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14:paraId="091498C2" w14:textId="77777777" w:rsidTr="000E5315">
        <w:trPr>
          <w:trHeight w:hRule="exact" w:val="1798"/>
        </w:trPr>
        <w:tc>
          <w:tcPr>
            <w:tcW w:w="9639" w:type="dxa"/>
            <w:gridSpan w:val="2"/>
            <w:vAlign w:val="bottom"/>
          </w:tcPr>
          <w:p w14:paraId="61BC1F96" w14:textId="77777777" w:rsidR="001F4666" w:rsidRPr="009B06E0" w:rsidRDefault="00902AD0" w:rsidP="00A104FE">
            <w:pPr>
              <w:spacing w:before="60" w:after="60"/>
              <w:jc w:val="center"/>
              <w:rPr>
                <w:rFonts w:cs="Arial"/>
                <w:noProof/>
              </w:rPr>
            </w:pPr>
            <w:bookmarkStart w:id="0" w:name="_Toc228954255"/>
            <w:r>
              <w:rPr>
                <w:noProof/>
              </w:rPr>
              <w:pict w14:anchorId="595FC7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1072;visibility:visible;mso-position-horizontal:center;mso-position-horizontal-relative:page;mso-position-vertical:top;mso-position-vertical-relative:page">
                  <v:imagedata r:id="rId12" o:title=""/>
                  <w10:wrap anchorx="page" anchory="page"/>
                  <w10:anchorlock/>
                </v:shape>
              </w:pict>
            </w:r>
            <w:r w:rsidR="001F4666" w:rsidRPr="009B06E0">
              <w:rPr>
                <w:rFonts w:cs="Arial"/>
              </w:rPr>
              <w:t xml:space="preserve">   </w:t>
            </w:r>
          </w:p>
        </w:tc>
      </w:tr>
      <w:tr w:rsidR="001F4666" w:rsidRPr="009B06E0" w14:paraId="6B5DFB88" w14:textId="77777777" w:rsidTr="00565941">
        <w:tc>
          <w:tcPr>
            <w:tcW w:w="9639" w:type="dxa"/>
            <w:gridSpan w:val="2"/>
            <w:vAlign w:val="bottom"/>
          </w:tcPr>
          <w:p w14:paraId="76350717" w14:textId="77777777" w:rsidR="001F4666" w:rsidRPr="009B06E0" w:rsidRDefault="001F4666" w:rsidP="000E5315">
            <w:pPr>
              <w:pStyle w:val="FileRefRow"/>
              <w:spacing w:before="60" w:after="60"/>
              <w:jc w:val="right"/>
              <w:rPr>
                <w:rFonts w:cs="Arial"/>
              </w:rPr>
            </w:pPr>
          </w:p>
        </w:tc>
      </w:tr>
      <w:tr w:rsidR="001F4666" w:rsidRPr="009B06E0" w14:paraId="53D6279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14:paraId="0F878C1E" w14:textId="77777777" w:rsidR="001F4666" w:rsidRPr="009B06E0" w:rsidRDefault="001F4666" w:rsidP="000E5315">
            <w:pPr>
              <w:pStyle w:val="ReportTitle"/>
              <w:spacing w:before="60"/>
              <w:ind w:left="440"/>
              <w:rPr>
                <w:rFonts w:cs="Arial"/>
              </w:rPr>
            </w:pPr>
            <w:r w:rsidRPr="009B06E0">
              <w:rPr>
                <w:rFonts w:cs="Arial"/>
              </w:rPr>
              <w:t>Standard Business Reporting</w:t>
            </w:r>
          </w:p>
          <w:p w14:paraId="5E170A2D" w14:textId="77777777"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14:paraId="34EE51CA" w14:textId="77777777"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0425D7">
              <w:rPr>
                <w:sz w:val="50"/>
              </w:rPr>
              <w:t>International Dealings Schedule</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0425D7">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0425D7">
              <w:rPr>
                <w:sz w:val="50"/>
              </w:rPr>
              <w:t>ids.0002</w:t>
            </w:r>
            <w:r w:rsidR="00750A14">
              <w:rPr>
                <w:sz w:val="50"/>
              </w:rPr>
              <w:fldChar w:fldCharType="end"/>
            </w:r>
            <w:r w:rsidR="003C22B1" w:rsidRPr="006A040E">
              <w:rPr>
                <w:sz w:val="50"/>
              </w:rPr>
              <w:t>)</w:t>
            </w:r>
          </w:p>
          <w:p w14:paraId="35C48C5F" w14:textId="77777777"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14:paraId="5049F81F" w14:textId="77777777"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14:paraId="40C08E69" w14:textId="3F95D660"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902AD0">
              <w:rPr>
                <w:rFonts w:ascii="Arial" w:hAnsi="Arial"/>
                <w:sz w:val="28"/>
              </w:rPr>
              <w:t>20</w:t>
            </w:r>
            <w:r w:rsidR="00672B01">
              <w:rPr>
                <w:rFonts w:ascii="Arial" w:hAnsi="Arial"/>
                <w:sz w:val="28"/>
              </w:rPr>
              <w:t xml:space="preserve"> August 2015</w:t>
            </w:r>
          </w:p>
          <w:bookmarkStart w:id="1" w:name="OLE_LINK3"/>
          <w:bookmarkStart w:id="2" w:name="OLE_LINK4"/>
          <w:p w14:paraId="3624211F" w14:textId="77777777" w:rsidR="001F4666" w:rsidRPr="006B7540" w:rsidRDefault="00DA4269" w:rsidP="006B7540">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Candidate Release"/>
                    <w:listEntry w:val="Draft for consultation"/>
                  </w:ddList>
                </w:ffData>
              </w:fldChar>
            </w:r>
            <w:bookmarkStart w:id="3" w:name="bkmkDocumentStatus"/>
            <w:r>
              <w:rPr>
                <w:rFonts w:ascii="Arial" w:hAnsi="Arial"/>
                <w:sz w:val="28"/>
              </w:rPr>
              <w:instrText xml:space="preserve"> FORMDROPDOWN </w:instrText>
            </w:r>
            <w:r w:rsidR="00902AD0">
              <w:rPr>
                <w:rFonts w:ascii="Arial" w:hAnsi="Arial"/>
                <w:sz w:val="28"/>
              </w:rPr>
            </w:r>
            <w:r w:rsidR="00902AD0">
              <w:rPr>
                <w:rFonts w:ascii="Arial" w:hAnsi="Arial"/>
                <w:sz w:val="28"/>
              </w:rPr>
              <w:fldChar w:fldCharType="separate"/>
            </w:r>
            <w:r>
              <w:rPr>
                <w:rFonts w:ascii="Arial" w:hAnsi="Arial"/>
                <w:sz w:val="28"/>
              </w:rPr>
              <w:fldChar w:fldCharType="end"/>
            </w:r>
            <w:bookmarkEnd w:id="1"/>
            <w:bookmarkEnd w:id="2"/>
            <w:bookmarkEnd w:id="3"/>
          </w:p>
          <w:p w14:paraId="231766F9" w14:textId="77777777" w:rsidR="001F4666" w:rsidRPr="009B06E0" w:rsidRDefault="001F4666" w:rsidP="000E5315">
            <w:pPr>
              <w:pStyle w:val="ReportDescription"/>
              <w:spacing w:before="60" w:after="60"/>
              <w:rPr>
                <w:rFonts w:cs="Arial"/>
              </w:rPr>
            </w:pPr>
          </w:p>
        </w:tc>
      </w:tr>
      <w:tr w:rsidR="001F4666" w:rsidRPr="009B06E0" w14:paraId="3DF49EE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14:paraId="59B98A1F" w14:textId="77777777" w:rsidR="001F4666" w:rsidRPr="009B06E0" w:rsidRDefault="001F4666" w:rsidP="000E5315">
            <w:pPr>
              <w:pBdr>
                <w:bottom w:val="single" w:sz="4" w:space="0" w:color="auto"/>
              </w:pBdr>
              <w:rPr>
                <w:rFonts w:cs="Arial"/>
              </w:rPr>
            </w:pPr>
          </w:p>
        </w:tc>
      </w:tr>
      <w:tr w:rsidR="001F4666" w:rsidRPr="009B06E0" w14:paraId="453A9DCA"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6C81D7DD" w14:textId="77777777" w:rsidR="001F4666" w:rsidRPr="009B06E0" w:rsidRDefault="00902AD0" w:rsidP="000E5315">
            <w:pPr>
              <w:spacing w:before="60" w:after="60"/>
              <w:rPr>
                <w:rFonts w:cs="Arial"/>
                <w:b/>
              </w:rPr>
            </w:pPr>
            <w:r>
              <w:rPr>
                <w:rFonts w:cs="Arial"/>
              </w:rPr>
              <w:pict w14:anchorId="4A7C3F65">
                <v:shape id="_x0000_i1025" type="#_x0000_t75" style="width:13.65pt;height:13.65pt" o:bullet="t" o:allowoverlap="f">
                  <v:imagedata r:id="rId13" o:title=""/>
                </v:shape>
              </w:pict>
            </w:r>
            <w:r w:rsidR="001F4666" w:rsidRPr="009B06E0">
              <w:rPr>
                <w:rFonts w:cs="Arial"/>
              </w:rPr>
              <w:t xml:space="preserve">  This document and its attachments are </w:t>
            </w:r>
            <w:bookmarkStart w:id="4"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B27535">
              <w:rPr>
                <w:rFonts w:cs="Arial"/>
                <w:b/>
              </w:rPr>
            </w:r>
            <w:r w:rsidR="00B27535">
              <w:rPr>
                <w:rFonts w:cs="Arial"/>
                <w:b/>
              </w:rPr>
              <w:fldChar w:fldCharType="separate"/>
            </w:r>
            <w:r w:rsidR="00D965BA">
              <w:rPr>
                <w:rFonts w:cs="Arial"/>
                <w:b/>
                <w:noProof/>
              </w:rPr>
              <w:t>Unclassified</w:t>
            </w:r>
            <w:r w:rsidR="00B27535">
              <w:rPr>
                <w:rFonts w:cs="Arial"/>
                <w:b/>
              </w:rPr>
              <w:fldChar w:fldCharType="end"/>
            </w:r>
            <w:bookmarkEnd w:id="4"/>
          </w:p>
          <w:p w14:paraId="4C433D75" w14:textId="77777777" w:rsidR="001F4666" w:rsidRPr="009B06E0" w:rsidRDefault="001F4666" w:rsidP="000E5315">
            <w:pPr>
              <w:spacing w:before="60" w:after="60"/>
              <w:rPr>
                <w:rFonts w:cs="Arial"/>
              </w:rPr>
            </w:pPr>
          </w:p>
          <w:p w14:paraId="4A999B3A" w14:textId="77777777" w:rsidR="001F4666" w:rsidRPr="009B06E0" w:rsidRDefault="001F4666" w:rsidP="000E5315">
            <w:pPr>
              <w:spacing w:before="60" w:after="60"/>
            </w:pPr>
          </w:p>
        </w:tc>
        <w:tc>
          <w:tcPr>
            <w:tcW w:w="2979" w:type="dxa"/>
            <w:vAlign w:val="bottom"/>
          </w:tcPr>
          <w:p w14:paraId="01E4E53A" w14:textId="77777777" w:rsidR="001F4666" w:rsidRPr="009B06E0" w:rsidRDefault="00902AD0" w:rsidP="000E5315">
            <w:pPr>
              <w:spacing w:before="60" w:after="60"/>
            </w:pPr>
            <w:r>
              <w:pict w14:anchorId="1B98CFB9">
                <v:shape id="_x0000_i1026" type="#_x0000_t75" style="width:13.65pt;height:13.65pt">
                  <v:imagedata r:id="rId14" o:title=""/>
                </v:shape>
              </w:pict>
            </w:r>
          </w:p>
        </w:tc>
      </w:tr>
      <w:tr w:rsidR="001F4666" w:rsidRPr="009B06E0" w14:paraId="35C8761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14:paraId="74C41F4E" w14:textId="77777777"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14:paraId="22F1EAC6" w14:textId="77777777" w:rsidR="001F4666" w:rsidRPr="009B06E0" w:rsidRDefault="001F4666" w:rsidP="00B015FD">
            <w:pPr>
              <w:spacing w:before="60" w:after="60"/>
            </w:pPr>
            <w:r w:rsidRPr="009B06E0">
              <w:rPr>
                <w:sz w:val="18"/>
                <w:szCs w:val="18"/>
              </w:rPr>
              <w:t xml:space="preserve">For further information or questions, contact the SBR Service Desk at </w:t>
            </w:r>
            <w:hyperlink r:id="rId15" w:history="1">
              <w:r w:rsidRPr="00836D79">
                <w:rPr>
                  <w:rStyle w:val="Hyperlink"/>
                  <w:noProof w:val="0"/>
                  <w:sz w:val="18"/>
                  <w:szCs w:val="18"/>
                </w:rPr>
                <w:t>SBRServiceDesk@sbr.gov.au</w:t>
              </w:r>
            </w:hyperlink>
            <w:r w:rsidRPr="009B06E0">
              <w:rPr>
                <w:sz w:val="18"/>
                <w:szCs w:val="18"/>
              </w:rPr>
              <w:t xml:space="preserve"> or call  1300 488 231. International callers may use +61-2-6216 5577</w:t>
            </w:r>
          </w:p>
        </w:tc>
      </w:tr>
    </w:tbl>
    <w:p w14:paraId="666700C2" w14:textId="77777777" w:rsidR="001F4666" w:rsidRPr="009B06E0" w:rsidRDefault="001F4666" w:rsidP="00BA43CC">
      <w:pPr>
        <w:pStyle w:val="HEADAA"/>
        <w:sectPr w:rsidR="001F4666" w:rsidRPr="009B06E0" w:rsidSect="00C410BE">
          <w:headerReference w:type="default" r:id="rId16"/>
          <w:footerReference w:type="default" r:id="rId17"/>
          <w:pgSz w:w="11906" w:h="16838" w:code="9"/>
          <w:pgMar w:top="1304" w:right="1304" w:bottom="1304" w:left="1304" w:header="709" w:footer="317" w:gutter="0"/>
          <w:cols w:space="708"/>
          <w:titlePg/>
          <w:docGrid w:linePitch="360"/>
        </w:sectPr>
      </w:pPr>
    </w:p>
    <w:p w14:paraId="1894F95B" w14:textId="77777777" w:rsidR="001F4666" w:rsidRPr="009B06E0" w:rsidRDefault="001F4666" w:rsidP="00994810">
      <w:pPr>
        <w:pStyle w:val="VersionHeadA"/>
      </w:pPr>
      <w:r w:rsidRPr="009B06E0">
        <w:lastRenderedPageBreak/>
        <w:t>VERSION CONTROL</w:t>
      </w:r>
    </w:p>
    <w:p w14:paraId="262EDA99" w14:textId="77777777" w:rsidR="001F4666" w:rsidRPr="009B06E0" w:rsidRDefault="001F4666" w:rsidP="00B5695A"/>
    <w:p w14:paraId="6E84DE72" w14:textId="77777777" w:rsidR="00E00255" w:rsidRDefault="00E00255" w:rsidP="00CA78A1">
      <w:pPr>
        <w:pStyle w:val="TemplateInfo"/>
      </w:pP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481064" w:rsidRPr="009B06E0" w14:paraId="691F3AAE" w14:textId="77777777" w:rsidTr="00EC5275">
        <w:trPr>
          <w:tblHeader/>
        </w:trPr>
        <w:tc>
          <w:tcPr>
            <w:tcW w:w="1700" w:type="dxa"/>
          </w:tcPr>
          <w:p w14:paraId="7A56A476" w14:textId="77777777" w:rsidR="00481064" w:rsidRPr="009B06E0" w:rsidRDefault="00481064" w:rsidP="00481064">
            <w:pPr>
              <w:pStyle w:val="VersionHead"/>
              <w:spacing w:before="120" w:after="120"/>
            </w:pPr>
            <w:r w:rsidRPr="009B06E0">
              <w:t>Version</w:t>
            </w:r>
          </w:p>
        </w:tc>
        <w:tc>
          <w:tcPr>
            <w:tcW w:w="1843" w:type="dxa"/>
          </w:tcPr>
          <w:p w14:paraId="68F0362E" w14:textId="77777777" w:rsidR="00481064" w:rsidRPr="009B06E0" w:rsidRDefault="00481064" w:rsidP="00481064">
            <w:pPr>
              <w:pStyle w:val="VersionHead"/>
              <w:spacing w:before="120" w:after="120"/>
            </w:pPr>
            <w:r w:rsidRPr="009B06E0">
              <w:t>Release date</w:t>
            </w:r>
          </w:p>
        </w:tc>
        <w:tc>
          <w:tcPr>
            <w:tcW w:w="5836" w:type="dxa"/>
          </w:tcPr>
          <w:p w14:paraId="625B7187" w14:textId="77777777" w:rsidR="00481064" w:rsidRPr="009B06E0" w:rsidRDefault="00481064" w:rsidP="00481064">
            <w:pPr>
              <w:pStyle w:val="VersionHead"/>
              <w:spacing w:before="120" w:after="120"/>
            </w:pPr>
            <w:r w:rsidRPr="009B06E0">
              <w:t>Description of changes</w:t>
            </w:r>
          </w:p>
        </w:tc>
      </w:tr>
      <w:tr w:rsidR="00481064" w:rsidRPr="009B06E0" w14:paraId="68975D57" w14:textId="77777777" w:rsidTr="00481064">
        <w:tc>
          <w:tcPr>
            <w:tcW w:w="1700" w:type="dxa"/>
          </w:tcPr>
          <w:p w14:paraId="6E1B21F7" w14:textId="77777777" w:rsidR="00481064" w:rsidRPr="009B06E0" w:rsidRDefault="00481064" w:rsidP="00481064">
            <w:pPr>
              <w:pStyle w:val="Version2"/>
              <w:spacing w:before="120" w:after="120"/>
            </w:pPr>
            <w:r>
              <w:t>0.1</w:t>
            </w:r>
          </w:p>
        </w:tc>
        <w:tc>
          <w:tcPr>
            <w:tcW w:w="1843" w:type="dxa"/>
          </w:tcPr>
          <w:p w14:paraId="21F2EB21" w14:textId="77777777" w:rsidR="00481064" w:rsidRPr="009B06E0" w:rsidRDefault="00481064" w:rsidP="00481064">
            <w:pPr>
              <w:pStyle w:val="Version2"/>
              <w:spacing w:before="120" w:after="120"/>
            </w:pPr>
            <w:r>
              <w:t>25/01/2013</w:t>
            </w:r>
          </w:p>
        </w:tc>
        <w:tc>
          <w:tcPr>
            <w:tcW w:w="5836" w:type="dxa"/>
          </w:tcPr>
          <w:p w14:paraId="7F332820" w14:textId="77777777" w:rsidR="00481064" w:rsidRPr="009B06E0" w:rsidRDefault="00481064" w:rsidP="00481064">
            <w:pPr>
              <w:pStyle w:val="Version2"/>
              <w:spacing w:before="120" w:after="120"/>
            </w:pPr>
            <w:r>
              <w:t>Draft for consultation</w:t>
            </w:r>
          </w:p>
        </w:tc>
      </w:tr>
      <w:tr w:rsidR="00481064" w:rsidRPr="009B06E0" w14:paraId="5FA12138" w14:textId="77777777" w:rsidTr="00D965BA">
        <w:tc>
          <w:tcPr>
            <w:tcW w:w="1700" w:type="dxa"/>
            <w:tcBorders>
              <w:top w:val="single" w:sz="6" w:space="0" w:color="auto"/>
              <w:left w:val="single" w:sz="4" w:space="0" w:color="auto"/>
              <w:bottom w:val="single" w:sz="6" w:space="0" w:color="auto"/>
              <w:right w:val="single" w:sz="6" w:space="0" w:color="auto"/>
            </w:tcBorders>
          </w:tcPr>
          <w:p w14:paraId="11E4CD6B" w14:textId="77777777" w:rsidR="00481064" w:rsidRDefault="00481064" w:rsidP="00481064">
            <w:pPr>
              <w:pStyle w:val="Version2"/>
              <w:spacing w:before="120" w:after="120"/>
            </w:pPr>
            <w:r>
              <w:t>1.0</w:t>
            </w:r>
          </w:p>
        </w:tc>
        <w:tc>
          <w:tcPr>
            <w:tcW w:w="1843" w:type="dxa"/>
            <w:tcBorders>
              <w:top w:val="single" w:sz="6" w:space="0" w:color="auto"/>
              <w:left w:val="single" w:sz="6" w:space="0" w:color="auto"/>
              <w:bottom w:val="single" w:sz="6" w:space="0" w:color="auto"/>
              <w:right w:val="single" w:sz="6" w:space="0" w:color="auto"/>
            </w:tcBorders>
          </w:tcPr>
          <w:p w14:paraId="11A92A30" w14:textId="77777777" w:rsidR="00481064" w:rsidRDefault="00485799" w:rsidP="00481064">
            <w:pPr>
              <w:pStyle w:val="Version2"/>
              <w:spacing w:before="120" w:after="120"/>
            </w:pPr>
            <w:r>
              <w:t>29</w:t>
            </w:r>
            <w:r w:rsidR="00481064">
              <w:t>/05/2013</w:t>
            </w:r>
          </w:p>
        </w:tc>
        <w:tc>
          <w:tcPr>
            <w:tcW w:w="5836" w:type="dxa"/>
            <w:tcBorders>
              <w:top w:val="single" w:sz="6" w:space="0" w:color="auto"/>
              <w:left w:val="single" w:sz="6" w:space="0" w:color="auto"/>
              <w:bottom w:val="single" w:sz="6" w:space="0" w:color="auto"/>
              <w:right w:val="single" w:sz="4" w:space="0" w:color="auto"/>
            </w:tcBorders>
          </w:tcPr>
          <w:p w14:paraId="21C41C47" w14:textId="77777777" w:rsidR="00481064" w:rsidRPr="003E29B5" w:rsidRDefault="00481064" w:rsidP="00481064">
            <w:pPr>
              <w:pStyle w:val="Version2"/>
              <w:spacing w:before="120" w:after="120"/>
            </w:pPr>
            <w:r w:rsidRPr="003E29B5">
              <w:t>Production Release</w:t>
            </w:r>
          </w:p>
          <w:p w14:paraId="7B7D830A" w14:textId="77777777" w:rsidR="00481064" w:rsidRDefault="00481064" w:rsidP="00481064">
            <w:pPr>
              <w:pStyle w:val="Version2"/>
              <w:spacing w:before="120" w:after="120"/>
            </w:pPr>
            <w:r>
              <w:t>Added rules:</w:t>
            </w:r>
          </w:p>
          <w:p w14:paraId="19192021" w14:textId="77777777" w:rsidR="00481064" w:rsidRPr="002A612A" w:rsidRDefault="00481064" w:rsidP="00481064">
            <w:pPr>
              <w:pStyle w:val="Version2"/>
              <w:spacing w:before="120" w:after="120"/>
            </w:pPr>
            <w:r>
              <w:rPr>
                <w:sz w:val="20"/>
                <w:szCs w:val="20"/>
              </w:rPr>
              <w:t>VR.ATO.IDS.440303, VR.ATO.IDS.440308, VR.ATO.IDS.440311, VR.ATO.IDS.440312, VR.ATO.IDS.440313</w:t>
            </w:r>
          </w:p>
          <w:p w14:paraId="73F25173" w14:textId="77777777" w:rsidR="00481064" w:rsidRPr="003E29B5" w:rsidRDefault="00481064" w:rsidP="00481064">
            <w:pPr>
              <w:pStyle w:val="Version2"/>
              <w:spacing w:before="120" w:after="120"/>
            </w:pPr>
            <w:r w:rsidRPr="003E29B5">
              <w:t>Deleted rules:</w:t>
            </w:r>
          </w:p>
          <w:p w14:paraId="322BA336" w14:textId="77777777" w:rsidR="00481064" w:rsidRDefault="00481064" w:rsidP="00481064">
            <w:pPr>
              <w:pStyle w:val="Version2"/>
              <w:spacing w:before="120" w:after="120"/>
            </w:pPr>
            <w:r w:rsidRPr="00F67F3B">
              <w:rPr>
                <w:sz w:val="20"/>
                <w:szCs w:val="20"/>
              </w:rPr>
              <w:t>VR.ATO.GEN.4</w:t>
            </w:r>
            <w:r>
              <w:rPr>
                <w:sz w:val="20"/>
                <w:szCs w:val="20"/>
              </w:rPr>
              <w:t>40131</w:t>
            </w:r>
          </w:p>
          <w:p w14:paraId="4F2120F6" w14:textId="77777777" w:rsidR="00481064" w:rsidRDefault="00481064" w:rsidP="00481064">
            <w:pPr>
              <w:pStyle w:val="Version2"/>
              <w:spacing w:before="120" w:after="120"/>
            </w:pPr>
            <w:r>
              <w:t>Updated rules:</w:t>
            </w:r>
            <w:r>
              <w:br/>
            </w:r>
            <w:r>
              <w:rPr>
                <w:sz w:val="20"/>
                <w:szCs w:val="20"/>
              </w:rPr>
              <w:t xml:space="preserve">VR.ATO.IDS.440115, VR.ATO.IDS.440116, </w:t>
            </w:r>
            <w:r>
              <w:rPr>
                <w:sz w:val="20"/>
                <w:szCs w:val="20"/>
              </w:rPr>
              <w:br/>
            </w:r>
            <w:r w:rsidRPr="00F3684B">
              <w:rPr>
                <w:sz w:val="20"/>
                <w:szCs w:val="20"/>
              </w:rPr>
              <w:t>VR.ATO.IDS.440128</w:t>
            </w:r>
            <w:r>
              <w:rPr>
                <w:sz w:val="20"/>
                <w:szCs w:val="20"/>
              </w:rPr>
              <w:t xml:space="preserve">, </w:t>
            </w:r>
            <w:r w:rsidRPr="00F3684B">
              <w:rPr>
                <w:sz w:val="20"/>
                <w:szCs w:val="20"/>
              </w:rPr>
              <w:t>VR.ATO.IDS.44012</w:t>
            </w:r>
            <w:r>
              <w:rPr>
                <w:sz w:val="20"/>
                <w:szCs w:val="20"/>
              </w:rPr>
              <w:t xml:space="preserve">9, </w:t>
            </w:r>
            <w:r>
              <w:rPr>
                <w:sz w:val="20"/>
                <w:szCs w:val="20"/>
              </w:rPr>
              <w:br/>
            </w:r>
            <w:r w:rsidRPr="00F3684B">
              <w:rPr>
                <w:sz w:val="20"/>
                <w:szCs w:val="20"/>
              </w:rPr>
              <w:t>VR.ATO.IDS.4401</w:t>
            </w:r>
            <w:r>
              <w:rPr>
                <w:sz w:val="20"/>
                <w:szCs w:val="20"/>
              </w:rPr>
              <w:t>30</w:t>
            </w:r>
          </w:p>
          <w:p w14:paraId="44FA6F1C" w14:textId="77777777" w:rsidR="00481064" w:rsidRPr="003E29B5" w:rsidRDefault="00481064" w:rsidP="00481064">
            <w:pPr>
              <w:pStyle w:val="Version2"/>
              <w:spacing w:before="120" w:after="120"/>
            </w:pPr>
            <w:r w:rsidRPr="003E29B5">
              <w:t>CR 1261</w:t>
            </w:r>
            <w:r>
              <w:t xml:space="preserve"> Changes:</w:t>
            </w:r>
          </w:p>
          <w:p w14:paraId="568554AB" w14:textId="77777777" w:rsidR="00481064" w:rsidRDefault="00481064" w:rsidP="00481064">
            <w:pPr>
              <w:pStyle w:val="Version2"/>
              <w:spacing w:before="120" w:after="120"/>
            </w:pPr>
            <w:r w:rsidRPr="003E29B5">
              <w:t>Deleted Contexts RP.Total, RP.Reconciliation, RP.Total.RelatedParty and RP.Reconciliation.RelatedParty</w:t>
            </w:r>
          </w:p>
          <w:p w14:paraId="540E199C" w14:textId="77777777" w:rsidR="00481064" w:rsidRPr="003E29B5" w:rsidRDefault="00481064" w:rsidP="00481064">
            <w:pPr>
              <w:pStyle w:val="Version2"/>
              <w:spacing w:before="120" w:after="120"/>
            </w:pPr>
            <w:r w:rsidRPr="003E29B5">
              <w:t>Deleted rules:</w:t>
            </w:r>
          </w:p>
          <w:p w14:paraId="3BF94851" w14:textId="77777777" w:rsidR="00481064" w:rsidRPr="003E29B5" w:rsidRDefault="00481064" w:rsidP="00481064">
            <w:pPr>
              <w:pStyle w:val="Version2"/>
              <w:spacing w:before="120" w:after="120"/>
              <w:ind w:left="34"/>
            </w:pPr>
            <w:r w:rsidRPr="003E29B5">
              <w:t>VR.ATO.IDS.440264</w:t>
            </w:r>
            <w:r>
              <w:t xml:space="preserve">, </w:t>
            </w:r>
            <w:r w:rsidRPr="003E29B5">
              <w:t>VR.ATO.IDS.440266</w:t>
            </w:r>
            <w:r>
              <w:t xml:space="preserve">, </w:t>
            </w:r>
            <w:r w:rsidRPr="003E29B5">
              <w:t>VR.ATO.IDS.440267</w:t>
            </w:r>
            <w:r>
              <w:t xml:space="preserve">, </w:t>
            </w:r>
            <w:r w:rsidRPr="003E29B5">
              <w:t>VR.ATO.IDS.440268</w:t>
            </w:r>
            <w:r>
              <w:t xml:space="preserve">, </w:t>
            </w:r>
            <w:r w:rsidRPr="003E29B5">
              <w:t>VR.ATO.IDS.440270</w:t>
            </w:r>
            <w:r>
              <w:t xml:space="preserve">, </w:t>
            </w:r>
            <w:r w:rsidRPr="003E29B5">
              <w:t>VR.ATO.IDS.440271</w:t>
            </w:r>
            <w:r>
              <w:t xml:space="preserve">, </w:t>
            </w:r>
            <w:r w:rsidRPr="003E29B5">
              <w:t>VR.ATO.IDS.440272</w:t>
            </w:r>
            <w:r>
              <w:t xml:space="preserve">, </w:t>
            </w:r>
            <w:r w:rsidRPr="003E29B5">
              <w:t>VR.ATO.IDS.440274</w:t>
            </w:r>
            <w:r>
              <w:t xml:space="preserve">, </w:t>
            </w:r>
            <w:r w:rsidRPr="003E29B5">
              <w:t>VR.ATO.IDS.440276</w:t>
            </w:r>
          </w:p>
          <w:p w14:paraId="655832AD" w14:textId="77777777" w:rsidR="00481064" w:rsidRPr="003E29B5" w:rsidRDefault="00481064" w:rsidP="00481064">
            <w:pPr>
              <w:pStyle w:val="Version2"/>
              <w:spacing w:before="120" w:after="120"/>
            </w:pPr>
            <w:r w:rsidRPr="003E29B5">
              <w:t> Updated rules:</w:t>
            </w:r>
          </w:p>
          <w:p w14:paraId="039CFC3B" w14:textId="77777777" w:rsidR="00481064" w:rsidRDefault="00481064" w:rsidP="00481064">
            <w:pPr>
              <w:pStyle w:val="Version2"/>
              <w:spacing w:before="120" w:after="120"/>
              <w:ind w:left="34"/>
            </w:pPr>
            <w:r w:rsidRPr="007F4963">
              <w:t>VR.ATO.IDS.440213, VR.ATO.IDS.440215</w:t>
            </w:r>
            <w:r>
              <w:t xml:space="preserve">, </w:t>
            </w:r>
            <w:r w:rsidRPr="007F4963">
              <w:t>VR.ATO.IDS.440218, VR.ATO.IDS.440221</w:t>
            </w:r>
            <w:r>
              <w:t xml:space="preserve">, </w:t>
            </w:r>
            <w:r w:rsidRPr="007F4963">
              <w:t>VR.ATO.IDS.440210, VR.ATO.IDS.440211</w:t>
            </w:r>
            <w:r>
              <w:t xml:space="preserve">, </w:t>
            </w:r>
          </w:p>
          <w:p w14:paraId="38850DB2" w14:textId="77777777" w:rsidR="00481064" w:rsidRDefault="00481064" w:rsidP="00481064">
            <w:pPr>
              <w:pStyle w:val="Version2"/>
              <w:spacing w:before="120" w:after="120"/>
              <w:ind w:left="34"/>
            </w:pPr>
            <w:r w:rsidRPr="003E29B5">
              <w:t>Deleted error code</w:t>
            </w:r>
            <w:r>
              <w:t>s</w:t>
            </w:r>
          </w:p>
          <w:p w14:paraId="636B2A39" w14:textId="77777777" w:rsidR="00481064" w:rsidRDefault="00481064" w:rsidP="00481064">
            <w:pPr>
              <w:pStyle w:val="Version2"/>
              <w:spacing w:before="120" w:after="120"/>
            </w:pPr>
            <w:r w:rsidRPr="003E29B5">
              <w:t>CMN</w:t>
            </w:r>
            <w:r>
              <w:t xml:space="preserve">.ATO.IDS.440213, </w:t>
            </w:r>
            <w:r w:rsidRPr="003E29B5">
              <w:t>CMN.ATO.IDS.440215</w:t>
            </w:r>
            <w:r>
              <w:t xml:space="preserve">, </w:t>
            </w:r>
            <w:r w:rsidRPr="003E29B5">
              <w:t>CMN</w:t>
            </w:r>
            <w:r>
              <w:t xml:space="preserve">.ATO.IDS.440218, </w:t>
            </w:r>
            <w:r w:rsidRPr="003E29B5">
              <w:t>CMN.ATO.IDS.440221</w:t>
            </w:r>
          </w:p>
          <w:p w14:paraId="213FAE44" w14:textId="77777777" w:rsidR="00481064" w:rsidRDefault="00481064" w:rsidP="00481064">
            <w:pPr>
              <w:pStyle w:val="Version2"/>
              <w:spacing w:before="120" w:after="120"/>
            </w:pPr>
            <w:r w:rsidRPr="003E29B5">
              <w:t>New error code</w:t>
            </w:r>
            <w:r>
              <w:t>s</w:t>
            </w:r>
            <w:r w:rsidRPr="003E29B5">
              <w:t xml:space="preserve"> </w:t>
            </w:r>
          </w:p>
          <w:p w14:paraId="230D2D36" w14:textId="77777777" w:rsidR="00481064" w:rsidRDefault="00481064" w:rsidP="00481064">
            <w:pPr>
              <w:pStyle w:val="Version2"/>
              <w:spacing w:before="120" w:after="120"/>
            </w:pPr>
            <w:r w:rsidRPr="003E29B5">
              <w:t>CMN.ATO.IDS.440314</w:t>
            </w:r>
            <w:r>
              <w:t xml:space="preserve">, </w:t>
            </w:r>
            <w:r w:rsidRPr="003E29B5">
              <w:t>CMN.ATO.IDS.440315</w:t>
            </w:r>
            <w:r>
              <w:t xml:space="preserve">, </w:t>
            </w:r>
            <w:r w:rsidRPr="003E29B5">
              <w:t>CMN.ATO.IDS.440316</w:t>
            </w:r>
            <w:r>
              <w:t xml:space="preserve">, </w:t>
            </w:r>
            <w:r w:rsidRPr="003E29B5">
              <w:t>CMN.ATO.IDS.440317</w:t>
            </w:r>
          </w:p>
          <w:p w14:paraId="4B8C4789" w14:textId="77777777" w:rsidR="007F061D" w:rsidRPr="003E29B5" w:rsidRDefault="007F061D" w:rsidP="00481064">
            <w:pPr>
              <w:pStyle w:val="Version2"/>
              <w:spacing w:before="120" w:after="120"/>
              <w:rPr>
                <w:sz w:val="20"/>
                <w:szCs w:val="20"/>
              </w:rPr>
            </w:pPr>
            <w:r>
              <w:rPr>
                <w:color w:val="000000"/>
              </w:rPr>
              <w:t>See ATO IDS.0002 Release Notes v1.0 for more details on the changes</w:t>
            </w:r>
          </w:p>
        </w:tc>
      </w:tr>
      <w:tr w:rsidR="00D965BA" w:rsidRPr="009B06E0" w14:paraId="33A517A6" w14:textId="77777777" w:rsidTr="00EC5275">
        <w:tc>
          <w:tcPr>
            <w:tcW w:w="1700" w:type="dxa"/>
            <w:tcBorders>
              <w:top w:val="single" w:sz="6" w:space="0" w:color="auto"/>
              <w:left w:val="single" w:sz="4" w:space="0" w:color="auto"/>
              <w:bottom w:val="single" w:sz="6" w:space="0" w:color="auto"/>
              <w:right w:val="single" w:sz="6" w:space="0" w:color="auto"/>
            </w:tcBorders>
          </w:tcPr>
          <w:p w14:paraId="43844200" w14:textId="77777777" w:rsidR="00D965BA" w:rsidRDefault="00D965BA" w:rsidP="00481064">
            <w:pPr>
              <w:pStyle w:val="Version2"/>
              <w:spacing w:before="120" w:after="120"/>
            </w:pPr>
            <w:r>
              <w:t>1.1</w:t>
            </w:r>
          </w:p>
        </w:tc>
        <w:tc>
          <w:tcPr>
            <w:tcW w:w="1843" w:type="dxa"/>
            <w:tcBorders>
              <w:top w:val="single" w:sz="6" w:space="0" w:color="auto"/>
              <w:left w:val="single" w:sz="6" w:space="0" w:color="auto"/>
              <w:bottom w:val="single" w:sz="6" w:space="0" w:color="auto"/>
              <w:right w:val="single" w:sz="6" w:space="0" w:color="auto"/>
            </w:tcBorders>
          </w:tcPr>
          <w:p w14:paraId="43E4DFFA" w14:textId="77777777" w:rsidR="00D965BA" w:rsidRDefault="000425D7" w:rsidP="00481064">
            <w:pPr>
              <w:pStyle w:val="Version2"/>
              <w:spacing w:before="120" w:after="120"/>
            </w:pPr>
            <w:r>
              <w:t>10</w:t>
            </w:r>
            <w:r w:rsidR="00D965BA">
              <w:t>/0</w:t>
            </w:r>
            <w:r w:rsidR="002F7928">
              <w:t>7</w:t>
            </w:r>
            <w:r w:rsidR="00D965BA">
              <w:t>/2013</w:t>
            </w:r>
          </w:p>
        </w:tc>
        <w:tc>
          <w:tcPr>
            <w:tcW w:w="5836" w:type="dxa"/>
            <w:tcBorders>
              <w:top w:val="single" w:sz="6" w:space="0" w:color="auto"/>
              <w:left w:val="single" w:sz="6" w:space="0" w:color="auto"/>
              <w:bottom w:val="single" w:sz="6" w:space="0" w:color="auto"/>
              <w:right w:val="single" w:sz="4" w:space="0" w:color="auto"/>
            </w:tcBorders>
          </w:tcPr>
          <w:p w14:paraId="3E715BD4" w14:textId="77777777" w:rsidR="00DF759B" w:rsidRPr="00DF759B" w:rsidRDefault="002F7928" w:rsidP="00DF759B">
            <w:pPr>
              <w:pStyle w:val="Version2"/>
              <w:spacing w:before="120" w:after="120"/>
              <w:rPr>
                <w:color w:val="000000"/>
              </w:rPr>
            </w:pPr>
            <w:r w:rsidRPr="00DF759B">
              <w:rPr>
                <w:color w:val="000000"/>
              </w:rPr>
              <w:t>Section 5.4.1.3</w:t>
            </w:r>
            <w:r w:rsidR="00DF759B" w:rsidRPr="00DF759B">
              <w:rPr>
                <w:color w:val="000000"/>
              </w:rPr>
              <w:t>.2</w:t>
            </w:r>
            <w:r w:rsidRPr="00DF759B">
              <w:rPr>
                <w:color w:val="000000"/>
              </w:rPr>
              <w:t xml:space="preserve"> - </w:t>
            </w:r>
            <w:r w:rsidR="00DF759B" w:rsidRPr="00DF759B">
              <w:rPr>
                <w:color w:val="000000"/>
              </w:rPr>
              <w:fldChar w:fldCharType="begin"/>
            </w:r>
            <w:r w:rsidR="00DF759B" w:rsidRPr="00DF759B">
              <w:rPr>
                <w:color w:val="000000"/>
              </w:rPr>
              <w:instrText xml:space="preserve"> DOCPROPERTY  docFormCode  \* MERGEFORMAT </w:instrText>
            </w:r>
            <w:r w:rsidR="00DF759B" w:rsidRPr="00DF759B">
              <w:rPr>
                <w:color w:val="000000"/>
              </w:rPr>
              <w:fldChar w:fldCharType="separate"/>
            </w:r>
            <w:r w:rsidR="000425D7">
              <w:rPr>
                <w:color w:val="000000"/>
              </w:rPr>
              <w:t>IDS</w:t>
            </w:r>
            <w:r w:rsidR="00DF759B" w:rsidRPr="00DF759B">
              <w:rPr>
                <w:color w:val="000000"/>
              </w:rPr>
              <w:fldChar w:fldCharType="end"/>
            </w:r>
            <w:r w:rsidR="00DF759B" w:rsidRPr="00DF759B">
              <w:rPr>
                <w:color w:val="000000"/>
              </w:rPr>
              <w:t>.LODGE Request Message Content Table</w:t>
            </w:r>
          </w:p>
          <w:p w14:paraId="1DDC9DF9" w14:textId="77777777" w:rsidR="001C6440" w:rsidRPr="002F7928" w:rsidRDefault="001C6440" w:rsidP="001C6440">
            <w:pPr>
              <w:pStyle w:val="Version2"/>
              <w:spacing w:before="120" w:after="120"/>
            </w:pPr>
            <w:r>
              <w:t xml:space="preserve">- </w:t>
            </w:r>
            <w:r w:rsidR="002F7928">
              <w:t>Removed reference to delete</w:t>
            </w:r>
            <w:r w:rsidR="00DF759B">
              <w:t>d elements (IDS297,298,299,300,</w:t>
            </w:r>
            <w:r w:rsidR="002F7928">
              <w:t>301 and 302) and context (</w:t>
            </w:r>
            <w:r w:rsidR="002F7928" w:rsidRPr="003E29B5">
              <w:t xml:space="preserve">RP.Total, RP.Reconciliation, RP.Total.RelatedParty and </w:t>
            </w:r>
            <w:r w:rsidR="000425D7">
              <w:t>RP.Reconciliation.</w:t>
            </w:r>
            <w:r w:rsidR="000425D7" w:rsidRPr="003E29B5">
              <w:t>RelatedParty</w:t>
            </w:r>
            <w:r w:rsidR="002F7928">
              <w:t>)</w:t>
            </w:r>
          </w:p>
        </w:tc>
      </w:tr>
      <w:tr w:rsidR="00AA46D7" w:rsidRPr="009B06E0" w14:paraId="4D39D209" w14:textId="77777777" w:rsidTr="000925A1">
        <w:tc>
          <w:tcPr>
            <w:tcW w:w="1700" w:type="dxa"/>
            <w:tcBorders>
              <w:top w:val="single" w:sz="6" w:space="0" w:color="auto"/>
              <w:left w:val="single" w:sz="4" w:space="0" w:color="auto"/>
              <w:bottom w:val="single" w:sz="6" w:space="0" w:color="auto"/>
              <w:right w:val="single" w:sz="6" w:space="0" w:color="auto"/>
            </w:tcBorders>
          </w:tcPr>
          <w:p w14:paraId="5F890C00" w14:textId="77777777" w:rsidR="00AA46D7" w:rsidRDefault="00AA46D7" w:rsidP="00481064">
            <w:pPr>
              <w:pStyle w:val="Version2"/>
              <w:spacing w:before="120" w:after="120"/>
            </w:pPr>
            <w:r>
              <w:lastRenderedPageBreak/>
              <w:t>1.2</w:t>
            </w:r>
          </w:p>
        </w:tc>
        <w:tc>
          <w:tcPr>
            <w:tcW w:w="1843" w:type="dxa"/>
            <w:tcBorders>
              <w:top w:val="single" w:sz="6" w:space="0" w:color="auto"/>
              <w:left w:val="single" w:sz="6" w:space="0" w:color="auto"/>
              <w:bottom w:val="single" w:sz="6" w:space="0" w:color="auto"/>
              <w:right w:val="single" w:sz="6" w:space="0" w:color="auto"/>
            </w:tcBorders>
          </w:tcPr>
          <w:p w14:paraId="279E4DE5" w14:textId="77777777" w:rsidR="00AA46D7" w:rsidRDefault="00AA46D7" w:rsidP="00481064">
            <w:pPr>
              <w:pStyle w:val="Version2"/>
              <w:spacing w:before="120" w:after="120"/>
            </w:pPr>
            <w:r>
              <w:t>26/09/2013</w:t>
            </w:r>
          </w:p>
        </w:tc>
        <w:tc>
          <w:tcPr>
            <w:tcW w:w="5836" w:type="dxa"/>
            <w:tcBorders>
              <w:top w:val="single" w:sz="6" w:space="0" w:color="auto"/>
              <w:left w:val="single" w:sz="6" w:space="0" w:color="auto"/>
              <w:bottom w:val="single" w:sz="6" w:space="0" w:color="auto"/>
              <w:right w:val="single" w:sz="4" w:space="0" w:color="auto"/>
            </w:tcBorders>
          </w:tcPr>
          <w:p w14:paraId="7F1F0143" w14:textId="77777777" w:rsidR="00936462" w:rsidRDefault="00936462" w:rsidP="00AA46D7">
            <w:pPr>
              <w:pStyle w:val="Version2"/>
              <w:spacing w:before="120" w:after="120"/>
            </w:pPr>
            <w:r>
              <w:t>Production release - changes in this version:</w:t>
            </w:r>
          </w:p>
          <w:p w14:paraId="63805495" w14:textId="77777777" w:rsidR="00AA46D7" w:rsidRPr="00DF759B" w:rsidRDefault="00AA46D7" w:rsidP="00AA46D7">
            <w:pPr>
              <w:pStyle w:val="Version2"/>
              <w:spacing w:before="120" w:after="120"/>
              <w:rPr>
                <w:color w:val="000000"/>
              </w:rPr>
            </w:pPr>
            <w:r w:rsidRPr="00B53A55">
              <w:rPr>
                <w:sz w:val="20"/>
                <w:szCs w:val="20"/>
              </w:rPr>
              <w:t>SWS1339 – Updated VR.ATO.IDS.440163</w:t>
            </w:r>
          </w:p>
        </w:tc>
      </w:tr>
      <w:tr w:rsidR="00EC5275" w:rsidRPr="009B06E0" w14:paraId="33FFB38E" w14:textId="77777777" w:rsidTr="00481064">
        <w:tc>
          <w:tcPr>
            <w:tcW w:w="1700" w:type="dxa"/>
            <w:tcBorders>
              <w:top w:val="single" w:sz="6" w:space="0" w:color="auto"/>
              <w:left w:val="single" w:sz="4" w:space="0" w:color="auto"/>
              <w:bottom w:val="single" w:sz="4" w:space="0" w:color="auto"/>
              <w:right w:val="single" w:sz="6" w:space="0" w:color="auto"/>
            </w:tcBorders>
          </w:tcPr>
          <w:p w14:paraId="3E3B916A" w14:textId="77777777" w:rsidR="00EC5275" w:rsidRDefault="00EC5275" w:rsidP="00481064">
            <w:pPr>
              <w:pStyle w:val="Version2"/>
              <w:spacing w:before="120" w:after="120"/>
            </w:pPr>
            <w:r>
              <w:t>1.3</w:t>
            </w:r>
          </w:p>
        </w:tc>
        <w:tc>
          <w:tcPr>
            <w:tcW w:w="1843" w:type="dxa"/>
            <w:tcBorders>
              <w:top w:val="single" w:sz="6" w:space="0" w:color="auto"/>
              <w:left w:val="single" w:sz="6" w:space="0" w:color="auto"/>
              <w:bottom w:val="single" w:sz="4" w:space="0" w:color="auto"/>
              <w:right w:val="single" w:sz="6" w:space="0" w:color="auto"/>
            </w:tcBorders>
          </w:tcPr>
          <w:p w14:paraId="0E4669CD" w14:textId="77777777" w:rsidR="00EC5275" w:rsidRDefault="00C5063B" w:rsidP="000925A1">
            <w:pPr>
              <w:pStyle w:val="Version2"/>
              <w:spacing w:before="120" w:after="120"/>
            </w:pPr>
            <w:r>
              <w:t>10/04</w:t>
            </w:r>
            <w:r w:rsidR="00EC5275">
              <w:t>/2014</w:t>
            </w:r>
          </w:p>
        </w:tc>
        <w:tc>
          <w:tcPr>
            <w:tcW w:w="5836" w:type="dxa"/>
            <w:tcBorders>
              <w:top w:val="single" w:sz="6" w:space="0" w:color="auto"/>
              <w:left w:val="single" w:sz="6" w:space="0" w:color="auto"/>
              <w:bottom w:val="single" w:sz="4" w:space="0" w:color="auto"/>
              <w:right w:val="single" w:sz="4" w:space="0" w:color="auto"/>
            </w:tcBorders>
          </w:tcPr>
          <w:p w14:paraId="3E558C3A" w14:textId="77777777" w:rsidR="00EC5275" w:rsidRDefault="00EC5275" w:rsidP="00EC5275">
            <w:pPr>
              <w:pStyle w:val="Version2"/>
              <w:spacing w:before="120" w:after="120"/>
            </w:pPr>
            <w:r>
              <w:t>Production release - changes in this version:</w:t>
            </w:r>
          </w:p>
          <w:p w14:paraId="72F17418" w14:textId="77777777" w:rsidR="00EC5275" w:rsidRDefault="00845D51" w:rsidP="00845D51">
            <w:pPr>
              <w:pStyle w:val="Version2"/>
              <w:spacing w:before="120" w:after="120"/>
            </w:pPr>
            <w:r>
              <w:t xml:space="preserve">SWS1355  Added Rule </w:t>
            </w:r>
            <w:r w:rsidRPr="00845D51">
              <w:t>VR.ATO.IDS.440318</w:t>
            </w:r>
          </w:p>
        </w:tc>
      </w:tr>
      <w:tr w:rsidR="00672B01" w:rsidRPr="009B06E0" w14:paraId="3FA0250A" w14:textId="77777777" w:rsidTr="00672B01">
        <w:tc>
          <w:tcPr>
            <w:tcW w:w="1700" w:type="dxa"/>
            <w:tcBorders>
              <w:top w:val="single" w:sz="6" w:space="0" w:color="auto"/>
              <w:left w:val="single" w:sz="4" w:space="0" w:color="auto"/>
              <w:bottom w:val="single" w:sz="4" w:space="0" w:color="auto"/>
              <w:right w:val="single" w:sz="6" w:space="0" w:color="auto"/>
            </w:tcBorders>
          </w:tcPr>
          <w:p w14:paraId="73982BB8" w14:textId="77777777" w:rsidR="00672B01" w:rsidRDefault="00672B01" w:rsidP="004744B2">
            <w:pPr>
              <w:pStyle w:val="Version2"/>
              <w:spacing w:before="120" w:after="120"/>
            </w:pPr>
            <w:r>
              <w:t>1.4</w:t>
            </w:r>
          </w:p>
        </w:tc>
        <w:tc>
          <w:tcPr>
            <w:tcW w:w="1843" w:type="dxa"/>
            <w:tcBorders>
              <w:top w:val="single" w:sz="6" w:space="0" w:color="auto"/>
              <w:left w:val="single" w:sz="6" w:space="0" w:color="auto"/>
              <w:bottom w:val="single" w:sz="4" w:space="0" w:color="auto"/>
              <w:right w:val="single" w:sz="6" w:space="0" w:color="auto"/>
            </w:tcBorders>
          </w:tcPr>
          <w:p w14:paraId="2FD22995" w14:textId="346A1239" w:rsidR="00672B01" w:rsidRDefault="00902AD0" w:rsidP="004744B2">
            <w:pPr>
              <w:pStyle w:val="Version2"/>
              <w:spacing w:before="120" w:after="120"/>
            </w:pPr>
            <w:r>
              <w:t>20</w:t>
            </w:r>
            <w:r w:rsidR="004744B2">
              <w:t>/08</w:t>
            </w:r>
            <w:r w:rsidR="00672B01">
              <w:t>/2015</w:t>
            </w:r>
          </w:p>
        </w:tc>
        <w:tc>
          <w:tcPr>
            <w:tcW w:w="5836" w:type="dxa"/>
            <w:tcBorders>
              <w:top w:val="single" w:sz="6" w:space="0" w:color="auto"/>
              <w:left w:val="single" w:sz="6" w:space="0" w:color="auto"/>
              <w:bottom w:val="single" w:sz="4" w:space="0" w:color="auto"/>
              <w:right w:val="single" w:sz="4" w:space="0" w:color="auto"/>
            </w:tcBorders>
          </w:tcPr>
          <w:p w14:paraId="2C91F6CC" w14:textId="77777777" w:rsidR="00672B01" w:rsidRDefault="00672B01" w:rsidP="004744B2">
            <w:pPr>
              <w:pStyle w:val="Version2"/>
              <w:spacing w:before="120" w:after="120"/>
            </w:pPr>
            <w:r w:rsidRPr="00902AD0">
              <w:rPr>
                <w:b/>
              </w:rPr>
              <w:t>Production release - changes in this version</w:t>
            </w:r>
            <w:r>
              <w:t>:</w:t>
            </w:r>
          </w:p>
          <w:p w14:paraId="16BCCDC6" w14:textId="77777777" w:rsidR="009643E8" w:rsidRDefault="009643E8" w:rsidP="009643E8">
            <w:pPr>
              <w:pStyle w:val="Version2"/>
              <w:spacing w:before="120" w:after="120"/>
            </w:pPr>
            <w:bookmarkStart w:id="5" w:name="_GoBack"/>
            <w:r>
              <w:t>SWS 1752 - Updated validation rule VR.ATO.IDS.440311 to allow negative amounts to be submitted for [IDS310]</w:t>
            </w:r>
          </w:p>
          <w:p w14:paraId="642EF254" w14:textId="77777777" w:rsidR="009643E8" w:rsidRDefault="009643E8" w:rsidP="009643E8">
            <w:pPr>
              <w:pStyle w:val="Version2"/>
              <w:spacing w:before="120" w:after="120"/>
            </w:pPr>
            <w:r>
              <w:t>SWS 1709 - Updated validation rule VR.ATO.IDS.440005 to only check if there is a positive expenditure or revenue amount at either question 3 or 4, and there is no positive amounts provided to labels bettween questions 5 to 12</w:t>
            </w:r>
          </w:p>
          <w:p w14:paraId="781372B4" w14:textId="77777777" w:rsidR="009643E8" w:rsidRDefault="009643E8" w:rsidP="009643E8">
            <w:pPr>
              <w:pStyle w:val="Version2"/>
              <w:spacing w:before="120" w:after="120"/>
            </w:pPr>
            <w:r>
              <w:t>SWS 1706 - Updated message description CMN.ATO.IDS.440046 to correctly relate to question 11 and not question 10</w:t>
            </w:r>
          </w:p>
          <w:p w14:paraId="1D245CB4" w14:textId="77777777" w:rsidR="009643E8" w:rsidRDefault="009643E8" w:rsidP="009643E8">
            <w:pPr>
              <w:pStyle w:val="Version2"/>
              <w:spacing w:before="120" w:after="120"/>
            </w:pPr>
            <w:r>
              <w:t>SWS 1705 - Updated message description CMN.ATO.IDS.440302 to reflect that One of the conditions to trigger validation rule VR.ATO.IDS.440115 is [IDS195] is FALSE</w:t>
            </w:r>
          </w:p>
          <w:p w14:paraId="17051BDE" w14:textId="77777777" w:rsidR="009643E8" w:rsidRDefault="009643E8" w:rsidP="009643E8">
            <w:pPr>
              <w:pStyle w:val="Version2"/>
              <w:spacing w:before="120" w:after="120"/>
            </w:pPr>
            <w:r>
              <w:t>SWS 1760 - Updated validation rule VR.ATO.IDS.440083 to change look for amounts borrowed interest [IDS163] instead of amounts loaned average balance [IDS162]</w:t>
            </w:r>
          </w:p>
          <w:p w14:paraId="55B3B78F" w14:textId="77777777" w:rsidR="000A013C" w:rsidRDefault="000A013C" w:rsidP="009643E8">
            <w:pPr>
              <w:pStyle w:val="Version2"/>
              <w:spacing w:before="120" w:after="120"/>
            </w:pPr>
            <w:r w:rsidRPr="000A013C">
              <w:t>SWS 1609 - Updated validation rule VR.ATO.IDS.440130 and message description CMN.ATO.IDS.440305 to reflect the extra trigger condition which is [IDS220] is true</w:t>
            </w:r>
          </w:p>
          <w:p w14:paraId="4AD384CE" w14:textId="6A95D944" w:rsidR="009643E8" w:rsidRDefault="009643E8" w:rsidP="009643E8">
            <w:pPr>
              <w:pStyle w:val="Version2"/>
              <w:spacing w:before="120" w:after="120"/>
            </w:pPr>
            <w:r>
              <w:t>SWS 1708 - Updated message descriptions CMN.ATO.IDS.440144 and CMN.ATO.IDS.440145 to reflect the validation rules VR.ATO.IDS.440144 and VR.ATO.IDS.440145</w:t>
            </w:r>
          </w:p>
          <w:p w14:paraId="2F9AB00C" w14:textId="77777777" w:rsidR="009643E8" w:rsidRDefault="009643E8" w:rsidP="009643E8">
            <w:pPr>
              <w:pStyle w:val="Version2"/>
              <w:spacing w:before="120" w:after="120"/>
            </w:pPr>
            <w:r>
              <w:t>SWS 1712 - Updated validation rule VR.ATO.IDS.440213 and message description CMN.ATO.IDS.440314 so that the rule won't trigger when 0 amounts are provided at [IDS303], [IDS304], and [IDS306]</w:t>
            </w:r>
          </w:p>
          <w:p w14:paraId="5616B164" w14:textId="5C6094B3" w:rsidR="00E046CC" w:rsidRDefault="009643E8" w:rsidP="009643E8">
            <w:pPr>
              <w:pStyle w:val="Version2"/>
              <w:spacing w:before="120" w:after="120"/>
            </w:pPr>
            <w:r>
              <w:t>SWS 1813 - Updated validation rule VR.ATO.IDS.440183 and message description CMN.ATO.IDS.440183 so that the rule won't trigger when 0 amounts are provided at [IDS226], and [IDS228]</w:t>
            </w:r>
            <w:bookmarkEnd w:id="5"/>
          </w:p>
        </w:tc>
      </w:tr>
    </w:tbl>
    <w:p w14:paraId="7DB9D70E" w14:textId="77777777" w:rsidR="00E00255" w:rsidRDefault="007F061D" w:rsidP="00CA78A1">
      <w:pPr>
        <w:pStyle w:val="TemplateInfo"/>
      </w:pPr>
      <w:r>
        <w:br w:type="page"/>
      </w:r>
    </w:p>
    <w:tbl>
      <w:tblPr>
        <w:tblW w:w="5000" w:type="pct"/>
        <w:tblLayout w:type="fixed"/>
        <w:tblLook w:val="0000" w:firstRow="0" w:lastRow="0" w:firstColumn="0" w:lastColumn="0" w:noHBand="0" w:noVBand="0"/>
      </w:tblPr>
      <w:tblGrid>
        <w:gridCol w:w="2990"/>
        <w:gridCol w:w="3477"/>
        <w:gridCol w:w="3047"/>
      </w:tblGrid>
      <w:tr w:rsidR="001F4666" w:rsidRPr="009B06E0" w14:paraId="5AA95F0B" w14:textId="77777777" w:rsidTr="00E00255">
        <w:tc>
          <w:tcPr>
            <w:tcW w:w="2990" w:type="dxa"/>
            <w:tcBorders>
              <w:top w:val="nil"/>
              <w:left w:val="nil"/>
              <w:bottom w:val="nil"/>
              <w:right w:val="nil"/>
            </w:tcBorders>
          </w:tcPr>
          <w:p w14:paraId="5D7C3FE7" w14:textId="77777777" w:rsidR="001F4666" w:rsidRPr="009B06E0" w:rsidRDefault="001F4666" w:rsidP="005709D0">
            <w:pPr>
              <w:pStyle w:val="VersionHeadA"/>
              <w:ind w:right="-844"/>
            </w:pPr>
          </w:p>
          <w:p w14:paraId="02AC58AA" w14:textId="77777777" w:rsidR="001F4666" w:rsidRPr="009B06E0" w:rsidRDefault="001F4666" w:rsidP="005709D0">
            <w:pPr>
              <w:pStyle w:val="VersionHeadA"/>
              <w:ind w:right="-844"/>
            </w:pPr>
            <w:r w:rsidRPr="009B06E0">
              <w:t>ENDORSEMENT</w:t>
            </w:r>
          </w:p>
          <w:p w14:paraId="28D219C5" w14:textId="77777777" w:rsidR="001F4666" w:rsidRPr="009B06E0" w:rsidRDefault="001F4666" w:rsidP="005709D0">
            <w:pPr>
              <w:pStyle w:val="VersionHead"/>
            </w:pPr>
            <w:r w:rsidRPr="009B06E0">
              <w:t>APPROVAL</w:t>
            </w:r>
          </w:p>
        </w:tc>
        <w:tc>
          <w:tcPr>
            <w:tcW w:w="3477" w:type="dxa"/>
            <w:tcBorders>
              <w:top w:val="nil"/>
              <w:left w:val="nil"/>
              <w:bottom w:val="nil"/>
              <w:right w:val="nil"/>
            </w:tcBorders>
          </w:tcPr>
          <w:p w14:paraId="1F337443" w14:textId="77777777" w:rsidR="001F4666" w:rsidRPr="009B06E0" w:rsidRDefault="001F4666" w:rsidP="005709D0">
            <w:pPr>
              <w:spacing w:before="240"/>
            </w:pPr>
          </w:p>
        </w:tc>
        <w:tc>
          <w:tcPr>
            <w:tcW w:w="3047" w:type="dxa"/>
            <w:tcBorders>
              <w:top w:val="nil"/>
              <w:left w:val="nil"/>
              <w:bottom w:val="nil"/>
              <w:right w:val="nil"/>
            </w:tcBorders>
          </w:tcPr>
          <w:p w14:paraId="13FFE2B8" w14:textId="77777777" w:rsidR="001F4666" w:rsidRPr="009B06E0" w:rsidRDefault="001F4666" w:rsidP="005709D0">
            <w:pPr>
              <w:pStyle w:val="Version2"/>
            </w:pPr>
          </w:p>
        </w:tc>
      </w:tr>
      <w:tr w:rsidR="001F4666" w:rsidRPr="009B06E0" w14:paraId="29D7E7A9" w14:textId="77777777" w:rsidTr="00E00255">
        <w:tc>
          <w:tcPr>
            <w:tcW w:w="2990" w:type="dxa"/>
            <w:tcBorders>
              <w:top w:val="nil"/>
              <w:left w:val="nil"/>
              <w:bottom w:val="nil"/>
              <w:right w:val="nil"/>
            </w:tcBorders>
          </w:tcPr>
          <w:p w14:paraId="2EB01DA9" w14:textId="77777777" w:rsidR="001F4666" w:rsidRPr="009B06E0" w:rsidRDefault="001F4666" w:rsidP="005709D0">
            <w:pPr>
              <w:pStyle w:val="Version2"/>
            </w:pPr>
          </w:p>
        </w:tc>
        <w:tc>
          <w:tcPr>
            <w:tcW w:w="6524" w:type="dxa"/>
            <w:gridSpan w:val="2"/>
            <w:tcBorders>
              <w:top w:val="nil"/>
              <w:left w:val="nil"/>
              <w:bottom w:val="nil"/>
              <w:right w:val="nil"/>
            </w:tcBorders>
          </w:tcPr>
          <w:p w14:paraId="356EAF1E" w14:textId="77777777" w:rsidR="001F4666" w:rsidRPr="009B06E0" w:rsidRDefault="001F4666" w:rsidP="005709D0">
            <w:pPr>
              <w:pStyle w:val="Version2"/>
            </w:pPr>
            <w:r w:rsidRPr="009B06E0">
              <w:t>Chief Solutions Architect</w:t>
            </w:r>
          </w:p>
          <w:p w14:paraId="7240D9C0" w14:textId="77777777" w:rsidR="001F4666" w:rsidRDefault="001F4666" w:rsidP="005709D0">
            <w:pPr>
              <w:pStyle w:val="Version2"/>
            </w:pPr>
            <w:r w:rsidRPr="009B06E0">
              <w:t>Standard Business Reporting</w:t>
            </w:r>
          </w:p>
          <w:p w14:paraId="3CEEA25F" w14:textId="77777777" w:rsidR="00121E4B" w:rsidRPr="009B06E0" w:rsidRDefault="00121E4B" w:rsidP="005709D0">
            <w:pPr>
              <w:pStyle w:val="Version2"/>
            </w:pPr>
          </w:p>
        </w:tc>
      </w:tr>
      <w:tr w:rsidR="003C22B1" w:rsidRPr="00BE65FE" w14:paraId="179D3F2E" w14:textId="77777777" w:rsidTr="00E00255">
        <w:tc>
          <w:tcPr>
            <w:tcW w:w="2990" w:type="dxa"/>
            <w:tcBorders>
              <w:top w:val="nil"/>
              <w:left w:val="nil"/>
              <w:bottom w:val="nil"/>
              <w:right w:val="nil"/>
            </w:tcBorders>
          </w:tcPr>
          <w:p w14:paraId="5ADF0D5E" w14:textId="77777777" w:rsidR="003C22B1" w:rsidRPr="00BE65FE" w:rsidRDefault="003C22B1" w:rsidP="005709D0">
            <w:pPr>
              <w:pStyle w:val="Version2"/>
              <w:rPr>
                <w:color w:val="0070C0"/>
              </w:rPr>
            </w:pPr>
            <w:r w:rsidRPr="006A040E">
              <w:t>Michael Ferris</w:t>
            </w:r>
          </w:p>
        </w:tc>
        <w:tc>
          <w:tcPr>
            <w:tcW w:w="6524" w:type="dxa"/>
            <w:gridSpan w:val="2"/>
            <w:tcBorders>
              <w:top w:val="nil"/>
              <w:left w:val="nil"/>
              <w:bottom w:val="nil"/>
              <w:right w:val="nil"/>
            </w:tcBorders>
          </w:tcPr>
          <w:p w14:paraId="3A10BA39" w14:textId="77777777" w:rsidR="003C22B1" w:rsidRPr="006A040E" w:rsidRDefault="003C22B1" w:rsidP="003C22B1">
            <w:pPr>
              <w:pStyle w:val="Version2"/>
            </w:pPr>
            <w:r w:rsidRPr="006A040E">
              <w:t>Project Manager</w:t>
            </w:r>
          </w:p>
          <w:p w14:paraId="2EC4E5D7" w14:textId="77777777" w:rsidR="003C22B1" w:rsidRPr="006A040E" w:rsidRDefault="003C22B1" w:rsidP="003C22B1">
            <w:pPr>
              <w:pStyle w:val="Version2"/>
            </w:pPr>
            <w:r w:rsidRPr="006A040E">
              <w:t>Strategic Web Services</w:t>
            </w:r>
          </w:p>
          <w:p w14:paraId="52B2275F" w14:textId="77777777" w:rsidR="003C22B1" w:rsidRPr="00BE65FE" w:rsidRDefault="003C22B1" w:rsidP="00C20420">
            <w:pPr>
              <w:pStyle w:val="Version2"/>
              <w:rPr>
                <w:color w:val="0070C0"/>
              </w:rPr>
            </w:pPr>
            <w:r w:rsidRPr="006A040E">
              <w:t>Australian Taxation Office</w:t>
            </w:r>
          </w:p>
        </w:tc>
      </w:tr>
    </w:tbl>
    <w:p w14:paraId="068D8F1F" w14:textId="77777777" w:rsidR="00EA151E" w:rsidRPr="00EA151E" w:rsidRDefault="00EA151E" w:rsidP="00EA151E"/>
    <w:p w14:paraId="7FB84FB5" w14:textId="77777777" w:rsidR="001F4666" w:rsidRPr="009B06E0" w:rsidRDefault="001F4666" w:rsidP="00A952A8">
      <w:pPr>
        <w:pStyle w:val="VersionHeadA"/>
      </w:pPr>
      <w:r w:rsidRPr="009B06E0">
        <w:t>Copyright</w:t>
      </w:r>
    </w:p>
    <w:p w14:paraId="5CD6BC7A" w14:textId="7DB678BA" w:rsidR="00574C72" w:rsidRDefault="001F4666" w:rsidP="00F84E4B">
      <w:pPr>
        <w:rPr>
          <w:rFonts w:cs="Arial"/>
          <w:sz w:val="20"/>
          <w:szCs w:val="20"/>
        </w:rPr>
      </w:pPr>
      <w:r>
        <w:rPr>
          <w:rFonts w:cs="Arial"/>
          <w:sz w:val="20"/>
          <w:szCs w:val="20"/>
        </w:rPr>
        <w:t xml:space="preserve">© Commonwealth of Australia </w:t>
      </w:r>
      <w:r w:rsidR="00574C72">
        <w:rPr>
          <w:rFonts w:cs="Arial"/>
          <w:sz w:val="20"/>
          <w:szCs w:val="20"/>
        </w:rPr>
        <w:t>201</w:t>
      </w:r>
      <w:r w:rsidR="00672B01">
        <w:rPr>
          <w:rFonts w:cs="Arial"/>
          <w:sz w:val="20"/>
          <w:szCs w:val="20"/>
        </w:rPr>
        <w:t>5</w:t>
      </w:r>
      <w:r w:rsidR="00574C72"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sidR="00E3317D">
        <w:rPr>
          <w:rFonts w:cs="Arial"/>
          <w:sz w:val="20"/>
          <w:szCs w:val="20"/>
        </w:rPr>
        <w:t xml:space="preserve">This work is copyright.  Use of this Information and Material is subject to the terms and conditions in the "SBR Disclaimer and Conditions of Use" which is available at </w:t>
      </w:r>
      <w:hyperlink r:id="rId18" w:history="1">
        <w:r w:rsidR="00E3317D">
          <w:rPr>
            <w:rStyle w:val="Hyperlink"/>
            <w:rFonts w:cs="Arial"/>
            <w:sz w:val="20"/>
            <w:szCs w:val="20"/>
          </w:rPr>
          <w:t>http://www.sbr.gov.au</w:t>
        </w:r>
      </w:hyperlink>
      <w:r w:rsidR="00E3317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00E3317D">
        <w:br/>
      </w:r>
      <w:r w:rsidR="00E3317D">
        <w:rPr>
          <w:color w:val="620012"/>
          <w:sz w:val="20"/>
          <w:szCs w:val="20"/>
        </w:rPr>
        <w:t> </w:t>
      </w:r>
      <w:r w:rsidR="00E3317D">
        <w:t xml:space="preserve"> </w:t>
      </w:r>
      <w:r w:rsidR="00E3317D">
        <w:br/>
      </w:r>
      <w:r w:rsidR="00E3317D">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p>
    <w:p w14:paraId="3509798D" w14:textId="77777777" w:rsidR="00574C72" w:rsidRDefault="00574C72" w:rsidP="00F84E4B">
      <w:pPr>
        <w:rPr>
          <w:rFonts w:cs="Arial"/>
          <w:sz w:val="20"/>
          <w:szCs w:val="20"/>
        </w:rPr>
      </w:pPr>
    </w:p>
    <w:p w14:paraId="4788D8E9" w14:textId="77777777" w:rsidR="001F4666" w:rsidRDefault="00E3317D" w:rsidP="00F84E4B">
      <w:pPr>
        <w:rPr>
          <w:color w:val="1F497D"/>
        </w:rPr>
      </w:pPr>
      <w:r>
        <w:rPr>
          <w:rFonts w:cs="Arial"/>
          <w:sz w:val="20"/>
          <w:szCs w:val="20"/>
        </w:rPr>
        <w:t>Copyright in SBR Agency specific aspects of the SBR Reporting Taxonomy is owned by the relevant SBR Agency.</w:t>
      </w:r>
    </w:p>
    <w:p w14:paraId="67F62F72" w14:textId="77777777" w:rsidR="001F4666" w:rsidRPr="009B06E0" w:rsidRDefault="001F4666" w:rsidP="00F03009">
      <w:pPr>
        <w:pStyle w:val="StyleMaintext"/>
        <w:rPr>
          <w:lang w:val="en-AU"/>
        </w:rPr>
        <w:sectPr w:rsidR="001F4666" w:rsidRPr="009B06E0" w:rsidSect="002D50AD">
          <w:headerReference w:type="even" r:id="rId19"/>
          <w:headerReference w:type="default" r:id="rId20"/>
          <w:footerReference w:type="default" r:id="rId21"/>
          <w:headerReference w:type="first" r:id="rId22"/>
          <w:pgSz w:w="11906" w:h="16838" w:code="9"/>
          <w:pgMar w:top="1304" w:right="1304" w:bottom="1304" w:left="1304" w:header="425" w:footer="363" w:gutter="0"/>
          <w:cols w:space="708"/>
          <w:formProt w:val="0"/>
          <w:docGrid w:linePitch="360"/>
        </w:sectPr>
      </w:pPr>
      <w:r w:rsidRPr="009B06E0" w:rsidDel="00F84E4B">
        <w:t xml:space="preserve"> </w:t>
      </w:r>
    </w:p>
    <w:p w14:paraId="6A870938" w14:textId="77777777" w:rsidR="001F4666" w:rsidRPr="009B06E0" w:rsidRDefault="001F4666" w:rsidP="00BA43CC">
      <w:pPr>
        <w:spacing w:after="120"/>
        <w:rPr>
          <w:rFonts w:cs="Arial"/>
          <w:sz w:val="36"/>
          <w:szCs w:val="36"/>
        </w:rPr>
      </w:pPr>
      <w:r w:rsidRPr="009B06E0">
        <w:rPr>
          <w:rFonts w:cs="Arial"/>
          <w:sz w:val="36"/>
          <w:szCs w:val="36"/>
        </w:rPr>
        <w:lastRenderedPageBreak/>
        <w:t>Table of contents</w:t>
      </w:r>
    </w:p>
    <w:p w14:paraId="59799D42" w14:textId="77777777" w:rsidR="00672B01" w:rsidRDefault="001F4666">
      <w:pPr>
        <w:pStyle w:val="TOC1"/>
        <w:tabs>
          <w:tab w:val="left" w:pos="440"/>
        </w:tabs>
        <w:rPr>
          <w:rFonts w:asciiTheme="minorHAnsi" w:eastAsiaTheme="minorEastAsia" w:hAnsiTheme="minorHAnsi" w:cstheme="minorBidi"/>
          <w:noProof/>
          <w:lang w:eastAsia="zh-CN"/>
        </w:rPr>
      </w:pPr>
      <w:r w:rsidRPr="009B06E0">
        <w:fldChar w:fldCharType="begin"/>
      </w:r>
      <w:r w:rsidRPr="009B06E0">
        <w:instrText xml:space="preserve"> TOC \o "1-4" \h \z \u </w:instrText>
      </w:r>
      <w:r w:rsidRPr="009B06E0">
        <w:fldChar w:fldCharType="separate"/>
      </w:r>
      <w:hyperlink w:anchor="_Toc425421640" w:history="1">
        <w:r w:rsidR="00672B01" w:rsidRPr="00C70D43">
          <w:rPr>
            <w:rStyle w:val="Hyperlink"/>
          </w:rPr>
          <w:t>1</w:t>
        </w:r>
        <w:r w:rsidR="00672B01">
          <w:rPr>
            <w:rFonts w:asciiTheme="minorHAnsi" w:eastAsiaTheme="minorEastAsia" w:hAnsiTheme="minorHAnsi" w:cstheme="minorBidi"/>
            <w:noProof/>
            <w:lang w:eastAsia="zh-CN"/>
          </w:rPr>
          <w:tab/>
        </w:r>
        <w:r w:rsidR="00672B01" w:rsidRPr="00C70D43">
          <w:rPr>
            <w:rStyle w:val="Hyperlink"/>
          </w:rPr>
          <w:t>Introduction</w:t>
        </w:r>
        <w:r w:rsidR="00672B01">
          <w:rPr>
            <w:noProof/>
            <w:webHidden/>
          </w:rPr>
          <w:tab/>
        </w:r>
        <w:r w:rsidR="00672B01">
          <w:rPr>
            <w:noProof/>
            <w:webHidden/>
          </w:rPr>
          <w:fldChar w:fldCharType="begin"/>
        </w:r>
        <w:r w:rsidR="00672B01">
          <w:rPr>
            <w:noProof/>
            <w:webHidden/>
          </w:rPr>
          <w:instrText xml:space="preserve"> PAGEREF _Toc425421640 \h </w:instrText>
        </w:r>
        <w:r w:rsidR="00672B01">
          <w:rPr>
            <w:noProof/>
            <w:webHidden/>
          </w:rPr>
        </w:r>
        <w:r w:rsidR="00672B01">
          <w:rPr>
            <w:noProof/>
            <w:webHidden/>
          </w:rPr>
          <w:fldChar w:fldCharType="separate"/>
        </w:r>
        <w:r w:rsidR="00672B01">
          <w:rPr>
            <w:noProof/>
            <w:webHidden/>
          </w:rPr>
          <w:t>8</w:t>
        </w:r>
        <w:r w:rsidR="00672B01">
          <w:rPr>
            <w:noProof/>
            <w:webHidden/>
          </w:rPr>
          <w:fldChar w:fldCharType="end"/>
        </w:r>
      </w:hyperlink>
    </w:p>
    <w:p w14:paraId="2992C6BE" w14:textId="77777777" w:rsidR="00672B01" w:rsidRDefault="00672B01">
      <w:pPr>
        <w:pStyle w:val="TOC2"/>
        <w:rPr>
          <w:rFonts w:asciiTheme="minorHAnsi" w:eastAsiaTheme="minorEastAsia" w:hAnsiTheme="minorHAnsi" w:cstheme="minorBidi"/>
          <w:noProof/>
          <w:lang w:eastAsia="zh-CN"/>
        </w:rPr>
      </w:pPr>
      <w:hyperlink w:anchor="_Toc425421641" w:history="1">
        <w:r w:rsidRPr="00C70D43">
          <w:rPr>
            <w:rStyle w:val="Hyperlink"/>
          </w:rPr>
          <w:t>1.1</w:t>
        </w:r>
        <w:r>
          <w:rPr>
            <w:rFonts w:asciiTheme="minorHAnsi" w:eastAsiaTheme="minorEastAsia" w:hAnsiTheme="minorHAnsi" w:cstheme="minorBidi"/>
            <w:noProof/>
            <w:lang w:eastAsia="zh-CN"/>
          </w:rPr>
          <w:tab/>
        </w:r>
        <w:r w:rsidRPr="00C70D43">
          <w:rPr>
            <w:rStyle w:val="Hyperlink"/>
          </w:rPr>
          <w:t>Purpose</w:t>
        </w:r>
        <w:r>
          <w:rPr>
            <w:noProof/>
            <w:webHidden/>
          </w:rPr>
          <w:tab/>
        </w:r>
        <w:r>
          <w:rPr>
            <w:noProof/>
            <w:webHidden/>
          </w:rPr>
          <w:fldChar w:fldCharType="begin"/>
        </w:r>
        <w:r>
          <w:rPr>
            <w:noProof/>
            <w:webHidden/>
          </w:rPr>
          <w:instrText xml:space="preserve"> PAGEREF _Toc425421641 \h </w:instrText>
        </w:r>
        <w:r>
          <w:rPr>
            <w:noProof/>
            <w:webHidden/>
          </w:rPr>
        </w:r>
        <w:r>
          <w:rPr>
            <w:noProof/>
            <w:webHidden/>
          </w:rPr>
          <w:fldChar w:fldCharType="separate"/>
        </w:r>
        <w:r>
          <w:rPr>
            <w:noProof/>
            <w:webHidden/>
          </w:rPr>
          <w:t>8</w:t>
        </w:r>
        <w:r>
          <w:rPr>
            <w:noProof/>
            <w:webHidden/>
          </w:rPr>
          <w:fldChar w:fldCharType="end"/>
        </w:r>
      </w:hyperlink>
    </w:p>
    <w:p w14:paraId="7EDF31B9" w14:textId="77777777" w:rsidR="00672B01" w:rsidRDefault="00672B01">
      <w:pPr>
        <w:pStyle w:val="TOC2"/>
        <w:rPr>
          <w:rFonts w:asciiTheme="minorHAnsi" w:eastAsiaTheme="minorEastAsia" w:hAnsiTheme="minorHAnsi" w:cstheme="minorBidi"/>
          <w:noProof/>
          <w:lang w:eastAsia="zh-CN"/>
        </w:rPr>
      </w:pPr>
      <w:hyperlink w:anchor="_Toc425421642" w:history="1">
        <w:r w:rsidRPr="00C70D43">
          <w:rPr>
            <w:rStyle w:val="Hyperlink"/>
          </w:rPr>
          <w:t>1.2</w:t>
        </w:r>
        <w:r>
          <w:rPr>
            <w:rFonts w:asciiTheme="minorHAnsi" w:eastAsiaTheme="minorEastAsia" w:hAnsiTheme="minorHAnsi" w:cstheme="minorBidi"/>
            <w:noProof/>
            <w:lang w:eastAsia="zh-CN"/>
          </w:rPr>
          <w:tab/>
        </w:r>
        <w:r w:rsidRPr="00C70D43">
          <w:rPr>
            <w:rStyle w:val="Hyperlink"/>
          </w:rPr>
          <w:t>Audience and Scope</w:t>
        </w:r>
        <w:r>
          <w:rPr>
            <w:noProof/>
            <w:webHidden/>
          </w:rPr>
          <w:tab/>
        </w:r>
        <w:r>
          <w:rPr>
            <w:noProof/>
            <w:webHidden/>
          </w:rPr>
          <w:fldChar w:fldCharType="begin"/>
        </w:r>
        <w:r>
          <w:rPr>
            <w:noProof/>
            <w:webHidden/>
          </w:rPr>
          <w:instrText xml:space="preserve"> PAGEREF _Toc425421642 \h </w:instrText>
        </w:r>
        <w:r>
          <w:rPr>
            <w:noProof/>
            <w:webHidden/>
          </w:rPr>
        </w:r>
        <w:r>
          <w:rPr>
            <w:noProof/>
            <w:webHidden/>
          </w:rPr>
          <w:fldChar w:fldCharType="separate"/>
        </w:r>
        <w:r>
          <w:rPr>
            <w:noProof/>
            <w:webHidden/>
          </w:rPr>
          <w:t>8</w:t>
        </w:r>
        <w:r>
          <w:rPr>
            <w:noProof/>
            <w:webHidden/>
          </w:rPr>
          <w:fldChar w:fldCharType="end"/>
        </w:r>
      </w:hyperlink>
    </w:p>
    <w:p w14:paraId="53838A14" w14:textId="77777777" w:rsidR="00672B01" w:rsidRDefault="00672B01">
      <w:pPr>
        <w:pStyle w:val="TOC2"/>
        <w:rPr>
          <w:rFonts w:asciiTheme="minorHAnsi" w:eastAsiaTheme="minorEastAsia" w:hAnsiTheme="minorHAnsi" w:cstheme="minorBidi"/>
          <w:noProof/>
          <w:lang w:eastAsia="zh-CN"/>
        </w:rPr>
      </w:pPr>
      <w:hyperlink w:anchor="_Toc425421643" w:history="1">
        <w:r w:rsidRPr="00C70D43">
          <w:rPr>
            <w:rStyle w:val="Hyperlink"/>
          </w:rPr>
          <w:t>1.3</w:t>
        </w:r>
        <w:r>
          <w:rPr>
            <w:rFonts w:asciiTheme="minorHAnsi" w:eastAsiaTheme="minorEastAsia" w:hAnsiTheme="minorHAnsi" w:cstheme="minorBidi"/>
            <w:noProof/>
            <w:lang w:eastAsia="zh-CN"/>
          </w:rPr>
          <w:tab/>
        </w:r>
        <w:r w:rsidRPr="00C70D43">
          <w:rPr>
            <w:rStyle w:val="Hyperlink"/>
          </w:rPr>
          <w:t>References</w:t>
        </w:r>
        <w:r>
          <w:rPr>
            <w:noProof/>
            <w:webHidden/>
          </w:rPr>
          <w:tab/>
        </w:r>
        <w:r>
          <w:rPr>
            <w:noProof/>
            <w:webHidden/>
          </w:rPr>
          <w:fldChar w:fldCharType="begin"/>
        </w:r>
        <w:r>
          <w:rPr>
            <w:noProof/>
            <w:webHidden/>
          </w:rPr>
          <w:instrText xml:space="preserve"> PAGEREF _Toc425421643 \h </w:instrText>
        </w:r>
        <w:r>
          <w:rPr>
            <w:noProof/>
            <w:webHidden/>
          </w:rPr>
        </w:r>
        <w:r>
          <w:rPr>
            <w:noProof/>
            <w:webHidden/>
          </w:rPr>
          <w:fldChar w:fldCharType="separate"/>
        </w:r>
        <w:r>
          <w:rPr>
            <w:noProof/>
            <w:webHidden/>
          </w:rPr>
          <w:t>8</w:t>
        </w:r>
        <w:r>
          <w:rPr>
            <w:noProof/>
            <w:webHidden/>
          </w:rPr>
          <w:fldChar w:fldCharType="end"/>
        </w:r>
      </w:hyperlink>
    </w:p>
    <w:p w14:paraId="7855157A" w14:textId="77777777" w:rsidR="00672B01" w:rsidRDefault="00672B01">
      <w:pPr>
        <w:pStyle w:val="TOC2"/>
        <w:rPr>
          <w:rFonts w:asciiTheme="minorHAnsi" w:eastAsiaTheme="minorEastAsia" w:hAnsiTheme="minorHAnsi" w:cstheme="minorBidi"/>
          <w:noProof/>
          <w:lang w:eastAsia="zh-CN"/>
        </w:rPr>
      </w:pPr>
      <w:hyperlink w:anchor="_Toc425421644" w:history="1">
        <w:r w:rsidRPr="00C70D43">
          <w:rPr>
            <w:rStyle w:val="Hyperlink"/>
          </w:rPr>
          <w:t>1.4</w:t>
        </w:r>
        <w:r>
          <w:rPr>
            <w:rFonts w:asciiTheme="minorHAnsi" w:eastAsiaTheme="minorEastAsia" w:hAnsiTheme="minorHAnsi" w:cstheme="minorBidi"/>
            <w:noProof/>
            <w:lang w:eastAsia="zh-CN"/>
          </w:rPr>
          <w:tab/>
        </w:r>
        <w:r w:rsidRPr="00C70D43">
          <w:rPr>
            <w:rStyle w:val="Hyperlink"/>
          </w:rPr>
          <w:t>Change Management</w:t>
        </w:r>
        <w:r>
          <w:rPr>
            <w:noProof/>
            <w:webHidden/>
          </w:rPr>
          <w:tab/>
        </w:r>
        <w:r>
          <w:rPr>
            <w:noProof/>
            <w:webHidden/>
          </w:rPr>
          <w:fldChar w:fldCharType="begin"/>
        </w:r>
        <w:r>
          <w:rPr>
            <w:noProof/>
            <w:webHidden/>
          </w:rPr>
          <w:instrText xml:space="preserve"> PAGEREF _Toc425421644 \h </w:instrText>
        </w:r>
        <w:r>
          <w:rPr>
            <w:noProof/>
            <w:webHidden/>
          </w:rPr>
        </w:r>
        <w:r>
          <w:rPr>
            <w:noProof/>
            <w:webHidden/>
          </w:rPr>
          <w:fldChar w:fldCharType="separate"/>
        </w:r>
        <w:r>
          <w:rPr>
            <w:noProof/>
            <w:webHidden/>
          </w:rPr>
          <w:t>8</w:t>
        </w:r>
        <w:r>
          <w:rPr>
            <w:noProof/>
            <w:webHidden/>
          </w:rPr>
          <w:fldChar w:fldCharType="end"/>
        </w:r>
      </w:hyperlink>
    </w:p>
    <w:p w14:paraId="7325DEF4" w14:textId="77777777" w:rsidR="00672B01" w:rsidRDefault="00672B01">
      <w:pPr>
        <w:pStyle w:val="TOC1"/>
        <w:tabs>
          <w:tab w:val="left" w:pos="440"/>
        </w:tabs>
        <w:rPr>
          <w:rFonts w:asciiTheme="minorHAnsi" w:eastAsiaTheme="minorEastAsia" w:hAnsiTheme="minorHAnsi" w:cstheme="minorBidi"/>
          <w:noProof/>
          <w:lang w:eastAsia="zh-CN"/>
        </w:rPr>
      </w:pPr>
      <w:hyperlink w:anchor="_Toc425421645" w:history="1">
        <w:r w:rsidRPr="00C70D43">
          <w:rPr>
            <w:rStyle w:val="Hyperlink"/>
          </w:rPr>
          <w:t>2</w:t>
        </w:r>
        <w:r>
          <w:rPr>
            <w:rFonts w:asciiTheme="minorHAnsi" w:eastAsiaTheme="minorEastAsia" w:hAnsiTheme="minorHAnsi" w:cstheme="minorBidi"/>
            <w:noProof/>
            <w:lang w:eastAsia="zh-CN"/>
          </w:rPr>
          <w:tab/>
        </w:r>
        <w:r w:rsidRPr="00C70D43">
          <w:rPr>
            <w:rStyle w:val="Hyperlink"/>
          </w:rPr>
          <w:t>General Instructions</w:t>
        </w:r>
        <w:r>
          <w:rPr>
            <w:noProof/>
            <w:webHidden/>
          </w:rPr>
          <w:tab/>
        </w:r>
        <w:r>
          <w:rPr>
            <w:noProof/>
            <w:webHidden/>
          </w:rPr>
          <w:fldChar w:fldCharType="begin"/>
        </w:r>
        <w:r>
          <w:rPr>
            <w:noProof/>
            <w:webHidden/>
          </w:rPr>
          <w:instrText xml:space="preserve"> PAGEREF _Toc425421645 \h </w:instrText>
        </w:r>
        <w:r>
          <w:rPr>
            <w:noProof/>
            <w:webHidden/>
          </w:rPr>
        </w:r>
        <w:r>
          <w:rPr>
            <w:noProof/>
            <w:webHidden/>
          </w:rPr>
          <w:fldChar w:fldCharType="separate"/>
        </w:r>
        <w:r>
          <w:rPr>
            <w:noProof/>
            <w:webHidden/>
          </w:rPr>
          <w:t>9</w:t>
        </w:r>
        <w:r>
          <w:rPr>
            <w:noProof/>
            <w:webHidden/>
          </w:rPr>
          <w:fldChar w:fldCharType="end"/>
        </w:r>
      </w:hyperlink>
    </w:p>
    <w:p w14:paraId="0EE73DBD" w14:textId="77777777" w:rsidR="00672B01" w:rsidRDefault="00672B01">
      <w:pPr>
        <w:pStyle w:val="TOC2"/>
        <w:rPr>
          <w:rFonts w:asciiTheme="minorHAnsi" w:eastAsiaTheme="minorEastAsia" w:hAnsiTheme="minorHAnsi" w:cstheme="minorBidi"/>
          <w:noProof/>
          <w:lang w:eastAsia="zh-CN"/>
        </w:rPr>
      </w:pPr>
      <w:hyperlink w:anchor="_Toc425421646" w:history="1">
        <w:r w:rsidRPr="00C70D43">
          <w:rPr>
            <w:rStyle w:val="Hyperlink"/>
          </w:rPr>
          <w:t>2.1</w:t>
        </w:r>
        <w:r>
          <w:rPr>
            <w:rFonts w:asciiTheme="minorHAnsi" w:eastAsiaTheme="minorEastAsia" w:hAnsiTheme="minorHAnsi" w:cstheme="minorBidi"/>
            <w:noProof/>
            <w:lang w:eastAsia="zh-CN"/>
          </w:rPr>
          <w:tab/>
        </w:r>
        <w:r w:rsidRPr="00C70D43">
          <w:rPr>
            <w:rStyle w:val="Hyperlink"/>
          </w:rPr>
          <w:t>Authorisation of Intermediaries</w:t>
        </w:r>
        <w:r>
          <w:rPr>
            <w:noProof/>
            <w:webHidden/>
          </w:rPr>
          <w:tab/>
        </w:r>
        <w:r>
          <w:rPr>
            <w:noProof/>
            <w:webHidden/>
          </w:rPr>
          <w:fldChar w:fldCharType="begin"/>
        </w:r>
        <w:r>
          <w:rPr>
            <w:noProof/>
            <w:webHidden/>
          </w:rPr>
          <w:instrText xml:space="preserve"> PAGEREF _Toc425421646 \h </w:instrText>
        </w:r>
        <w:r>
          <w:rPr>
            <w:noProof/>
            <w:webHidden/>
          </w:rPr>
        </w:r>
        <w:r>
          <w:rPr>
            <w:noProof/>
            <w:webHidden/>
          </w:rPr>
          <w:fldChar w:fldCharType="separate"/>
        </w:r>
        <w:r>
          <w:rPr>
            <w:noProof/>
            <w:webHidden/>
          </w:rPr>
          <w:t>9</w:t>
        </w:r>
        <w:r>
          <w:rPr>
            <w:noProof/>
            <w:webHidden/>
          </w:rPr>
          <w:fldChar w:fldCharType="end"/>
        </w:r>
      </w:hyperlink>
    </w:p>
    <w:p w14:paraId="58384251" w14:textId="77777777" w:rsidR="00672B01" w:rsidRDefault="00672B01">
      <w:pPr>
        <w:pStyle w:val="TOC2"/>
        <w:rPr>
          <w:rFonts w:asciiTheme="minorHAnsi" w:eastAsiaTheme="minorEastAsia" w:hAnsiTheme="minorHAnsi" w:cstheme="minorBidi"/>
          <w:noProof/>
          <w:lang w:eastAsia="zh-CN"/>
        </w:rPr>
      </w:pPr>
      <w:hyperlink w:anchor="_Toc425421647" w:history="1">
        <w:r w:rsidRPr="00C70D43">
          <w:rPr>
            <w:rStyle w:val="Hyperlink"/>
          </w:rPr>
          <w:t>2.2</w:t>
        </w:r>
        <w:r>
          <w:rPr>
            <w:rFonts w:asciiTheme="minorHAnsi" w:eastAsiaTheme="minorEastAsia" w:hAnsiTheme="minorHAnsi" w:cstheme="minorBidi"/>
            <w:noProof/>
            <w:lang w:eastAsia="zh-CN"/>
          </w:rPr>
          <w:tab/>
        </w:r>
        <w:r w:rsidRPr="00C70D43">
          <w:rPr>
            <w:rStyle w:val="Hyperlink"/>
          </w:rPr>
          <w:t>Monetary Amount</w:t>
        </w:r>
        <w:r>
          <w:rPr>
            <w:noProof/>
            <w:webHidden/>
          </w:rPr>
          <w:tab/>
        </w:r>
        <w:r>
          <w:rPr>
            <w:noProof/>
            <w:webHidden/>
          </w:rPr>
          <w:fldChar w:fldCharType="begin"/>
        </w:r>
        <w:r>
          <w:rPr>
            <w:noProof/>
            <w:webHidden/>
          </w:rPr>
          <w:instrText xml:space="preserve"> PAGEREF _Toc425421647 \h </w:instrText>
        </w:r>
        <w:r>
          <w:rPr>
            <w:noProof/>
            <w:webHidden/>
          </w:rPr>
        </w:r>
        <w:r>
          <w:rPr>
            <w:noProof/>
            <w:webHidden/>
          </w:rPr>
          <w:fldChar w:fldCharType="separate"/>
        </w:r>
        <w:r>
          <w:rPr>
            <w:noProof/>
            <w:webHidden/>
          </w:rPr>
          <w:t>9</w:t>
        </w:r>
        <w:r>
          <w:rPr>
            <w:noProof/>
            <w:webHidden/>
          </w:rPr>
          <w:fldChar w:fldCharType="end"/>
        </w:r>
      </w:hyperlink>
    </w:p>
    <w:p w14:paraId="01550249" w14:textId="77777777" w:rsidR="00672B01" w:rsidRDefault="00672B01">
      <w:pPr>
        <w:pStyle w:val="TOC2"/>
        <w:rPr>
          <w:rFonts w:asciiTheme="minorHAnsi" w:eastAsiaTheme="minorEastAsia" w:hAnsiTheme="minorHAnsi" w:cstheme="minorBidi"/>
          <w:noProof/>
          <w:lang w:eastAsia="zh-CN"/>
        </w:rPr>
      </w:pPr>
      <w:hyperlink w:anchor="_Toc425421648" w:history="1">
        <w:r w:rsidRPr="00C70D43">
          <w:rPr>
            <w:rStyle w:val="Hyperlink"/>
          </w:rPr>
          <w:t>2.3</w:t>
        </w:r>
        <w:r>
          <w:rPr>
            <w:rFonts w:asciiTheme="minorHAnsi" w:eastAsiaTheme="minorEastAsia" w:hAnsiTheme="minorHAnsi" w:cstheme="minorBidi"/>
            <w:noProof/>
            <w:lang w:eastAsia="zh-CN"/>
          </w:rPr>
          <w:tab/>
        </w:r>
        <w:r w:rsidRPr="00C70D43">
          <w:rPr>
            <w:rStyle w:val="Hyperlink"/>
          </w:rPr>
          <w:t>Declarations</w:t>
        </w:r>
        <w:r>
          <w:rPr>
            <w:noProof/>
            <w:webHidden/>
          </w:rPr>
          <w:tab/>
        </w:r>
        <w:r>
          <w:rPr>
            <w:noProof/>
            <w:webHidden/>
          </w:rPr>
          <w:fldChar w:fldCharType="begin"/>
        </w:r>
        <w:r>
          <w:rPr>
            <w:noProof/>
            <w:webHidden/>
          </w:rPr>
          <w:instrText xml:space="preserve"> PAGEREF _Toc425421648 \h </w:instrText>
        </w:r>
        <w:r>
          <w:rPr>
            <w:noProof/>
            <w:webHidden/>
          </w:rPr>
        </w:r>
        <w:r>
          <w:rPr>
            <w:noProof/>
            <w:webHidden/>
          </w:rPr>
          <w:fldChar w:fldCharType="separate"/>
        </w:r>
        <w:r>
          <w:rPr>
            <w:noProof/>
            <w:webHidden/>
          </w:rPr>
          <w:t>9</w:t>
        </w:r>
        <w:r>
          <w:rPr>
            <w:noProof/>
            <w:webHidden/>
          </w:rPr>
          <w:fldChar w:fldCharType="end"/>
        </w:r>
      </w:hyperlink>
    </w:p>
    <w:p w14:paraId="35454A5D" w14:textId="77777777" w:rsidR="00672B01" w:rsidRDefault="00672B01">
      <w:pPr>
        <w:pStyle w:val="TOC2"/>
        <w:rPr>
          <w:rFonts w:asciiTheme="minorHAnsi" w:eastAsiaTheme="minorEastAsia" w:hAnsiTheme="minorHAnsi" w:cstheme="minorBidi"/>
          <w:noProof/>
          <w:lang w:eastAsia="zh-CN"/>
        </w:rPr>
      </w:pPr>
      <w:hyperlink w:anchor="_Toc425421649" w:history="1">
        <w:r w:rsidRPr="00C70D43">
          <w:rPr>
            <w:rStyle w:val="Hyperlink"/>
            <w:lang w:eastAsia="en-US"/>
          </w:rPr>
          <w:t>2.4</w:t>
        </w:r>
        <w:r>
          <w:rPr>
            <w:rFonts w:asciiTheme="minorHAnsi" w:eastAsiaTheme="minorEastAsia" w:hAnsiTheme="minorHAnsi" w:cstheme="minorBidi"/>
            <w:noProof/>
            <w:lang w:eastAsia="zh-CN"/>
          </w:rPr>
          <w:tab/>
        </w:r>
        <w:r w:rsidRPr="00C70D43">
          <w:rPr>
            <w:rStyle w:val="Hyperlink"/>
            <w:lang w:eastAsia="en-US"/>
          </w:rPr>
          <w:t>SBDH Variations</w:t>
        </w:r>
        <w:r>
          <w:rPr>
            <w:noProof/>
            <w:webHidden/>
          </w:rPr>
          <w:tab/>
        </w:r>
        <w:r>
          <w:rPr>
            <w:noProof/>
            <w:webHidden/>
          </w:rPr>
          <w:fldChar w:fldCharType="begin"/>
        </w:r>
        <w:r>
          <w:rPr>
            <w:noProof/>
            <w:webHidden/>
          </w:rPr>
          <w:instrText xml:space="preserve"> PAGEREF _Toc425421649 \h </w:instrText>
        </w:r>
        <w:r>
          <w:rPr>
            <w:noProof/>
            <w:webHidden/>
          </w:rPr>
        </w:r>
        <w:r>
          <w:rPr>
            <w:noProof/>
            <w:webHidden/>
          </w:rPr>
          <w:fldChar w:fldCharType="separate"/>
        </w:r>
        <w:r>
          <w:rPr>
            <w:noProof/>
            <w:webHidden/>
          </w:rPr>
          <w:t>9</w:t>
        </w:r>
        <w:r>
          <w:rPr>
            <w:noProof/>
            <w:webHidden/>
          </w:rPr>
          <w:fldChar w:fldCharType="end"/>
        </w:r>
      </w:hyperlink>
    </w:p>
    <w:p w14:paraId="3E42B332" w14:textId="77777777" w:rsidR="00672B01" w:rsidRDefault="00672B01">
      <w:pPr>
        <w:pStyle w:val="TOC3"/>
        <w:tabs>
          <w:tab w:val="left" w:pos="1200"/>
        </w:tabs>
        <w:rPr>
          <w:rFonts w:asciiTheme="minorHAnsi" w:eastAsiaTheme="minorEastAsia" w:hAnsiTheme="minorHAnsi" w:cstheme="minorBidi"/>
          <w:lang w:eastAsia="zh-CN"/>
        </w:rPr>
      </w:pPr>
      <w:hyperlink w:anchor="_Toc425421650" w:history="1">
        <w:r w:rsidRPr="00C70D43">
          <w:rPr>
            <w:rStyle w:val="Hyperlink"/>
            <w:lang w:eastAsia="en-US"/>
          </w:rPr>
          <w:t>2.4.1</w:t>
        </w:r>
        <w:r>
          <w:rPr>
            <w:rFonts w:asciiTheme="minorHAnsi" w:eastAsiaTheme="minorEastAsia" w:hAnsiTheme="minorHAnsi" w:cstheme="minorBidi"/>
            <w:lang w:eastAsia="zh-CN"/>
          </w:rPr>
          <w:tab/>
        </w:r>
        <w:r w:rsidRPr="00C70D43">
          <w:rPr>
            <w:rStyle w:val="Hyperlink"/>
            <w:lang w:eastAsia="en-US"/>
          </w:rPr>
          <w:t>Business Documents</w:t>
        </w:r>
        <w:r>
          <w:rPr>
            <w:webHidden/>
          </w:rPr>
          <w:tab/>
        </w:r>
        <w:r>
          <w:rPr>
            <w:webHidden/>
          </w:rPr>
          <w:fldChar w:fldCharType="begin"/>
        </w:r>
        <w:r>
          <w:rPr>
            <w:webHidden/>
          </w:rPr>
          <w:instrText xml:space="preserve"> PAGEREF _Toc425421650 \h </w:instrText>
        </w:r>
        <w:r>
          <w:rPr>
            <w:webHidden/>
          </w:rPr>
        </w:r>
        <w:r>
          <w:rPr>
            <w:webHidden/>
          </w:rPr>
          <w:fldChar w:fldCharType="separate"/>
        </w:r>
        <w:r>
          <w:rPr>
            <w:webHidden/>
          </w:rPr>
          <w:t>9</w:t>
        </w:r>
        <w:r>
          <w:rPr>
            <w:webHidden/>
          </w:rPr>
          <w:fldChar w:fldCharType="end"/>
        </w:r>
      </w:hyperlink>
    </w:p>
    <w:p w14:paraId="1FE1493D" w14:textId="77777777" w:rsidR="00672B01" w:rsidRDefault="00672B01">
      <w:pPr>
        <w:pStyle w:val="TOC3"/>
        <w:tabs>
          <w:tab w:val="left" w:pos="1200"/>
        </w:tabs>
        <w:rPr>
          <w:rFonts w:asciiTheme="minorHAnsi" w:eastAsiaTheme="minorEastAsia" w:hAnsiTheme="minorHAnsi" w:cstheme="minorBidi"/>
          <w:lang w:eastAsia="zh-CN"/>
        </w:rPr>
      </w:pPr>
      <w:hyperlink w:anchor="_Toc425421651" w:history="1">
        <w:r w:rsidRPr="00C70D43">
          <w:rPr>
            <w:rStyle w:val="Hyperlink"/>
            <w:lang w:eastAsia="en-US"/>
          </w:rPr>
          <w:t>2.4.2</w:t>
        </w:r>
        <w:r>
          <w:rPr>
            <w:rFonts w:asciiTheme="minorHAnsi" w:eastAsiaTheme="minorEastAsia" w:hAnsiTheme="minorHAnsi" w:cstheme="minorBidi"/>
            <w:lang w:eastAsia="zh-CN"/>
          </w:rPr>
          <w:tab/>
        </w:r>
        <w:r w:rsidRPr="00C70D43">
          <w:rPr>
            <w:rStyle w:val="Hyperlink"/>
            <w:lang w:eastAsia="en-US"/>
          </w:rPr>
          <w:t>Attachments</w:t>
        </w:r>
        <w:r>
          <w:rPr>
            <w:webHidden/>
          </w:rPr>
          <w:tab/>
        </w:r>
        <w:r>
          <w:rPr>
            <w:webHidden/>
          </w:rPr>
          <w:fldChar w:fldCharType="begin"/>
        </w:r>
        <w:r>
          <w:rPr>
            <w:webHidden/>
          </w:rPr>
          <w:instrText xml:space="preserve"> PAGEREF _Toc425421651 \h </w:instrText>
        </w:r>
        <w:r>
          <w:rPr>
            <w:webHidden/>
          </w:rPr>
        </w:r>
        <w:r>
          <w:rPr>
            <w:webHidden/>
          </w:rPr>
          <w:fldChar w:fldCharType="separate"/>
        </w:r>
        <w:r>
          <w:rPr>
            <w:webHidden/>
          </w:rPr>
          <w:t>9</w:t>
        </w:r>
        <w:r>
          <w:rPr>
            <w:webHidden/>
          </w:rPr>
          <w:fldChar w:fldCharType="end"/>
        </w:r>
      </w:hyperlink>
    </w:p>
    <w:p w14:paraId="20C370A5" w14:textId="77777777" w:rsidR="00672B01" w:rsidRDefault="00672B01">
      <w:pPr>
        <w:pStyle w:val="TOC3"/>
        <w:tabs>
          <w:tab w:val="left" w:pos="1200"/>
        </w:tabs>
        <w:rPr>
          <w:rFonts w:asciiTheme="minorHAnsi" w:eastAsiaTheme="minorEastAsia" w:hAnsiTheme="minorHAnsi" w:cstheme="minorBidi"/>
          <w:lang w:eastAsia="zh-CN"/>
        </w:rPr>
      </w:pPr>
      <w:hyperlink w:anchor="_Toc425421652" w:history="1">
        <w:r w:rsidRPr="00C70D43">
          <w:rPr>
            <w:rStyle w:val="Hyperlink"/>
            <w:lang w:eastAsia="en-US"/>
          </w:rPr>
          <w:t>2.4.3</w:t>
        </w:r>
        <w:r>
          <w:rPr>
            <w:rFonts w:asciiTheme="minorHAnsi" w:eastAsiaTheme="minorEastAsia" w:hAnsiTheme="minorHAnsi" w:cstheme="minorBidi"/>
            <w:lang w:eastAsia="zh-CN"/>
          </w:rPr>
          <w:tab/>
        </w:r>
        <w:r w:rsidRPr="00C70D43">
          <w:rPr>
            <w:rStyle w:val="Hyperlink"/>
            <w:lang w:eastAsia="en-US"/>
          </w:rPr>
          <w:t>Document Identifiers</w:t>
        </w:r>
        <w:r>
          <w:rPr>
            <w:webHidden/>
          </w:rPr>
          <w:tab/>
        </w:r>
        <w:r>
          <w:rPr>
            <w:webHidden/>
          </w:rPr>
          <w:fldChar w:fldCharType="begin"/>
        </w:r>
        <w:r>
          <w:rPr>
            <w:webHidden/>
          </w:rPr>
          <w:instrText xml:space="preserve"> PAGEREF _Toc425421652 \h </w:instrText>
        </w:r>
        <w:r>
          <w:rPr>
            <w:webHidden/>
          </w:rPr>
        </w:r>
        <w:r>
          <w:rPr>
            <w:webHidden/>
          </w:rPr>
          <w:fldChar w:fldCharType="separate"/>
        </w:r>
        <w:r>
          <w:rPr>
            <w:webHidden/>
          </w:rPr>
          <w:t>9</w:t>
        </w:r>
        <w:r>
          <w:rPr>
            <w:webHidden/>
          </w:rPr>
          <w:fldChar w:fldCharType="end"/>
        </w:r>
      </w:hyperlink>
    </w:p>
    <w:p w14:paraId="04C5285C" w14:textId="77777777" w:rsidR="00672B01" w:rsidRDefault="00672B01">
      <w:pPr>
        <w:pStyle w:val="TOC2"/>
        <w:rPr>
          <w:rFonts w:asciiTheme="minorHAnsi" w:eastAsiaTheme="minorEastAsia" w:hAnsiTheme="minorHAnsi" w:cstheme="minorBidi"/>
          <w:noProof/>
          <w:lang w:eastAsia="zh-CN"/>
        </w:rPr>
      </w:pPr>
      <w:hyperlink w:anchor="_Toc425421653" w:history="1">
        <w:r w:rsidRPr="00C70D43">
          <w:rPr>
            <w:rStyle w:val="Hyperlink"/>
            <w:lang w:eastAsia="en-US"/>
          </w:rPr>
          <w:t>2.5</w:t>
        </w:r>
        <w:r>
          <w:rPr>
            <w:rFonts w:asciiTheme="minorHAnsi" w:eastAsiaTheme="minorEastAsia" w:hAnsiTheme="minorHAnsi" w:cstheme="minorBidi"/>
            <w:noProof/>
            <w:lang w:eastAsia="zh-CN"/>
          </w:rPr>
          <w:tab/>
        </w:r>
        <w:r w:rsidRPr="00C70D43">
          <w:rPr>
            <w:rStyle w:val="Hyperlink"/>
            <w:lang w:eastAsia="en-US"/>
          </w:rPr>
          <w:t>Response Messages</w:t>
        </w:r>
        <w:r>
          <w:rPr>
            <w:noProof/>
            <w:webHidden/>
          </w:rPr>
          <w:tab/>
        </w:r>
        <w:r>
          <w:rPr>
            <w:noProof/>
            <w:webHidden/>
          </w:rPr>
          <w:fldChar w:fldCharType="begin"/>
        </w:r>
        <w:r>
          <w:rPr>
            <w:noProof/>
            <w:webHidden/>
          </w:rPr>
          <w:instrText xml:space="preserve"> PAGEREF _Toc425421653 \h </w:instrText>
        </w:r>
        <w:r>
          <w:rPr>
            <w:noProof/>
            <w:webHidden/>
          </w:rPr>
        </w:r>
        <w:r>
          <w:rPr>
            <w:noProof/>
            <w:webHidden/>
          </w:rPr>
          <w:fldChar w:fldCharType="separate"/>
        </w:r>
        <w:r>
          <w:rPr>
            <w:noProof/>
            <w:webHidden/>
          </w:rPr>
          <w:t>10</w:t>
        </w:r>
        <w:r>
          <w:rPr>
            <w:noProof/>
            <w:webHidden/>
          </w:rPr>
          <w:fldChar w:fldCharType="end"/>
        </w:r>
      </w:hyperlink>
    </w:p>
    <w:p w14:paraId="1AAA10AA" w14:textId="77777777" w:rsidR="00672B01" w:rsidRDefault="00672B01">
      <w:pPr>
        <w:pStyle w:val="TOC3"/>
        <w:tabs>
          <w:tab w:val="left" w:pos="1200"/>
        </w:tabs>
        <w:rPr>
          <w:rFonts w:asciiTheme="minorHAnsi" w:eastAsiaTheme="minorEastAsia" w:hAnsiTheme="minorHAnsi" w:cstheme="minorBidi"/>
          <w:lang w:eastAsia="zh-CN"/>
        </w:rPr>
      </w:pPr>
      <w:hyperlink w:anchor="_Toc425421654" w:history="1">
        <w:r w:rsidRPr="00C70D43">
          <w:rPr>
            <w:rStyle w:val="Hyperlink"/>
            <w:lang w:eastAsia="en-US"/>
          </w:rPr>
          <w:t>2.5.1</w:t>
        </w:r>
        <w:r>
          <w:rPr>
            <w:rFonts w:asciiTheme="minorHAnsi" w:eastAsiaTheme="minorEastAsia" w:hAnsiTheme="minorHAnsi" w:cstheme="minorBidi"/>
            <w:lang w:eastAsia="zh-CN"/>
          </w:rPr>
          <w:tab/>
        </w:r>
        <w:r w:rsidRPr="00C70D43">
          <w:rPr>
            <w:rStyle w:val="Hyperlink"/>
            <w:lang w:eastAsia="en-US"/>
          </w:rPr>
          <w:t>Messages Described in the MIG</w:t>
        </w:r>
        <w:r>
          <w:rPr>
            <w:webHidden/>
          </w:rPr>
          <w:tab/>
        </w:r>
        <w:r>
          <w:rPr>
            <w:webHidden/>
          </w:rPr>
          <w:fldChar w:fldCharType="begin"/>
        </w:r>
        <w:r>
          <w:rPr>
            <w:webHidden/>
          </w:rPr>
          <w:instrText xml:space="preserve"> PAGEREF _Toc425421654 \h </w:instrText>
        </w:r>
        <w:r>
          <w:rPr>
            <w:webHidden/>
          </w:rPr>
        </w:r>
        <w:r>
          <w:rPr>
            <w:webHidden/>
          </w:rPr>
          <w:fldChar w:fldCharType="separate"/>
        </w:r>
        <w:r>
          <w:rPr>
            <w:webHidden/>
          </w:rPr>
          <w:t>10</w:t>
        </w:r>
        <w:r>
          <w:rPr>
            <w:webHidden/>
          </w:rPr>
          <w:fldChar w:fldCharType="end"/>
        </w:r>
      </w:hyperlink>
    </w:p>
    <w:p w14:paraId="094E08ED" w14:textId="77777777" w:rsidR="00672B01" w:rsidRDefault="00672B01">
      <w:pPr>
        <w:pStyle w:val="TOC3"/>
        <w:tabs>
          <w:tab w:val="left" w:pos="1200"/>
        </w:tabs>
        <w:rPr>
          <w:rFonts w:asciiTheme="minorHAnsi" w:eastAsiaTheme="minorEastAsia" w:hAnsiTheme="minorHAnsi" w:cstheme="minorBidi"/>
          <w:lang w:eastAsia="zh-CN"/>
        </w:rPr>
      </w:pPr>
      <w:hyperlink w:anchor="_Toc425421655" w:history="1">
        <w:r w:rsidRPr="00C70D43">
          <w:rPr>
            <w:rStyle w:val="Hyperlink"/>
            <w:lang w:eastAsia="en-US"/>
          </w:rPr>
          <w:t>2.5.2</w:t>
        </w:r>
        <w:r>
          <w:rPr>
            <w:rFonts w:asciiTheme="minorHAnsi" w:eastAsiaTheme="minorEastAsia" w:hAnsiTheme="minorHAnsi" w:cstheme="minorBidi"/>
            <w:lang w:eastAsia="zh-CN"/>
          </w:rPr>
          <w:tab/>
        </w:r>
        <w:r w:rsidRPr="00C70D43">
          <w:rPr>
            <w:rStyle w:val="Hyperlink"/>
            <w:lang w:eastAsia="en-US"/>
          </w:rPr>
          <w:t>Successful requests</w:t>
        </w:r>
        <w:r>
          <w:rPr>
            <w:webHidden/>
          </w:rPr>
          <w:tab/>
        </w:r>
        <w:r>
          <w:rPr>
            <w:webHidden/>
          </w:rPr>
          <w:fldChar w:fldCharType="begin"/>
        </w:r>
        <w:r>
          <w:rPr>
            <w:webHidden/>
          </w:rPr>
          <w:instrText xml:space="preserve"> PAGEREF _Toc425421655 \h </w:instrText>
        </w:r>
        <w:r>
          <w:rPr>
            <w:webHidden/>
          </w:rPr>
        </w:r>
        <w:r>
          <w:rPr>
            <w:webHidden/>
          </w:rPr>
          <w:fldChar w:fldCharType="separate"/>
        </w:r>
        <w:r>
          <w:rPr>
            <w:webHidden/>
          </w:rPr>
          <w:t>10</w:t>
        </w:r>
        <w:r>
          <w:rPr>
            <w:webHidden/>
          </w:rPr>
          <w:fldChar w:fldCharType="end"/>
        </w:r>
      </w:hyperlink>
    </w:p>
    <w:p w14:paraId="11B9244C" w14:textId="77777777" w:rsidR="00672B01" w:rsidRDefault="00672B01">
      <w:pPr>
        <w:pStyle w:val="TOC2"/>
        <w:rPr>
          <w:rFonts w:asciiTheme="minorHAnsi" w:eastAsiaTheme="minorEastAsia" w:hAnsiTheme="minorHAnsi" w:cstheme="minorBidi"/>
          <w:noProof/>
          <w:lang w:eastAsia="zh-CN"/>
        </w:rPr>
      </w:pPr>
      <w:hyperlink w:anchor="_Toc425421656" w:history="1">
        <w:r w:rsidRPr="00C70D43">
          <w:rPr>
            <w:rStyle w:val="Hyperlink"/>
            <w:lang w:eastAsia="en-US"/>
          </w:rPr>
          <w:t>2.6</w:t>
        </w:r>
        <w:r>
          <w:rPr>
            <w:rFonts w:asciiTheme="minorHAnsi" w:eastAsiaTheme="minorEastAsia" w:hAnsiTheme="minorHAnsi" w:cstheme="minorBidi"/>
            <w:noProof/>
            <w:lang w:eastAsia="zh-CN"/>
          </w:rPr>
          <w:tab/>
        </w:r>
        <w:r w:rsidRPr="00C70D43">
          <w:rPr>
            <w:rStyle w:val="Hyperlink"/>
            <w:lang w:eastAsia="en-US"/>
          </w:rPr>
          <w:t>Validation Phasing</w:t>
        </w:r>
        <w:r>
          <w:rPr>
            <w:noProof/>
            <w:webHidden/>
          </w:rPr>
          <w:tab/>
        </w:r>
        <w:r>
          <w:rPr>
            <w:noProof/>
            <w:webHidden/>
          </w:rPr>
          <w:fldChar w:fldCharType="begin"/>
        </w:r>
        <w:r>
          <w:rPr>
            <w:noProof/>
            <w:webHidden/>
          </w:rPr>
          <w:instrText xml:space="preserve"> PAGEREF _Toc425421656 \h </w:instrText>
        </w:r>
        <w:r>
          <w:rPr>
            <w:noProof/>
            <w:webHidden/>
          </w:rPr>
        </w:r>
        <w:r>
          <w:rPr>
            <w:noProof/>
            <w:webHidden/>
          </w:rPr>
          <w:fldChar w:fldCharType="separate"/>
        </w:r>
        <w:r>
          <w:rPr>
            <w:noProof/>
            <w:webHidden/>
          </w:rPr>
          <w:t>10</w:t>
        </w:r>
        <w:r>
          <w:rPr>
            <w:noProof/>
            <w:webHidden/>
          </w:rPr>
          <w:fldChar w:fldCharType="end"/>
        </w:r>
      </w:hyperlink>
    </w:p>
    <w:p w14:paraId="06B233EE" w14:textId="77777777" w:rsidR="00672B01" w:rsidRDefault="00672B01">
      <w:pPr>
        <w:pStyle w:val="TOC2"/>
        <w:rPr>
          <w:rFonts w:asciiTheme="minorHAnsi" w:eastAsiaTheme="minorEastAsia" w:hAnsiTheme="minorHAnsi" w:cstheme="minorBidi"/>
          <w:noProof/>
          <w:lang w:eastAsia="zh-CN"/>
        </w:rPr>
      </w:pPr>
      <w:hyperlink w:anchor="_Toc425421657" w:history="1">
        <w:r w:rsidRPr="00C70D43">
          <w:rPr>
            <w:rStyle w:val="Hyperlink"/>
            <w:lang w:eastAsia="en-US"/>
          </w:rPr>
          <w:t>2.7</w:t>
        </w:r>
        <w:r>
          <w:rPr>
            <w:rFonts w:asciiTheme="minorHAnsi" w:eastAsiaTheme="minorEastAsia" w:hAnsiTheme="minorHAnsi" w:cstheme="minorBidi"/>
            <w:noProof/>
            <w:lang w:eastAsia="zh-CN"/>
          </w:rPr>
          <w:tab/>
        </w:r>
        <w:r w:rsidRPr="00C70D43">
          <w:rPr>
            <w:rStyle w:val="Hyperlink"/>
            <w:lang w:eastAsia="en-US"/>
          </w:rPr>
          <w:t>Rule Expression</w:t>
        </w:r>
        <w:r>
          <w:rPr>
            <w:noProof/>
            <w:webHidden/>
          </w:rPr>
          <w:tab/>
        </w:r>
        <w:r>
          <w:rPr>
            <w:noProof/>
            <w:webHidden/>
          </w:rPr>
          <w:fldChar w:fldCharType="begin"/>
        </w:r>
        <w:r>
          <w:rPr>
            <w:noProof/>
            <w:webHidden/>
          </w:rPr>
          <w:instrText xml:space="preserve"> PAGEREF _Toc425421657 \h </w:instrText>
        </w:r>
        <w:r>
          <w:rPr>
            <w:noProof/>
            <w:webHidden/>
          </w:rPr>
        </w:r>
        <w:r>
          <w:rPr>
            <w:noProof/>
            <w:webHidden/>
          </w:rPr>
          <w:fldChar w:fldCharType="separate"/>
        </w:r>
        <w:r>
          <w:rPr>
            <w:noProof/>
            <w:webHidden/>
          </w:rPr>
          <w:t>10</w:t>
        </w:r>
        <w:r>
          <w:rPr>
            <w:noProof/>
            <w:webHidden/>
          </w:rPr>
          <w:fldChar w:fldCharType="end"/>
        </w:r>
      </w:hyperlink>
    </w:p>
    <w:p w14:paraId="7D7EED66" w14:textId="77777777" w:rsidR="00672B01" w:rsidRDefault="00672B01">
      <w:pPr>
        <w:pStyle w:val="TOC3"/>
        <w:tabs>
          <w:tab w:val="left" w:pos="1200"/>
        </w:tabs>
        <w:rPr>
          <w:rFonts w:asciiTheme="minorHAnsi" w:eastAsiaTheme="minorEastAsia" w:hAnsiTheme="minorHAnsi" w:cstheme="minorBidi"/>
          <w:lang w:eastAsia="zh-CN"/>
        </w:rPr>
      </w:pPr>
      <w:hyperlink w:anchor="_Toc425421658" w:history="1">
        <w:r w:rsidRPr="00C70D43">
          <w:rPr>
            <w:rStyle w:val="Hyperlink"/>
            <w:lang w:eastAsia="en-US"/>
          </w:rPr>
          <w:t>2.7.1</w:t>
        </w:r>
        <w:r>
          <w:rPr>
            <w:rFonts w:asciiTheme="minorHAnsi" w:eastAsiaTheme="minorEastAsia" w:hAnsiTheme="minorHAnsi" w:cstheme="minorBidi"/>
            <w:lang w:eastAsia="zh-CN"/>
          </w:rPr>
          <w:tab/>
        </w:r>
        <w:r w:rsidRPr="00C70D43">
          <w:rPr>
            <w:rStyle w:val="Hyperlink"/>
            <w:lang w:eastAsia="en-US"/>
          </w:rPr>
          <w:t>Form Prefix Labels</w:t>
        </w:r>
        <w:r>
          <w:rPr>
            <w:webHidden/>
          </w:rPr>
          <w:tab/>
        </w:r>
        <w:r>
          <w:rPr>
            <w:webHidden/>
          </w:rPr>
          <w:fldChar w:fldCharType="begin"/>
        </w:r>
        <w:r>
          <w:rPr>
            <w:webHidden/>
          </w:rPr>
          <w:instrText xml:space="preserve"> PAGEREF _Toc425421658 \h </w:instrText>
        </w:r>
        <w:r>
          <w:rPr>
            <w:webHidden/>
          </w:rPr>
        </w:r>
        <w:r>
          <w:rPr>
            <w:webHidden/>
          </w:rPr>
          <w:fldChar w:fldCharType="separate"/>
        </w:r>
        <w:r>
          <w:rPr>
            <w:webHidden/>
          </w:rPr>
          <w:t>10</w:t>
        </w:r>
        <w:r>
          <w:rPr>
            <w:webHidden/>
          </w:rPr>
          <w:fldChar w:fldCharType="end"/>
        </w:r>
      </w:hyperlink>
    </w:p>
    <w:p w14:paraId="09666E40" w14:textId="77777777" w:rsidR="00672B01" w:rsidRDefault="00672B01">
      <w:pPr>
        <w:pStyle w:val="TOC3"/>
        <w:tabs>
          <w:tab w:val="left" w:pos="1200"/>
        </w:tabs>
        <w:rPr>
          <w:rFonts w:asciiTheme="minorHAnsi" w:eastAsiaTheme="minorEastAsia" w:hAnsiTheme="minorHAnsi" w:cstheme="minorBidi"/>
          <w:lang w:eastAsia="zh-CN"/>
        </w:rPr>
      </w:pPr>
      <w:hyperlink w:anchor="_Toc425421659" w:history="1">
        <w:r w:rsidRPr="00C70D43">
          <w:rPr>
            <w:rStyle w:val="Hyperlink"/>
            <w:lang w:eastAsia="en-US"/>
          </w:rPr>
          <w:t>2.7.2</w:t>
        </w:r>
        <w:r>
          <w:rPr>
            <w:rFonts w:asciiTheme="minorHAnsi" w:eastAsiaTheme="minorEastAsia" w:hAnsiTheme="minorHAnsi" w:cstheme="minorBidi"/>
            <w:lang w:eastAsia="zh-CN"/>
          </w:rPr>
          <w:tab/>
        </w:r>
        <w:r w:rsidRPr="00C70D43">
          <w:rPr>
            <w:rStyle w:val="Hyperlink"/>
            <w:lang w:eastAsia="en-US"/>
          </w:rPr>
          <w:t xml:space="preserve">Context </w:t>
        </w:r>
        <w:r w:rsidRPr="00C70D43">
          <w:rPr>
            <w:rStyle w:val="Hyperlink"/>
          </w:rPr>
          <w:t xml:space="preserve">Instance </w:t>
        </w:r>
        <w:r w:rsidRPr="00C70D43">
          <w:rPr>
            <w:rStyle w:val="Hyperlink"/>
            <w:lang w:eastAsia="en-US"/>
          </w:rPr>
          <w:t>Labels</w:t>
        </w:r>
        <w:r>
          <w:rPr>
            <w:webHidden/>
          </w:rPr>
          <w:tab/>
        </w:r>
        <w:r>
          <w:rPr>
            <w:webHidden/>
          </w:rPr>
          <w:fldChar w:fldCharType="begin"/>
        </w:r>
        <w:r>
          <w:rPr>
            <w:webHidden/>
          </w:rPr>
          <w:instrText xml:space="preserve"> PAGEREF _Toc425421659 \h </w:instrText>
        </w:r>
        <w:r>
          <w:rPr>
            <w:webHidden/>
          </w:rPr>
        </w:r>
        <w:r>
          <w:rPr>
            <w:webHidden/>
          </w:rPr>
          <w:fldChar w:fldCharType="separate"/>
        </w:r>
        <w:r>
          <w:rPr>
            <w:webHidden/>
          </w:rPr>
          <w:t>11</w:t>
        </w:r>
        <w:r>
          <w:rPr>
            <w:webHidden/>
          </w:rPr>
          <w:fldChar w:fldCharType="end"/>
        </w:r>
      </w:hyperlink>
    </w:p>
    <w:p w14:paraId="39A03B08" w14:textId="77777777" w:rsidR="00672B01" w:rsidRDefault="00672B01">
      <w:pPr>
        <w:pStyle w:val="TOC3"/>
        <w:tabs>
          <w:tab w:val="left" w:pos="1200"/>
        </w:tabs>
        <w:rPr>
          <w:rFonts w:asciiTheme="minorHAnsi" w:eastAsiaTheme="minorEastAsia" w:hAnsiTheme="minorHAnsi" w:cstheme="minorBidi"/>
          <w:lang w:eastAsia="zh-CN"/>
        </w:rPr>
      </w:pPr>
      <w:hyperlink w:anchor="_Toc425421660" w:history="1">
        <w:r w:rsidRPr="00C70D43">
          <w:rPr>
            <w:rStyle w:val="Hyperlink"/>
            <w:lang w:eastAsia="en-US"/>
          </w:rPr>
          <w:t>2.7.3</w:t>
        </w:r>
        <w:r>
          <w:rPr>
            <w:rFonts w:asciiTheme="minorHAnsi" w:eastAsiaTheme="minorEastAsia" w:hAnsiTheme="minorHAnsi" w:cstheme="minorBidi"/>
            <w:lang w:eastAsia="zh-CN"/>
          </w:rPr>
          <w:tab/>
        </w:r>
        <w:r w:rsidRPr="00C70D43">
          <w:rPr>
            <w:rStyle w:val="Hyperlink"/>
            <w:lang w:eastAsia="en-US"/>
          </w:rPr>
          <w:t>No Form or Context Prefix</w:t>
        </w:r>
        <w:r>
          <w:rPr>
            <w:webHidden/>
          </w:rPr>
          <w:tab/>
        </w:r>
        <w:r>
          <w:rPr>
            <w:webHidden/>
          </w:rPr>
          <w:fldChar w:fldCharType="begin"/>
        </w:r>
        <w:r>
          <w:rPr>
            <w:webHidden/>
          </w:rPr>
          <w:instrText xml:space="preserve"> PAGEREF _Toc425421660 \h </w:instrText>
        </w:r>
        <w:r>
          <w:rPr>
            <w:webHidden/>
          </w:rPr>
        </w:r>
        <w:r>
          <w:rPr>
            <w:webHidden/>
          </w:rPr>
          <w:fldChar w:fldCharType="separate"/>
        </w:r>
        <w:r>
          <w:rPr>
            <w:webHidden/>
          </w:rPr>
          <w:t>11</w:t>
        </w:r>
        <w:r>
          <w:rPr>
            <w:webHidden/>
          </w:rPr>
          <w:fldChar w:fldCharType="end"/>
        </w:r>
      </w:hyperlink>
    </w:p>
    <w:p w14:paraId="53057B12" w14:textId="77777777" w:rsidR="00672B01" w:rsidRDefault="00672B01">
      <w:pPr>
        <w:pStyle w:val="TOC3"/>
        <w:tabs>
          <w:tab w:val="left" w:pos="1200"/>
        </w:tabs>
        <w:rPr>
          <w:rFonts w:asciiTheme="minorHAnsi" w:eastAsiaTheme="minorEastAsia" w:hAnsiTheme="minorHAnsi" w:cstheme="minorBidi"/>
          <w:lang w:eastAsia="zh-CN"/>
        </w:rPr>
      </w:pPr>
      <w:hyperlink w:anchor="_Toc425421661" w:history="1">
        <w:r w:rsidRPr="00C70D43">
          <w:rPr>
            <w:rStyle w:val="Hyperlink"/>
            <w:lang w:eastAsia="en-US"/>
          </w:rPr>
          <w:t>2.7.4</w:t>
        </w:r>
        <w:r>
          <w:rPr>
            <w:rFonts w:asciiTheme="minorHAnsi" w:eastAsiaTheme="minorEastAsia" w:hAnsiTheme="minorHAnsi" w:cstheme="minorBidi"/>
            <w:lang w:eastAsia="zh-CN"/>
          </w:rPr>
          <w:tab/>
        </w:r>
        <w:r w:rsidRPr="00C70D43">
          <w:rPr>
            <w:rStyle w:val="Hyperlink"/>
            <w:lang w:eastAsia="en-US"/>
          </w:rPr>
          <w:t>Use of xx.xx in Fact Names</w:t>
        </w:r>
        <w:r>
          <w:rPr>
            <w:webHidden/>
          </w:rPr>
          <w:tab/>
        </w:r>
        <w:r>
          <w:rPr>
            <w:webHidden/>
          </w:rPr>
          <w:fldChar w:fldCharType="begin"/>
        </w:r>
        <w:r>
          <w:rPr>
            <w:webHidden/>
          </w:rPr>
          <w:instrText xml:space="preserve"> PAGEREF _Toc425421661 \h </w:instrText>
        </w:r>
        <w:r>
          <w:rPr>
            <w:webHidden/>
          </w:rPr>
        </w:r>
        <w:r>
          <w:rPr>
            <w:webHidden/>
          </w:rPr>
          <w:fldChar w:fldCharType="separate"/>
        </w:r>
        <w:r>
          <w:rPr>
            <w:webHidden/>
          </w:rPr>
          <w:t>11</w:t>
        </w:r>
        <w:r>
          <w:rPr>
            <w:webHidden/>
          </w:rPr>
          <w:fldChar w:fldCharType="end"/>
        </w:r>
      </w:hyperlink>
    </w:p>
    <w:p w14:paraId="144F413A" w14:textId="77777777" w:rsidR="00672B01" w:rsidRDefault="00672B01">
      <w:pPr>
        <w:pStyle w:val="TOC3"/>
        <w:tabs>
          <w:tab w:val="left" w:pos="1200"/>
        </w:tabs>
        <w:rPr>
          <w:rFonts w:asciiTheme="minorHAnsi" w:eastAsiaTheme="minorEastAsia" w:hAnsiTheme="minorHAnsi" w:cstheme="minorBidi"/>
          <w:lang w:eastAsia="zh-CN"/>
        </w:rPr>
      </w:pPr>
      <w:hyperlink w:anchor="_Toc425421662" w:history="1">
        <w:r w:rsidRPr="00C70D43">
          <w:rPr>
            <w:rStyle w:val="Hyperlink"/>
            <w:lang w:eastAsia="en-US"/>
          </w:rPr>
          <w:t>2.7.5</w:t>
        </w:r>
        <w:r>
          <w:rPr>
            <w:rFonts w:asciiTheme="minorHAnsi" w:eastAsiaTheme="minorEastAsia" w:hAnsiTheme="minorHAnsi" w:cstheme="minorBidi"/>
            <w:lang w:eastAsia="zh-CN"/>
          </w:rPr>
          <w:tab/>
        </w:r>
        <w:r w:rsidRPr="00C70D43">
          <w:rPr>
            <w:rStyle w:val="Hyperlink"/>
            <w:lang w:eastAsia="en-US"/>
          </w:rPr>
          <w:t>Use of Aliases</w:t>
        </w:r>
        <w:r>
          <w:rPr>
            <w:webHidden/>
          </w:rPr>
          <w:tab/>
        </w:r>
        <w:r>
          <w:rPr>
            <w:webHidden/>
          </w:rPr>
          <w:fldChar w:fldCharType="begin"/>
        </w:r>
        <w:r>
          <w:rPr>
            <w:webHidden/>
          </w:rPr>
          <w:instrText xml:space="preserve"> PAGEREF _Toc425421662 \h </w:instrText>
        </w:r>
        <w:r>
          <w:rPr>
            <w:webHidden/>
          </w:rPr>
        </w:r>
        <w:r>
          <w:rPr>
            <w:webHidden/>
          </w:rPr>
          <w:fldChar w:fldCharType="separate"/>
        </w:r>
        <w:r>
          <w:rPr>
            <w:webHidden/>
          </w:rPr>
          <w:t>11</w:t>
        </w:r>
        <w:r>
          <w:rPr>
            <w:webHidden/>
          </w:rPr>
          <w:fldChar w:fldCharType="end"/>
        </w:r>
      </w:hyperlink>
    </w:p>
    <w:p w14:paraId="3F85FFD3" w14:textId="77777777" w:rsidR="00672B01" w:rsidRDefault="00672B01">
      <w:pPr>
        <w:pStyle w:val="TOC3"/>
        <w:tabs>
          <w:tab w:val="left" w:pos="1200"/>
        </w:tabs>
        <w:rPr>
          <w:rFonts w:asciiTheme="minorHAnsi" w:eastAsiaTheme="minorEastAsia" w:hAnsiTheme="minorHAnsi" w:cstheme="minorBidi"/>
          <w:lang w:eastAsia="zh-CN"/>
        </w:rPr>
      </w:pPr>
      <w:hyperlink w:anchor="_Toc425421663" w:history="1">
        <w:r w:rsidRPr="00C70D43">
          <w:rPr>
            <w:rStyle w:val="Hyperlink"/>
            <w:lang w:eastAsia="en-US"/>
          </w:rPr>
          <w:t>2.7.6</w:t>
        </w:r>
        <w:r>
          <w:rPr>
            <w:rFonts w:asciiTheme="minorHAnsi" w:eastAsiaTheme="minorEastAsia" w:hAnsiTheme="minorHAnsi" w:cstheme="minorBidi"/>
            <w:lang w:eastAsia="zh-CN"/>
          </w:rPr>
          <w:tab/>
        </w:r>
        <w:r w:rsidRPr="00C70D43">
          <w:rPr>
            <w:rStyle w:val="Hyperlink"/>
            <w:lang w:eastAsia="en-US"/>
          </w:rPr>
          <w:t>Interpretation of NULL in Calculations and Comparisons</w:t>
        </w:r>
        <w:r>
          <w:rPr>
            <w:webHidden/>
          </w:rPr>
          <w:tab/>
        </w:r>
        <w:r>
          <w:rPr>
            <w:webHidden/>
          </w:rPr>
          <w:fldChar w:fldCharType="begin"/>
        </w:r>
        <w:r>
          <w:rPr>
            <w:webHidden/>
          </w:rPr>
          <w:instrText xml:space="preserve"> PAGEREF _Toc425421663 \h </w:instrText>
        </w:r>
        <w:r>
          <w:rPr>
            <w:webHidden/>
          </w:rPr>
        </w:r>
        <w:r>
          <w:rPr>
            <w:webHidden/>
          </w:rPr>
          <w:fldChar w:fldCharType="separate"/>
        </w:r>
        <w:r>
          <w:rPr>
            <w:webHidden/>
          </w:rPr>
          <w:t>11</w:t>
        </w:r>
        <w:r>
          <w:rPr>
            <w:webHidden/>
          </w:rPr>
          <w:fldChar w:fldCharType="end"/>
        </w:r>
      </w:hyperlink>
    </w:p>
    <w:p w14:paraId="12B40C82" w14:textId="77777777" w:rsidR="00672B01" w:rsidRDefault="00672B01">
      <w:pPr>
        <w:pStyle w:val="TOC3"/>
        <w:tabs>
          <w:tab w:val="left" w:pos="1200"/>
        </w:tabs>
        <w:rPr>
          <w:rFonts w:asciiTheme="minorHAnsi" w:eastAsiaTheme="minorEastAsia" w:hAnsiTheme="minorHAnsi" w:cstheme="minorBidi"/>
          <w:lang w:eastAsia="zh-CN"/>
        </w:rPr>
      </w:pPr>
      <w:hyperlink w:anchor="_Toc425421664" w:history="1">
        <w:r w:rsidRPr="00C70D43">
          <w:rPr>
            <w:rStyle w:val="Hyperlink"/>
            <w:lang w:eastAsia="en-US"/>
          </w:rPr>
          <w:t>2.7.7</w:t>
        </w:r>
        <w:r>
          <w:rPr>
            <w:rFonts w:asciiTheme="minorHAnsi" w:eastAsiaTheme="minorEastAsia" w:hAnsiTheme="minorHAnsi" w:cstheme="minorBidi"/>
            <w:lang w:eastAsia="zh-CN"/>
          </w:rPr>
          <w:tab/>
        </w:r>
        <w:r w:rsidRPr="00C70D43">
          <w:rPr>
            <w:rStyle w:val="Hyperlink"/>
            <w:lang w:eastAsia="en-US"/>
          </w:rPr>
          <w:t>Case Sensitivity</w:t>
        </w:r>
        <w:r>
          <w:rPr>
            <w:webHidden/>
          </w:rPr>
          <w:tab/>
        </w:r>
        <w:r>
          <w:rPr>
            <w:webHidden/>
          </w:rPr>
          <w:fldChar w:fldCharType="begin"/>
        </w:r>
        <w:r>
          <w:rPr>
            <w:webHidden/>
          </w:rPr>
          <w:instrText xml:space="preserve"> PAGEREF _Toc425421664 \h </w:instrText>
        </w:r>
        <w:r>
          <w:rPr>
            <w:webHidden/>
          </w:rPr>
        </w:r>
        <w:r>
          <w:rPr>
            <w:webHidden/>
          </w:rPr>
          <w:fldChar w:fldCharType="separate"/>
        </w:r>
        <w:r>
          <w:rPr>
            <w:webHidden/>
          </w:rPr>
          <w:t>11</w:t>
        </w:r>
        <w:r>
          <w:rPr>
            <w:webHidden/>
          </w:rPr>
          <w:fldChar w:fldCharType="end"/>
        </w:r>
      </w:hyperlink>
    </w:p>
    <w:p w14:paraId="20509C50" w14:textId="77777777" w:rsidR="00672B01" w:rsidRDefault="00672B01">
      <w:pPr>
        <w:pStyle w:val="TOC3"/>
        <w:tabs>
          <w:tab w:val="left" w:pos="1200"/>
        </w:tabs>
        <w:rPr>
          <w:rFonts w:asciiTheme="minorHAnsi" w:eastAsiaTheme="minorEastAsia" w:hAnsiTheme="minorHAnsi" w:cstheme="minorBidi"/>
          <w:lang w:eastAsia="zh-CN"/>
        </w:rPr>
      </w:pPr>
      <w:hyperlink w:anchor="_Toc425421665" w:history="1">
        <w:r w:rsidRPr="00C70D43">
          <w:rPr>
            <w:rStyle w:val="Hyperlink"/>
            <w:lang w:eastAsia="en-US"/>
          </w:rPr>
          <w:t>2.7.8</w:t>
        </w:r>
        <w:r>
          <w:rPr>
            <w:rFonts w:asciiTheme="minorHAnsi" w:eastAsiaTheme="minorEastAsia" w:hAnsiTheme="minorHAnsi" w:cstheme="minorBidi"/>
            <w:lang w:eastAsia="zh-CN"/>
          </w:rPr>
          <w:tab/>
        </w:r>
        <w:r w:rsidRPr="00C70D43">
          <w:rPr>
            <w:rStyle w:val="Hyperlink"/>
            <w:lang w:eastAsia="en-US"/>
          </w:rPr>
          <w:t>XBRL Validation</w:t>
        </w:r>
        <w:r>
          <w:rPr>
            <w:webHidden/>
          </w:rPr>
          <w:tab/>
        </w:r>
        <w:r>
          <w:rPr>
            <w:webHidden/>
          </w:rPr>
          <w:fldChar w:fldCharType="begin"/>
        </w:r>
        <w:r>
          <w:rPr>
            <w:webHidden/>
          </w:rPr>
          <w:instrText xml:space="preserve"> PAGEREF _Toc425421665 \h </w:instrText>
        </w:r>
        <w:r>
          <w:rPr>
            <w:webHidden/>
          </w:rPr>
        </w:r>
        <w:r>
          <w:rPr>
            <w:webHidden/>
          </w:rPr>
          <w:fldChar w:fldCharType="separate"/>
        </w:r>
        <w:r>
          <w:rPr>
            <w:webHidden/>
          </w:rPr>
          <w:t>12</w:t>
        </w:r>
        <w:r>
          <w:rPr>
            <w:webHidden/>
          </w:rPr>
          <w:fldChar w:fldCharType="end"/>
        </w:r>
      </w:hyperlink>
    </w:p>
    <w:p w14:paraId="4F896EAC" w14:textId="77777777" w:rsidR="00672B01" w:rsidRDefault="00672B01">
      <w:pPr>
        <w:pStyle w:val="TOC1"/>
        <w:tabs>
          <w:tab w:val="left" w:pos="440"/>
        </w:tabs>
        <w:rPr>
          <w:rFonts w:asciiTheme="minorHAnsi" w:eastAsiaTheme="minorEastAsia" w:hAnsiTheme="minorHAnsi" w:cstheme="minorBidi"/>
          <w:noProof/>
          <w:lang w:eastAsia="zh-CN"/>
        </w:rPr>
      </w:pPr>
      <w:hyperlink w:anchor="_Toc425421666" w:history="1">
        <w:r w:rsidRPr="00C70D43">
          <w:rPr>
            <w:rStyle w:val="Hyperlink"/>
          </w:rPr>
          <w:t>3</w:t>
        </w:r>
        <w:r>
          <w:rPr>
            <w:rFonts w:asciiTheme="minorHAnsi" w:eastAsiaTheme="minorEastAsia" w:hAnsiTheme="minorHAnsi" w:cstheme="minorBidi"/>
            <w:noProof/>
            <w:lang w:eastAsia="zh-CN"/>
          </w:rPr>
          <w:tab/>
        </w:r>
        <w:r w:rsidRPr="00C70D43">
          <w:rPr>
            <w:rStyle w:val="Hyperlink"/>
          </w:rPr>
          <w:t>Business Overview</w:t>
        </w:r>
        <w:r>
          <w:rPr>
            <w:noProof/>
            <w:webHidden/>
          </w:rPr>
          <w:tab/>
        </w:r>
        <w:r>
          <w:rPr>
            <w:noProof/>
            <w:webHidden/>
          </w:rPr>
          <w:fldChar w:fldCharType="begin"/>
        </w:r>
        <w:r>
          <w:rPr>
            <w:noProof/>
            <w:webHidden/>
          </w:rPr>
          <w:instrText xml:space="preserve"> PAGEREF _Toc425421666 \h </w:instrText>
        </w:r>
        <w:r>
          <w:rPr>
            <w:noProof/>
            <w:webHidden/>
          </w:rPr>
        </w:r>
        <w:r>
          <w:rPr>
            <w:noProof/>
            <w:webHidden/>
          </w:rPr>
          <w:fldChar w:fldCharType="separate"/>
        </w:r>
        <w:r>
          <w:rPr>
            <w:noProof/>
            <w:webHidden/>
          </w:rPr>
          <w:t>13</w:t>
        </w:r>
        <w:r>
          <w:rPr>
            <w:noProof/>
            <w:webHidden/>
          </w:rPr>
          <w:fldChar w:fldCharType="end"/>
        </w:r>
      </w:hyperlink>
    </w:p>
    <w:p w14:paraId="66678C81" w14:textId="77777777" w:rsidR="00672B01" w:rsidRDefault="00672B01">
      <w:pPr>
        <w:pStyle w:val="TOC2"/>
        <w:rPr>
          <w:rFonts w:asciiTheme="minorHAnsi" w:eastAsiaTheme="minorEastAsia" w:hAnsiTheme="minorHAnsi" w:cstheme="minorBidi"/>
          <w:noProof/>
          <w:lang w:eastAsia="zh-CN"/>
        </w:rPr>
      </w:pPr>
      <w:hyperlink w:anchor="_Toc425421667" w:history="1">
        <w:r w:rsidRPr="00C70D43">
          <w:rPr>
            <w:rStyle w:val="Hyperlink"/>
          </w:rPr>
          <w:t>3.1</w:t>
        </w:r>
        <w:r>
          <w:rPr>
            <w:rFonts w:asciiTheme="minorHAnsi" w:eastAsiaTheme="minorEastAsia" w:hAnsiTheme="minorHAnsi" w:cstheme="minorBidi"/>
            <w:noProof/>
            <w:lang w:eastAsia="zh-CN"/>
          </w:rPr>
          <w:tab/>
        </w:r>
        <w:r w:rsidRPr="00C70D43">
          <w:rPr>
            <w:rStyle w:val="Hyperlink"/>
          </w:rPr>
          <w:t>Income tax suite overview</w:t>
        </w:r>
        <w:r>
          <w:rPr>
            <w:noProof/>
            <w:webHidden/>
          </w:rPr>
          <w:tab/>
        </w:r>
        <w:r>
          <w:rPr>
            <w:noProof/>
            <w:webHidden/>
          </w:rPr>
          <w:fldChar w:fldCharType="begin"/>
        </w:r>
        <w:r>
          <w:rPr>
            <w:noProof/>
            <w:webHidden/>
          </w:rPr>
          <w:instrText xml:space="preserve"> PAGEREF _Toc425421667 \h </w:instrText>
        </w:r>
        <w:r>
          <w:rPr>
            <w:noProof/>
            <w:webHidden/>
          </w:rPr>
        </w:r>
        <w:r>
          <w:rPr>
            <w:noProof/>
            <w:webHidden/>
          </w:rPr>
          <w:fldChar w:fldCharType="separate"/>
        </w:r>
        <w:r>
          <w:rPr>
            <w:noProof/>
            <w:webHidden/>
          </w:rPr>
          <w:t>13</w:t>
        </w:r>
        <w:r>
          <w:rPr>
            <w:noProof/>
            <w:webHidden/>
          </w:rPr>
          <w:fldChar w:fldCharType="end"/>
        </w:r>
      </w:hyperlink>
    </w:p>
    <w:p w14:paraId="2D8630C4" w14:textId="77777777" w:rsidR="00672B01" w:rsidRDefault="00672B01">
      <w:pPr>
        <w:pStyle w:val="TOC3"/>
        <w:tabs>
          <w:tab w:val="left" w:pos="1200"/>
        </w:tabs>
        <w:rPr>
          <w:rFonts w:asciiTheme="minorHAnsi" w:eastAsiaTheme="minorEastAsia" w:hAnsiTheme="minorHAnsi" w:cstheme="minorBidi"/>
          <w:lang w:eastAsia="zh-CN"/>
        </w:rPr>
      </w:pPr>
      <w:hyperlink w:anchor="_Toc425421668" w:history="1">
        <w:r w:rsidRPr="00C70D43">
          <w:rPr>
            <w:rStyle w:val="Hyperlink"/>
          </w:rPr>
          <w:t>3.1.1</w:t>
        </w:r>
        <w:r>
          <w:rPr>
            <w:rFonts w:asciiTheme="minorHAnsi" w:eastAsiaTheme="minorEastAsia" w:hAnsiTheme="minorHAnsi" w:cstheme="minorBidi"/>
            <w:lang w:eastAsia="zh-CN"/>
          </w:rPr>
          <w:tab/>
        </w:r>
        <w:r w:rsidRPr="00C70D43">
          <w:rPr>
            <w:rStyle w:val="Hyperlink"/>
          </w:rPr>
          <w:t>Message Structure</w:t>
        </w:r>
        <w:r>
          <w:rPr>
            <w:webHidden/>
          </w:rPr>
          <w:tab/>
        </w:r>
        <w:r>
          <w:rPr>
            <w:webHidden/>
          </w:rPr>
          <w:fldChar w:fldCharType="begin"/>
        </w:r>
        <w:r>
          <w:rPr>
            <w:webHidden/>
          </w:rPr>
          <w:instrText xml:space="preserve"> PAGEREF _Toc425421668 \h </w:instrText>
        </w:r>
        <w:r>
          <w:rPr>
            <w:webHidden/>
          </w:rPr>
        </w:r>
        <w:r>
          <w:rPr>
            <w:webHidden/>
          </w:rPr>
          <w:fldChar w:fldCharType="separate"/>
        </w:r>
        <w:r>
          <w:rPr>
            <w:webHidden/>
          </w:rPr>
          <w:t>13</w:t>
        </w:r>
        <w:r>
          <w:rPr>
            <w:webHidden/>
          </w:rPr>
          <w:fldChar w:fldCharType="end"/>
        </w:r>
      </w:hyperlink>
    </w:p>
    <w:p w14:paraId="1009AB5E" w14:textId="77777777" w:rsidR="00672B01" w:rsidRDefault="00672B01">
      <w:pPr>
        <w:pStyle w:val="TOC3"/>
        <w:tabs>
          <w:tab w:val="left" w:pos="1200"/>
        </w:tabs>
        <w:rPr>
          <w:rFonts w:asciiTheme="minorHAnsi" w:eastAsiaTheme="minorEastAsia" w:hAnsiTheme="minorHAnsi" w:cstheme="minorBidi"/>
          <w:lang w:eastAsia="zh-CN"/>
        </w:rPr>
      </w:pPr>
      <w:hyperlink w:anchor="_Toc425421669" w:history="1">
        <w:r w:rsidRPr="00C70D43">
          <w:rPr>
            <w:rStyle w:val="Hyperlink"/>
          </w:rPr>
          <w:t>3.1.2</w:t>
        </w:r>
        <w:r>
          <w:rPr>
            <w:rFonts w:asciiTheme="minorHAnsi" w:eastAsiaTheme="minorEastAsia" w:hAnsiTheme="minorHAnsi" w:cstheme="minorBidi"/>
            <w:lang w:eastAsia="zh-CN"/>
          </w:rPr>
          <w:tab/>
        </w:r>
        <w:r w:rsidRPr="00C70D43">
          <w:rPr>
            <w:rStyle w:val="Hyperlink"/>
          </w:rPr>
          <w:t>Taxonomy and MIG Structure</w:t>
        </w:r>
        <w:r>
          <w:rPr>
            <w:webHidden/>
          </w:rPr>
          <w:tab/>
        </w:r>
        <w:r>
          <w:rPr>
            <w:webHidden/>
          </w:rPr>
          <w:fldChar w:fldCharType="begin"/>
        </w:r>
        <w:r>
          <w:rPr>
            <w:webHidden/>
          </w:rPr>
          <w:instrText xml:space="preserve"> PAGEREF _Toc425421669 \h </w:instrText>
        </w:r>
        <w:r>
          <w:rPr>
            <w:webHidden/>
          </w:rPr>
        </w:r>
        <w:r>
          <w:rPr>
            <w:webHidden/>
          </w:rPr>
          <w:fldChar w:fldCharType="separate"/>
        </w:r>
        <w:r>
          <w:rPr>
            <w:webHidden/>
          </w:rPr>
          <w:t>13</w:t>
        </w:r>
        <w:r>
          <w:rPr>
            <w:webHidden/>
          </w:rPr>
          <w:fldChar w:fldCharType="end"/>
        </w:r>
      </w:hyperlink>
    </w:p>
    <w:p w14:paraId="5DFFF8A8" w14:textId="77777777" w:rsidR="00672B01" w:rsidRDefault="00672B01">
      <w:pPr>
        <w:pStyle w:val="TOC3"/>
        <w:tabs>
          <w:tab w:val="left" w:pos="1200"/>
        </w:tabs>
        <w:rPr>
          <w:rFonts w:asciiTheme="minorHAnsi" w:eastAsiaTheme="minorEastAsia" w:hAnsiTheme="minorHAnsi" w:cstheme="minorBidi"/>
          <w:lang w:eastAsia="zh-CN"/>
        </w:rPr>
      </w:pPr>
      <w:hyperlink w:anchor="_Toc425421670" w:history="1">
        <w:r w:rsidRPr="00C70D43">
          <w:rPr>
            <w:rStyle w:val="Hyperlink"/>
          </w:rPr>
          <w:t>3.1.3</w:t>
        </w:r>
        <w:r>
          <w:rPr>
            <w:rFonts w:asciiTheme="minorHAnsi" w:eastAsiaTheme="minorEastAsia" w:hAnsiTheme="minorHAnsi" w:cstheme="minorBidi"/>
            <w:lang w:eastAsia="zh-CN"/>
          </w:rPr>
          <w:tab/>
        </w:r>
        <w:r w:rsidRPr="00C70D43">
          <w:rPr>
            <w:rStyle w:val="Hyperlink"/>
          </w:rPr>
          <w:t>Schema Use</w:t>
        </w:r>
        <w:r>
          <w:rPr>
            <w:webHidden/>
          </w:rPr>
          <w:tab/>
        </w:r>
        <w:r>
          <w:rPr>
            <w:webHidden/>
          </w:rPr>
          <w:fldChar w:fldCharType="begin"/>
        </w:r>
        <w:r>
          <w:rPr>
            <w:webHidden/>
          </w:rPr>
          <w:instrText xml:space="preserve"> PAGEREF _Toc425421670 \h </w:instrText>
        </w:r>
        <w:r>
          <w:rPr>
            <w:webHidden/>
          </w:rPr>
        </w:r>
        <w:r>
          <w:rPr>
            <w:webHidden/>
          </w:rPr>
          <w:fldChar w:fldCharType="separate"/>
        </w:r>
        <w:r>
          <w:rPr>
            <w:webHidden/>
          </w:rPr>
          <w:t>14</w:t>
        </w:r>
        <w:r>
          <w:rPr>
            <w:webHidden/>
          </w:rPr>
          <w:fldChar w:fldCharType="end"/>
        </w:r>
      </w:hyperlink>
    </w:p>
    <w:p w14:paraId="3FF3381F" w14:textId="77777777" w:rsidR="00672B01" w:rsidRDefault="00672B01">
      <w:pPr>
        <w:pStyle w:val="TOC2"/>
        <w:rPr>
          <w:rFonts w:asciiTheme="minorHAnsi" w:eastAsiaTheme="minorEastAsia" w:hAnsiTheme="minorHAnsi" w:cstheme="minorBidi"/>
          <w:noProof/>
          <w:lang w:eastAsia="zh-CN"/>
        </w:rPr>
      </w:pPr>
      <w:hyperlink w:anchor="_Toc425421671" w:history="1">
        <w:r w:rsidRPr="00C70D43">
          <w:rPr>
            <w:rStyle w:val="Hyperlink"/>
          </w:rPr>
          <w:t>3.2</w:t>
        </w:r>
        <w:r>
          <w:rPr>
            <w:rFonts w:asciiTheme="minorHAnsi" w:eastAsiaTheme="minorEastAsia" w:hAnsiTheme="minorHAnsi" w:cstheme="minorBidi"/>
            <w:noProof/>
            <w:lang w:eastAsia="zh-CN"/>
          </w:rPr>
          <w:tab/>
        </w:r>
        <w:r w:rsidRPr="00C70D43">
          <w:rPr>
            <w:rStyle w:val="Hyperlink"/>
          </w:rPr>
          <w:t>Business Context Model</w:t>
        </w:r>
        <w:r>
          <w:rPr>
            <w:noProof/>
            <w:webHidden/>
          </w:rPr>
          <w:tab/>
        </w:r>
        <w:r>
          <w:rPr>
            <w:noProof/>
            <w:webHidden/>
          </w:rPr>
          <w:fldChar w:fldCharType="begin"/>
        </w:r>
        <w:r>
          <w:rPr>
            <w:noProof/>
            <w:webHidden/>
          </w:rPr>
          <w:instrText xml:space="preserve"> PAGEREF _Toc425421671 \h </w:instrText>
        </w:r>
        <w:r>
          <w:rPr>
            <w:noProof/>
            <w:webHidden/>
          </w:rPr>
        </w:r>
        <w:r>
          <w:rPr>
            <w:noProof/>
            <w:webHidden/>
          </w:rPr>
          <w:fldChar w:fldCharType="separate"/>
        </w:r>
        <w:r>
          <w:rPr>
            <w:noProof/>
            <w:webHidden/>
          </w:rPr>
          <w:t>14</w:t>
        </w:r>
        <w:r>
          <w:rPr>
            <w:noProof/>
            <w:webHidden/>
          </w:rPr>
          <w:fldChar w:fldCharType="end"/>
        </w:r>
      </w:hyperlink>
    </w:p>
    <w:p w14:paraId="70BCD719" w14:textId="77777777" w:rsidR="00672B01" w:rsidRDefault="00672B01">
      <w:pPr>
        <w:pStyle w:val="TOC2"/>
        <w:rPr>
          <w:rFonts w:asciiTheme="minorHAnsi" w:eastAsiaTheme="minorEastAsia" w:hAnsiTheme="minorHAnsi" w:cstheme="minorBidi"/>
          <w:noProof/>
          <w:lang w:eastAsia="zh-CN"/>
        </w:rPr>
      </w:pPr>
      <w:hyperlink w:anchor="_Toc425421672" w:history="1">
        <w:r w:rsidRPr="00C70D43">
          <w:rPr>
            <w:rStyle w:val="Hyperlink"/>
          </w:rPr>
          <w:t>3.3</w:t>
        </w:r>
        <w:r>
          <w:rPr>
            <w:rFonts w:asciiTheme="minorHAnsi" w:eastAsiaTheme="minorEastAsia" w:hAnsiTheme="minorHAnsi" w:cstheme="minorBidi"/>
            <w:noProof/>
            <w:lang w:eastAsia="zh-CN"/>
          </w:rPr>
          <w:tab/>
        </w:r>
        <w:r w:rsidRPr="00C70D43">
          <w:rPr>
            <w:rStyle w:val="Hyperlink"/>
          </w:rPr>
          <w:t>Financial Year and Substituted Accounting Periods</w:t>
        </w:r>
        <w:r>
          <w:rPr>
            <w:noProof/>
            <w:webHidden/>
          </w:rPr>
          <w:tab/>
        </w:r>
        <w:r>
          <w:rPr>
            <w:noProof/>
            <w:webHidden/>
          </w:rPr>
          <w:fldChar w:fldCharType="begin"/>
        </w:r>
        <w:r>
          <w:rPr>
            <w:noProof/>
            <w:webHidden/>
          </w:rPr>
          <w:instrText xml:space="preserve"> PAGEREF _Toc425421672 \h </w:instrText>
        </w:r>
        <w:r>
          <w:rPr>
            <w:noProof/>
            <w:webHidden/>
          </w:rPr>
        </w:r>
        <w:r>
          <w:rPr>
            <w:noProof/>
            <w:webHidden/>
          </w:rPr>
          <w:fldChar w:fldCharType="separate"/>
        </w:r>
        <w:r>
          <w:rPr>
            <w:noProof/>
            <w:webHidden/>
          </w:rPr>
          <w:t>14</w:t>
        </w:r>
        <w:r>
          <w:rPr>
            <w:noProof/>
            <w:webHidden/>
          </w:rPr>
          <w:fldChar w:fldCharType="end"/>
        </w:r>
      </w:hyperlink>
    </w:p>
    <w:p w14:paraId="1794D21F" w14:textId="77777777" w:rsidR="00672B01" w:rsidRDefault="00672B01">
      <w:pPr>
        <w:pStyle w:val="TOC2"/>
        <w:rPr>
          <w:rFonts w:asciiTheme="minorHAnsi" w:eastAsiaTheme="minorEastAsia" w:hAnsiTheme="minorHAnsi" w:cstheme="minorBidi"/>
          <w:noProof/>
          <w:lang w:eastAsia="zh-CN"/>
        </w:rPr>
      </w:pPr>
      <w:hyperlink w:anchor="_Toc425421673" w:history="1">
        <w:r w:rsidRPr="00C70D43">
          <w:rPr>
            <w:rStyle w:val="Hyperlink"/>
          </w:rPr>
          <w:t>3.4</w:t>
        </w:r>
        <w:r>
          <w:rPr>
            <w:rFonts w:asciiTheme="minorHAnsi" w:eastAsiaTheme="minorEastAsia" w:hAnsiTheme="minorHAnsi" w:cstheme="minorBidi"/>
            <w:noProof/>
            <w:lang w:eastAsia="zh-CN"/>
          </w:rPr>
          <w:tab/>
        </w:r>
        <w:r w:rsidRPr="00C70D43">
          <w:rPr>
            <w:rStyle w:val="Hyperlink"/>
          </w:rPr>
          <w:t>Business Applicability Period</w:t>
        </w:r>
        <w:r>
          <w:rPr>
            <w:noProof/>
            <w:webHidden/>
          </w:rPr>
          <w:tab/>
        </w:r>
        <w:r>
          <w:rPr>
            <w:noProof/>
            <w:webHidden/>
          </w:rPr>
          <w:fldChar w:fldCharType="begin"/>
        </w:r>
        <w:r>
          <w:rPr>
            <w:noProof/>
            <w:webHidden/>
          </w:rPr>
          <w:instrText xml:space="preserve"> PAGEREF _Toc425421673 \h </w:instrText>
        </w:r>
        <w:r>
          <w:rPr>
            <w:noProof/>
            <w:webHidden/>
          </w:rPr>
        </w:r>
        <w:r>
          <w:rPr>
            <w:noProof/>
            <w:webHidden/>
          </w:rPr>
          <w:fldChar w:fldCharType="separate"/>
        </w:r>
        <w:r>
          <w:rPr>
            <w:noProof/>
            <w:webHidden/>
          </w:rPr>
          <w:t>14</w:t>
        </w:r>
        <w:r>
          <w:rPr>
            <w:noProof/>
            <w:webHidden/>
          </w:rPr>
          <w:fldChar w:fldCharType="end"/>
        </w:r>
      </w:hyperlink>
    </w:p>
    <w:p w14:paraId="434DA270" w14:textId="77777777" w:rsidR="00672B01" w:rsidRDefault="00672B01">
      <w:pPr>
        <w:pStyle w:val="TOC2"/>
        <w:rPr>
          <w:rFonts w:asciiTheme="minorHAnsi" w:eastAsiaTheme="minorEastAsia" w:hAnsiTheme="minorHAnsi" w:cstheme="minorBidi"/>
          <w:noProof/>
          <w:lang w:eastAsia="zh-CN"/>
        </w:rPr>
      </w:pPr>
      <w:hyperlink w:anchor="_Toc425421674" w:history="1">
        <w:r w:rsidRPr="00C70D43">
          <w:rPr>
            <w:rStyle w:val="Hyperlink"/>
          </w:rPr>
          <w:t>3.5</w:t>
        </w:r>
        <w:r>
          <w:rPr>
            <w:rFonts w:asciiTheme="minorHAnsi" w:eastAsiaTheme="minorEastAsia" w:hAnsiTheme="minorHAnsi" w:cstheme="minorBidi"/>
            <w:noProof/>
            <w:lang w:eastAsia="zh-CN"/>
          </w:rPr>
          <w:tab/>
        </w:r>
        <w:r w:rsidRPr="00C70D43">
          <w:rPr>
            <w:rStyle w:val="Hyperlink"/>
          </w:rPr>
          <w:t>Report Version</w:t>
        </w:r>
        <w:r>
          <w:rPr>
            <w:noProof/>
            <w:webHidden/>
          </w:rPr>
          <w:tab/>
        </w:r>
        <w:r>
          <w:rPr>
            <w:noProof/>
            <w:webHidden/>
          </w:rPr>
          <w:fldChar w:fldCharType="begin"/>
        </w:r>
        <w:r>
          <w:rPr>
            <w:noProof/>
            <w:webHidden/>
          </w:rPr>
          <w:instrText xml:space="preserve"> PAGEREF _Toc425421674 \h </w:instrText>
        </w:r>
        <w:r>
          <w:rPr>
            <w:noProof/>
            <w:webHidden/>
          </w:rPr>
        </w:r>
        <w:r>
          <w:rPr>
            <w:noProof/>
            <w:webHidden/>
          </w:rPr>
          <w:fldChar w:fldCharType="separate"/>
        </w:r>
        <w:r>
          <w:rPr>
            <w:noProof/>
            <w:webHidden/>
          </w:rPr>
          <w:t>14</w:t>
        </w:r>
        <w:r>
          <w:rPr>
            <w:noProof/>
            <w:webHidden/>
          </w:rPr>
          <w:fldChar w:fldCharType="end"/>
        </w:r>
      </w:hyperlink>
    </w:p>
    <w:p w14:paraId="145D7EDA" w14:textId="77777777" w:rsidR="00672B01" w:rsidRDefault="00672B01">
      <w:pPr>
        <w:pStyle w:val="TOC1"/>
        <w:tabs>
          <w:tab w:val="left" w:pos="440"/>
        </w:tabs>
        <w:rPr>
          <w:rFonts w:asciiTheme="minorHAnsi" w:eastAsiaTheme="minorEastAsia" w:hAnsiTheme="minorHAnsi" w:cstheme="minorBidi"/>
          <w:noProof/>
          <w:lang w:eastAsia="zh-CN"/>
        </w:rPr>
      </w:pPr>
      <w:hyperlink w:anchor="_Toc425421675" w:history="1">
        <w:r w:rsidRPr="00C70D43">
          <w:rPr>
            <w:rStyle w:val="Hyperlink"/>
          </w:rPr>
          <w:t>4</w:t>
        </w:r>
        <w:r>
          <w:rPr>
            <w:rFonts w:asciiTheme="minorHAnsi" w:eastAsiaTheme="minorEastAsia" w:hAnsiTheme="minorHAnsi" w:cstheme="minorBidi"/>
            <w:noProof/>
            <w:lang w:eastAsia="zh-CN"/>
          </w:rPr>
          <w:tab/>
        </w:r>
        <w:r w:rsidRPr="00C70D43">
          <w:rPr>
            <w:rStyle w:val="Hyperlink"/>
          </w:rPr>
          <w:t>XBRL Context Specifications</w:t>
        </w:r>
        <w:r>
          <w:rPr>
            <w:noProof/>
            <w:webHidden/>
          </w:rPr>
          <w:tab/>
        </w:r>
        <w:r>
          <w:rPr>
            <w:noProof/>
            <w:webHidden/>
          </w:rPr>
          <w:fldChar w:fldCharType="begin"/>
        </w:r>
        <w:r>
          <w:rPr>
            <w:noProof/>
            <w:webHidden/>
          </w:rPr>
          <w:instrText xml:space="preserve"> PAGEREF _Toc425421675 \h </w:instrText>
        </w:r>
        <w:r>
          <w:rPr>
            <w:noProof/>
            <w:webHidden/>
          </w:rPr>
        </w:r>
        <w:r>
          <w:rPr>
            <w:noProof/>
            <w:webHidden/>
          </w:rPr>
          <w:fldChar w:fldCharType="separate"/>
        </w:r>
        <w:r>
          <w:rPr>
            <w:noProof/>
            <w:webHidden/>
          </w:rPr>
          <w:t>15</w:t>
        </w:r>
        <w:r>
          <w:rPr>
            <w:noProof/>
            <w:webHidden/>
          </w:rPr>
          <w:fldChar w:fldCharType="end"/>
        </w:r>
      </w:hyperlink>
    </w:p>
    <w:p w14:paraId="61D834B4" w14:textId="77777777" w:rsidR="00672B01" w:rsidRDefault="00672B01">
      <w:pPr>
        <w:pStyle w:val="TOC2"/>
        <w:rPr>
          <w:rFonts w:asciiTheme="minorHAnsi" w:eastAsiaTheme="minorEastAsia" w:hAnsiTheme="minorHAnsi" w:cstheme="minorBidi"/>
          <w:noProof/>
          <w:lang w:eastAsia="zh-CN"/>
        </w:rPr>
      </w:pPr>
      <w:hyperlink w:anchor="_Toc425421676" w:history="1">
        <w:r w:rsidRPr="00C70D43">
          <w:rPr>
            <w:rStyle w:val="Hyperlink"/>
          </w:rPr>
          <w:t>4.1</w:t>
        </w:r>
        <w:r>
          <w:rPr>
            <w:rFonts w:asciiTheme="minorHAnsi" w:eastAsiaTheme="minorEastAsia" w:hAnsiTheme="minorHAnsi" w:cstheme="minorBidi"/>
            <w:noProof/>
            <w:lang w:eastAsia="zh-CN"/>
          </w:rPr>
          <w:tab/>
        </w:r>
        <w:r w:rsidRPr="00C70D43">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_Toc425421676 \h </w:instrText>
        </w:r>
        <w:r>
          <w:rPr>
            <w:noProof/>
            <w:webHidden/>
          </w:rPr>
        </w:r>
        <w:r>
          <w:rPr>
            <w:noProof/>
            <w:webHidden/>
          </w:rPr>
          <w:fldChar w:fldCharType="separate"/>
        </w:r>
        <w:r>
          <w:rPr>
            <w:noProof/>
            <w:webHidden/>
          </w:rPr>
          <w:t>15</w:t>
        </w:r>
        <w:r>
          <w:rPr>
            <w:noProof/>
            <w:webHidden/>
          </w:rPr>
          <w:fldChar w:fldCharType="end"/>
        </w:r>
      </w:hyperlink>
    </w:p>
    <w:p w14:paraId="3E6AD07B" w14:textId="77777777" w:rsidR="00672B01" w:rsidRDefault="00672B01">
      <w:pPr>
        <w:pStyle w:val="TOC3"/>
        <w:tabs>
          <w:tab w:val="left" w:pos="1200"/>
        </w:tabs>
        <w:rPr>
          <w:rFonts w:asciiTheme="minorHAnsi" w:eastAsiaTheme="minorEastAsia" w:hAnsiTheme="minorHAnsi" w:cstheme="minorBidi"/>
          <w:lang w:eastAsia="zh-CN"/>
        </w:rPr>
      </w:pPr>
      <w:hyperlink w:anchor="_Toc425421677" w:history="1">
        <w:r w:rsidRPr="00C70D43">
          <w:rPr>
            <w:rStyle w:val="Hyperlink"/>
          </w:rPr>
          <w:t>4.1.1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_Toc425421677 \h </w:instrText>
        </w:r>
        <w:r>
          <w:rPr>
            <w:webHidden/>
          </w:rPr>
        </w:r>
        <w:r>
          <w:rPr>
            <w:webHidden/>
          </w:rPr>
          <w:fldChar w:fldCharType="separate"/>
        </w:r>
        <w:r>
          <w:rPr>
            <w:webHidden/>
          </w:rPr>
          <w:t>16</w:t>
        </w:r>
        <w:r>
          <w:rPr>
            <w:webHidden/>
          </w:rPr>
          <w:fldChar w:fldCharType="end"/>
        </w:r>
      </w:hyperlink>
    </w:p>
    <w:p w14:paraId="22CCD886" w14:textId="77777777" w:rsidR="00672B01" w:rsidRDefault="00672B01">
      <w:pPr>
        <w:pStyle w:val="TOC2"/>
        <w:rPr>
          <w:rFonts w:asciiTheme="minorHAnsi" w:eastAsiaTheme="minorEastAsia" w:hAnsiTheme="minorHAnsi" w:cstheme="minorBidi"/>
          <w:noProof/>
          <w:lang w:eastAsia="zh-CN"/>
        </w:rPr>
      </w:pPr>
      <w:hyperlink w:anchor="_Toc425421678" w:history="1">
        <w:r w:rsidRPr="00C70D43">
          <w:rPr>
            <w:rStyle w:val="Hyperlink"/>
          </w:rPr>
          <w:t>4.2</w:t>
        </w:r>
        <w:r>
          <w:rPr>
            <w:rFonts w:asciiTheme="minorHAnsi" w:eastAsiaTheme="minorEastAsia" w:hAnsiTheme="minorHAnsi" w:cstheme="minorBidi"/>
            <w:noProof/>
            <w:lang w:eastAsia="zh-CN"/>
          </w:rPr>
          <w:tab/>
        </w:r>
        <w:r w:rsidRPr="00C70D43">
          <w:rPr>
            <w:rStyle w:val="Hyperlink"/>
          </w:rPr>
          <w:t>CONTEXT SPECIFICATION DIMENSION 1: ReportPartyType, DIMENSION 2: ForeignCountryCode, PERIOD: Duration</w:t>
        </w:r>
        <w:r>
          <w:rPr>
            <w:noProof/>
            <w:webHidden/>
          </w:rPr>
          <w:tab/>
        </w:r>
        <w:r>
          <w:rPr>
            <w:noProof/>
            <w:webHidden/>
          </w:rPr>
          <w:fldChar w:fldCharType="begin"/>
        </w:r>
        <w:r>
          <w:rPr>
            <w:noProof/>
            <w:webHidden/>
          </w:rPr>
          <w:instrText xml:space="preserve"> PAGEREF _Toc425421678 \h </w:instrText>
        </w:r>
        <w:r>
          <w:rPr>
            <w:noProof/>
            <w:webHidden/>
          </w:rPr>
        </w:r>
        <w:r>
          <w:rPr>
            <w:noProof/>
            <w:webHidden/>
          </w:rPr>
          <w:fldChar w:fldCharType="separate"/>
        </w:r>
        <w:r>
          <w:rPr>
            <w:noProof/>
            <w:webHidden/>
          </w:rPr>
          <w:t>17</w:t>
        </w:r>
        <w:r>
          <w:rPr>
            <w:noProof/>
            <w:webHidden/>
          </w:rPr>
          <w:fldChar w:fldCharType="end"/>
        </w:r>
      </w:hyperlink>
    </w:p>
    <w:p w14:paraId="279B5E5A" w14:textId="77777777" w:rsidR="00672B01" w:rsidRDefault="00672B01">
      <w:pPr>
        <w:pStyle w:val="TOC3"/>
        <w:tabs>
          <w:tab w:val="left" w:pos="1200"/>
        </w:tabs>
        <w:rPr>
          <w:rFonts w:asciiTheme="minorHAnsi" w:eastAsiaTheme="minorEastAsia" w:hAnsiTheme="minorHAnsi" w:cstheme="minorBidi"/>
          <w:lang w:eastAsia="zh-CN"/>
        </w:rPr>
      </w:pPr>
      <w:hyperlink w:anchor="_Toc425421679" w:history="1">
        <w:r w:rsidRPr="00C70D43">
          <w:rPr>
            <w:rStyle w:val="Hyperlink"/>
          </w:rPr>
          <w:t>4.2.1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_Toc425421679 \h </w:instrText>
        </w:r>
        <w:r>
          <w:rPr>
            <w:webHidden/>
          </w:rPr>
        </w:r>
        <w:r>
          <w:rPr>
            <w:webHidden/>
          </w:rPr>
          <w:fldChar w:fldCharType="separate"/>
        </w:r>
        <w:r>
          <w:rPr>
            <w:webHidden/>
          </w:rPr>
          <w:t>18</w:t>
        </w:r>
        <w:r>
          <w:rPr>
            <w:webHidden/>
          </w:rPr>
          <w:fldChar w:fldCharType="end"/>
        </w:r>
      </w:hyperlink>
    </w:p>
    <w:p w14:paraId="0E7F7C17" w14:textId="77777777" w:rsidR="00672B01" w:rsidRDefault="00672B01">
      <w:pPr>
        <w:pStyle w:val="TOC2"/>
        <w:rPr>
          <w:rFonts w:asciiTheme="minorHAnsi" w:eastAsiaTheme="minorEastAsia" w:hAnsiTheme="minorHAnsi" w:cstheme="minorBidi"/>
          <w:noProof/>
          <w:lang w:eastAsia="zh-CN"/>
        </w:rPr>
      </w:pPr>
      <w:hyperlink w:anchor="_Toc425421680" w:history="1">
        <w:r w:rsidRPr="00C70D43">
          <w:rPr>
            <w:rStyle w:val="Hyperlink"/>
          </w:rPr>
          <w:t>4.3</w:t>
        </w:r>
        <w:r>
          <w:rPr>
            <w:rFonts w:asciiTheme="minorHAnsi" w:eastAsiaTheme="minorEastAsia" w:hAnsiTheme="minorHAnsi" w:cstheme="minorBidi"/>
            <w:noProof/>
            <w:lang w:eastAsia="zh-CN"/>
          </w:rPr>
          <w:tab/>
        </w:r>
        <w:r w:rsidRPr="00C70D43">
          <w:rPr>
            <w:rStyle w:val="Hyperlink"/>
          </w:rPr>
          <w:t>CONTEXT SPECIFICATION DIMENSION 1: ReportPartyType, DIMENSION 2: SpecfiedCountryCode, PERIOD: Duration</w:t>
        </w:r>
        <w:r>
          <w:rPr>
            <w:noProof/>
            <w:webHidden/>
          </w:rPr>
          <w:tab/>
        </w:r>
        <w:r>
          <w:rPr>
            <w:noProof/>
            <w:webHidden/>
          </w:rPr>
          <w:fldChar w:fldCharType="begin"/>
        </w:r>
        <w:r>
          <w:rPr>
            <w:noProof/>
            <w:webHidden/>
          </w:rPr>
          <w:instrText xml:space="preserve"> PAGEREF _Toc425421680 \h </w:instrText>
        </w:r>
        <w:r>
          <w:rPr>
            <w:noProof/>
            <w:webHidden/>
          </w:rPr>
        </w:r>
        <w:r>
          <w:rPr>
            <w:noProof/>
            <w:webHidden/>
          </w:rPr>
          <w:fldChar w:fldCharType="separate"/>
        </w:r>
        <w:r>
          <w:rPr>
            <w:noProof/>
            <w:webHidden/>
          </w:rPr>
          <w:t>19</w:t>
        </w:r>
        <w:r>
          <w:rPr>
            <w:noProof/>
            <w:webHidden/>
          </w:rPr>
          <w:fldChar w:fldCharType="end"/>
        </w:r>
      </w:hyperlink>
    </w:p>
    <w:p w14:paraId="4BC82638" w14:textId="77777777" w:rsidR="00672B01" w:rsidRDefault="00672B01">
      <w:pPr>
        <w:pStyle w:val="TOC3"/>
        <w:tabs>
          <w:tab w:val="left" w:pos="1200"/>
        </w:tabs>
        <w:rPr>
          <w:rFonts w:asciiTheme="minorHAnsi" w:eastAsiaTheme="minorEastAsia" w:hAnsiTheme="minorHAnsi" w:cstheme="minorBidi"/>
          <w:lang w:eastAsia="zh-CN"/>
        </w:rPr>
      </w:pPr>
      <w:hyperlink w:anchor="_Toc425421681" w:history="1">
        <w:r w:rsidRPr="00C70D43">
          <w:rPr>
            <w:rStyle w:val="Hyperlink"/>
          </w:rPr>
          <w:t>4.3.1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_Toc425421681 \h </w:instrText>
        </w:r>
        <w:r>
          <w:rPr>
            <w:webHidden/>
          </w:rPr>
        </w:r>
        <w:r>
          <w:rPr>
            <w:webHidden/>
          </w:rPr>
          <w:fldChar w:fldCharType="separate"/>
        </w:r>
        <w:r>
          <w:rPr>
            <w:webHidden/>
          </w:rPr>
          <w:t>20</w:t>
        </w:r>
        <w:r>
          <w:rPr>
            <w:webHidden/>
          </w:rPr>
          <w:fldChar w:fldCharType="end"/>
        </w:r>
      </w:hyperlink>
    </w:p>
    <w:p w14:paraId="586EFE18" w14:textId="77777777" w:rsidR="00672B01" w:rsidRDefault="00672B01">
      <w:pPr>
        <w:pStyle w:val="TOC2"/>
        <w:rPr>
          <w:rFonts w:asciiTheme="minorHAnsi" w:eastAsiaTheme="minorEastAsia" w:hAnsiTheme="minorHAnsi" w:cstheme="minorBidi"/>
          <w:noProof/>
          <w:lang w:eastAsia="zh-CN"/>
        </w:rPr>
      </w:pPr>
      <w:hyperlink w:anchor="_Toc425421682" w:history="1">
        <w:r w:rsidRPr="00C70D43">
          <w:rPr>
            <w:rStyle w:val="Hyperlink"/>
          </w:rPr>
          <w:t>4.4</w:t>
        </w:r>
        <w:r>
          <w:rPr>
            <w:rFonts w:asciiTheme="minorHAnsi" w:eastAsiaTheme="minorEastAsia" w:hAnsiTheme="minorHAnsi" w:cstheme="minorBidi"/>
            <w:noProof/>
            <w:lang w:eastAsia="zh-CN"/>
          </w:rPr>
          <w:tab/>
        </w:r>
        <w:r w:rsidRPr="00C70D43">
          <w:rPr>
            <w:rStyle w:val="Hyperlink"/>
          </w:rPr>
          <w:t>CONTEXT SPECIFICATION DIMENSION 1: ReportPartyType, DIMENSION 2: PeriodType, PERIOD: Duration</w:t>
        </w:r>
        <w:r>
          <w:rPr>
            <w:noProof/>
            <w:webHidden/>
          </w:rPr>
          <w:tab/>
        </w:r>
        <w:r>
          <w:rPr>
            <w:noProof/>
            <w:webHidden/>
          </w:rPr>
          <w:fldChar w:fldCharType="begin"/>
        </w:r>
        <w:r>
          <w:rPr>
            <w:noProof/>
            <w:webHidden/>
          </w:rPr>
          <w:instrText xml:space="preserve"> PAGEREF _Toc425421682 \h </w:instrText>
        </w:r>
        <w:r>
          <w:rPr>
            <w:noProof/>
            <w:webHidden/>
          </w:rPr>
        </w:r>
        <w:r>
          <w:rPr>
            <w:noProof/>
            <w:webHidden/>
          </w:rPr>
          <w:fldChar w:fldCharType="separate"/>
        </w:r>
        <w:r>
          <w:rPr>
            <w:noProof/>
            <w:webHidden/>
          </w:rPr>
          <w:t>21</w:t>
        </w:r>
        <w:r>
          <w:rPr>
            <w:noProof/>
            <w:webHidden/>
          </w:rPr>
          <w:fldChar w:fldCharType="end"/>
        </w:r>
      </w:hyperlink>
    </w:p>
    <w:p w14:paraId="3516D10F" w14:textId="77777777" w:rsidR="00672B01" w:rsidRDefault="00672B01">
      <w:pPr>
        <w:pStyle w:val="TOC3"/>
        <w:tabs>
          <w:tab w:val="left" w:pos="1200"/>
        </w:tabs>
        <w:rPr>
          <w:rFonts w:asciiTheme="minorHAnsi" w:eastAsiaTheme="minorEastAsia" w:hAnsiTheme="minorHAnsi" w:cstheme="minorBidi"/>
          <w:lang w:eastAsia="zh-CN"/>
        </w:rPr>
      </w:pPr>
      <w:hyperlink w:anchor="_Toc425421683" w:history="1">
        <w:r w:rsidRPr="00C70D43">
          <w:rPr>
            <w:rStyle w:val="Hyperlink"/>
          </w:rPr>
          <w:t>4.4.1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_Toc425421683 \h </w:instrText>
        </w:r>
        <w:r>
          <w:rPr>
            <w:webHidden/>
          </w:rPr>
        </w:r>
        <w:r>
          <w:rPr>
            <w:webHidden/>
          </w:rPr>
          <w:fldChar w:fldCharType="separate"/>
        </w:r>
        <w:r>
          <w:rPr>
            <w:webHidden/>
          </w:rPr>
          <w:t>22</w:t>
        </w:r>
        <w:r>
          <w:rPr>
            <w:webHidden/>
          </w:rPr>
          <w:fldChar w:fldCharType="end"/>
        </w:r>
      </w:hyperlink>
    </w:p>
    <w:p w14:paraId="475F0D55" w14:textId="77777777" w:rsidR="00672B01" w:rsidRDefault="00672B01">
      <w:pPr>
        <w:pStyle w:val="TOC2"/>
        <w:rPr>
          <w:rFonts w:asciiTheme="minorHAnsi" w:eastAsiaTheme="minorEastAsia" w:hAnsiTheme="minorHAnsi" w:cstheme="minorBidi"/>
          <w:noProof/>
          <w:lang w:eastAsia="zh-CN"/>
        </w:rPr>
      </w:pPr>
      <w:hyperlink w:anchor="_Toc425421684" w:history="1">
        <w:r w:rsidRPr="00C70D43">
          <w:rPr>
            <w:rStyle w:val="Hyperlink"/>
          </w:rPr>
          <w:t>4.5</w:t>
        </w:r>
        <w:r>
          <w:rPr>
            <w:rFonts w:asciiTheme="minorHAnsi" w:eastAsiaTheme="minorEastAsia" w:hAnsiTheme="minorHAnsi" w:cstheme="minorBidi"/>
            <w:noProof/>
            <w:lang w:eastAsia="zh-CN"/>
          </w:rPr>
          <w:tab/>
        </w:r>
        <w:r w:rsidRPr="00C70D43">
          <w:rPr>
            <w:rStyle w:val="Hyperlink"/>
          </w:rPr>
          <w:t>CONTEXT SPECIFICATION DIMENSION 1: ReportPartyType, DIMENSION 2: InternationalRelatedPartyDealingsType, PERIOD: Duration</w:t>
        </w:r>
        <w:r>
          <w:rPr>
            <w:noProof/>
            <w:webHidden/>
          </w:rPr>
          <w:tab/>
        </w:r>
        <w:r>
          <w:rPr>
            <w:noProof/>
            <w:webHidden/>
          </w:rPr>
          <w:fldChar w:fldCharType="begin"/>
        </w:r>
        <w:r>
          <w:rPr>
            <w:noProof/>
            <w:webHidden/>
          </w:rPr>
          <w:instrText xml:space="preserve"> PAGEREF _Toc425421684 \h </w:instrText>
        </w:r>
        <w:r>
          <w:rPr>
            <w:noProof/>
            <w:webHidden/>
          </w:rPr>
        </w:r>
        <w:r>
          <w:rPr>
            <w:noProof/>
            <w:webHidden/>
          </w:rPr>
          <w:fldChar w:fldCharType="separate"/>
        </w:r>
        <w:r>
          <w:rPr>
            <w:noProof/>
            <w:webHidden/>
          </w:rPr>
          <w:t>23</w:t>
        </w:r>
        <w:r>
          <w:rPr>
            <w:noProof/>
            <w:webHidden/>
          </w:rPr>
          <w:fldChar w:fldCharType="end"/>
        </w:r>
      </w:hyperlink>
    </w:p>
    <w:p w14:paraId="248F4A66" w14:textId="77777777" w:rsidR="00672B01" w:rsidRDefault="00672B01">
      <w:pPr>
        <w:pStyle w:val="TOC3"/>
        <w:tabs>
          <w:tab w:val="left" w:pos="1200"/>
        </w:tabs>
        <w:rPr>
          <w:rFonts w:asciiTheme="minorHAnsi" w:eastAsiaTheme="minorEastAsia" w:hAnsiTheme="minorHAnsi" w:cstheme="minorBidi"/>
          <w:lang w:eastAsia="zh-CN"/>
        </w:rPr>
      </w:pPr>
      <w:hyperlink w:anchor="_Toc425421685" w:history="1">
        <w:r w:rsidRPr="00C70D43">
          <w:rPr>
            <w:rStyle w:val="Hyperlink"/>
          </w:rPr>
          <w:t>4.5.1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_Toc425421685 \h </w:instrText>
        </w:r>
        <w:r>
          <w:rPr>
            <w:webHidden/>
          </w:rPr>
        </w:r>
        <w:r>
          <w:rPr>
            <w:webHidden/>
          </w:rPr>
          <w:fldChar w:fldCharType="separate"/>
        </w:r>
        <w:r>
          <w:rPr>
            <w:webHidden/>
          </w:rPr>
          <w:t>24</w:t>
        </w:r>
        <w:r>
          <w:rPr>
            <w:webHidden/>
          </w:rPr>
          <w:fldChar w:fldCharType="end"/>
        </w:r>
      </w:hyperlink>
    </w:p>
    <w:p w14:paraId="282600B3" w14:textId="77777777" w:rsidR="00672B01" w:rsidRDefault="00672B01">
      <w:pPr>
        <w:pStyle w:val="TOC2"/>
        <w:rPr>
          <w:rFonts w:asciiTheme="minorHAnsi" w:eastAsiaTheme="minorEastAsia" w:hAnsiTheme="minorHAnsi" w:cstheme="minorBidi"/>
          <w:noProof/>
          <w:lang w:eastAsia="zh-CN"/>
        </w:rPr>
      </w:pPr>
      <w:hyperlink w:anchor="_Toc425421686" w:history="1">
        <w:r w:rsidRPr="00C70D43">
          <w:rPr>
            <w:rStyle w:val="Hyperlink"/>
          </w:rPr>
          <w:t>4.6</w:t>
        </w:r>
        <w:r>
          <w:rPr>
            <w:rFonts w:asciiTheme="minorHAnsi" w:eastAsiaTheme="minorEastAsia" w:hAnsiTheme="minorHAnsi" w:cstheme="minorBidi"/>
            <w:noProof/>
            <w:lang w:eastAsia="zh-CN"/>
          </w:rPr>
          <w:tab/>
        </w:r>
        <w:r w:rsidRPr="00C70D43">
          <w:rPr>
            <w:rStyle w:val="Hyperlink"/>
          </w:rPr>
          <w:t>CONTEXT SPECIFICATION DIMENSION 1: ReportPartyType, DIMENSION 2: BankingType, PERIOD: Duration</w:t>
        </w:r>
        <w:r>
          <w:rPr>
            <w:noProof/>
            <w:webHidden/>
          </w:rPr>
          <w:tab/>
        </w:r>
        <w:r>
          <w:rPr>
            <w:noProof/>
            <w:webHidden/>
          </w:rPr>
          <w:fldChar w:fldCharType="begin"/>
        </w:r>
        <w:r>
          <w:rPr>
            <w:noProof/>
            <w:webHidden/>
          </w:rPr>
          <w:instrText xml:space="preserve"> PAGEREF _Toc425421686 \h </w:instrText>
        </w:r>
        <w:r>
          <w:rPr>
            <w:noProof/>
            <w:webHidden/>
          </w:rPr>
        </w:r>
        <w:r>
          <w:rPr>
            <w:noProof/>
            <w:webHidden/>
          </w:rPr>
          <w:fldChar w:fldCharType="separate"/>
        </w:r>
        <w:r>
          <w:rPr>
            <w:noProof/>
            <w:webHidden/>
          </w:rPr>
          <w:t>27</w:t>
        </w:r>
        <w:r>
          <w:rPr>
            <w:noProof/>
            <w:webHidden/>
          </w:rPr>
          <w:fldChar w:fldCharType="end"/>
        </w:r>
      </w:hyperlink>
    </w:p>
    <w:p w14:paraId="54F59E1B" w14:textId="77777777" w:rsidR="00672B01" w:rsidRDefault="00672B01">
      <w:pPr>
        <w:pStyle w:val="TOC3"/>
        <w:tabs>
          <w:tab w:val="left" w:pos="1200"/>
        </w:tabs>
        <w:rPr>
          <w:rFonts w:asciiTheme="minorHAnsi" w:eastAsiaTheme="minorEastAsia" w:hAnsiTheme="minorHAnsi" w:cstheme="minorBidi"/>
          <w:lang w:eastAsia="zh-CN"/>
        </w:rPr>
      </w:pPr>
      <w:hyperlink w:anchor="_Toc425421687" w:history="1">
        <w:r w:rsidRPr="00C70D43">
          <w:rPr>
            <w:rStyle w:val="Hyperlink"/>
          </w:rPr>
          <w:t>4.6.1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_Toc425421687 \h </w:instrText>
        </w:r>
        <w:r>
          <w:rPr>
            <w:webHidden/>
          </w:rPr>
        </w:r>
        <w:r>
          <w:rPr>
            <w:webHidden/>
          </w:rPr>
          <w:fldChar w:fldCharType="separate"/>
        </w:r>
        <w:r>
          <w:rPr>
            <w:webHidden/>
          </w:rPr>
          <w:t>28</w:t>
        </w:r>
        <w:r>
          <w:rPr>
            <w:webHidden/>
          </w:rPr>
          <w:fldChar w:fldCharType="end"/>
        </w:r>
      </w:hyperlink>
    </w:p>
    <w:p w14:paraId="6DBF4BCC" w14:textId="77777777" w:rsidR="00672B01" w:rsidRDefault="00672B01">
      <w:pPr>
        <w:pStyle w:val="TOC2"/>
        <w:rPr>
          <w:rFonts w:asciiTheme="minorHAnsi" w:eastAsiaTheme="minorEastAsia" w:hAnsiTheme="minorHAnsi" w:cstheme="minorBidi"/>
          <w:noProof/>
          <w:lang w:eastAsia="zh-CN"/>
        </w:rPr>
      </w:pPr>
      <w:hyperlink w:anchor="_Toc425421688" w:history="1">
        <w:r w:rsidRPr="00C70D43">
          <w:rPr>
            <w:rStyle w:val="Hyperlink"/>
          </w:rPr>
          <w:t>4.7</w:t>
        </w:r>
        <w:r>
          <w:rPr>
            <w:rFonts w:asciiTheme="minorHAnsi" w:eastAsiaTheme="minorEastAsia" w:hAnsiTheme="minorHAnsi" w:cstheme="minorBidi"/>
            <w:noProof/>
            <w:lang w:eastAsia="zh-CN"/>
          </w:rPr>
          <w:tab/>
        </w:r>
        <w:r w:rsidRPr="00C70D43">
          <w:rPr>
            <w:rStyle w:val="Hyperlink"/>
          </w:rPr>
          <w:t>CONTEXT SPECIFICATION DIMENSION 1: ReportPartyType, DIMENSION 2: RestructuringEvent, PERIOD: Duration</w:t>
        </w:r>
        <w:r>
          <w:rPr>
            <w:noProof/>
            <w:webHidden/>
          </w:rPr>
          <w:tab/>
        </w:r>
        <w:r>
          <w:rPr>
            <w:noProof/>
            <w:webHidden/>
          </w:rPr>
          <w:fldChar w:fldCharType="begin"/>
        </w:r>
        <w:r>
          <w:rPr>
            <w:noProof/>
            <w:webHidden/>
          </w:rPr>
          <w:instrText xml:space="preserve"> PAGEREF _Toc425421688 \h </w:instrText>
        </w:r>
        <w:r>
          <w:rPr>
            <w:noProof/>
            <w:webHidden/>
          </w:rPr>
        </w:r>
        <w:r>
          <w:rPr>
            <w:noProof/>
            <w:webHidden/>
          </w:rPr>
          <w:fldChar w:fldCharType="separate"/>
        </w:r>
        <w:r>
          <w:rPr>
            <w:noProof/>
            <w:webHidden/>
          </w:rPr>
          <w:t>29</w:t>
        </w:r>
        <w:r>
          <w:rPr>
            <w:noProof/>
            <w:webHidden/>
          </w:rPr>
          <w:fldChar w:fldCharType="end"/>
        </w:r>
      </w:hyperlink>
    </w:p>
    <w:p w14:paraId="5ECBB0B7" w14:textId="77777777" w:rsidR="00672B01" w:rsidRDefault="00672B01">
      <w:pPr>
        <w:pStyle w:val="TOC3"/>
        <w:tabs>
          <w:tab w:val="left" w:pos="1200"/>
        </w:tabs>
        <w:rPr>
          <w:rFonts w:asciiTheme="minorHAnsi" w:eastAsiaTheme="minorEastAsia" w:hAnsiTheme="minorHAnsi" w:cstheme="minorBidi"/>
          <w:lang w:eastAsia="zh-CN"/>
        </w:rPr>
      </w:pPr>
      <w:hyperlink w:anchor="_Toc425421689" w:history="1">
        <w:r w:rsidRPr="00C70D43">
          <w:rPr>
            <w:rStyle w:val="Hyperlink"/>
          </w:rPr>
          <w:t>4.7.1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_Toc425421689 \h </w:instrText>
        </w:r>
        <w:r>
          <w:rPr>
            <w:webHidden/>
          </w:rPr>
        </w:r>
        <w:r>
          <w:rPr>
            <w:webHidden/>
          </w:rPr>
          <w:fldChar w:fldCharType="separate"/>
        </w:r>
        <w:r>
          <w:rPr>
            <w:webHidden/>
          </w:rPr>
          <w:t>30</w:t>
        </w:r>
        <w:r>
          <w:rPr>
            <w:webHidden/>
          </w:rPr>
          <w:fldChar w:fldCharType="end"/>
        </w:r>
      </w:hyperlink>
    </w:p>
    <w:p w14:paraId="474753FE" w14:textId="77777777" w:rsidR="00672B01" w:rsidRDefault="00672B01">
      <w:pPr>
        <w:pStyle w:val="TOC2"/>
        <w:rPr>
          <w:rFonts w:asciiTheme="minorHAnsi" w:eastAsiaTheme="minorEastAsia" w:hAnsiTheme="minorHAnsi" w:cstheme="minorBidi"/>
          <w:noProof/>
          <w:lang w:eastAsia="zh-CN"/>
        </w:rPr>
      </w:pPr>
      <w:hyperlink w:anchor="_Toc425421690" w:history="1">
        <w:r w:rsidRPr="00C70D43">
          <w:rPr>
            <w:rStyle w:val="Hyperlink"/>
          </w:rPr>
          <w:t>4.8</w:t>
        </w:r>
        <w:r>
          <w:rPr>
            <w:rFonts w:asciiTheme="minorHAnsi" w:eastAsiaTheme="minorEastAsia" w:hAnsiTheme="minorHAnsi" w:cstheme="minorBidi"/>
            <w:noProof/>
            <w:lang w:eastAsia="zh-CN"/>
          </w:rPr>
          <w:tab/>
        </w:r>
        <w:r w:rsidRPr="00C70D43">
          <w:rPr>
            <w:rStyle w:val="Hyperlink"/>
          </w:rPr>
          <w:t>CONTEXT SPECIFICATION DIMENSION 1: ReportPartyType, DIMENSION 2: TransferorTrustExemptionCode, PERIOD: Duration</w:t>
        </w:r>
        <w:r>
          <w:rPr>
            <w:noProof/>
            <w:webHidden/>
          </w:rPr>
          <w:tab/>
        </w:r>
        <w:r>
          <w:rPr>
            <w:noProof/>
            <w:webHidden/>
          </w:rPr>
          <w:fldChar w:fldCharType="begin"/>
        </w:r>
        <w:r>
          <w:rPr>
            <w:noProof/>
            <w:webHidden/>
          </w:rPr>
          <w:instrText xml:space="preserve"> PAGEREF _Toc425421690 \h </w:instrText>
        </w:r>
        <w:r>
          <w:rPr>
            <w:noProof/>
            <w:webHidden/>
          </w:rPr>
        </w:r>
        <w:r>
          <w:rPr>
            <w:noProof/>
            <w:webHidden/>
          </w:rPr>
          <w:fldChar w:fldCharType="separate"/>
        </w:r>
        <w:r>
          <w:rPr>
            <w:noProof/>
            <w:webHidden/>
          </w:rPr>
          <w:t>31</w:t>
        </w:r>
        <w:r>
          <w:rPr>
            <w:noProof/>
            <w:webHidden/>
          </w:rPr>
          <w:fldChar w:fldCharType="end"/>
        </w:r>
      </w:hyperlink>
    </w:p>
    <w:p w14:paraId="166E0640" w14:textId="77777777" w:rsidR="00672B01" w:rsidRDefault="00672B01">
      <w:pPr>
        <w:pStyle w:val="TOC3"/>
        <w:tabs>
          <w:tab w:val="left" w:pos="1200"/>
        </w:tabs>
        <w:rPr>
          <w:rFonts w:asciiTheme="minorHAnsi" w:eastAsiaTheme="minorEastAsia" w:hAnsiTheme="minorHAnsi" w:cstheme="minorBidi"/>
          <w:lang w:eastAsia="zh-CN"/>
        </w:rPr>
      </w:pPr>
      <w:hyperlink w:anchor="_Toc425421691" w:history="1">
        <w:r w:rsidRPr="00C70D43">
          <w:rPr>
            <w:rStyle w:val="Hyperlink"/>
          </w:rPr>
          <w:t>4.8.1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_Toc425421691 \h </w:instrText>
        </w:r>
        <w:r>
          <w:rPr>
            <w:webHidden/>
          </w:rPr>
        </w:r>
        <w:r>
          <w:rPr>
            <w:webHidden/>
          </w:rPr>
          <w:fldChar w:fldCharType="separate"/>
        </w:r>
        <w:r>
          <w:rPr>
            <w:webHidden/>
          </w:rPr>
          <w:t>32</w:t>
        </w:r>
        <w:r>
          <w:rPr>
            <w:webHidden/>
          </w:rPr>
          <w:fldChar w:fldCharType="end"/>
        </w:r>
      </w:hyperlink>
    </w:p>
    <w:p w14:paraId="15F289F6" w14:textId="77777777" w:rsidR="00672B01" w:rsidRDefault="00672B01">
      <w:pPr>
        <w:pStyle w:val="TOC2"/>
        <w:rPr>
          <w:rFonts w:asciiTheme="minorHAnsi" w:eastAsiaTheme="minorEastAsia" w:hAnsiTheme="minorHAnsi" w:cstheme="minorBidi"/>
          <w:noProof/>
          <w:lang w:eastAsia="zh-CN"/>
        </w:rPr>
      </w:pPr>
      <w:hyperlink w:anchor="_Toc425421692" w:history="1">
        <w:r w:rsidRPr="00C70D43">
          <w:rPr>
            <w:rStyle w:val="Hyperlink"/>
          </w:rPr>
          <w:t>4.9</w:t>
        </w:r>
        <w:r>
          <w:rPr>
            <w:rFonts w:asciiTheme="minorHAnsi" w:eastAsiaTheme="minorEastAsia" w:hAnsiTheme="minorHAnsi" w:cstheme="minorBidi"/>
            <w:noProof/>
            <w:lang w:eastAsia="zh-CN"/>
          </w:rPr>
          <w:tab/>
        </w:r>
        <w:r w:rsidRPr="00C70D43">
          <w:rPr>
            <w:rStyle w:val="Hyperlink"/>
          </w:rPr>
          <w:t>CONTEXT SPECIFICATION DIMENSION 1: ReportPartyType, DIMENSION 2: CountryOfResidencyCFCClassification, PERIOD: Duration</w:t>
        </w:r>
        <w:r>
          <w:rPr>
            <w:noProof/>
            <w:webHidden/>
          </w:rPr>
          <w:tab/>
        </w:r>
        <w:r>
          <w:rPr>
            <w:noProof/>
            <w:webHidden/>
          </w:rPr>
          <w:fldChar w:fldCharType="begin"/>
        </w:r>
        <w:r>
          <w:rPr>
            <w:noProof/>
            <w:webHidden/>
          </w:rPr>
          <w:instrText xml:space="preserve"> PAGEREF _Toc425421692 \h </w:instrText>
        </w:r>
        <w:r>
          <w:rPr>
            <w:noProof/>
            <w:webHidden/>
          </w:rPr>
        </w:r>
        <w:r>
          <w:rPr>
            <w:noProof/>
            <w:webHidden/>
          </w:rPr>
          <w:fldChar w:fldCharType="separate"/>
        </w:r>
        <w:r>
          <w:rPr>
            <w:noProof/>
            <w:webHidden/>
          </w:rPr>
          <w:t>33</w:t>
        </w:r>
        <w:r>
          <w:rPr>
            <w:noProof/>
            <w:webHidden/>
          </w:rPr>
          <w:fldChar w:fldCharType="end"/>
        </w:r>
      </w:hyperlink>
    </w:p>
    <w:p w14:paraId="14A36B80" w14:textId="77777777" w:rsidR="00672B01" w:rsidRDefault="00672B01">
      <w:pPr>
        <w:pStyle w:val="TOC3"/>
        <w:tabs>
          <w:tab w:val="left" w:pos="1200"/>
        </w:tabs>
        <w:rPr>
          <w:rFonts w:asciiTheme="minorHAnsi" w:eastAsiaTheme="minorEastAsia" w:hAnsiTheme="minorHAnsi" w:cstheme="minorBidi"/>
          <w:lang w:eastAsia="zh-CN"/>
        </w:rPr>
      </w:pPr>
      <w:hyperlink w:anchor="_Toc425421693" w:history="1">
        <w:r w:rsidRPr="00C70D43">
          <w:rPr>
            <w:rStyle w:val="Hyperlink"/>
          </w:rPr>
          <w:t>4.9.1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_Toc425421693 \h </w:instrText>
        </w:r>
        <w:r>
          <w:rPr>
            <w:webHidden/>
          </w:rPr>
        </w:r>
        <w:r>
          <w:rPr>
            <w:webHidden/>
          </w:rPr>
          <w:fldChar w:fldCharType="separate"/>
        </w:r>
        <w:r>
          <w:rPr>
            <w:webHidden/>
          </w:rPr>
          <w:t>34</w:t>
        </w:r>
        <w:r>
          <w:rPr>
            <w:webHidden/>
          </w:rPr>
          <w:fldChar w:fldCharType="end"/>
        </w:r>
      </w:hyperlink>
    </w:p>
    <w:p w14:paraId="5C5FCBC4" w14:textId="77777777" w:rsidR="00672B01" w:rsidRDefault="00672B01">
      <w:pPr>
        <w:pStyle w:val="TOC2"/>
        <w:rPr>
          <w:rFonts w:asciiTheme="minorHAnsi" w:eastAsiaTheme="minorEastAsia" w:hAnsiTheme="minorHAnsi" w:cstheme="minorBidi"/>
          <w:noProof/>
          <w:lang w:eastAsia="zh-CN"/>
        </w:rPr>
      </w:pPr>
      <w:hyperlink w:anchor="_Toc425421694" w:history="1">
        <w:r w:rsidRPr="00C70D43">
          <w:rPr>
            <w:rStyle w:val="Hyperlink"/>
          </w:rPr>
          <w:t>4.10</w:t>
        </w:r>
        <w:r>
          <w:rPr>
            <w:rFonts w:asciiTheme="minorHAnsi" w:eastAsiaTheme="minorEastAsia" w:hAnsiTheme="minorHAnsi" w:cstheme="minorBidi"/>
            <w:noProof/>
            <w:lang w:eastAsia="zh-CN"/>
          </w:rPr>
          <w:tab/>
        </w:r>
        <w:r w:rsidRPr="00C70D43">
          <w:rPr>
            <w:rStyle w:val="Hyperlink"/>
          </w:rPr>
          <w:t>CONTEXT SPECIFICATION DIMENSION 1: ReportPartyType, DIMENSION 2: ForeignCountryCode, DIMENSION 3: ActivityCodeType, PERIOD: Duration</w:t>
        </w:r>
        <w:r>
          <w:rPr>
            <w:noProof/>
            <w:webHidden/>
          </w:rPr>
          <w:tab/>
        </w:r>
        <w:r>
          <w:rPr>
            <w:noProof/>
            <w:webHidden/>
          </w:rPr>
          <w:fldChar w:fldCharType="begin"/>
        </w:r>
        <w:r>
          <w:rPr>
            <w:noProof/>
            <w:webHidden/>
          </w:rPr>
          <w:instrText xml:space="preserve"> PAGEREF _Toc425421694 \h </w:instrText>
        </w:r>
        <w:r>
          <w:rPr>
            <w:noProof/>
            <w:webHidden/>
          </w:rPr>
        </w:r>
        <w:r>
          <w:rPr>
            <w:noProof/>
            <w:webHidden/>
          </w:rPr>
          <w:fldChar w:fldCharType="separate"/>
        </w:r>
        <w:r>
          <w:rPr>
            <w:noProof/>
            <w:webHidden/>
          </w:rPr>
          <w:t>35</w:t>
        </w:r>
        <w:r>
          <w:rPr>
            <w:noProof/>
            <w:webHidden/>
          </w:rPr>
          <w:fldChar w:fldCharType="end"/>
        </w:r>
      </w:hyperlink>
    </w:p>
    <w:p w14:paraId="6218F5DE" w14:textId="77777777" w:rsidR="00672B01" w:rsidRDefault="00672B01">
      <w:pPr>
        <w:pStyle w:val="TOC3"/>
        <w:tabs>
          <w:tab w:val="left" w:pos="1440"/>
        </w:tabs>
        <w:rPr>
          <w:rFonts w:asciiTheme="minorHAnsi" w:eastAsiaTheme="minorEastAsia" w:hAnsiTheme="minorHAnsi" w:cstheme="minorBidi"/>
          <w:lang w:eastAsia="zh-CN"/>
        </w:rPr>
      </w:pPr>
      <w:hyperlink w:anchor="_Toc425421695" w:history="1">
        <w:r w:rsidRPr="00C70D43">
          <w:rPr>
            <w:rStyle w:val="Hyperlink"/>
          </w:rPr>
          <w:t>4.10.1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_Toc425421695 \h </w:instrText>
        </w:r>
        <w:r>
          <w:rPr>
            <w:webHidden/>
          </w:rPr>
        </w:r>
        <w:r>
          <w:rPr>
            <w:webHidden/>
          </w:rPr>
          <w:fldChar w:fldCharType="separate"/>
        </w:r>
        <w:r>
          <w:rPr>
            <w:webHidden/>
          </w:rPr>
          <w:t>36</w:t>
        </w:r>
        <w:r>
          <w:rPr>
            <w:webHidden/>
          </w:rPr>
          <w:fldChar w:fldCharType="end"/>
        </w:r>
      </w:hyperlink>
    </w:p>
    <w:p w14:paraId="729D336A" w14:textId="77777777" w:rsidR="00672B01" w:rsidRDefault="00672B01">
      <w:pPr>
        <w:pStyle w:val="TOC2"/>
        <w:rPr>
          <w:rFonts w:asciiTheme="minorHAnsi" w:eastAsiaTheme="minorEastAsia" w:hAnsiTheme="minorHAnsi" w:cstheme="minorBidi"/>
          <w:noProof/>
          <w:lang w:eastAsia="zh-CN"/>
        </w:rPr>
      </w:pPr>
      <w:hyperlink w:anchor="_Toc425421696" w:history="1">
        <w:r w:rsidRPr="00C70D43">
          <w:rPr>
            <w:rStyle w:val="Hyperlink"/>
          </w:rPr>
          <w:t>4.11</w:t>
        </w:r>
        <w:r>
          <w:rPr>
            <w:rFonts w:asciiTheme="minorHAnsi" w:eastAsiaTheme="minorEastAsia" w:hAnsiTheme="minorHAnsi" w:cstheme="minorBidi"/>
            <w:noProof/>
            <w:lang w:eastAsia="zh-CN"/>
          </w:rPr>
          <w:tab/>
        </w:r>
        <w:r w:rsidRPr="00C70D43">
          <w:rPr>
            <w:rStyle w:val="Hyperlink"/>
          </w:rPr>
          <w:t>CONTEXT SPECIFICATION DIMENSION 1: ReportPartyType, DIMENSION 2: SpecifiedCountryCode, DIMENSION 3: ActivityCodeType, PERIOD: Duration</w:t>
        </w:r>
        <w:r>
          <w:rPr>
            <w:noProof/>
            <w:webHidden/>
          </w:rPr>
          <w:tab/>
        </w:r>
        <w:r>
          <w:rPr>
            <w:noProof/>
            <w:webHidden/>
          </w:rPr>
          <w:fldChar w:fldCharType="begin"/>
        </w:r>
        <w:r>
          <w:rPr>
            <w:noProof/>
            <w:webHidden/>
          </w:rPr>
          <w:instrText xml:space="preserve"> PAGEREF _Toc425421696 \h </w:instrText>
        </w:r>
        <w:r>
          <w:rPr>
            <w:noProof/>
            <w:webHidden/>
          </w:rPr>
        </w:r>
        <w:r>
          <w:rPr>
            <w:noProof/>
            <w:webHidden/>
          </w:rPr>
          <w:fldChar w:fldCharType="separate"/>
        </w:r>
        <w:r>
          <w:rPr>
            <w:noProof/>
            <w:webHidden/>
          </w:rPr>
          <w:t>37</w:t>
        </w:r>
        <w:r>
          <w:rPr>
            <w:noProof/>
            <w:webHidden/>
          </w:rPr>
          <w:fldChar w:fldCharType="end"/>
        </w:r>
      </w:hyperlink>
    </w:p>
    <w:p w14:paraId="13CA6DAF" w14:textId="77777777" w:rsidR="00672B01" w:rsidRDefault="00672B01">
      <w:pPr>
        <w:pStyle w:val="TOC3"/>
        <w:tabs>
          <w:tab w:val="left" w:pos="1440"/>
        </w:tabs>
        <w:rPr>
          <w:rFonts w:asciiTheme="minorHAnsi" w:eastAsiaTheme="minorEastAsia" w:hAnsiTheme="minorHAnsi" w:cstheme="minorBidi"/>
          <w:lang w:eastAsia="zh-CN"/>
        </w:rPr>
      </w:pPr>
      <w:hyperlink w:anchor="_Toc425421697" w:history="1">
        <w:r w:rsidRPr="00C70D43">
          <w:rPr>
            <w:rStyle w:val="Hyperlink"/>
          </w:rPr>
          <w:t>4.11.1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_Toc425421697 \h </w:instrText>
        </w:r>
        <w:r>
          <w:rPr>
            <w:webHidden/>
          </w:rPr>
        </w:r>
        <w:r>
          <w:rPr>
            <w:webHidden/>
          </w:rPr>
          <w:fldChar w:fldCharType="separate"/>
        </w:r>
        <w:r>
          <w:rPr>
            <w:webHidden/>
          </w:rPr>
          <w:t>38</w:t>
        </w:r>
        <w:r>
          <w:rPr>
            <w:webHidden/>
          </w:rPr>
          <w:fldChar w:fldCharType="end"/>
        </w:r>
      </w:hyperlink>
    </w:p>
    <w:p w14:paraId="57DE95EF" w14:textId="77777777" w:rsidR="00672B01" w:rsidRDefault="00672B01">
      <w:pPr>
        <w:pStyle w:val="TOC2"/>
        <w:rPr>
          <w:rFonts w:asciiTheme="minorHAnsi" w:eastAsiaTheme="minorEastAsia" w:hAnsiTheme="minorHAnsi" w:cstheme="minorBidi"/>
          <w:noProof/>
          <w:lang w:eastAsia="zh-CN"/>
        </w:rPr>
      </w:pPr>
      <w:hyperlink w:anchor="_Toc425421698" w:history="1">
        <w:r w:rsidRPr="00C70D43">
          <w:rPr>
            <w:rStyle w:val="Hyperlink"/>
          </w:rPr>
          <w:t>4.12</w:t>
        </w:r>
        <w:r>
          <w:rPr>
            <w:rFonts w:asciiTheme="minorHAnsi" w:eastAsiaTheme="minorEastAsia" w:hAnsiTheme="minorHAnsi" w:cstheme="minorBidi"/>
            <w:noProof/>
            <w:lang w:eastAsia="zh-CN"/>
          </w:rPr>
          <w:tab/>
        </w:r>
        <w:r w:rsidRPr="00C70D43">
          <w:rPr>
            <w:rStyle w:val="Hyperlink"/>
          </w:rPr>
          <w:t>CONTEXT SPECIFICATION DIMENSION 1: ReportPartyType, DIMENSION 2: BankingType, DIMENSION 3: CounterpartyRelationshipType, PERIOD: Duration</w:t>
        </w:r>
        <w:r>
          <w:rPr>
            <w:noProof/>
            <w:webHidden/>
          </w:rPr>
          <w:tab/>
        </w:r>
        <w:r>
          <w:rPr>
            <w:noProof/>
            <w:webHidden/>
          </w:rPr>
          <w:fldChar w:fldCharType="begin"/>
        </w:r>
        <w:r>
          <w:rPr>
            <w:noProof/>
            <w:webHidden/>
          </w:rPr>
          <w:instrText xml:space="preserve"> PAGEREF _Toc425421698 \h </w:instrText>
        </w:r>
        <w:r>
          <w:rPr>
            <w:noProof/>
            <w:webHidden/>
          </w:rPr>
        </w:r>
        <w:r>
          <w:rPr>
            <w:noProof/>
            <w:webHidden/>
          </w:rPr>
          <w:fldChar w:fldCharType="separate"/>
        </w:r>
        <w:r>
          <w:rPr>
            <w:noProof/>
            <w:webHidden/>
          </w:rPr>
          <w:t>39</w:t>
        </w:r>
        <w:r>
          <w:rPr>
            <w:noProof/>
            <w:webHidden/>
          </w:rPr>
          <w:fldChar w:fldCharType="end"/>
        </w:r>
      </w:hyperlink>
    </w:p>
    <w:p w14:paraId="112AD6FB" w14:textId="77777777" w:rsidR="00672B01" w:rsidRDefault="00672B01">
      <w:pPr>
        <w:pStyle w:val="TOC3"/>
        <w:tabs>
          <w:tab w:val="left" w:pos="1440"/>
        </w:tabs>
        <w:rPr>
          <w:rFonts w:asciiTheme="minorHAnsi" w:eastAsiaTheme="minorEastAsia" w:hAnsiTheme="minorHAnsi" w:cstheme="minorBidi"/>
          <w:lang w:eastAsia="zh-CN"/>
        </w:rPr>
      </w:pPr>
      <w:hyperlink w:anchor="_Toc425421699" w:history="1">
        <w:r w:rsidRPr="00C70D43">
          <w:rPr>
            <w:rStyle w:val="Hyperlink"/>
          </w:rPr>
          <w:t>4.12.1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_Toc425421699 \h </w:instrText>
        </w:r>
        <w:r>
          <w:rPr>
            <w:webHidden/>
          </w:rPr>
        </w:r>
        <w:r>
          <w:rPr>
            <w:webHidden/>
          </w:rPr>
          <w:fldChar w:fldCharType="separate"/>
        </w:r>
        <w:r>
          <w:rPr>
            <w:webHidden/>
          </w:rPr>
          <w:t>41</w:t>
        </w:r>
        <w:r>
          <w:rPr>
            <w:webHidden/>
          </w:rPr>
          <w:fldChar w:fldCharType="end"/>
        </w:r>
      </w:hyperlink>
    </w:p>
    <w:p w14:paraId="338616E7" w14:textId="77777777" w:rsidR="00672B01" w:rsidRDefault="00672B01">
      <w:pPr>
        <w:pStyle w:val="TOC2"/>
        <w:rPr>
          <w:rFonts w:asciiTheme="minorHAnsi" w:eastAsiaTheme="minorEastAsia" w:hAnsiTheme="minorHAnsi" w:cstheme="minorBidi"/>
          <w:noProof/>
          <w:lang w:eastAsia="zh-CN"/>
        </w:rPr>
      </w:pPr>
      <w:hyperlink w:anchor="_Toc425421700" w:history="1">
        <w:r w:rsidRPr="00C70D43">
          <w:rPr>
            <w:rStyle w:val="Hyperlink"/>
          </w:rPr>
          <w:t>4.13</w:t>
        </w:r>
        <w:r>
          <w:rPr>
            <w:rFonts w:asciiTheme="minorHAnsi" w:eastAsiaTheme="minorEastAsia" w:hAnsiTheme="minorHAnsi" w:cstheme="minorBidi"/>
            <w:noProof/>
            <w:lang w:eastAsia="zh-CN"/>
          </w:rPr>
          <w:tab/>
        </w:r>
        <w:r w:rsidRPr="00C70D43">
          <w:rPr>
            <w:rStyle w:val="Hyperlink"/>
          </w:rPr>
          <w:t>CONTEXT SPECIFICATION DIMENSION 1: ReportPartyType, DIMENSION 2: InternationalRelatedPartyDealingsType, DIMENSION 3: InternallyRecordedDealings, PERIOD: Duration</w:t>
        </w:r>
        <w:r>
          <w:rPr>
            <w:noProof/>
            <w:webHidden/>
          </w:rPr>
          <w:tab/>
        </w:r>
        <w:r>
          <w:rPr>
            <w:noProof/>
            <w:webHidden/>
          </w:rPr>
          <w:fldChar w:fldCharType="begin"/>
        </w:r>
        <w:r>
          <w:rPr>
            <w:noProof/>
            <w:webHidden/>
          </w:rPr>
          <w:instrText xml:space="preserve"> PAGEREF _Toc425421700 \h </w:instrText>
        </w:r>
        <w:r>
          <w:rPr>
            <w:noProof/>
            <w:webHidden/>
          </w:rPr>
        </w:r>
        <w:r>
          <w:rPr>
            <w:noProof/>
            <w:webHidden/>
          </w:rPr>
          <w:fldChar w:fldCharType="separate"/>
        </w:r>
        <w:r>
          <w:rPr>
            <w:noProof/>
            <w:webHidden/>
          </w:rPr>
          <w:t>42</w:t>
        </w:r>
        <w:r>
          <w:rPr>
            <w:noProof/>
            <w:webHidden/>
          </w:rPr>
          <w:fldChar w:fldCharType="end"/>
        </w:r>
      </w:hyperlink>
    </w:p>
    <w:p w14:paraId="3A296CD7" w14:textId="77777777" w:rsidR="00672B01" w:rsidRDefault="00672B01">
      <w:pPr>
        <w:pStyle w:val="TOC3"/>
        <w:tabs>
          <w:tab w:val="left" w:pos="1440"/>
        </w:tabs>
        <w:rPr>
          <w:rFonts w:asciiTheme="minorHAnsi" w:eastAsiaTheme="minorEastAsia" w:hAnsiTheme="minorHAnsi" w:cstheme="minorBidi"/>
          <w:lang w:eastAsia="zh-CN"/>
        </w:rPr>
      </w:pPr>
      <w:hyperlink w:anchor="_Toc425421701" w:history="1">
        <w:r w:rsidRPr="00C70D43">
          <w:rPr>
            <w:rStyle w:val="Hyperlink"/>
          </w:rPr>
          <w:t>4.13.1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_Toc425421701 \h </w:instrText>
        </w:r>
        <w:r>
          <w:rPr>
            <w:webHidden/>
          </w:rPr>
        </w:r>
        <w:r>
          <w:rPr>
            <w:webHidden/>
          </w:rPr>
          <w:fldChar w:fldCharType="separate"/>
        </w:r>
        <w:r>
          <w:rPr>
            <w:webHidden/>
          </w:rPr>
          <w:t>43</w:t>
        </w:r>
        <w:r>
          <w:rPr>
            <w:webHidden/>
          </w:rPr>
          <w:fldChar w:fldCharType="end"/>
        </w:r>
      </w:hyperlink>
    </w:p>
    <w:p w14:paraId="62415489" w14:textId="77777777" w:rsidR="00672B01" w:rsidRDefault="00672B01">
      <w:pPr>
        <w:pStyle w:val="TOC2"/>
        <w:rPr>
          <w:rFonts w:asciiTheme="minorHAnsi" w:eastAsiaTheme="minorEastAsia" w:hAnsiTheme="minorHAnsi" w:cstheme="minorBidi"/>
          <w:noProof/>
          <w:lang w:eastAsia="zh-CN"/>
        </w:rPr>
      </w:pPr>
      <w:hyperlink w:anchor="_Toc425421702" w:history="1">
        <w:r w:rsidRPr="00C70D43">
          <w:rPr>
            <w:rStyle w:val="Hyperlink"/>
          </w:rPr>
          <w:t>4.14</w:t>
        </w:r>
        <w:r>
          <w:rPr>
            <w:rFonts w:asciiTheme="minorHAnsi" w:eastAsiaTheme="minorEastAsia" w:hAnsiTheme="minorHAnsi" w:cstheme="minorBidi"/>
            <w:noProof/>
            <w:lang w:eastAsia="zh-CN"/>
          </w:rPr>
          <w:tab/>
        </w:r>
        <w:r w:rsidRPr="00C70D43">
          <w:rPr>
            <w:rStyle w:val="Hyperlink"/>
          </w:rPr>
          <w:t>CONTEXT SPECIFICATION DIMENSION 1: ReportPartyType, DIMENSION 2: InternationalRelatedPartyDealingsType, DIMENSION 3: LoanType, PERIOD: Duration</w:t>
        </w:r>
        <w:r>
          <w:rPr>
            <w:noProof/>
            <w:webHidden/>
          </w:rPr>
          <w:tab/>
        </w:r>
        <w:r>
          <w:rPr>
            <w:noProof/>
            <w:webHidden/>
          </w:rPr>
          <w:fldChar w:fldCharType="begin"/>
        </w:r>
        <w:r>
          <w:rPr>
            <w:noProof/>
            <w:webHidden/>
          </w:rPr>
          <w:instrText xml:space="preserve"> PAGEREF _Toc425421702 \h </w:instrText>
        </w:r>
        <w:r>
          <w:rPr>
            <w:noProof/>
            <w:webHidden/>
          </w:rPr>
        </w:r>
        <w:r>
          <w:rPr>
            <w:noProof/>
            <w:webHidden/>
          </w:rPr>
          <w:fldChar w:fldCharType="separate"/>
        </w:r>
        <w:r>
          <w:rPr>
            <w:noProof/>
            <w:webHidden/>
          </w:rPr>
          <w:t>44</w:t>
        </w:r>
        <w:r>
          <w:rPr>
            <w:noProof/>
            <w:webHidden/>
          </w:rPr>
          <w:fldChar w:fldCharType="end"/>
        </w:r>
      </w:hyperlink>
    </w:p>
    <w:p w14:paraId="7F550334" w14:textId="77777777" w:rsidR="00672B01" w:rsidRDefault="00672B01">
      <w:pPr>
        <w:pStyle w:val="TOC3"/>
        <w:tabs>
          <w:tab w:val="left" w:pos="1440"/>
        </w:tabs>
        <w:rPr>
          <w:rFonts w:asciiTheme="minorHAnsi" w:eastAsiaTheme="minorEastAsia" w:hAnsiTheme="minorHAnsi" w:cstheme="minorBidi"/>
          <w:lang w:eastAsia="zh-CN"/>
        </w:rPr>
      </w:pPr>
      <w:hyperlink w:anchor="_Toc425421703" w:history="1">
        <w:r w:rsidRPr="00C70D43">
          <w:rPr>
            <w:rStyle w:val="Hyperlink"/>
          </w:rPr>
          <w:t>4.14.1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_Toc425421703 \h </w:instrText>
        </w:r>
        <w:r>
          <w:rPr>
            <w:webHidden/>
          </w:rPr>
        </w:r>
        <w:r>
          <w:rPr>
            <w:webHidden/>
          </w:rPr>
          <w:fldChar w:fldCharType="separate"/>
        </w:r>
        <w:r>
          <w:rPr>
            <w:webHidden/>
          </w:rPr>
          <w:t>45</w:t>
        </w:r>
        <w:r>
          <w:rPr>
            <w:webHidden/>
          </w:rPr>
          <w:fldChar w:fldCharType="end"/>
        </w:r>
      </w:hyperlink>
    </w:p>
    <w:p w14:paraId="7B68D042" w14:textId="77777777" w:rsidR="00672B01" w:rsidRDefault="00672B01">
      <w:pPr>
        <w:pStyle w:val="TOC2"/>
        <w:rPr>
          <w:rFonts w:asciiTheme="minorHAnsi" w:eastAsiaTheme="minorEastAsia" w:hAnsiTheme="minorHAnsi" w:cstheme="minorBidi"/>
          <w:noProof/>
          <w:lang w:eastAsia="zh-CN"/>
        </w:rPr>
      </w:pPr>
      <w:hyperlink w:anchor="_Toc425421704" w:history="1">
        <w:r w:rsidRPr="00C70D43">
          <w:rPr>
            <w:rStyle w:val="Hyperlink"/>
          </w:rPr>
          <w:t>4.15</w:t>
        </w:r>
        <w:r>
          <w:rPr>
            <w:rFonts w:asciiTheme="minorHAnsi" w:eastAsiaTheme="minorEastAsia" w:hAnsiTheme="minorHAnsi" w:cstheme="minorBidi"/>
            <w:noProof/>
            <w:lang w:eastAsia="zh-CN"/>
          </w:rPr>
          <w:tab/>
        </w:r>
        <w:r w:rsidRPr="00C70D43">
          <w:rPr>
            <w:rStyle w:val="Hyperlink"/>
          </w:rPr>
          <w:t>CONTEXT SPECIFICATION DIMENSION 1: ReportPartyType, DIMENSION 2: WithholdingTaxExemptionDimension, PERIOD: Duration</w:t>
        </w:r>
        <w:r>
          <w:rPr>
            <w:noProof/>
            <w:webHidden/>
          </w:rPr>
          <w:tab/>
        </w:r>
        <w:r>
          <w:rPr>
            <w:noProof/>
            <w:webHidden/>
          </w:rPr>
          <w:fldChar w:fldCharType="begin"/>
        </w:r>
        <w:r>
          <w:rPr>
            <w:noProof/>
            <w:webHidden/>
          </w:rPr>
          <w:instrText xml:space="preserve"> PAGEREF _Toc425421704 \h </w:instrText>
        </w:r>
        <w:r>
          <w:rPr>
            <w:noProof/>
            <w:webHidden/>
          </w:rPr>
        </w:r>
        <w:r>
          <w:rPr>
            <w:noProof/>
            <w:webHidden/>
          </w:rPr>
          <w:fldChar w:fldCharType="separate"/>
        </w:r>
        <w:r>
          <w:rPr>
            <w:noProof/>
            <w:webHidden/>
          </w:rPr>
          <w:t>46</w:t>
        </w:r>
        <w:r>
          <w:rPr>
            <w:noProof/>
            <w:webHidden/>
          </w:rPr>
          <w:fldChar w:fldCharType="end"/>
        </w:r>
      </w:hyperlink>
    </w:p>
    <w:p w14:paraId="7F0A633E" w14:textId="77777777" w:rsidR="00672B01" w:rsidRDefault="00672B01">
      <w:pPr>
        <w:pStyle w:val="TOC3"/>
        <w:tabs>
          <w:tab w:val="left" w:pos="1440"/>
        </w:tabs>
        <w:rPr>
          <w:rFonts w:asciiTheme="minorHAnsi" w:eastAsiaTheme="minorEastAsia" w:hAnsiTheme="minorHAnsi" w:cstheme="minorBidi"/>
          <w:lang w:eastAsia="zh-CN"/>
        </w:rPr>
      </w:pPr>
      <w:hyperlink w:anchor="_Toc425421705" w:history="1">
        <w:r w:rsidRPr="00C70D43">
          <w:rPr>
            <w:rStyle w:val="Hyperlink"/>
          </w:rPr>
          <w:t>4.15.1</w:t>
        </w:r>
        <w:r>
          <w:rPr>
            <w:rFonts w:asciiTheme="minorHAnsi" w:eastAsiaTheme="minorEastAsia" w:hAnsiTheme="minorHAnsi" w:cstheme="minorBidi"/>
            <w:lang w:eastAsia="zh-CN"/>
          </w:rPr>
          <w:tab/>
        </w:r>
        <w:r w:rsidRPr="00C70D43">
          <w:rPr>
            <w:rStyle w:val="Hyperlink"/>
          </w:rPr>
          <w:t>Context Instances</w:t>
        </w:r>
        <w:r>
          <w:rPr>
            <w:webHidden/>
          </w:rPr>
          <w:tab/>
        </w:r>
        <w:r>
          <w:rPr>
            <w:webHidden/>
          </w:rPr>
          <w:fldChar w:fldCharType="begin"/>
        </w:r>
        <w:r>
          <w:rPr>
            <w:webHidden/>
          </w:rPr>
          <w:instrText xml:space="preserve"> PAGEREF _Toc425421705 \h </w:instrText>
        </w:r>
        <w:r>
          <w:rPr>
            <w:webHidden/>
          </w:rPr>
        </w:r>
        <w:r>
          <w:rPr>
            <w:webHidden/>
          </w:rPr>
          <w:fldChar w:fldCharType="separate"/>
        </w:r>
        <w:r>
          <w:rPr>
            <w:webHidden/>
          </w:rPr>
          <w:t>48</w:t>
        </w:r>
        <w:r>
          <w:rPr>
            <w:webHidden/>
          </w:rPr>
          <w:fldChar w:fldCharType="end"/>
        </w:r>
      </w:hyperlink>
    </w:p>
    <w:p w14:paraId="4C8E37AF" w14:textId="77777777" w:rsidR="00672B01" w:rsidRDefault="00672B01">
      <w:pPr>
        <w:pStyle w:val="TOC1"/>
        <w:tabs>
          <w:tab w:val="left" w:pos="440"/>
        </w:tabs>
        <w:rPr>
          <w:rFonts w:asciiTheme="minorHAnsi" w:eastAsiaTheme="minorEastAsia" w:hAnsiTheme="minorHAnsi" w:cstheme="minorBidi"/>
          <w:noProof/>
          <w:lang w:eastAsia="zh-CN"/>
        </w:rPr>
      </w:pPr>
      <w:hyperlink w:anchor="_Toc425421706" w:history="1">
        <w:r w:rsidRPr="00C70D43">
          <w:rPr>
            <w:rStyle w:val="Hyperlink"/>
          </w:rPr>
          <w:t>5</w:t>
        </w:r>
        <w:r>
          <w:rPr>
            <w:rFonts w:asciiTheme="minorHAnsi" w:eastAsiaTheme="minorEastAsia" w:hAnsiTheme="minorHAnsi" w:cstheme="minorBidi"/>
            <w:noProof/>
            <w:lang w:eastAsia="zh-CN"/>
          </w:rPr>
          <w:tab/>
        </w:r>
        <w:r w:rsidRPr="00C70D43">
          <w:rPr>
            <w:rStyle w:val="Hyperlink"/>
          </w:rPr>
          <w:t>International Dealings Schedule Interaction Model</w:t>
        </w:r>
        <w:r>
          <w:rPr>
            <w:noProof/>
            <w:webHidden/>
          </w:rPr>
          <w:tab/>
        </w:r>
        <w:r>
          <w:rPr>
            <w:noProof/>
            <w:webHidden/>
          </w:rPr>
          <w:fldChar w:fldCharType="begin"/>
        </w:r>
        <w:r>
          <w:rPr>
            <w:noProof/>
            <w:webHidden/>
          </w:rPr>
          <w:instrText xml:space="preserve"> PAGEREF _Toc425421706 \h </w:instrText>
        </w:r>
        <w:r>
          <w:rPr>
            <w:noProof/>
            <w:webHidden/>
          </w:rPr>
        </w:r>
        <w:r>
          <w:rPr>
            <w:noProof/>
            <w:webHidden/>
          </w:rPr>
          <w:fldChar w:fldCharType="separate"/>
        </w:r>
        <w:r>
          <w:rPr>
            <w:noProof/>
            <w:webHidden/>
          </w:rPr>
          <w:t>49</w:t>
        </w:r>
        <w:r>
          <w:rPr>
            <w:noProof/>
            <w:webHidden/>
          </w:rPr>
          <w:fldChar w:fldCharType="end"/>
        </w:r>
      </w:hyperlink>
    </w:p>
    <w:p w14:paraId="06FB1FA7" w14:textId="77777777" w:rsidR="00672B01" w:rsidRDefault="00672B01">
      <w:pPr>
        <w:pStyle w:val="TOC2"/>
        <w:rPr>
          <w:rFonts w:asciiTheme="minorHAnsi" w:eastAsiaTheme="minorEastAsia" w:hAnsiTheme="minorHAnsi" w:cstheme="minorBidi"/>
          <w:noProof/>
          <w:lang w:eastAsia="zh-CN"/>
        </w:rPr>
      </w:pPr>
      <w:hyperlink w:anchor="_Toc425421707" w:history="1">
        <w:r w:rsidRPr="00C70D43">
          <w:rPr>
            <w:rStyle w:val="Hyperlink"/>
          </w:rPr>
          <w:t>5.1</w:t>
        </w:r>
        <w:r>
          <w:rPr>
            <w:rFonts w:asciiTheme="minorHAnsi" w:eastAsiaTheme="minorEastAsia" w:hAnsiTheme="minorHAnsi" w:cstheme="minorBidi"/>
            <w:noProof/>
            <w:lang w:eastAsia="zh-CN"/>
          </w:rPr>
          <w:tab/>
        </w:r>
        <w:r w:rsidRPr="00C70D43">
          <w:rPr>
            <w:rStyle w:val="Hyperlink"/>
          </w:rPr>
          <w:t>Prerequisites</w:t>
        </w:r>
        <w:r>
          <w:rPr>
            <w:noProof/>
            <w:webHidden/>
          </w:rPr>
          <w:tab/>
        </w:r>
        <w:r>
          <w:rPr>
            <w:noProof/>
            <w:webHidden/>
          </w:rPr>
          <w:fldChar w:fldCharType="begin"/>
        </w:r>
        <w:r>
          <w:rPr>
            <w:noProof/>
            <w:webHidden/>
          </w:rPr>
          <w:instrText xml:space="preserve"> PAGEREF _Toc425421707 \h </w:instrText>
        </w:r>
        <w:r>
          <w:rPr>
            <w:noProof/>
            <w:webHidden/>
          </w:rPr>
        </w:r>
        <w:r>
          <w:rPr>
            <w:noProof/>
            <w:webHidden/>
          </w:rPr>
          <w:fldChar w:fldCharType="separate"/>
        </w:r>
        <w:r>
          <w:rPr>
            <w:noProof/>
            <w:webHidden/>
          </w:rPr>
          <w:t>49</w:t>
        </w:r>
        <w:r>
          <w:rPr>
            <w:noProof/>
            <w:webHidden/>
          </w:rPr>
          <w:fldChar w:fldCharType="end"/>
        </w:r>
      </w:hyperlink>
    </w:p>
    <w:p w14:paraId="6AF9EC6F" w14:textId="77777777" w:rsidR="00672B01" w:rsidRDefault="00672B01">
      <w:pPr>
        <w:pStyle w:val="TOC2"/>
        <w:rPr>
          <w:rFonts w:asciiTheme="minorHAnsi" w:eastAsiaTheme="minorEastAsia" w:hAnsiTheme="minorHAnsi" w:cstheme="minorBidi"/>
          <w:noProof/>
          <w:lang w:eastAsia="zh-CN"/>
        </w:rPr>
      </w:pPr>
      <w:hyperlink w:anchor="_Toc425421708" w:history="1">
        <w:r w:rsidRPr="00C70D43">
          <w:rPr>
            <w:rStyle w:val="Hyperlink"/>
          </w:rPr>
          <w:t>5.2</w:t>
        </w:r>
        <w:r>
          <w:rPr>
            <w:rFonts w:asciiTheme="minorHAnsi" w:eastAsiaTheme="minorEastAsia" w:hAnsiTheme="minorHAnsi" w:cstheme="minorBidi"/>
            <w:noProof/>
            <w:lang w:eastAsia="zh-CN"/>
          </w:rPr>
          <w:tab/>
        </w:r>
        <w:r w:rsidRPr="00C70D43">
          <w:rPr>
            <w:rStyle w:val="Hyperlink"/>
          </w:rPr>
          <w:t>Service Summary</w:t>
        </w:r>
        <w:r>
          <w:rPr>
            <w:noProof/>
            <w:webHidden/>
          </w:rPr>
          <w:tab/>
        </w:r>
        <w:r>
          <w:rPr>
            <w:noProof/>
            <w:webHidden/>
          </w:rPr>
          <w:fldChar w:fldCharType="begin"/>
        </w:r>
        <w:r>
          <w:rPr>
            <w:noProof/>
            <w:webHidden/>
          </w:rPr>
          <w:instrText xml:space="preserve"> PAGEREF _Toc425421708 \h </w:instrText>
        </w:r>
        <w:r>
          <w:rPr>
            <w:noProof/>
            <w:webHidden/>
          </w:rPr>
        </w:r>
        <w:r>
          <w:rPr>
            <w:noProof/>
            <w:webHidden/>
          </w:rPr>
          <w:fldChar w:fldCharType="separate"/>
        </w:r>
        <w:r>
          <w:rPr>
            <w:noProof/>
            <w:webHidden/>
          </w:rPr>
          <w:t>49</w:t>
        </w:r>
        <w:r>
          <w:rPr>
            <w:noProof/>
            <w:webHidden/>
          </w:rPr>
          <w:fldChar w:fldCharType="end"/>
        </w:r>
      </w:hyperlink>
    </w:p>
    <w:p w14:paraId="10F042F5" w14:textId="77777777" w:rsidR="00672B01" w:rsidRDefault="00672B01">
      <w:pPr>
        <w:pStyle w:val="TOC2"/>
        <w:rPr>
          <w:rFonts w:asciiTheme="minorHAnsi" w:eastAsiaTheme="minorEastAsia" w:hAnsiTheme="minorHAnsi" w:cstheme="minorBidi"/>
          <w:noProof/>
          <w:lang w:eastAsia="zh-CN"/>
        </w:rPr>
      </w:pPr>
      <w:hyperlink w:anchor="_Toc425421709" w:history="1">
        <w:r w:rsidRPr="00C70D43">
          <w:rPr>
            <w:rStyle w:val="Hyperlink"/>
          </w:rPr>
          <w:t>5.3</w:t>
        </w:r>
        <w:r>
          <w:rPr>
            <w:rFonts w:asciiTheme="minorHAnsi" w:eastAsiaTheme="minorEastAsia" w:hAnsiTheme="minorHAnsi" w:cstheme="minorBidi"/>
            <w:noProof/>
            <w:lang w:eastAsia="zh-CN"/>
          </w:rPr>
          <w:tab/>
        </w:r>
        <w:r w:rsidRPr="00C70D43">
          <w:rPr>
            <w:rStyle w:val="Hyperlink"/>
          </w:rPr>
          <w:t>IDS.PRELODGE Specifications</w:t>
        </w:r>
        <w:r>
          <w:rPr>
            <w:noProof/>
            <w:webHidden/>
          </w:rPr>
          <w:tab/>
        </w:r>
        <w:r>
          <w:rPr>
            <w:noProof/>
            <w:webHidden/>
          </w:rPr>
          <w:fldChar w:fldCharType="begin"/>
        </w:r>
        <w:r>
          <w:rPr>
            <w:noProof/>
            <w:webHidden/>
          </w:rPr>
          <w:instrText xml:space="preserve"> PAGEREF _Toc425421709 \h </w:instrText>
        </w:r>
        <w:r>
          <w:rPr>
            <w:noProof/>
            <w:webHidden/>
          </w:rPr>
        </w:r>
        <w:r>
          <w:rPr>
            <w:noProof/>
            <w:webHidden/>
          </w:rPr>
          <w:fldChar w:fldCharType="separate"/>
        </w:r>
        <w:r>
          <w:rPr>
            <w:noProof/>
            <w:webHidden/>
          </w:rPr>
          <w:t>49</w:t>
        </w:r>
        <w:r>
          <w:rPr>
            <w:noProof/>
            <w:webHidden/>
          </w:rPr>
          <w:fldChar w:fldCharType="end"/>
        </w:r>
      </w:hyperlink>
    </w:p>
    <w:p w14:paraId="6C456261" w14:textId="77777777" w:rsidR="00672B01" w:rsidRDefault="00672B01">
      <w:pPr>
        <w:pStyle w:val="TOC2"/>
        <w:rPr>
          <w:rFonts w:asciiTheme="minorHAnsi" w:eastAsiaTheme="minorEastAsia" w:hAnsiTheme="minorHAnsi" w:cstheme="minorBidi"/>
          <w:noProof/>
          <w:lang w:eastAsia="zh-CN"/>
        </w:rPr>
      </w:pPr>
      <w:hyperlink w:anchor="_Toc425421710" w:history="1">
        <w:r w:rsidRPr="00C70D43">
          <w:rPr>
            <w:rStyle w:val="Hyperlink"/>
            <w:lang w:eastAsia="en-US"/>
          </w:rPr>
          <w:t>5.4</w:t>
        </w:r>
        <w:r>
          <w:rPr>
            <w:rFonts w:asciiTheme="minorHAnsi" w:eastAsiaTheme="minorEastAsia" w:hAnsiTheme="minorHAnsi" w:cstheme="minorBidi"/>
            <w:noProof/>
            <w:lang w:eastAsia="zh-CN"/>
          </w:rPr>
          <w:tab/>
        </w:r>
        <w:r w:rsidRPr="00C70D43">
          <w:rPr>
            <w:rStyle w:val="Hyperlink"/>
          </w:rPr>
          <w:t>IDS.LODGE S</w:t>
        </w:r>
        <w:r w:rsidRPr="00C70D43">
          <w:rPr>
            <w:rStyle w:val="Hyperlink"/>
            <w:lang w:eastAsia="en-US"/>
          </w:rPr>
          <w:t>pecifications</w:t>
        </w:r>
        <w:r>
          <w:rPr>
            <w:noProof/>
            <w:webHidden/>
          </w:rPr>
          <w:tab/>
        </w:r>
        <w:r>
          <w:rPr>
            <w:noProof/>
            <w:webHidden/>
          </w:rPr>
          <w:fldChar w:fldCharType="begin"/>
        </w:r>
        <w:r>
          <w:rPr>
            <w:noProof/>
            <w:webHidden/>
          </w:rPr>
          <w:instrText xml:space="preserve"> PAGEREF _Toc425421710 \h </w:instrText>
        </w:r>
        <w:r>
          <w:rPr>
            <w:noProof/>
            <w:webHidden/>
          </w:rPr>
        </w:r>
        <w:r>
          <w:rPr>
            <w:noProof/>
            <w:webHidden/>
          </w:rPr>
          <w:fldChar w:fldCharType="separate"/>
        </w:r>
        <w:r>
          <w:rPr>
            <w:noProof/>
            <w:webHidden/>
          </w:rPr>
          <w:t>49</w:t>
        </w:r>
        <w:r>
          <w:rPr>
            <w:noProof/>
            <w:webHidden/>
          </w:rPr>
          <w:fldChar w:fldCharType="end"/>
        </w:r>
      </w:hyperlink>
    </w:p>
    <w:p w14:paraId="3CDC17FA" w14:textId="77777777" w:rsidR="00672B01" w:rsidRDefault="00672B01">
      <w:pPr>
        <w:pStyle w:val="TOC3"/>
        <w:tabs>
          <w:tab w:val="left" w:pos="1200"/>
        </w:tabs>
        <w:rPr>
          <w:rFonts w:asciiTheme="minorHAnsi" w:eastAsiaTheme="minorEastAsia" w:hAnsiTheme="minorHAnsi" w:cstheme="minorBidi"/>
          <w:lang w:eastAsia="zh-CN"/>
        </w:rPr>
      </w:pPr>
      <w:hyperlink w:anchor="_Toc425421711" w:history="1">
        <w:r w:rsidRPr="00C70D43">
          <w:rPr>
            <w:rStyle w:val="Hyperlink"/>
          </w:rPr>
          <w:t>5.4.1</w:t>
        </w:r>
        <w:r>
          <w:rPr>
            <w:rFonts w:asciiTheme="minorHAnsi" w:eastAsiaTheme="minorEastAsia" w:hAnsiTheme="minorHAnsi" w:cstheme="minorBidi"/>
            <w:lang w:eastAsia="zh-CN"/>
          </w:rPr>
          <w:tab/>
        </w:r>
        <w:r w:rsidRPr="00C70D43">
          <w:rPr>
            <w:rStyle w:val="Hyperlink"/>
          </w:rPr>
          <w:t>IDS.LODGE Request - Message</w:t>
        </w:r>
        <w:r>
          <w:rPr>
            <w:webHidden/>
          </w:rPr>
          <w:tab/>
        </w:r>
        <w:r>
          <w:rPr>
            <w:webHidden/>
          </w:rPr>
          <w:fldChar w:fldCharType="begin"/>
        </w:r>
        <w:r>
          <w:rPr>
            <w:webHidden/>
          </w:rPr>
          <w:instrText xml:space="preserve"> PAGEREF _Toc425421711 \h </w:instrText>
        </w:r>
        <w:r>
          <w:rPr>
            <w:webHidden/>
          </w:rPr>
        </w:r>
        <w:r>
          <w:rPr>
            <w:webHidden/>
          </w:rPr>
          <w:fldChar w:fldCharType="separate"/>
        </w:r>
        <w:r>
          <w:rPr>
            <w:webHidden/>
          </w:rPr>
          <w:t>49</w:t>
        </w:r>
        <w:r>
          <w:rPr>
            <w:webHidden/>
          </w:rPr>
          <w:fldChar w:fldCharType="end"/>
        </w:r>
      </w:hyperlink>
    </w:p>
    <w:p w14:paraId="6290ABA8"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2" w:history="1">
        <w:r w:rsidRPr="00C70D43">
          <w:rPr>
            <w:rStyle w:val="Hyperlink"/>
          </w:rPr>
          <w:t>5.4.1.1</w:t>
        </w:r>
        <w:r>
          <w:rPr>
            <w:rFonts w:asciiTheme="minorHAnsi" w:eastAsiaTheme="minorEastAsia" w:hAnsiTheme="minorHAnsi" w:cstheme="minorBidi"/>
            <w:noProof/>
            <w:lang w:eastAsia="zh-CN"/>
          </w:rPr>
          <w:tab/>
        </w:r>
        <w:r w:rsidRPr="00C70D43">
          <w:rPr>
            <w:rStyle w:val="Hyperlink"/>
          </w:rPr>
          <w:t>Discoverable Taxonomy Set References</w:t>
        </w:r>
        <w:r>
          <w:rPr>
            <w:noProof/>
            <w:webHidden/>
          </w:rPr>
          <w:tab/>
        </w:r>
        <w:r>
          <w:rPr>
            <w:noProof/>
            <w:webHidden/>
          </w:rPr>
          <w:fldChar w:fldCharType="begin"/>
        </w:r>
        <w:r>
          <w:rPr>
            <w:noProof/>
            <w:webHidden/>
          </w:rPr>
          <w:instrText xml:space="preserve"> PAGEREF _Toc425421712 \h </w:instrText>
        </w:r>
        <w:r>
          <w:rPr>
            <w:noProof/>
            <w:webHidden/>
          </w:rPr>
        </w:r>
        <w:r>
          <w:rPr>
            <w:noProof/>
            <w:webHidden/>
          </w:rPr>
          <w:fldChar w:fldCharType="separate"/>
        </w:r>
        <w:r>
          <w:rPr>
            <w:noProof/>
            <w:webHidden/>
          </w:rPr>
          <w:t>49</w:t>
        </w:r>
        <w:r>
          <w:rPr>
            <w:noProof/>
            <w:webHidden/>
          </w:rPr>
          <w:fldChar w:fldCharType="end"/>
        </w:r>
      </w:hyperlink>
    </w:p>
    <w:p w14:paraId="63164411"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3" w:history="1">
        <w:r w:rsidRPr="00C70D43">
          <w:rPr>
            <w:rStyle w:val="Hyperlink"/>
          </w:rPr>
          <w:t>5.4.1.2</w:t>
        </w:r>
        <w:r>
          <w:rPr>
            <w:rFonts w:asciiTheme="minorHAnsi" w:eastAsiaTheme="minorEastAsia" w:hAnsiTheme="minorHAnsi" w:cstheme="minorBidi"/>
            <w:noProof/>
            <w:lang w:eastAsia="zh-CN"/>
          </w:rPr>
          <w:tab/>
        </w:r>
        <w:r w:rsidRPr="00C70D43">
          <w:rPr>
            <w:rStyle w:val="Hyperlink"/>
          </w:rPr>
          <w:t>Standard Business Document Header Content</w:t>
        </w:r>
        <w:r>
          <w:rPr>
            <w:noProof/>
            <w:webHidden/>
          </w:rPr>
          <w:tab/>
        </w:r>
        <w:r>
          <w:rPr>
            <w:noProof/>
            <w:webHidden/>
          </w:rPr>
          <w:fldChar w:fldCharType="begin"/>
        </w:r>
        <w:r>
          <w:rPr>
            <w:noProof/>
            <w:webHidden/>
          </w:rPr>
          <w:instrText xml:space="preserve"> PAGEREF _Toc425421713 \h </w:instrText>
        </w:r>
        <w:r>
          <w:rPr>
            <w:noProof/>
            <w:webHidden/>
          </w:rPr>
        </w:r>
        <w:r>
          <w:rPr>
            <w:noProof/>
            <w:webHidden/>
          </w:rPr>
          <w:fldChar w:fldCharType="separate"/>
        </w:r>
        <w:r>
          <w:rPr>
            <w:noProof/>
            <w:webHidden/>
          </w:rPr>
          <w:t>49</w:t>
        </w:r>
        <w:r>
          <w:rPr>
            <w:noProof/>
            <w:webHidden/>
          </w:rPr>
          <w:fldChar w:fldCharType="end"/>
        </w:r>
      </w:hyperlink>
    </w:p>
    <w:p w14:paraId="683E1990"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4" w:history="1">
        <w:r w:rsidRPr="00C70D43">
          <w:rPr>
            <w:rStyle w:val="Hyperlink"/>
          </w:rPr>
          <w:t>5.4.1.3</w:t>
        </w:r>
        <w:r>
          <w:rPr>
            <w:rFonts w:asciiTheme="minorHAnsi" w:eastAsiaTheme="minorEastAsia" w:hAnsiTheme="minorHAnsi" w:cstheme="minorBidi"/>
            <w:noProof/>
            <w:lang w:eastAsia="zh-CN"/>
          </w:rPr>
          <w:tab/>
        </w:r>
        <w:r w:rsidRPr="00C70D43">
          <w:rPr>
            <w:rStyle w:val="Hyperlink"/>
          </w:rPr>
          <w:t>Standard Business Document Body Content</w:t>
        </w:r>
        <w:r>
          <w:rPr>
            <w:noProof/>
            <w:webHidden/>
          </w:rPr>
          <w:tab/>
        </w:r>
        <w:r>
          <w:rPr>
            <w:noProof/>
            <w:webHidden/>
          </w:rPr>
          <w:fldChar w:fldCharType="begin"/>
        </w:r>
        <w:r>
          <w:rPr>
            <w:noProof/>
            <w:webHidden/>
          </w:rPr>
          <w:instrText xml:space="preserve"> PAGEREF _Toc425421714 \h </w:instrText>
        </w:r>
        <w:r>
          <w:rPr>
            <w:noProof/>
            <w:webHidden/>
          </w:rPr>
        </w:r>
        <w:r>
          <w:rPr>
            <w:noProof/>
            <w:webHidden/>
          </w:rPr>
          <w:fldChar w:fldCharType="separate"/>
        </w:r>
        <w:r>
          <w:rPr>
            <w:noProof/>
            <w:webHidden/>
          </w:rPr>
          <w:t>49</w:t>
        </w:r>
        <w:r>
          <w:rPr>
            <w:noProof/>
            <w:webHidden/>
          </w:rPr>
          <w:fldChar w:fldCharType="end"/>
        </w:r>
      </w:hyperlink>
    </w:p>
    <w:p w14:paraId="31679DE7" w14:textId="77777777" w:rsidR="00672B01" w:rsidRDefault="00672B01">
      <w:pPr>
        <w:pStyle w:val="TOC3"/>
        <w:tabs>
          <w:tab w:val="left" w:pos="1200"/>
        </w:tabs>
        <w:rPr>
          <w:rFonts w:asciiTheme="minorHAnsi" w:eastAsiaTheme="minorEastAsia" w:hAnsiTheme="minorHAnsi" w:cstheme="minorBidi"/>
          <w:lang w:eastAsia="zh-CN"/>
        </w:rPr>
      </w:pPr>
      <w:hyperlink w:anchor="_Toc425421715" w:history="1">
        <w:r w:rsidRPr="00C70D43">
          <w:rPr>
            <w:rStyle w:val="Hyperlink"/>
          </w:rPr>
          <w:t>5.4.2</w:t>
        </w:r>
        <w:r>
          <w:rPr>
            <w:rFonts w:asciiTheme="minorHAnsi" w:eastAsiaTheme="minorEastAsia" w:hAnsiTheme="minorHAnsi" w:cstheme="minorBidi"/>
            <w:lang w:eastAsia="zh-CN"/>
          </w:rPr>
          <w:tab/>
        </w:r>
        <w:r w:rsidRPr="00C70D43">
          <w:rPr>
            <w:rStyle w:val="Hyperlink"/>
          </w:rPr>
          <w:t>IDS.LODGE Response – Message</w:t>
        </w:r>
        <w:r>
          <w:rPr>
            <w:webHidden/>
          </w:rPr>
          <w:tab/>
        </w:r>
        <w:r>
          <w:rPr>
            <w:webHidden/>
          </w:rPr>
          <w:fldChar w:fldCharType="begin"/>
        </w:r>
        <w:r>
          <w:rPr>
            <w:webHidden/>
          </w:rPr>
          <w:instrText xml:space="preserve"> PAGEREF _Toc425421715 \h </w:instrText>
        </w:r>
        <w:r>
          <w:rPr>
            <w:webHidden/>
          </w:rPr>
        </w:r>
        <w:r>
          <w:rPr>
            <w:webHidden/>
          </w:rPr>
          <w:fldChar w:fldCharType="separate"/>
        </w:r>
        <w:r>
          <w:rPr>
            <w:webHidden/>
          </w:rPr>
          <w:t>113</w:t>
        </w:r>
        <w:r>
          <w:rPr>
            <w:webHidden/>
          </w:rPr>
          <w:fldChar w:fldCharType="end"/>
        </w:r>
      </w:hyperlink>
    </w:p>
    <w:p w14:paraId="6F2172AB"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6" w:history="1">
        <w:r w:rsidRPr="00C70D43">
          <w:rPr>
            <w:rStyle w:val="Hyperlink"/>
          </w:rPr>
          <w:t>5.4.2.1</w:t>
        </w:r>
        <w:r>
          <w:rPr>
            <w:rFonts w:asciiTheme="minorHAnsi" w:eastAsiaTheme="minorEastAsia" w:hAnsiTheme="minorHAnsi" w:cstheme="minorBidi"/>
            <w:noProof/>
            <w:lang w:eastAsia="zh-CN"/>
          </w:rPr>
          <w:tab/>
        </w:r>
        <w:r w:rsidRPr="00C70D43">
          <w:rPr>
            <w:rStyle w:val="Hyperlink"/>
          </w:rPr>
          <w:t>Discoverable Taxonomy Set References</w:t>
        </w:r>
        <w:r>
          <w:rPr>
            <w:noProof/>
            <w:webHidden/>
          </w:rPr>
          <w:tab/>
        </w:r>
        <w:r>
          <w:rPr>
            <w:noProof/>
            <w:webHidden/>
          </w:rPr>
          <w:fldChar w:fldCharType="begin"/>
        </w:r>
        <w:r>
          <w:rPr>
            <w:noProof/>
            <w:webHidden/>
          </w:rPr>
          <w:instrText xml:space="preserve"> PAGEREF _Toc425421716 \h </w:instrText>
        </w:r>
        <w:r>
          <w:rPr>
            <w:noProof/>
            <w:webHidden/>
          </w:rPr>
        </w:r>
        <w:r>
          <w:rPr>
            <w:noProof/>
            <w:webHidden/>
          </w:rPr>
          <w:fldChar w:fldCharType="separate"/>
        </w:r>
        <w:r>
          <w:rPr>
            <w:noProof/>
            <w:webHidden/>
          </w:rPr>
          <w:t>113</w:t>
        </w:r>
        <w:r>
          <w:rPr>
            <w:noProof/>
            <w:webHidden/>
          </w:rPr>
          <w:fldChar w:fldCharType="end"/>
        </w:r>
      </w:hyperlink>
    </w:p>
    <w:p w14:paraId="7138FC76"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7" w:history="1">
        <w:r w:rsidRPr="00C70D43">
          <w:rPr>
            <w:rStyle w:val="Hyperlink"/>
          </w:rPr>
          <w:t>5.4.2.2</w:t>
        </w:r>
        <w:r>
          <w:rPr>
            <w:rFonts w:asciiTheme="minorHAnsi" w:eastAsiaTheme="minorEastAsia" w:hAnsiTheme="minorHAnsi" w:cstheme="minorBidi"/>
            <w:noProof/>
            <w:lang w:eastAsia="zh-CN"/>
          </w:rPr>
          <w:tab/>
        </w:r>
        <w:r w:rsidRPr="00C70D43">
          <w:rPr>
            <w:rStyle w:val="Hyperlink"/>
          </w:rPr>
          <w:t>Standard Business Document Header Content</w:t>
        </w:r>
        <w:r>
          <w:rPr>
            <w:noProof/>
            <w:webHidden/>
          </w:rPr>
          <w:tab/>
        </w:r>
        <w:r>
          <w:rPr>
            <w:noProof/>
            <w:webHidden/>
          </w:rPr>
          <w:fldChar w:fldCharType="begin"/>
        </w:r>
        <w:r>
          <w:rPr>
            <w:noProof/>
            <w:webHidden/>
          </w:rPr>
          <w:instrText xml:space="preserve"> PAGEREF _Toc425421717 \h </w:instrText>
        </w:r>
        <w:r>
          <w:rPr>
            <w:noProof/>
            <w:webHidden/>
          </w:rPr>
        </w:r>
        <w:r>
          <w:rPr>
            <w:noProof/>
            <w:webHidden/>
          </w:rPr>
          <w:fldChar w:fldCharType="separate"/>
        </w:r>
        <w:r>
          <w:rPr>
            <w:noProof/>
            <w:webHidden/>
          </w:rPr>
          <w:t>113</w:t>
        </w:r>
        <w:r>
          <w:rPr>
            <w:noProof/>
            <w:webHidden/>
          </w:rPr>
          <w:fldChar w:fldCharType="end"/>
        </w:r>
      </w:hyperlink>
    </w:p>
    <w:p w14:paraId="323A1BE7" w14:textId="77777777" w:rsidR="00672B01" w:rsidRDefault="00672B01">
      <w:pPr>
        <w:pStyle w:val="TOC4"/>
        <w:tabs>
          <w:tab w:val="left" w:pos="1680"/>
        </w:tabs>
        <w:rPr>
          <w:rFonts w:asciiTheme="minorHAnsi" w:eastAsiaTheme="minorEastAsia" w:hAnsiTheme="minorHAnsi" w:cstheme="minorBidi"/>
          <w:noProof/>
          <w:lang w:eastAsia="zh-CN"/>
        </w:rPr>
      </w:pPr>
      <w:hyperlink w:anchor="_Toc425421718" w:history="1">
        <w:r w:rsidRPr="00C70D43">
          <w:rPr>
            <w:rStyle w:val="Hyperlink"/>
          </w:rPr>
          <w:t>5.4.2.3</w:t>
        </w:r>
        <w:r>
          <w:rPr>
            <w:rFonts w:asciiTheme="minorHAnsi" w:eastAsiaTheme="minorEastAsia" w:hAnsiTheme="minorHAnsi" w:cstheme="minorBidi"/>
            <w:noProof/>
            <w:lang w:eastAsia="zh-CN"/>
          </w:rPr>
          <w:tab/>
        </w:r>
        <w:r w:rsidRPr="00C70D43">
          <w:rPr>
            <w:rStyle w:val="Hyperlink"/>
          </w:rPr>
          <w:t>Standard Business Document Body Content</w:t>
        </w:r>
        <w:r>
          <w:rPr>
            <w:noProof/>
            <w:webHidden/>
          </w:rPr>
          <w:tab/>
        </w:r>
        <w:r>
          <w:rPr>
            <w:noProof/>
            <w:webHidden/>
          </w:rPr>
          <w:fldChar w:fldCharType="begin"/>
        </w:r>
        <w:r>
          <w:rPr>
            <w:noProof/>
            <w:webHidden/>
          </w:rPr>
          <w:instrText xml:space="preserve"> PAGEREF _Toc425421718 \h </w:instrText>
        </w:r>
        <w:r>
          <w:rPr>
            <w:noProof/>
            <w:webHidden/>
          </w:rPr>
        </w:r>
        <w:r>
          <w:rPr>
            <w:noProof/>
            <w:webHidden/>
          </w:rPr>
          <w:fldChar w:fldCharType="separate"/>
        </w:r>
        <w:r>
          <w:rPr>
            <w:noProof/>
            <w:webHidden/>
          </w:rPr>
          <w:t>113</w:t>
        </w:r>
        <w:r>
          <w:rPr>
            <w:noProof/>
            <w:webHidden/>
          </w:rPr>
          <w:fldChar w:fldCharType="end"/>
        </w:r>
      </w:hyperlink>
    </w:p>
    <w:p w14:paraId="7A4D2915" w14:textId="77777777" w:rsidR="00672B01" w:rsidRDefault="00672B01">
      <w:pPr>
        <w:pStyle w:val="TOC1"/>
        <w:rPr>
          <w:rFonts w:asciiTheme="minorHAnsi" w:eastAsiaTheme="minorEastAsia" w:hAnsiTheme="minorHAnsi" w:cstheme="minorBidi"/>
          <w:noProof/>
          <w:lang w:eastAsia="zh-CN"/>
        </w:rPr>
      </w:pPr>
      <w:hyperlink w:anchor="_Toc425421719" w:history="1">
        <w:r w:rsidRPr="00C70D43">
          <w:rPr>
            <w:rStyle w:val="Hyperlink"/>
          </w:rPr>
          <w:t>Appendix A – The Message Content Table Explained</w:t>
        </w:r>
        <w:r>
          <w:rPr>
            <w:noProof/>
            <w:webHidden/>
          </w:rPr>
          <w:tab/>
        </w:r>
        <w:r>
          <w:rPr>
            <w:noProof/>
            <w:webHidden/>
          </w:rPr>
          <w:fldChar w:fldCharType="begin"/>
        </w:r>
        <w:r>
          <w:rPr>
            <w:noProof/>
            <w:webHidden/>
          </w:rPr>
          <w:instrText xml:space="preserve"> PAGEREF _Toc425421719 \h </w:instrText>
        </w:r>
        <w:r>
          <w:rPr>
            <w:noProof/>
            <w:webHidden/>
          </w:rPr>
        </w:r>
        <w:r>
          <w:rPr>
            <w:noProof/>
            <w:webHidden/>
          </w:rPr>
          <w:fldChar w:fldCharType="separate"/>
        </w:r>
        <w:r>
          <w:rPr>
            <w:noProof/>
            <w:webHidden/>
          </w:rPr>
          <w:t>114</w:t>
        </w:r>
        <w:r>
          <w:rPr>
            <w:noProof/>
            <w:webHidden/>
          </w:rPr>
          <w:fldChar w:fldCharType="end"/>
        </w:r>
      </w:hyperlink>
    </w:p>
    <w:p w14:paraId="7D2E055C" w14:textId="77777777" w:rsidR="00672B01" w:rsidRDefault="00672B01">
      <w:pPr>
        <w:pStyle w:val="TOC1"/>
        <w:rPr>
          <w:rFonts w:asciiTheme="minorHAnsi" w:eastAsiaTheme="minorEastAsia" w:hAnsiTheme="minorHAnsi" w:cstheme="minorBidi"/>
          <w:noProof/>
          <w:lang w:eastAsia="zh-CN"/>
        </w:rPr>
      </w:pPr>
      <w:hyperlink w:anchor="_Toc425421720" w:history="1">
        <w:r w:rsidRPr="00C70D43">
          <w:rPr>
            <w:rStyle w:val="Hyperlink"/>
          </w:rPr>
          <w:t>Appendix B – Australian Taxation Office Structured English</w:t>
        </w:r>
        <w:r>
          <w:rPr>
            <w:noProof/>
            <w:webHidden/>
          </w:rPr>
          <w:tab/>
        </w:r>
        <w:r>
          <w:rPr>
            <w:noProof/>
            <w:webHidden/>
          </w:rPr>
          <w:fldChar w:fldCharType="begin"/>
        </w:r>
        <w:r>
          <w:rPr>
            <w:noProof/>
            <w:webHidden/>
          </w:rPr>
          <w:instrText xml:space="preserve"> PAGEREF _Toc425421720 \h </w:instrText>
        </w:r>
        <w:r>
          <w:rPr>
            <w:noProof/>
            <w:webHidden/>
          </w:rPr>
        </w:r>
        <w:r>
          <w:rPr>
            <w:noProof/>
            <w:webHidden/>
          </w:rPr>
          <w:fldChar w:fldCharType="separate"/>
        </w:r>
        <w:r>
          <w:rPr>
            <w:noProof/>
            <w:webHidden/>
          </w:rPr>
          <w:t>117</w:t>
        </w:r>
        <w:r>
          <w:rPr>
            <w:noProof/>
            <w:webHidden/>
          </w:rPr>
          <w:fldChar w:fldCharType="end"/>
        </w:r>
      </w:hyperlink>
    </w:p>
    <w:p w14:paraId="699088A4" w14:textId="77777777" w:rsidR="00672B01" w:rsidRDefault="00672B01">
      <w:pPr>
        <w:pStyle w:val="TOC1"/>
        <w:rPr>
          <w:rFonts w:asciiTheme="minorHAnsi" w:eastAsiaTheme="minorEastAsia" w:hAnsiTheme="minorHAnsi" w:cstheme="minorBidi"/>
          <w:noProof/>
          <w:lang w:eastAsia="zh-CN"/>
        </w:rPr>
      </w:pPr>
      <w:hyperlink w:anchor="_Toc425421721" w:history="1">
        <w:r w:rsidRPr="00C70D43">
          <w:rPr>
            <w:rStyle w:val="Hyperlink"/>
          </w:rPr>
          <w:t xml:space="preserve">Appendix C – Logical Message Structure and Validation rules </w:t>
        </w:r>
        <w:r w:rsidRPr="00C70D43">
          <w:rPr>
            <w:rStyle w:val="Hyperlink"/>
            <w:lang w:eastAsia="en-US"/>
          </w:rPr>
          <w:t>alias definitions</w:t>
        </w:r>
        <w:r>
          <w:rPr>
            <w:noProof/>
            <w:webHidden/>
          </w:rPr>
          <w:tab/>
        </w:r>
        <w:r>
          <w:rPr>
            <w:noProof/>
            <w:webHidden/>
          </w:rPr>
          <w:fldChar w:fldCharType="begin"/>
        </w:r>
        <w:r>
          <w:rPr>
            <w:noProof/>
            <w:webHidden/>
          </w:rPr>
          <w:instrText xml:space="preserve"> PAGEREF _Toc425421721 \h </w:instrText>
        </w:r>
        <w:r>
          <w:rPr>
            <w:noProof/>
            <w:webHidden/>
          </w:rPr>
        </w:r>
        <w:r>
          <w:rPr>
            <w:noProof/>
            <w:webHidden/>
          </w:rPr>
          <w:fldChar w:fldCharType="separate"/>
        </w:r>
        <w:r>
          <w:rPr>
            <w:noProof/>
            <w:webHidden/>
          </w:rPr>
          <w:t>132</w:t>
        </w:r>
        <w:r>
          <w:rPr>
            <w:noProof/>
            <w:webHidden/>
          </w:rPr>
          <w:fldChar w:fldCharType="end"/>
        </w:r>
      </w:hyperlink>
    </w:p>
    <w:p w14:paraId="68D6DCE8" w14:textId="77777777" w:rsidR="00672B01" w:rsidRDefault="00672B01">
      <w:pPr>
        <w:pStyle w:val="TOC1"/>
        <w:rPr>
          <w:rFonts w:asciiTheme="minorHAnsi" w:eastAsiaTheme="minorEastAsia" w:hAnsiTheme="minorHAnsi" w:cstheme="minorBidi"/>
          <w:noProof/>
          <w:lang w:eastAsia="zh-CN"/>
        </w:rPr>
      </w:pPr>
      <w:hyperlink w:anchor="_Toc425421722" w:history="1">
        <w:r w:rsidRPr="00C70D43">
          <w:rPr>
            <w:rStyle w:val="Hyperlink"/>
          </w:rPr>
          <w:t xml:space="preserve">Appendix D – </w:t>
        </w:r>
        <w:r w:rsidRPr="00C70D43">
          <w:rPr>
            <w:rStyle w:val="Hyperlink"/>
            <w:rFonts w:eastAsia="MS Mincho"/>
            <w:lang w:eastAsia="ja-JP"/>
          </w:rPr>
          <w:t>Explicit Dimension Values</w:t>
        </w:r>
        <w:r>
          <w:rPr>
            <w:noProof/>
            <w:webHidden/>
          </w:rPr>
          <w:tab/>
        </w:r>
        <w:r>
          <w:rPr>
            <w:noProof/>
            <w:webHidden/>
          </w:rPr>
          <w:fldChar w:fldCharType="begin"/>
        </w:r>
        <w:r>
          <w:rPr>
            <w:noProof/>
            <w:webHidden/>
          </w:rPr>
          <w:instrText xml:space="preserve"> PAGEREF _Toc425421722 \h </w:instrText>
        </w:r>
        <w:r>
          <w:rPr>
            <w:noProof/>
            <w:webHidden/>
          </w:rPr>
        </w:r>
        <w:r>
          <w:rPr>
            <w:noProof/>
            <w:webHidden/>
          </w:rPr>
          <w:fldChar w:fldCharType="separate"/>
        </w:r>
        <w:r>
          <w:rPr>
            <w:noProof/>
            <w:webHidden/>
          </w:rPr>
          <w:t>152</w:t>
        </w:r>
        <w:r>
          <w:rPr>
            <w:noProof/>
            <w:webHidden/>
          </w:rPr>
          <w:fldChar w:fldCharType="end"/>
        </w:r>
      </w:hyperlink>
    </w:p>
    <w:p w14:paraId="15E5AE9D" w14:textId="77777777" w:rsidR="00672B01" w:rsidRDefault="00672B01">
      <w:pPr>
        <w:pStyle w:val="TOC2"/>
        <w:rPr>
          <w:rFonts w:asciiTheme="minorHAnsi" w:eastAsiaTheme="minorEastAsia" w:hAnsiTheme="minorHAnsi" w:cstheme="minorBidi"/>
          <w:noProof/>
          <w:lang w:eastAsia="zh-CN"/>
        </w:rPr>
      </w:pPr>
      <w:hyperlink w:anchor="_Toc425421723" w:history="1">
        <w:r w:rsidRPr="00C70D43">
          <w:rPr>
            <w:rStyle w:val="Hyperlink"/>
            <w:rFonts w:eastAsia="MS Mincho"/>
            <w:lang w:eastAsia="ja-JP"/>
          </w:rPr>
          <w:t>ForeignCountryCodeDimension</w:t>
        </w:r>
        <w:r>
          <w:rPr>
            <w:noProof/>
            <w:webHidden/>
          </w:rPr>
          <w:tab/>
        </w:r>
        <w:r>
          <w:rPr>
            <w:noProof/>
            <w:webHidden/>
          </w:rPr>
          <w:fldChar w:fldCharType="begin"/>
        </w:r>
        <w:r>
          <w:rPr>
            <w:noProof/>
            <w:webHidden/>
          </w:rPr>
          <w:instrText xml:space="preserve"> PAGEREF _Toc425421723 \h </w:instrText>
        </w:r>
        <w:r>
          <w:rPr>
            <w:noProof/>
            <w:webHidden/>
          </w:rPr>
        </w:r>
        <w:r>
          <w:rPr>
            <w:noProof/>
            <w:webHidden/>
          </w:rPr>
          <w:fldChar w:fldCharType="separate"/>
        </w:r>
        <w:r>
          <w:rPr>
            <w:noProof/>
            <w:webHidden/>
          </w:rPr>
          <w:t>152</w:t>
        </w:r>
        <w:r>
          <w:rPr>
            <w:noProof/>
            <w:webHidden/>
          </w:rPr>
          <w:fldChar w:fldCharType="end"/>
        </w:r>
      </w:hyperlink>
    </w:p>
    <w:p w14:paraId="276879F4" w14:textId="77777777" w:rsidR="00672B01" w:rsidRDefault="00672B01">
      <w:pPr>
        <w:pStyle w:val="TOC2"/>
        <w:rPr>
          <w:rFonts w:asciiTheme="minorHAnsi" w:eastAsiaTheme="minorEastAsia" w:hAnsiTheme="minorHAnsi" w:cstheme="minorBidi"/>
          <w:noProof/>
          <w:lang w:eastAsia="zh-CN"/>
        </w:rPr>
      </w:pPr>
      <w:hyperlink w:anchor="_Toc425421724" w:history="1">
        <w:r w:rsidRPr="00C70D43">
          <w:rPr>
            <w:rStyle w:val="Hyperlink"/>
            <w:rFonts w:eastAsia="MS Mincho"/>
            <w:lang w:eastAsia="ja-JP"/>
          </w:rPr>
          <w:t>SpecifiedCountryCodeDimension</w:t>
        </w:r>
        <w:r>
          <w:rPr>
            <w:noProof/>
            <w:webHidden/>
          </w:rPr>
          <w:tab/>
        </w:r>
        <w:r>
          <w:rPr>
            <w:noProof/>
            <w:webHidden/>
          </w:rPr>
          <w:fldChar w:fldCharType="begin"/>
        </w:r>
        <w:r>
          <w:rPr>
            <w:noProof/>
            <w:webHidden/>
          </w:rPr>
          <w:instrText xml:space="preserve"> PAGEREF _Toc425421724 \h </w:instrText>
        </w:r>
        <w:r>
          <w:rPr>
            <w:noProof/>
            <w:webHidden/>
          </w:rPr>
        </w:r>
        <w:r>
          <w:rPr>
            <w:noProof/>
            <w:webHidden/>
          </w:rPr>
          <w:fldChar w:fldCharType="separate"/>
        </w:r>
        <w:r>
          <w:rPr>
            <w:noProof/>
            <w:webHidden/>
          </w:rPr>
          <w:t>155</w:t>
        </w:r>
        <w:r>
          <w:rPr>
            <w:noProof/>
            <w:webHidden/>
          </w:rPr>
          <w:fldChar w:fldCharType="end"/>
        </w:r>
      </w:hyperlink>
    </w:p>
    <w:p w14:paraId="6E1B52F7" w14:textId="77777777" w:rsidR="00672B01" w:rsidRDefault="00672B01">
      <w:pPr>
        <w:pStyle w:val="TOC2"/>
        <w:rPr>
          <w:rFonts w:asciiTheme="minorHAnsi" w:eastAsiaTheme="minorEastAsia" w:hAnsiTheme="minorHAnsi" w:cstheme="minorBidi"/>
          <w:noProof/>
          <w:lang w:eastAsia="zh-CN"/>
        </w:rPr>
      </w:pPr>
      <w:hyperlink w:anchor="_Toc425421725" w:history="1">
        <w:r w:rsidRPr="00C70D43">
          <w:rPr>
            <w:rStyle w:val="Hyperlink"/>
            <w:rFonts w:eastAsia="MS Mincho"/>
            <w:lang w:eastAsia="ja-JP"/>
          </w:rPr>
          <w:t>ActivityCodeTypeDimension</w:t>
        </w:r>
        <w:r>
          <w:rPr>
            <w:noProof/>
            <w:webHidden/>
          </w:rPr>
          <w:tab/>
        </w:r>
        <w:r>
          <w:rPr>
            <w:noProof/>
            <w:webHidden/>
          </w:rPr>
          <w:fldChar w:fldCharType="begin"/>
        </w:r>
        <w:r>
          <w:rPr>
            <w:noProof/>
            <w:webHidden/>
          </w:rPr>
          <w:instrText xml:space="preserve"> PAGEREF _Toc425421725 \h </w:instrText>
        </w:r>
        <w:r>
          <w:rPr>
            <w:noProof/>
            <w:webHidden/>
          </w:rPr>
        </w:r>
        <w:r>
          <w:rPr>
            <w:noProof/>
            <w:webHidden/>
          </w:rPr>
          <w:fldChar w:fldCharType="separate"/>
        </w:r>
        <w:r>
          <w:rPr>
            <w:noProof/>
            <w:webHidden/>
          </w:rPr>
          <w:t>156</w:t>
        </w:r>
        <w:r>
          <w:rPr>
            <w:noProof/>
            <w:webHidden/>
          </w:rPr>
          <w:fldChar w:fldCharType="end"/>
        </w:r>
      </w:hyperlink>
    </w:p>
    <w:p w14:paraId="294AB8F4" w14:textId="77777777" w:rsidR="00672B01" w:rsidRDefault="00672B01">
      <w:pPr>
        <w:pStyle w:val="TOC2"/>
        <w:rPr>
          <w:rFonts w:asciiTheme="minorHAnsi" w:eastAsiaTheme="minorEastAsia" w:hAnsiTheme="minorHAnsi" w:cstheme="minorBidi"/>
          <w:noProof/>
          <w:lang w:eastAsia="zh-CN"/>
        </w:rPr>
      </w:pPr>
      <w:hyperlink w:anchor="_Toc425421726" w:history="1">
        <w:r w:rsidRPr="00C70D43">
          <w:rPr>
            <w:rStyle w:val="Hyperlink"/>
            <w:rFonts w:eastAsia="MS Mincho"/>
            <w:lang w:eastAsia="ja-JP"/>
          </w:rPr>
          <w:t>TransferorTrustExemptionCodeDimension</w:t>
        </w:r>
        <w:r>
          <w:rPr>
            <w:noProof/>
            <w:webHidden/>
          </w:rPr>
          <w:tab/>
        </w:r>
        <w:r>
          <w:rPr>
            <w:noProof/>
            <w:webHidden/>
          </w:rPr>
          <w:fldChar w:fldCharType="begin"/>
        </w:r>
        <w:r>
          <w:rPr>
            <w:noProof/>
            <w:webHidden/>
          </w:rPr>
          <w:instrText xml:space="preserve"> PAGEREF _Toc425421726 \h </w:instrText>
        </w:r>
        <w:r>
          <w:rPr>
            <w:noProof/>
            <w:webHidden/>
          </w:rPr>
        </w:r>
        <w:r>
          <w:rPr>
            <w:noProof/>
            <w:webHidden/>
          </w:rPr>
          <w:fldChar w:fldCharType="separate"/>
        </w:r>
        <w:r>
          <w:rPr>
            <w:noProof/>
            <w:webHidden/>
          </w:rPr>
          <w:t>157</w:t>
        </w:r>
        <w:r>
          <w:rPr>
            <w:noProof/>
            <w:webHidden/>
          </w:rPr>
          <w:fldChar w:fldCharType="end"/>
        </w:r>
      </w:hyperlink>
    </w:p>
    <w:p w14:paraId="679140F9" w14:textId="77777777" w:rsidR="001F4666" w:rsidRDefault="001F4666" w:rsidP="00FE7CD1">
      <w:r w:rsidRPr="009B06E0">
        <w:fldChar w:fldCharType="end"/>
      </w:r>
    </w:p>
    <w:p w14:paraId="4A767E60" w14:textId="77777777" w:rsidR="00FE7CD1" w:rsidRPr="00FE7CD1" w:rsidRDefault="00FE7CD1" w:rsidP="00FE7CD1"/>
    <w:p w14:paraId="3EDB149F" w14:textId="77777777" w:rsidR="001F4666" w:rsidRPr="009B06E0" w:rsidRDefault="009D7C58" w:rsidP="00BA43CC">
      <w:pPr>
        <w:spacing w:after="120"/>
        <w:rPr>
          <w:rFonts w:cs="Arial"/>
          <w:sz w:val="36"/>
          <w:szCs w:val="36"/>
        </w:rPr>
      </w:pPr>
      <w:r>
        <w:rPr>
          <w:rFonts w:cs="Arial"/>
          <w:sz w:val="36"/>
          <w:szCs w:val="36"/>
        </w:rPr>
        <w:br w:type="page"/>
      </w:r>
      <w:r w:rsidR="001F4666" w:rsidRPr="009B06E0">
        <w:rPr>
          <w:rFonts w:cs="Arial"/>
          <w:sz w:val="36"/>
          <w:szCs w:val="36"/>
        </w:rPr>
        <w:lastRenderedPageBreak/>
        <w:t>Terminology</w:t>
      </w:r>
    </w:p>
    <w:p w14:paraId="75B2F93E" w14:textId="77777777"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3"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14:paraId="6E10A56C" w14:textId="77777777" w:rsidR="001F4666" w:rsidRPr="00DF63EA" w:rsidRDefault="001F4666" w:rsidP="00DF63EA">
      <w:pPr>
        <w:rPr>
          <w:szCs w:val="22"/>
          <w:lang w:eastAsia="en-US"/>
        </w:rPr>
      </w:pPr>
    </w:p>
    <w:p w14:paraId="0FA721A4" w14:textId="77777777"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4" w:history="1">
        <w:r w:rsidRPr="00711113">
          <w:rPr>
            <w:rStyle w:val="Hyperlink"/>
            <w:bCs/>
            <w:noProof w:val="0"/>
            <w:szCs w:val="22"/>
          </w:rPr>
          <w:t>http://www.ietf.org/rfc/rfc2119.txt</w:t>
        </w:r>
      </w:hyperlink>
      <w:r w:rsidRPr="009B06E0">
        <w:rPr>
          <w:color w:val="000000"/>
          <w:szCs w:val="22"/>
        </w:rPr>
        <w:t>. The use of the word “Mandatory” is to be read as “MUST”.</w:t>
      </w:r>
    </w:p>
    <w:p w14:paraId="19C2385E" w14:textId="77777777" w:rsidR="001F4666" w:rsidRPr="009B06E0" w:rsidRDefault="001F4666" w:rsidP="00BA43CC">
      <w:pPr>
        <w:rPr>
          <w:rFonts w:cs="Arial"/>
        </w:rPr>
      </w:pPr>
    </w:p>
    <w:p w14:paraId="4AF932EF" w14:textId="77777777" w:rsidR="001F4666" w:rsidRPr="009B06E0" w:rsidRDefault="001F4666" w:rsidP="00DE5631">
      <w:pPr>
        <w:pStyle w:val="Heading1"/>
      </w:pPr>
      <w:bookmarkStart w:id="6" w:name="_Toc425421640"/>
      <w:r w:rsidRPr="009B06E0">
        <w:lastRenderedPageBreak/>
        <w:t>Introduction</w:t>
      </w:r>
      <w:bookmarkEnd w:id="6"/>
    </w:p>
    <w:p w14:paraId="5523CAEC" w14:textId="77777777" w:rsidR="001F4666" w:rsidRPr="009B06E0" w:rsidRDefault="001F4666" w:rsidP="00DE5631">
      <w:pPr>
        <w:pStyle w:val="Heading2"/>
      </w:pPr>
      <w:bookmarkStart w:id="7" w:name="_Toc203783465"/>
      <w:bookmarkStart w:id="8" w:name="_Toc425421641"/>
      <w:r w:rsidRPr="009B06E0">
        <w:t>Purpose</w:t>
      </w:r>
      <w:bookmarkEnd w:id="7"/>
      <w:bookmarkEnd w:id="8"/>
    </w:p>
    <w:p w14:paraId="592CA03E" w14:textId="77777777"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0425D7">
        <w:rPr>
          <w:rFonts w:cs="Arial"/>
        </w:rPr>
        <w:t>International Dealings Schedule</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0425D7">
        <w:rPr>
          <w:rFonts w:cs="Arial"/>
        </w:rPr>
        <w:t>IDS</w:t>
      </w:r>
      <w:r w:rsidR="00B1680A">
        <w:rPr>
          <w:rFonts w:cs="Arial"/>
        </w:rPr>
        <w:fldChar w:fldCharType="end"/>
      </w:r>
      <w:r w:rsidR="009F5A67">
        <w:rPr>
          <w:rFonts w:cs="Arial"/>
        </w:rPr>
        <w:t xml:space="preserve">) for </w:t>
      </w:r>
      <w:r w:rsidR="000A013C">
        <w:fldChar w:fldCharType="begin"/>
      </w:r>
      <w:r w:rsidR="000A013C">
        <w:instrText xml:space="preserve"> DOCPROPERTY  docFormVersion  \* MERGEFORMAT </w:instrText>
      </w:r>
      <w:r w:rsidR="000A013C">
        <w:fldChar w:fldCharType="separate"/>
      </w:r>
      <w:r w:rsidR="000425D7">
        <w:t>2013</w:t>
      </w:r>
      <w:r w:rsidR="000A013C">
        <w:fldChar w:fldCharType="end"/>
      </w:r>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14:paraId="200C4291" w14:textId="77777777" w:rsidR="001F4666" w:rsidRPr="009B06E0" w:rsidRDefault="001F4666" w:rsidP="00DE5631">
      <w:pPr>
        <w:pStyle w:val="Heading2"/>
      </w:pPr>
      <w:bookmarkStart w:id="9" w:name="_Toc341977106"/>
      <w:bookmarkStart w:id="10" w:name="_Toc341977692"/>
      <w:bookmarkStart w:id="11" w:name="_Toc342040128"/>
      <w:bookmarkStart w:id="12" w:name="_Toc342047527"/>
      <w:bookmarkStart w:id="13" w:name="_Toc342047695"/>
      <w:bookmarkStart w:id="14" w:name="_Toc231632936"/>
      <w:bookmarkStart w:id="15" w:name="_Toc231632938"/>
      <w:bookmarkStart w:id="16" w:name="_Toc425421642"/>
      <w:bookmarkStart w:id="17" w:name="_Toc226473065"/>
      <w:bookmarkEnd w:id="9"/>
      <w:bookmarkEnd w:id="10"/>
      <w:bookmarkEnd w:id="11"/>
      <w:bookmarkEnd w:id="12"/>
      <w:bookmarkEnd w:id="13"/>
      <w:bookmarkEnd w:id="14"/>
      <w:bookmarkEnd w:id="15"/>
      <w:r w:rsidRPr="009B06E0">
        <w:t>Audience and Scope</w:t>
      </w:r>
      <w:bookmarkEnd w:id="16"/>
    </w:p>
    <w:p w14:paraId="11627890" w14:textId="77777777" w:rsidR="001F4666" w:rsidRPr="009B06E0" w:rsidRDefault="001F4666" w:rsidP="00BA43CC">
      <w:r w:rsidRPr="009B06E0">
        <w:t xml:space="preserve">This document contains the necessary information required </w:t>
      </w:r>
      <w:r w:rsidR="00E3317D">
        <w:t>for</w:t>
      </w:r>
      <w:r w:rsidRPr="009B06E0">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0425D7">
        <w:rPr>
          <w:rFonts w:cs="Arial"/>
        </w:rPr>
        <w:t>International Dealings Schedule</w:t>
      </w:r>
      <w:r w:rsidR="00F10359">
        <w:rPr>
          <w:rFonts w:cs="Arial"/>
        </w:rPr>
        <w:fldChar w:fldCharType="end"/>
      </w:r>
      <w:r w:rsidR="009F5A67" w:rsidRPr="0037307C">
        <w:t xml:space="preserve"> </w:t>
      </w:r>
      <w:r w:rsidR="000A013C">
        <w:fldChar w:fldCharType="begin"/>
      </w:r>
      <w:r w:rsidR="000A013C">
        <w:instrText xml:space="preserve"> DOCPROPERTY  docFormVersion  \* MERGEFORMAT </w:instrText>
      </w:r>
      <w:r w:rsidR="000A013C">
        <w:fldChar w:fldCharType="separate"/>
      </w:r>
      <w:r w:rsidR="000425D7">
        <w:t>2013</w:t>
      </w:r>
      <w:r w:rsidR="000A013C">
        <w:fldChar w:fldCharType="end"/>
      </w:r>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sidR="009F5A67" w:rsidRPr="0037307C">
        <w:t>) implementation</w:t>
      </w:r>
      <w:r w:rsidR="00485799">
        <w:t xml:space="preserve"> and must be read in conjunction with the latest version of the ATO </w:t>
      </w:r>
      <w:r w:rsidR="00485799">
        <w:rPr>
          <w:rFonts w:cs="Arial"/>
        </w:rPr>
        <w:fldChar w:fldCharType="begin"/>
      </w:r>
      <w:r w:rsidR="00485799">
        <w:rPr>
          <w:rFonts w:cs="Arial"/>
        </w:rPr>
        <w:instrText xml:space="preserve"> DOCPROPERTY  docCollaboration  \* Upper</w:instrText>
      </w:r>
      <w:r w:rsidR="00485799">
        <w:rPr>
          <w:rFonts w:cs="Arial"/>
        </w:rPr>
        <w:fldChar w:fldCharType="separate"/>
      </w:r>
      <w:r w:rsidR="000425D7">
        <w:rPr>
          <w:rFonts w:cs="Arial"/>
        </w:rPr>
        <w:t>IDS.0002</w:t>
      </w:r>
      <w:r w:rsidR="00485799">
        <w:rPr>
          <w:rFonts w:cs="Arial"/>
        </w:rPr>
        <w:fldChar w:fldCharType="end"/>
      </w:r>
      <w:r w:rsidR="00485799">
        <w:rPr>
          <w:rFonts w:cs="Arial"/>
        </w:rPr>
        <w:t xml:space="preserve"> </w:t>
      </w:r>
      <w:r w:rsidR="00485799">
        <w:t>Release Notes</w:t>
      </w:r>
      <w:r w:rsidR="009F5A67">
        <w:t>.</w:t>
      </w:r>
      <w:r w:rsidRPr="009B06E0">
        <w:t xml:space="preserve"> </w:t>
      </w:r>
    </w:p>
    <w:p w14:paraId="09B7F585" w14:textId="77777777" w:rsidR="001F4666" w:rsidRPr="009B06E0" w:rsidRDefault="001F4666" w:rsidP="00DE5631">
      <w:pPr>
        <w:pStyle w:val="Heading2"/>
      </w:pPr>
      <w:bookmarkStart w:id="18" w:name="_Toc425421643"/>
      <w:r w:rsidRPr="009B06E0">
        <w:t>References</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14:paraId="5AF3217D" w14:textId="77777777" w:rsidTr="00952F52">
        <w:tc>
          <w:tcPr>
            <w:tcW w:w="573" w:type="dxa"/>
            <w:shd w:val="clear" w:color="auto" w:fill="C6D9F1"/>
          </w:tcPr>
          <w:p w14:paraId="7152B48C" w14:textId="77777777"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14:paraId="0CE558C5" w14:textId="77777777"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14:paraId="558B456C" w14:textId="77777777" w:rsidR="001F4666" w:rsidRPr="009B06E0" w:rsidRDefault="001F4666" w:rsidP="00D43589">
            <w:pPr>
              <w:spacing w:before="120" w:after="120"/>
              <w:rPr>
                <w:rFonts w:cs="Arial"/>
                <w:b/>
              </w:rPr>
            </w:pPr>
            <w:r w:rsidRPr="009B06E0">
              <w:rPr>
                <w:rFonts w:cs="Arial"/>
                <w:b/>
              </w:rPr>
              <w:t>Document description</w:t>
            </w:r>
          </w:p>
        </w:tc>
      </w:tr>
      <w:tr w:rsidR="00053704" w:rsidRPr="009B06E0" w14:paraId="775DD749" w14:textId="77777777" w:rsidTr="00952F52">
        <w:tc>
          <w:tcPr>
            <w:tcW w:w="573" w:type="dxa"/>
          </w:tcPr>
          <w:p w14:paraId="3C58AFC5" w14:textId="77777777"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14:paraId="315BFFF8" w14:textId="77777777" w:rsidR="00E3317D" w:rsidRPr="009B06E0" w:rsidRDefault="00E3317D" w:rsidP="00E3317D">
            <w:pPr>
              <w:rPr>
                <w:color w:val="000000"/>
              </w:rPr>
            </w:pPr>
            <w:r w:rsidRPr="009B06E0">
              <w:rPr>
                <w:color w:val="000000"/>
              </w:rPr>
              <w:t>The SBR Web Service Implementation Guide document can be accessed at</w:t>
            </w:r>
          </w:p>
          <w:p w14:paraId="31779A0C" w14:textId="77777777" w:rsidR="00E3317D" w:rsidRPr="00197625" w:rsidRDefault="00902AD0" w:rsidP="00E3317D">
            <w:pPr>
              <w:rPr>
                <w:b/>
                <w:color w:val="000000"/>
              </w:rPr>
            </w:pPr>
            <w:hyperlink r:id="rId25" w:history="1">
              <w:r w:rsidR="00E3317D" w:rsidRPr="00197625">
                <w:rPr>
                  <w:rStyle w:val="Hyperlink"/>
                  <w:rFonts w:cs="Arial"/>
                  <w:noProof w:val="0"/>
                  <w:sz w:val="18"/>
                  <w:szCs w:val="18"/>
                </w:rPr>
                <w:t>http://www.sbr.gov.au/software-developers/developer-tools/web-services</w:t>
              </w:r>
            </w:hyperlink>
          </w:p>
          <w:p w14:paraId="545D86BD" w14:textId="77777777" w:rsidR="00053704" w:rsidRPr="009B06E0" w:rsidRDefault="00053704" w:rsidP="000E5315">
            <w:pPr>
              <w:rPr>
                <w:i/>
                <w:color w:val="4F81BD"/>
              </w:rPr>
            </w:pPr>
          </w:p>
        </w:tc>
        <w:tc>
          <w:tcPr>
            <w:tcW w:w="4898" w:type="dxa"/>
          </w:tcPr>
          <w:p w14:paraId="2306EC56" w14:textId="77777777" w:rsidR="00053704" w:rsidRPr="009B06E0" w:rsidRDefault="00053704" w:rsidP="00053704">
            <w:r w:rsidRPr="009B06E0">
              <w:t xml:space="preserve">Technical interface data that is common to all business processes and messages that use the SBR channel: </w:t>
            </w:r>
          </w:p>
          <w:p w14:paraId="5BA55364" w14:textId="77777777" w:rsidR="00053704" w:rsidRPr="009B06E0" w:rsidRDefault="00053704" w:rsidP="00053704">
            <w:pPr>
              <w:numPr>
                <w:ilvl w:val="0"/>
                <w:numId w:val="16"/>
              </w:numPr>
            </w:pPr>
            <w:r w:rsidRPr="009B06E0">
              <w:t>Web service protocol specifications</w:t>
            </w:r>
          </w:p>
          <w:p w14:paraId="707D0D59" w14:textId="77777777" w:rsidR="00053704" w:rsidRPr="009B06E0" w:rsidRDefault="00053704" w:rsidP="00053704">
            <w:pPr>
              <w:numPr>
                <w:ilvl w:val="0"/>
                <w:numId w:val="16"/>
              </w:numPr>
            </w:pPr>
            <w:r w:rsidRPr="009B06E0">
              <w:t>Standard message header structure</w:t>
            </w:r>
          </w:p>
          <w:p w14:paraId="0876105D" w14:textId="77777777" w:rsidR="00053704" w:rsidRPr="009B06E0" w:rsidRDefault="00053704" w:rsidP="00053704">
            <w:pPr>
              <w:numPr>
                <w:ilvl w:val="0"/>
                <w:numId w:val="16"/>
              </w:numPr>
            </w:pPr>
            <w:r w:rsidRPr="009B06E0">
              <w:t>Standard error codes</w:t>
            </w:r>
          </w:p>
          <w:p w14:paraId="345E6B2B" w14:textId="77777777" w:rsidR="00053704" w:rsidRPr="009B06E0" w:rsidRDefault="00053704" w:rsidP="00053704">
            <w:pPr>
              <w:numPr>
                <w:ilvl w:val="0"/>
                <w:numId w:val="16"/>
              </w:numPr>
            </w:pPr>
            <w:r w:rsidRPr="009B06E0">
              <w:t>Authentication protocol and trust broker</w:t>
            </w:r>
          </w:p>
          <w:p w14:paraId="254230FB" w14:textId="77777777" w:rsidR="00053704" w:rsidRPr="00197625" w:rsidRDefault="00053704" w:rsidP="00405357"/>
        </w:tc>
      </w:tr>
      <w:tr w:rsidR="00053704" w:rsidRPr="009B06E0" w14:paraId="05132120" w14:textId="77777777" w:rsidTr="00952F52">
        <w:tc>
          <w:tcPr>
            <w:tcW w:w="573" w:type="dxa"/>
          </w:tcPr>
          <w:p w14:paraId="6618FE02"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67D5818B" w14:textId="77777777" w:rsidR="00053704" w:rsidRPr="00403AE4" w:rsidRDefault="00053704" w:rsidP="00053704">
            <w:r w:rsidRPr="009B06E0">
              <w:rPr>
                <w:color w:val="000000"/>
              </w:rPr>
              <w:t xml:space="preserve">The SBR Taxonomy Architecture document can be downloaded </w:t>
            </w:r>
            <w:r w:rsidRPr="007764AF">
              <w:t xml:space="preserve">at </w:t>
            </w:r>
          </w:p>
          <w:p w14:paraId="04D7A424" w14:textId="77777777" w:rsidR="00053704" w:rsidRPr="00197625" w:rsidRDefault="00902AD0" w:rsidP="00053704">
            <w:pPr>
              <w:rPr>
                <w:rFonts w:cs="Arial"/>
                <w:b/>
                <w:color w:val="0000FF"/>
                <w:sz w:val="18"/>
                <w:szCs w:val="18"/>
                <w:u w:val="single"/>
              </w:rPr>
            </w:pPr>
            <w:hyperlink r:id="rId26" w:history="1">
              <w:r w:rsidR="00053704" w:rsidRPr="00C266FE">
                <w:rPr>
                  <w:rStyle w:val="Hyperlink"/>
                  <w:rFonts w:cs="Arial"/>
                  <w:noProof w:val="0"/>
                  <w:sz w:val="18"/>
                  <w:szCs w:val="18"/>
                </w:rPr>
                <w:t>http://www.sbr.gov.au/software-developers/developer-tools/re-usable-components</w:t>
              </w:r>
            </w:hyperlink>
          </w:p>
          <w:p w14:paraId="5FC0A91B" w14:textId="77777777" w:rsidR="00053704" w:rsidRDefault="00053704" w:rsidP="00053704">
            <w:pPr>
              <w:rPr>
                <w:rFonts w:cs="Arial"/>
                <w:color w:val="0000FF"/>
                <w:sz w:val="18"/>
                <w:szCs w:val="18"/>
              </w:rPr>
            </w:pPr>
          </w:p>
          <w:p w14:paraId="7D245B34" w14:textId="77777777" w:rsidR="00053704" w:rsidRPr="009B06E0" w:rsidRDefault="00053704" w:rsidP="000E5315">
            <w:pPr>
              <w:rPr>
                <w:rFonts w:cs="Arial"/>
                <w:color w:val="000000"/>
                <w:sz w:val="18"/>
                <w:szCs w:val="18"/>
              </w:rPr>
            </w:pPr>
          </w:p>
        </w:tc>
        <w:tc>
          <w:tcPr>
            <w:tcW w:w="4898" w:type="dxa"/>
          </w:tcPr>
          <w:p w14:paraId="76CBD764" w14:textId="77777777"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14:paraId="1A3D2B35" w14:textId="77777777" w:rsidTr="00952F52">
        <w:tc>
          <w:tcPr>
            <w:tcW w:w="573" w:type="dxa"/>
          </w:tcPr>
          <w:p w14:paraId="49EA7D99" w14:textId="77777777" w:rsidR="00053704" w:rsidRPr="009B06E0" w:rsidRDefault="00053704" w:rsidP="00D777A5">
            <w:pPr>
              <w:pStyle w:val="OutlineNumbered1"/>
              <w:numPr>
                <w:ilvl w:val="0"/>
                <w:numId w:val="6"/>
              </w:numPr>
              <w:tabs>
                <w:tab w:val="clear" w:pos="2960"/>
                <w:tab w:val="num" w:pos="520"/>
              </w:tabs>
              <w:ind w:left="520" w:hanging="520"/>
            </w:pPr>
          </w:p>
        </w:tc>
        <w:tc>
          <w:tcPr>
            <w:tcW w:w="4071" w:type="dxa"/>
          </w:tcPr>
          <w:p w14:paraId="43E14088" w14:textId="77777777" w:rsidR="00053704" w:rsidRPr="009B06E0" w:rsidRDefault="00053704" w:rsidP="00053704">
            <w:pPr>
              <w:rPr>
                <w:color w:val="000000"/>
              </w:rPr>
            </w:pPr>
            <w:r w:rsidRPr="009B06E0">
              <w:rPr>
                <w:color w:val="000000"/>
              </w:rPr>
              <w:t>The Software Developer Kit documentation can be accessed at</w:t>
            </w:r>
          </w:p>
          <w:p w14:paraId="3375751A" w14:textId="77777777" w:rsidR="00053704" w:rsidRDefault="00902AD0" w:rsidP="00053704">
            <w:pPr>
              <w:rPr>
                <w:rFonts w:cs="Arial"/>
                <w:color w:val="0000FF"/>
                <w:sz w:val="18"/>
                <w:szCs w:val="18"/>
              </w:rPr>
            </w:pPr>
            <w:hyperlink r:id="rId27" w:history="1">
              <w:r w:rsidR="00053704" w:rsidRPr="00524797">
                <w:rPr>
                  <w:rStyle w:val="Hyperlink"/>
                  <w:rFonts w:cs="Arial"/>
                  <w:noProof w:val="0"/>
                  <w:sz w:val="18"/>
                  <w:szCs w:val="18"/>
                </w:rPr>
                <w:t>http://www.sbr.gov.au/software-developers/enabling-sbr-in-my-application/productivity-tools</w:t>
              </w:r>
            </w:hyperlink>
          </w:p>
          <w:p w14:paraId="3C1A3C2A" w14:textId="77777777" w:rsidR="00053704" w:rsidRPr="009B06E0" w:rsidRDefault="00053704" w:rsidP="000E5315">
            <w:pPr>
              <w:rPr>
                <w:rFonts w:cs="Arial"/>
                <w:color w:val="000000"/>
              </w:rPr>
            </w:pPr>
          </w:p>
        </w:tc>
        <w:tc>
          <w:tcPr>
            <w:tcW w:w="4898" w:type="dxa"/>
          </w:tcPr>
          <w:p w14:paraId="5582E94E" w14:textId="77777777" w:rsidR="00053704" w:rsidRPr="009B06E0" w:rsidRDefault="00053704" w:rsidP="000E5315">
            <w:pPr>
              <w:rPr>
                <w:rFonts w:cs="Arial"/>
              </w:rPr>
            </w:pPr>
            <w:r w:rsidRPr="009B06E0">
              <w:t>Reference information for software developers using the SBR software developer kit</w:t>
            </w:r>
          </w:p>
        </w:tc>
      </w:tr>
    </w:tbl>
    <w:p w14:paraId="37AF49E0" w14:textId="77777777" w:rsidR="001F4666" w:rsidRPr="009B06E0" w:rsidRDefault="001F4666" w:rsidP="00BA43CC">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5AB1E400" w14:textId="77777777" w:rsidR="001F4666" w:rsidRPr="009B06E0" w:rsidRDefault="001F4666" w:rsidP="00DE5631">
      <w:pPr>
        <w:pStyle w:val="Heading2"/>
      </w:pPr>
      <w:bookmarkStart w:id="120" w:name="_Toc241431180"/>
      <w:bookmarkStart w:id="121" w:name="_Toc243821484"/>
      <w:bookmarkStart w:id="122" w:name="_Toc425421644"/>
      <w:r w:rsidRPr="009B06E0">
        <w:t>Change Management</w:t>
      </w:r>
      <w:bookmarkEnd w:id="120"/>
      <w:bookmarkEnd w:id="121"/>
      <w:bookmarkEnd w:id="122"/>
    </w:p>
    <w:p w14:paraId="7584B4BB" w14:textId="77777777"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14:paraId="7F1656E0" w14:textId="77777777" w:rsidR="001F4666" w:rsidRPr="009B06E0" w:rsidRDefault="001F4666" w:rsidP="007764AF">
      <w:pPr>
        <w:pStyle w:val="Maintext"/>
        <w:sectPr w:rsidR="001F4666" w:rsidRPr="009B06E0" w:rsidSect="00131708">
          <w:headerReference w:type="even" r:id="rId28"/>
          <w:headerReference w:type="first" r:id="rId29"/>
          <w:pgSz w:w="11906" w:h="16838" w:code="9"/>
          <w:pgMar w:top="1304" w:right="1304" w:bottom="1304" w:left="1304" w:header="425" w:footer="363" w:gutter="0"/>
          <w:cols w:space="708"/>
          <w:formProt w:val="0"/>
          <w:docGrid w:linePitch="360"/>
        </w:sectPr>
      </w:pPr>
    </w:p>
    <w:p w14:paraId="170FD3C7" w14:textId="77777777" w:rsidR="001F4666" w:rsidRPr="00DE5631" w:rsidRDefault="001F4666" w:rsidP="00DE5631">
      <w:pPr>
        <w:pStyle w:val="Heading1"/>
      </w:pPr>
      <w:bookmarkStart w:id="123" w:name="_Toc425421645"/>
      <w:bookmarkStart w:id="124" w:name="_Toc226473071"/>
      <w:bookmarkStart w:id="125" w:name="_Toc228954258"/>
      <w:bookmarkStart w:id="126" w:name="_Toc228954263"/>
      <w:bookmarkEnd w:id="0"/>
      <w:r w:rsidRPr="00DE5631">
        <w:lastRenderedPageBreak/>
        <w:t>General Instructions</w:t>
      </w:r>
      <w:bookmarkEnd w:id="123"/>
      <w:r w:rsidRPr="00DE5631">
        <w:t xml:space="preserve"> </w:t>
      </w:r>
    </w:p>
    <w:p w14:paraId="553C2B45" w14:textId="77777777"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14:paraId="0054D5D4" w14:textId="77777777" w:rsidR="006379FF" w:rsidRDefault="006379FF" w:rsidP="00EB4D48">
      <w:pPr>
        <w:pStyle w:val="Maintext"/>
      </w:pPr>
    </w:p>
    <w:p w14:paraId="519BDEBC" w14:textId="77777777" w:rsidR="006379FF" w:rsidRPr="009B06E0" w:rsidRDefault="006379FF" w:rsidP="00EB4D48">
      <w:pPr>
        <w:pStyle w:val="Maintext"/>
      </w:pPr>
      <w:r>
        <w:t xml:space="preserve">The </w:t>
      </w:r>
      <w:r w:rsidR="000A013C">
        <w:fldChar w:fldCharType="begin"/>
      </w:r>
      <w:r w:rsidR="000A013C">
        <w:instrText xml:space="preserve"> DOCPROPERTY  docFormFullName  \* MERGEFORMAT </w:instrText>
      </w:r>
      <w:r w:rsidR="000A013C">
        <w:fldChar w:fldCharType="separate"/>
      </w:r>
      <w:r w:rsidR="000425D7">
        <w:t>International Dealings Schedule</w:t>
      </w:r>
      <w:r w:rsidR="000A013C">
        <w:fldChar w:fldCharType="end"/>
      </w:r>
      <w:r w:rsidR="0029145D">
        <w:t xml:space="preserve"> (</w:t>
      </w:r>
      <w:r w:rsidR="000A013C">
        <w:fldChar w:fldCharType="begin"/>
      </w:r>
      <w:r w:rsidR="000A013C">
        <w:instrText xml:space="preserve"> DOCPROPERTY  docFormCode  \* MERGEFORMAT </w:instrText>
      </w:r>
      <w:r w:rsidR="000A013C">
        <w:fldChar w:fldCharType="separate"/>
      </w:r>
      <w:r w:rsidR="000425D7">
        <w:t>IDS</w:t>
      </w:r>
      <w:r w:rsidR="000A013C">
        <w:fldChar w:fldCharType="end"/>
      </w:r>
      <w:r w:rsidR="0029145D">
        <w:t>)</w:t>
      </w:r>
      <w:r w:rsidRPr="006A040E">
        <w:t xml:space="preserve"> </w:t>
      </w:r>
      <w:r>
        <w:t xml:space="preserve">can only be submitted as a schedule for a parent Income Tax Return (ITR). This MIG provides the instructions relevant for implementing the </w:t>
      </w:r>
      <w:r w:rsidR="000A013C">
        <w:fldChar w:fldCharType="begin"/>
      </w:r>
      <w:r w:rsidR="000A013C">
        <w:instrText xml:space="preserve"> DOCPROPERTY  docFormCode  \* MERGEFORMAT </w:instrText>
      </w:r>
      <w:r w:rsidR="000A013C">
        <w:fldChar w:fldCharType="separate"/>
      </w:r>
      <w:r w:rsidR="000425D7">
        <w:t>IDS</w:t>
      </w:r>
      <w:r w:rsidR="000A013C">
        <w:fldChar w:fldCharType="end"/>
      </w:r>
      <w:r w:rsidRPr="006A040E">
        <w:t xml:space="preserve"> </w:t>
      </w:r>
      <w:r>
        <w:t>message, however there are sections within this document which refer to specification of the lodg</w:t>
      </w:r>
      <w:r w:rsidR="005E4377">
        <w:t>e</w:t>
      </w:r>
      <w:r>
        <w:t>ment services for the parent ITR.</w:t>
      </w:r>
    </w:p>
    <w:p w14:paraId="63BCBF64" w14:textId="77777777" w:rsidR="001F4666" w:rsidRPr="00DE5631" w:rsidRDefault="001F4666" w:rsidP="00DE5631">
      <w:pPr>
        <w:pStyle w:val="Heading2"/>
      </w:pPr>
      <w:bookmarkStart w:id="127" w:name="_Toc238611032"/>
      <w:bookmarkStart w:id="128" w:name="_Toc425421646"/>
      <w:r w:rsidRPr="00DE5631">
        <w:t>Authorisation</w:t>
      </w:r>
      <w:bookmarkEnd w:id="127"/>
      <w:r w:rsidRPr="00DE5631">
        <w:t xml:space="preserve"> of Intermediaries</w:t>
      </w:r>
      <w:bookmarkEnd w:id="128"/>
    </w:p>
    <w:p w14:paraId="5B075989" w14:textId="77777777" w:rsidR="009F5A67" w:rsidRPr="009B06E0" w:rsidRDefault="009F5A67" w:rsidP="009F5A67">
      <w:pPr>
        <w:pStyle w:val="Maintext"/>
      </w:pPr>
      <w:r w:rsidRPr="001F35E5">
        <w:t>Refer to the parent</w:t>
      </w:r>
      <w:r>
        <w:t xml:space="preserve"> ITR </w:t>
      </w:r>
      <w:r w:rsidRPr="001F35E5">
        <w:t>MIG</w:t>
      </w:r>
    </w:p>
    <w:p w14:paraId="4402C06D" w14:textId="77777777" w:rsidR="001F4666" w:rsidRPr="00DE5631" w:rsidRDefault="001F4666" w:rsidP="00DE5631">
      <w:pPr>
        <w:pStyle w:val="Heading2"/>
      </w:pPr>
      <w:bookmarkStart w:id="129" w:name="_Toc425421647"/>
      <w:bookmarkStart w:id="130" w:name="_Toc238611033"/>
      <w:r w:rsidRPr="00DE5631">
        <w:t>Monetary Amount</w:t>
      </w:r>
      <w:bookmarkEnd w:id="129"/>
    </w:p>
    <w:p w14:paraId="389CDF67" w14:textId="77777777" w:rsidR="001F4666" w:rsidRPr="009B06E0" w:rsidRDefault="001F4666" w:rsidP="00021327">
      <w:pPr>
        <w:pStyle w:val="Maintext"/>
      </w:pPr>
      <w:r w:rsidRPr="009B06E0">
        <w:t>All data elements of type xbrli:MonetaryItemType supplied within messages associate</w:t>
      </w:r>
      <w:r>
        <w:t>d with</w:t>
      </w:r>
      <w:r w:rsidRPr="009B06E0">
        <w:t xml:space="preserve"> this report are required to be in Australian dollars. In adherence with the XBRL standard this is achieved by using the following unit declaration:</w:t>
      </w:r>
    </w:p>
    <w:p w14:paraId="75334908" w14:textId="77777777" w:rsidR="001F4666" w:rsidRPr="009B06E0" w:rsidRDefault="001F4666" w:rsidP="00021327">
      <w:pPr>
        <w:pStyle w:val="Maintext"/>
        <w:ind w:left="578"/>
      </w:pPr>
    </w:p>
    <w:p w14:paraId="4B85B736"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14:paraId="63D25D78" w14:textId="77777777"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14:paraId="1858B00B" w14:textId="77777777" w:rsidR="001F4666" w:rsidRPr="009B06E0" w:rsidRDefault="001F4666"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14:paraId="1D665B9B" w14:textId="77777777" w:rsidR="001F4666" w:rsidRPr="009B06E0" w:rsidRDefault="001F4666" w:rsidP="00021327">
      <w:pPr>
        <w:pStyle w:val="Maintext"/>
        <w:ind w:left="578"/>
      </w:pPr>
    </w:p>
    <w:p w14:paraId="7AD51954" w14:textId="77777777" w:rsidR="009F5A67" w:rsidRPr="006A040E" w:rsidRDefault="009F5A67" w:rsidP="009F5A67">
      <w:pPr>
        <w:pStyle w:val="Maintext"/>
      </w:pPr>
      <w:r w:rsidRPr="006A040E">
        <w:t>XBRL processors will validate that the measure adheres to the ISO standard but the agency will ensure that this is set to Australian Dollars.</w:t>
      </w:r>
    </w:p>
    <w:p w14:paraId="5C39AB6B" w14:textId="77777777" w:rsidR="001F4666" w:rsidRPr="009B06E0" w:rsidRDefault="001F4666" w:rsidP="00DE5631">
      <w:pPr>
        <w:pStyle w:val="Heading2"/>
      </w:pPr>
      <w:bookmarkStart w:id="131" w:name="_Toc425421648"/>
      <w:r w:rsidRPr="009B06E0">
        <w:t>Declarations</w:t>
      </w:r>
      <w:bookmarkEnd w:id="130"/>
      <w:bookmarkEnd w:id="131"/>
    </w:p>
    <w:p w14:paraId="2B72041C" w14:textId="77777777" w:rsidR="00D42D8F" w:rsidRPr="009B06E0" w:rsidRDefault="00D42D8F" w:rsidP="00D42D8F">
      <w:pPr>
        <w:pStyle w:val="Maintext"/>
      </w:pPr>
      <w:r w:rsidRPr="001F35E5">
        <w:t>Refer to the parent</w:t>
      </w:r>
      <w:r>
        <w:t xml:space="preserve"> ITR </w:t>
      </w:r>
      <w:r w:rsidRPr="001F35E5">
        <w:t>MIG</w:t>
      </w:r>
    </w:p>
    <w:p w14:paraId="501470A6" w14:textId="77777777" w:rsidR="001F4666" w:rsidRPr="009B06E0" w:rsidRDefault="001F4666" w:rsidP="00227E32">
      <w:pPr>
        <w:pStyle w:val="Heading2"/>
        <w:rPr>
          <w:lang w:eastAsia="en-US"/>
        </w:rPr>
      </w:pPr>
      <w:bookmarkStart w:id="132" w:name="_Toc238611034"/>
      <w:bookmarkStart w:id="133" w:name="_Ref342056429"/>
      <w:bookmarkStart w:id="134" w:name="_Ref342056431"/>
      <w:bookmarkStart w:id="135" w:name="_Toc425421649"/>
      <w:r w:rsidRPr="009B06E0">
        <w:rPr>
          <w:lang w:eastAsia="en-US"/>
        </w:rPr>
        <w:t>SBDH Variations</w:t>
      </w:r>
      <w:bookmarkEnd w:id="132"/>
      <w:bookmarkEnd w:id="133"/>
      <w:bookmarkEnd w:id="134"/>
      <w:bookmarkEnd w:id="135"/>
    </w:p>
    <w:p w14:paraId="3B327F46" w14:textId="77777777" w:rsidR="001F4666" w:rsidRPr="009B06E0"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14:paraId="1B497AA5" w14:textId="77777777" w:rsidR="001F4666" w:rsidRPr="009B06E0" w:rsidRDefault="001F4666" w:rsidP="00DE5631">
      <w:pPr>
        <w:pStyle w:val="Heading3"/>
        <w:rPr>
          <w:lang w:eastAsia="en-US"/>
        </w:rPr>
      </w:pPr>
      <w:bookmarkStart w:id="136" w:name="_Toc238611035"/>
      <w:bookmarkStart w:id="137" w:name="_Toc425421650"/>
      <w:r w:rsidRPr="009B06E0">
        <w:rPr>
          <w:lang w:eastAsia="en-US"/>
        </w:rPr>
        <w:t>Business Documents</w:t>
      </w:r>
      <w:bookmarkEnd w:id="136"/>
      <w:bookmarkEnd w:id="137"/>
    </w:p>
    <w:p w14:paraId="6CF2DA17" w14:textId="77777777" w:rsidR="00943916" w:rsidRPr="00943916" w:rsidRDefault="00943916" w:rsidP="00943916">
      <w:pPr>
        <w:pStyle w:val="Maintext"/>
      </w:pPr>
      <w:r w:rsidRPr="001F35E5">
        <w:t xml:space="preserve">Refer to the </w:t>
      </w:r>
      <w:r>
        <w:t>parent</w:t>
      </w:r>
      <w:r w:rsidRPr="001F35E5">
        <w:t xml:space="preserve"> ITR MIG</w:t>
      </w:r>
    </w:p>
    <w:p w14:paraId="3BA58F81" w14:textId="77777777" w:rsidR="001F4666" w:rsidRPr="009B06E0" w:rsidRDefault="001F4666" w:rsidP="00DE5631">
      <w:pPr>
        <w:pStyle w:val="Heading3"/>
        <w:rPr>
          <w:lang w:eastAsia="en-US"/>
        </w:rPr>
      </w:pPr>
      <w:bookmarkStart w:id="138" w:name="_Toc238611036"/>
      <w:bookmarkStart w:id="139" w:name="_Toc425421651"/>
      <w:r w:rsidRPr="009B06E0">
        <w:rPr>
          <w:lang w:eastAsia="en-US"/>
        </w:rPr>
        <w:t>Attachments</w:t>
      </w:r>
      <w:bookmarkEnd w:id="138"/>
      <w:bookmarkEnd w:id="139"/>
    </w:p>
    <w:p w14:paraId="597F181C" w14:textId="77777777"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0425D7">
        <w:rPr>
          <w:rFonts w:cs="Arial"/>
        </w:rPr>
        <w:t>IDS</w:t>
      </w:r>
      <w:r w:rsidR="00847C58">
        <w:rPr>
          <w:rFonts w:cs="Arial"/>
        </w:rPr>
        <w:fldChar w:fldCharType="end"/>
      </w:r>
      <w:r w:rsidR="00847C58">
        <w:rPr>
          <w:rFonts w:cs="Arial"/>
        </w:rPr>
        <w:t xml:space="preserve"> </w:t>
      </w:r>
      <w:r w:rsidRPr="009E6242">
        <w:rPr>
          <w:lang w:eastAsia="en-US"/>
        </w:rPr>
        <w:t>interactions.</w:t>
      </w:r>
    </w:p>
    <w:p w14:paraId="7BCCD89D" w14:textId="77777777" w:rsidR="001F4666" w:rsidRPr="009B06E0" w:rsidRDefault="001F4666" w:rsidP="00DE5631">
      <w:pPr>
        <w:pStyle w:val="Heading3"/>
        <w:rPr>
          <w:lang w:eastAsia="en-US"/>
        </w:rPr>
      </w:pPr>
      <w:bookmarkStart w:id="140" w:name="_Toc238611037"/>
      <w:bookmarkStart w:id="141" w:name="_Toc425421652"/>
      <w:r w:rsidRPr="009B06E0">
        <w:rPr>
          <w:lang w:eastAsia="en-US"/>
        </w:rPr>
        <w:t>Document Identifiers</w:t>
      </w:r>
      <w:bookmarkEnd w:id="140"/>
      <w:bookmarkEnd w:id="141"/>
    </w:p>
    <w:p w14:paraId="7C9EF532" w14:textId="77777777" w:rsidR="00EF19B7" w:rsidRPr="00943916" w:rsidRDefault="00EF19B7" w:rsidP="00EF19B7">
      <w:pPr>
        <w:pStyle w:val="Maintext"/>
      </w:pPr>
      <w:r w:rsidRPr="001F35E5">
        <w:t xml:space="preserve">Refer to the </w:t>
      </w:r>
      <w:r>
        <w:t>parent</w:t>
      </w:r>
      <w:r w:rsidRPr="001F35E5">
        <w:t xml:space="preserve"> ITR MIG</w:t>
      </w:r>
    </w:p>
    <w:p w14:paraId="79316A3C" w14:textId="77777777" w:rsidR="001F4666" w:rsidRPr="009B06E0" w:rsidRDefault="001F4666" w:rsidP="00227E32">
      <w:pPr>
        <w:pStyle w:val="Heading2"/>
        <w:rPr>
          <w:lang w:eastAsia="en-US"/>
        </w:rPr>
      </w:pPr>
      <w:bookmarkStart w:id="142" w:name="_Toc238611039"/>
      <w:bookmarkStart w:id="143" w:name="_Toc425421653"/>
      <w:r w:rsidRPr="009B06E0">
        <w:rPr>
          <w:lang w:eastAsia="en-US"/>
        </w:rPr>
        <w:lastRenderedPageBreak/>
        <w:t>Response Messages</w:t>
      </w:r>
      <w:bookmarkEnd w:id="142"/>
      <w:bookmarkEnd w:id="143"/>
    </w:p>
    <w:p w14:paraId="77C56F5D" w14:textId="77777777" w:rsidR="00DB1FA4" w:rsidRPr="006A040E" w:rsidRDefault="00DB1FA4" w:rsidP="00DE5631">
      <w:pPr>
        <w:pStyle w:val="Heading3"/>
        <w:rPr>
          <w:lang w:eastAsia="en-US"/>
        </w:rPr>
      </w:pPr>
      <w:bookmarkStart w:id="144" w:name="_Toc340143022"/>
      <w:bookmarkStart w:id="145" w:name="_Toc425421654"/>
      <w:bookmarkStart w:id="146" w:name="_Toc238611040"/>
      <w:r w:rsidRPr="006A040E">
        <w:rPr>
          <w:lang w:eastAsia="en-US"/>
        </w:rPr>
        <w:t>Messages Described in the MIG</w:t>
      </w:r>
      <w:bookmarkEnd w:id="144"/>
      <w:bookmarkEnd w:id="145"/>
    </w:p>
    <w:p w14:paraId="6C4E2E74" w14:textId="77777777"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14:paraId="0E591918" w14:textId="77777777" w:rsidR="00EC6059" w:rsidRDefault="00EC6059" w:rsidP="00EC6059">
      <w:pPr>
        <w:pStyle w:val="Heading3"/>
        <w:rPr>
          <w:lang w:eastAsia="en-US"/>
        </w:rPr>
      </w:pPr>
      <w:bookmarkStart w:id="147" w:name="_Toc356818380"/>
      <w:bookmarkStart w:id="148" w:name="_Toc425421655"/>
      <w:bookmarkEnd w:id="147"/>
      <w:r>
        <w:rPr>
          <w:lang w:eastAsia="en-US"/>
        </w:rPr>
        <w:t>Successful requests</w:t>
      </w:r>
      <w:bookmarkEnd w:id="148"/>
    </w:p>
    <w:p w14:paraId="0B24786D" w14:textId="77777777" w:rsidR="00EC6059" w:rsidRDefault="00EC6059" w:rsidP="00EC6059">
      <w:pPr>
        <w:pStyle w:val="Maintext"/>
        <w:rPr>
          <w:rFonts w:cs="Arial"/>
          <w:szCs w:val="22"/>
        </w:rPr>
      </w:pPr>
      <w:r>
        <w:rPr>
          <w:rFonts w:cs="Arial"/>
          <w:szCs w:val="22"/>
        </w:rPr>
        <w:t xml:space="preserve">In the event of a successful request, the following information message shall be returned (in addition to any warning messages): </w:t>
      </w:r>
    </w:p>
    <w:p w14:paraId="112CA4C0" w14:textId="77777777" w:rsidR="00EC6059" w:rsidRDefault="00EC6059" w:rsidP="00DB1FA4">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9A208F" w:rsidRPr="006A040E" w14:paraId="5227930E" w14:textId="77777777" w:rsidTr="009A208F">
        <w:trPr>
          <w:cantSplit/>
          <w:trHeight w:val="450"/>
          <w:tblHeader/>
        </w:trPr>
        <w:tc>
          <w:tcPr>
            <w:tcW w:w="2808" w:type="dxa"/>
            <w:shd w:val="clear" w:color="auto" w:fill="C6D9F1"/>
            <w:vAlign w:val="center"/>
          </w:tcPr>
          <w:p w14:paraId="78B9013C" w14:textId="77777777" w:rsidR="009A208F" w:rsidRPr="006A040E" w:rsidRDefault="009A208F" w:rsidP="009A208F">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6C71506F" w14:textId="77777777" w:rsidR="009A208F" w:rsidRPr="006A040E" w:rsidRDefault="009A208F" w:rsidP="009A208F">
            <w:pPr>
              <w:spacing w:before="120" w:after="120"/>
              <w:rPr>
                <w:rFonts w:cs="Arial"/>
                <w:b/>
                <w:sz w:val="20"/>
                <w:szCs w:val="20"/>
              </w:rPr>
            </w:pPr>
            <w:r w:rsidRPr="006A040E">
              <w:rPr>
                <w:rFonts w:cs="Arial"/>
                <w:b/>
                <w:sz w:val="20"/>
                <w:szCs w:val="20"/>
              </w:rPr>
              <w:t>SBR message text</w:t>
            </w:r>
          </w:p>
        </w:tc>
      </w:tr>
      <w:tr w:rsidR="009A208F" w:rsidRPr="006A040E" w14:paraId="72C504F6" w14:textId="77777777" w:rsidTr="009A208F">
        <w:trPr>
          <w:cantSplit/>
          <w:trHeight w:val="326"/>
        </w:trPr>
        <w:tc>
          <w:tcPr>
            <w:tcW w:w="2808" w:type="dxa"/>
            <w:vAlign w:val="center"/>
          </w:tcPr>
          <w:p w14:paraId="53416D1B" w14:textId="77777777" w:rsidR="009A208F" w:rsidRPr="006A040E" w:rsidRDefault="009A208F" w:rsidP="009A208F">
            <w:pPr>
              <w:rPr>
                <w:rFonts w:cs="Arial"/>
                <w:sz w:val="20"/>
                <w:szCs w:val="20"/>
              </w:rPr>
            </w:pPr>
            <w:r>
              <w:rPr>
                <w:rFonts w:cs="Arial"/>
                <w:sz w:val="20"/>
                <w:szCs w:val="20"/>
              </w:rPr>
              <w:t>CMN.ATO.GEN.OK</w:t>
            </w:r>
          </w:p>
        </w:tc>
        <w:tc>
          <w:tcPr>
            <w:tcW w:w="6650" w:type="dxa"/>
            <w:vAlign w:val="center"/>
          </w:tcPr>
          <w:p w14:paraId="100389AA" w14:textId="77777777" w:rsidR="009A208F" w:rsidRPr="006A040E" w:rsidRDefault="009A208F" w:rsidP="009A208F">
            <w:pPr>
              <w:rPr>
                <w:rFonts w:cs="Arial"/>
                <w:sz w:val="20"/>
                <w:szCs w:val="20"/>
              </w:rPr>
            </w:pPr>
            <w:r>
              <w:rPr>
                <w:rFonts w:cs="Arial"/>
                <w:sz w:val="20"/>
                <w:szCs w:val="20"/>
              </w:rPr>
              <w:t>Message Accepted</w:t>
            </w:r>
          </w:p>
        </w:tc>
      </w:tr>
    </w:tbl>
    <w:p w14:paraId="0B5C5924" w14:textId="77777777" w:rsidR="009A208F" w:rsidRDefault="009A208F" w:rsidP="00DB1FA4">
      <w:pPr>
        <w:pStyle w:val="Maintext"/>
        <w:rPr>
          <w:lang w:eastAsia="en-US"/>
        </w:rPr>
      </w:pPr>
    </w:p>
    <w:p w14:paraId="70D472A5" w14:textId="77777777" w:rsidR="00DB1FA4" w:rsidRPr="006A040E" w:rsidRDefault="00DB1FA4" w:rsidP="00227E32">
      <w:pPr>
        <w:pStyle w:val="Heading2"/>
        <w:rPr>
          <w:lang w:eastAsia="en-US"/>
        </w:rPr>
      </w:pPr>
      <w:bookmarkStart w:id="149" w:name="_Toc320532332"/>
      <w:bookmarkStart w:id="150" w:name="_Toc320542132"/>
      <w:bookmarkStart w:id="151" w:name="_Toc320532349"/>
      <w:bookmarkStart w:id="152" w:name="_Toc320542149"/>
      <w:bookmarkStart w:id="153" w:name="_Toc304306393"/>
      <w:bookmarkStart w:id="154" w:name="_Toc304306433"/>
      <w:bookmarkStart w:id="155" w:name="_Toc304307322"/>
      <w:bookmarkStart w:id="156" w:name="_Toc340143023"/>
      <w:bookmarkStart w:id="157" w:name="_Toc425421656"/>
      <w:bookmarkStart w:id="158" w:name="_Toc285448826"/>
      <w:bookmarkEnd w:id="149"/>
      <w:bookmarkEnd w:id="150"/>
      <w:bookmarkEnd w:id="151"/>
      <w:bookmarkEnd w:id="152"/>
      <w:r w:rsidRPr="006A040E">
        <w:rPr>
          <w:lang w:eastAsia="en-US"/>
        </w:rPr>
        <w:t>Validation Phasing</w:t>
      </w:r>
      <w:bookmarkEnd w:id="153"/>
      <w:bookmarkEnd w:id="154"/>
      <w:bookmarkEnd w:id="155"/>
      <w:bookmarkEnd w:id="156"/>
      <w:bookmarkEnd w:id="157"/>
    </w:p>
    <w:p w14:paraId="213F2977" w14:textId="77777777" w:rsidR="00DB1FA4" w:rsidRPr="006A040E"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r w:rsidR="000A013C">
        <w:fldChar w:fldCharType="begin"/>
      </w:r>
      <w:r w:rsidR="000A013C">
        <w:instrText xml:space="preserve"> DOCPROPERTY  docFormCode  \* MERGEFORMAT </w:instrText>
      </w:r>
      <w:r w:rsidR="000A013C">
        <w:fldChar w:fldCharType="separate"/>
      </w:r>
      <w:r w:rsidR="000425D7">
        <w:t>IDS</w:t>
      </w:r>
      <w:r w:rsidR="000A013C">
        <w:fldChar w:fldCharType="end"/>
      </w:r>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14:paraId="0F268816" w14:textId="77777777" w:rsidR="00DB1FA4" w:rsidRPr="006A040E" w:rsidRDefault="00DB1FA4" w:rsidP="00DB1FA4">
      <w:pPr>
        <w:pStyle w:val="Maintext"/>
      </w:pPr>
      <w:r w:rsidRPr="006A040E">
        <w:t>The phases implemented in the Income Tax suite will be as follows:</w:t>
      </w:r>
    </w:p>
    <w:p w14:paraId="543F5CE7" w14:textId="77777777" w:rsidR="00DB1FA4" w:rsidRPr="006A040E" w:rsidRDefault="00DB1FA4" w:rsidP="00803C5F">
      <w:pPr>
        <w:pStyle w:val="Maintext"/>
        <w:numPr>
          <w:ilvl w:val="0"/>
          <w:numId w:val="19"/>
        </w:numPr>
        <w:spacing w:before="120" w:after="120"/>
        <w:ind w:left="714" w:hanging="357"/>
      </w:pPr>
      <w:r w:rsidRPr="006A040E">
        <w:t>SBDH checks</w:t>
      </w:r>
    </w:p>
    <w:p w14:paraId="1DDBEA81" w14:textId="77777777" w:rsidR="00DB1FA4" w:rsidRPr="006A040E" w:rsidRDefault="00DB1FA4" w:rsidP="00803C5F">
      <w:pPr>
        <w:pStyle w:val="Maintext"/>
        <w:numPr>
          <w:ilvl w:val="0"/>
          <w:numId w:val="19"/>
        </w:numPr>
        <w:spacing w:before="120" w:after="120"/>
        <w:ind w:left="714" w:hanging="357"/>
      </w:pPr>
      <w:r w:rsidRPr="006A040E">
        <w:t>XBRL contexts, formats, data types, lengths and enumerations</w:t>
      </w:r>
    </w:p>
    <w:p w14:paraId="18C00F83" w14:textId="77777777" w:rsidR="00DB1FA4" w:rsidRPr="006A040E" w:rsidRDefault="00DB1FA4" w:rsidP="00803C5F">
      <w:pPr>
        <w:pStyle w:val="Maintext"/>
        <w:numPr>
          <w:ilvl w:val="0"/>
          <w:numId w:val="19"/>
        </w:numPr>
        <w:spacing w:before="120" w:after="120"/>
        <w:ind w:left="714" w:hanging="357"/>
      </w:pPr>
      <w:r w:rsidRPr="006A040E">
        <w:t>presence of mandatory fields</w:t>
      </w:r>
    </w:p>
    <w:p w14:paraId="1B1FD45B" w14:textId="77777777" w:rsidR="00DB1FA4" w:rsidRPr="006A040E" w:rsidRDefault="00DB1FA4" w:rsidP="00803C5F">
      <w:pPr>
        <w:pStyle w:val="Maintext"/>
        <w:numPr>
          <w:ilvl w:val="0"/>
          <w:numId w:val="19"/>
        </w:numPr>
        <w:spacing w:before="120" w:after="120"/>
        <w:ind w:left="714" w:hanging="357"/>
      </w:pPr>
      <w:r w:rsidRPr="006A040E">
        <w:t>cross field rules, calculations, comparisons</w:t>
      </w:r>
    </w:p>
    <w:p w14:paraId="2F2270A4" w14:textId="77777777" w:rsidR="00DB1FA4" w:rsidRDefault="00DB1FA4" w:rsidP="00803C5F">
      <w:pPr>
        <w:pStyle w:val="Maintext"/>
        <w:numPr>
          <w:ilvl w:val="0"/>
          <w:numId w:val="19"/>
        </w:numPr>
        <w:spacing w:before="120" w:after="120"/>
        <w:ind w:left="714" w:hanging="357"/>
      </w:pPr>
      <w:r w:rsidRPr="006A040E">
        <w:t>cross form (cross Business Document) rules</w:t>
      </w:r>
    </w:p>
    <w:p w14:paraId="5748054A" w14:textId="77777777" w:rsidR="00356D86" w:rsidRPr="006A040E" w:rsidRDefault="00356D86" w:rsidP="00803C5F">
      <w:pPr>
        <w:pStyle w:val="Maintext"/>
        <w:numPr>
          <w:ilvl w:val="0"/>
          <w:numId w:val="19"/>
        </w:numPr>
        <w:spacing w:before="120" w:after="120"/>
        <w:ind w:left="714" w:hanging="357"/>
      </w:pPr>
      <w:r>
        <w:t>warnings (for data that may be incorrect or incomplete</w:t>
      </w:r>
      <w:r w:rsidR="00B723B1">
        <w:t>)</w:t>
      </w:r>
    </w:p>
    <w:p w14:paraId="00FFCD31" w14:textId="77777777" w:rsidR="00DB1FA4" w:rsidRPr="006A040E" w:rsidRDefault="00DB1FA4" w:rsidP="00227E32">
      <w:pPr>
        <w:pStyle w:val="Heading2"/>
        <w:rPr>
          <w:lang w:eastAsia="en-US"/>
        </w:rPr>
      </w:pPr>
      <w:bookmarkStart w:id="159" w:name="_Toc340143024"/>
      <w:bookmarkStart w:id="160" w:name="_Toc425421657"/>
      <w:bookmarkEnd w:id="158"/>
      <w:r w:rsidRPr="006A040E">
        <w:rPr>
          <w:lang w:eastAsia="en-US"/>
        </w:rPr>
        <w:t>Rule Expression</w:t>
      </w:r>
      <w:bookmarkEnd w:id="159"/>
      <w:bookmarkEnd w:id="160"/>
    </w:p>
    <w:p w14:paraId="706F7417" w14:textId="77777777"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14:paraId="7EC58566" w14:textId="77777777" w:rsidR="00DB1FA4" w:rsidRPr="006A040E" w:rsidRDefault="00DB1FA4" w:rsidP="00DE5631">
      <w:pPr>
        <w:pStyle w:val="Heading3"/>
        <w:rPr>
          <w:lang w:eastAsia="en-US"/>
        </w:rPr>
      </w:pPr>
      <w:bookmarkStart w:id="161" w:name="_Toc255373950"/>
      <w:bookmarkStart w:id="162" w:name="_Toc255374205"/>
      <w:bookmarkStart w:id="163" w:name="_Toc297021966"/>
      <w:bookmarkStart w:id="164" w:name="_Toc300046543"/>
      <w:bookmarkStart w:id="165" w:name="_Toc304307324"/>
      <w:bookmarkStart w:id="166" w:name="_Toc340143025"/>
      <w:bookmarkStart w:id="167" w:name="_Toc425421658"/>
      <w:r w:rsidRPr="006A040E">
        <w:rPr>
          <w:lang w:eastAsia="en-US"/>
        </w:rPr>
        <w:t>Form Prefix Labels</w:t>
      </w:r>
      <w:bookmarkEnd w:id="161"/>
      <w:bookmarkEnd w:id="162"/>
      <w:bookmarkEnd w:id="163"/>
      <w:bookmarkEnd w:id="164"/>
      <w:bookmarkEnd w:id="165"/>
      <w:bookmarkEnd w:id="166"/>
      <w:bookmarkEnd w:id="167"/>
    </w:p>
    <w:p w14:paraId="7A9B86C6" w14:textId="77777777"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0425D7">
        <w:rPr>
          <w:rFonts w:cs="Arial"/>
        </w:rPr>
        <w:t>IDS</w:t>
      </w:r>
      <w:r w:rsidR="00244363">
        <w:rPr>
          <w:rFonts w:cs="Arial"/>
        </w:rPr>
        <w:fldChar w:fldCharType="end"/>
      </w:r>
      <w:r w:rsidR="00244363">
        <w:rPr>
          <w:rFonts w:cs="Arial"/>
        </w:rPr>
        <w:t xml:space="preserve"> </w:t>
      </w:r>
      <w:r w:rsidRPr="006A040E">
        <w:rPr>
          <w:lang w:eastAsia="en-US"/>
        </w:rPr>
        <w:t xml:space="preserve">message (i.e.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0425D7">
        <w:rPr>
          <w:rFonts w:cs="Arial"/>
        </w:rPr>
        <w:t>IDS</w:t>
      </w:r>
      <w:r w:rsidR="00244363">
        <w:rPr>
          <w:rFonts w:cs="Arial"/>
        </w:rPr>
        <w:fldChar w:fldCharType="end"/>
      </w:r>
      <w:r w:rsidR="00244363">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14:paraId="3B8E4959" w14:textId="77777777" w:rsidR="00FF5F56" w:rsidRDefault="00FF5F56" w:rsidP="00FF5F56">
      <w:pPr>
        <w:pStyle w:val="Maintext"/>
      </w:pPr>
    </w:p>
    <w:p w14:paraId="5CA0B911" w14:textId="77777777" w:rsidR="00DB1FA4" w:rsidRPr="001003E3" w:rsidRDefault="001003E3" w:rsidP="004A7ED2">
      <w:pPr>
        <w:pStyle w:val="Maintext"/>
      </w:pPr>
      <w:r w:rsidRPr="001003E3">
        <w:t>IDS:RP:rvctc4.02.05:InternationalDealings.RelatedPartiesTransactions.Indicator</w:t>
      </w:r>
    </w:p>
    <w:p w14:paraId="1CE8A3EF" w14:textId="77777777" w:rsidR="00DB1FA4" w:rsidRPr="006A040E" w:rsidRDefault="00DB1FA4" w:rsidP="00DB1FA4">
      <w:pPr>
        <w:pStyle w:val="Maintext"/>
        <w:rPr>
          <w:szCs w:val="22"/>
          <w:lang w:eastAsia="en-US"/>
        </w:rPr>
      </w:pPr>
      <w:r w:rsidRPr="006A040E">
        <w:rPr>
          <w:rFonts w:cs="Arial"/>
          <w:szCs w:val="22"/>
        </w:rPr>
        <w:t xml:space="preserve">means this field is in the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0425D7">
        <w:rPr>
          <w:rFonts w:cs="Arial"/>
        </w:rPr>
        <w:t>IDS</w:t>
      </w:r>
      <w:r w:rsidR="00244363">
        <w:rPr>
          <w:rFonts w:cs="Arial"/>
        </w:rPr>
        <w:fldChar w:fldCharType="end"/>
      </w:r>
      <w:r w:rsidR="00244363">
        <w:rPr>
          <w:rFonts w:cs="Arial"/>
        </w:rPr>
        <w:t xml:space="preserve"> </w:t>
      </w:r>
      <w:r w:rsidR="006379FF">
        <w:rPr>
          <w:rFonts w:cs="Arial"/>
          <w:szCs w:val="22"/>
        </w:rPr>
        <w:t>business document</w:t>
      </w:r>
      <w:r w:rsidRPr="006A040E">
        <w:rPr>
          <w:rFonts w:cs="Arial"/>
          <w:szCs w:val="22"/>
        </w:rPr>
        <w:t>.</w:t>
      </w:r>
    </w:p>
    <w:p w14:paraId="23E5CABD" w14:textId="77777777" w:rsidR="00DB1FA4" w:rsidRPr="006A040E" w:rsidRDefault="00DB1FA4" w:rsidP="00DE5631">
      <w:pPr>
        <w:pStyle w:val="Heading3"/>
        <w:rPr>
          <w:lang w:eastAsia="en-US"/>
        </w:rPr>
      </w:pPr>
      <w:bookmarkStart w:id="168" w:name="_Toc340143026"/>
      <w:bookmarkStart w:id="169" w:name="_Toc425421659"/>
      <w:r w:rsidRPr="006A040E">
        <w:rPr>
          <w:lang w:eastAsia="en-US"/>
        </w:rPr>
        <w:lastRenderedPageBreak/>
        <w:t xml:space="preserve">Context </w:t>
      </w:r>
      <w:r w:rsidR="00FD4B63" w:rsidRPr="006A040E">
        <w:t xml:space="preserve">Instance </w:t>
      </w:r>
      <w:r w:rsidRPr="006A040E">
        <w:rPr>
          <w:lang w:eastAsia="en-US"/>
        </w:rPr>
        <w:t>Labels</w:t>
      </w:r>
      <w:bookmarkEnd w:id="168"/>
      <w:bookmarkEnd w:id="169"/>
    </w:p>
    <w:p w14:paraId="419F7001" w14:textId="77777777"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14:paraId="1C98AACF" w14:textId="77777777" w:rsidR="00FF5F56" w:rsidRPr="006A040E" w:rsidRDefault="00FF5F56" w:rsidP="00DB1FA4">
      <w:pPr>
        <w:pStyle w:val="Maintext"/>
        <w:rPr>
          <w:rFonts w:cs="Arial"/>
        </w:rPr>
      </w:pPr>
    </w:p>
    <w:p w14:paraId="27DD95E0" w14:textId="77777777" w:rsidR="001003E3" w:rsidRDefault="001003E3" w:rsidP="00DB1FA4">
      <w:pPr>
        <w:pStyle w:val="Maintext"/>
        <w:rPr>
          <w:rFonts w:cs="Arial"/>
        </w:rPr>
      </w:pPr>
      <w:r w:rsidRPr="001003E3">
        <w:rPr>
          <w:rFonts w:cs="Arial"/>
        </w:rPr>
        <w:t>IDS:RP.Quarterly:bafpr2.02.12:Expense.Interest.DebtReceivedAverageBalance.Amount</w:t>
      </w:r>
    </w:p>
    <w:p w14:paraId="7ACB8192" w14:textId="77777777" w:rsidR="001003E3" w:rsidRPr="001003E3" w:rsidRDefault="001003E3" w:rsidP="00DB1FA4">
      <w:pPr>
        <w:pStyle w:val="Maintext"/>
        <w:rPr>
          <w:rFonts w:cs="Arial"/>
        </w:rPr>
      </w:pPr>
    </w:p>
    <w:p w14:paraId="6C36BE04" w14:textId="77777777" w:rsidR="00DB1FA4" w:rsidRPr="006A040E" w:rsidRDefault="00DB1FA4" w:rsidP="00DB1FA4">
      <w:pPr>
        <w:pStyle w:val="Maintext"/>
        <w:rPr>
          <w:rFonts w:cs="Arial"/>
        </w:rPr>
      </w:pPr>
      <w:r w:rsidRPr="006A040E">
        <w:rPr>
          <w:rFonts w:cs="Arial"/>
        </w:rPr>
        <w:t xml:space="preserve">This indicates this fact is being reported in the context </w:t>
      </w:r>
      <w:r w:rsidR="00F85E5C">
        <w:rPr>
          <w:rFonts w:cs="Arial"/>
        </w:rPr>
        <w:t>(RP</w:t>
      </w:r>
      <w:r w:rsidR="001003E3">
        <w:rPr>
          <w:rFonts w:cs="Arial"/>
        </w:rPr>
        <w:t>.Quarterly</w:t>
      </w:r>
      <w:r w:rsidR="00F85E5C">
        <w:rPr>
          <w:rFonts w:cs="Arial"/>
        </w:rPr>
        <w:t xml:space="preserve">) </w:t>
      </w:r>
      <w:r w:rsidRPr="006A040E">
        <w:rPr>
          <w:rFonts w:cs="Arial"/>
        </w:rPr>
        <w:t xml:space="preserve">where the ReportPartyType </w:t>
      </w:r>
      <w:r w:rsidR="001003E3" w:rsidRPr="006A040E">
        <w:rPr>
          <w:rFonts w:cs="Arial"/>
        </w:rPr>
        <w:t xml:space="preserve">dimension </w:t>
      </w:r>
      <w:r w:rsidRPr="006A040E">
        <w:rPr>
          <w:rFonts w:cs="Arial"/>
        </w:rPr>
        <w:t xml:space="preserve">is set to “ReportingParty” and the </w:t>
      </w:r>
      <w:r w:rsidR="001003E3">
        <w:rPr>
          <w:rFonts w:cs="Arial"/>
        </w:rPr>
        <w:t xml:space="preserve">PeriodType </w:t>
      </w:r>
      <w:r w:rsidR="001003E3" w:rsidRPr="006A040E">
        <w:rPr>
          <w:rFonts w:cs="Arial"/>
        </w:rPr>
        <w:t>dimension</w:t>
      </w:r>
      <w:r w:rsidRPr="006A040E" w:rsidDel="00BB616E">
        <w:rPr>
          <w:rFonts w:cs="Arial"/>
        </w:rPr>
        <w:t xml:space="preserve"> </w:t>
      </w:r>
      <w:r w:rsidRPr="006A040E">
        <w:rPr>
          <w:rFonts w:cs="Arial"/>
        </w:rPr>
        <w:t>is set to “</w:t>
      </w:r>
      <w:r w:rsidR="001003E3">
        <w:rPr>
          <w:rFonts w:cs="Arial"/>
        </w:rPr>
        <w:t>Quarterly</w:t>
      </w:r>
      <w:r w:rsidRPr="006A040E">
        <w:rPr>
          <w:rFonts w:cs="Arial"/>
        </w:rPr>
        <w:t>”.</w:t>
      </w:r>
    </w:p>
    <w:p w14:paraId="0B248296" w14:textId="77777777" w:rsidR="00131B9A" w:rsidRDefault="00131B9A" w:rsidP="002656C2">
      <w:pPr>
        <w:pStyle w:val="Maintext"/>
      </w:pPr>
    </w:p>
    <w:p w14:paraId="12B273F6" w14:textId="77777777" w:rsidR="00356D86" w:rsidRPr="00A83889" w:rsidRDefault="00356D86" w:rsidP="00356D86">
      <w:pPr>
        <w:pStyle w:val="Maintext"/>
        <w:jc w:val="both"/>
      </w:pPr>
      <w:r w:rsidRPr="00A83889">
        <w:t>Context instance labels may use braces “{“ &amp; “}” around a label to represent a set of possible dimension values.</w:t>
      </w:r>
      <w:r w:rsidR="0012303C">
        <w:t xml:space="preserve"> </w:t>
      </w:r>
      <w:r w:rsidRPr="00A83889">
        <w:t>A label can represent a set of values from an explicit or a typed dimension. In both cases, possible dimension domain values and/or validation requirements will be detailed in the Context Specifications and Message Content Table(s).</w:t>
      </w:r>
    </w:p>
    <w:p w14:paraId="63175212" w14:textId="77777777" w:rsidR="00356D86" w:rsidRDefault="00356D86" w:rsidP="00356D86">
      <w:pPr>
        <w:pStyle w:val="Maintext"/>
        <w:jc w:val="both"/>
      </w:pPr>
    </w:p>
    <w:p w14:paraId="10B4751A" w14:textId="77777777" w:rsidR="00356D86" w:rsidRPr="00A83889" w:rsidRDefault="00356D86" w:rsidP="00356D86">
      <w:pPr>
        <w:pStyle w:val="Maintext"/>
        <w:jc w:val="both"/>
      </w:pPr>
      <w:r w:rsidRPr="001003E3">
        <w:t xml:space="preserve">For example, in the context label </w:t>
      </w:r>
      <w:r w:rsidR="001003E3" w:rsidRPr="001003E3">
        <w:t>RP</w:t>
      </w:r>
      <w:r w:rsidRPr="001003E3">
        <w:t>.{</w:t>
      </w:r>
      <w:r w:rsidR="001003E3" w:rsidRPr="001003E3">
        <w:t>ForeignCountry</w:t>
      </w:r>
      <w:r w:rsidRPr="001003E3">
        <w:t>}.{</w:t>
      </w:r>
      <w:r w:rsidR="001003E3" w:rsidRPr="001003E3">
        <w:t>ActivityCode</w:t>
      </w:r>
      <w:r w:rsidRPr="001003E3">
        <w:t>},</w:t>
      </w:r>
      <w:r w:rsidR="0012303C" w:rsidRPr="001003E3">
        <w:t xml:space="preserve"> </w:t>
      </w:r>
      <w:r w:rsidRPr="001003E3">
        <w:t>"{</w:t>
      </w:r>
      <w:r w:rsidR="001003E3" w:rsidRPr="001003E3">
        <w:t>ForeignCountry</w:t>
      </w:r>
      <w:r w:rsidRPr="001003E3">
        <w:t xml:space="preserve">}” represents the </w:t>
      </w:r>
      <w:r w:rsidR="001003E3" w:rsidRPr="001003E3">
        <w:t>Foreign Country</w:t>
      </w:r>
      <w:r w:rsidRPr="001003E3">
        <w:t xml:space="preserve"> value and “{</w:t>
      </w:r>
      <w:r w:rsidR="001003E3" w:rsidRPr="001003E3">
        <w:t>ActivityCode</w:t>
      </w:r>
      <w:r w:rsidRPr="001003E3">
        <w:t xml:space="preserve">}” represents the </w:t>
      </w:r>
      <w:r w:rsidR="001003E3" w:rsidRPr="001003E3">
        <w:t xml:space="preserve">activity </w:t>
      </w:r>
      <w:r w:rsidRPr="001003E3">
        <w:t>code value provided for the Reporting party.</w:t>
      </w:r>
    </w:p>
    <w:p w14:paraId="75FD23E2" w14:textId="77777777" w:rsidR="00DB1FA4" w:rsidRPr="006A040E" w:rsidRDefault="00DB1FA4" w:rsidP="00DE5631">
      <w:pPr>
        <w:pStyle w:val="Heading3"/>
        <w:rPr>
          <w:lang w:eastAsia="en-US"/>
        </w:rPr>
      </w:pPr>
      <w:bookmarkStart w:id="170" w:name="_Toc356818386"/>
      <w:bookmarkStart w:id="171" w:name="_Toc255373952"/>
      <w:bookmarkStart w:id="172" w:name="_Toc255374207"/>
      <w:bookmarkStart w:id="173" w:name="_Toc297021968"/>
      <w:bookmarkStart w:id="174" w:name="_Toc300046545"/>
      <w:bookmarkStart w:id="175" w:name="_Toc304307326"/>
      <w:bookmarkStart w:id="176" w:name="_Toc340143027"/>
      <w:bookmarkStart w:id="177" w:name="_Toc425421660"/>
      <w:bookmarkEnd w:id="170"/>
      <w:r w:rsidRPr="006A040E">
        <w:rPr>
          <w:lang w:eastAsia="en-US"/>
        </w:rPr>
        <w:t>No Form or Context Prefix</w:t>
      </w:r>
      <w:bookmarkEnd w:id="171"/>
      <w:bookmarkEnd w:id="172"/>
      <w:bookmarkEnd w:id="173"/>
      <w:bookmarkEnd w:id="174"/>
      <w:bookmarkEnd w:id="175"/>
      <w:bookmarkEnd w:id="176"/>
      <w:bookmarkEnd w:id="177"/>
      <w:r w:rsidRPr="006A040E">
        <w:rPr>
          <w:lang w:eastAsia="en-US"/>
        </w:rPr>
        <w:t xml:space="preserve"> </w:t>
      </w:r>
    </w:p>
    <w:p w14:paraId="0B569336" w14:textId="77777777"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14:paraId="135A26B5" w14:textId="77777777" w:rsidR="00DB1FA4" w:rsidRPr="006A040E" w:rsidRDefault="00DB1FA4" w:rsidP="00DE5631">
      <w:pPr>
        <w:pStyle w:val="Heading3"/>
        <w:rPr>
          <w:lang w:eastAsia="en-US"/>
        </w:rPr>
      </w:pPr>
      <w:bookmarkStart w:id="178" w:name="_Toc254962473"/>
      <w:bookmarkStart w:id="179" w:name="_Toc255144638"/>
      <w:bookmarkStart w:id="180" w:name="_Toc255373953"/>
      <w:bookmarkStart w:id="181" w:name="_Toc255374208"/>
      <w:bookmarkStart w:id="182" w:name="_Toc297021969"/>
      <w:bookmarkStart w:id="183" w:name="_Toc300046546"/>
      <w:bookmarkStart w:id="184" w:name="_Toc304307327"/>
      <w:bookmarkStart w:id="185" w:name="_Toc340143028"/>
      <w:bookmarkStart w:id="186" w:name="_Toc425421661"/>
      <w:bookmarkEnd w:id="178"/>
      <w:bookmarkEnd w:id="179"/>
      <w:r w:rsidRPr="006A040E">
        <w:rPr>
          <w:lang w:eastAsia="en-US"/>
        </w:rPr>
        <w:t>Use of xx.xx in Fact Names</w:t>
      </w:r>
      <w:bookmarkEnd w:id="180"/>
      <w:bookmarkEnd w:id="181"/>
      <w:bookmarkEnd w:id="182"/>
      <w:bookmarkEnd w:id="183"/>
      <w:bookmarkEnd w:id="184"/>
      <w:bookmarkEnd w:id="185"/>
      <w:bookmarkEnd w:id="186"/>
    </w:p>
    <w:p w14:paraId="048BA80D" w14:textId="77777777" w:rsidR="00DB1FA4" w:rsidRDefault="00DB1FA4" w:rsidP="00DB1FA4">
      <w:pPr>
        <w:pStyle w:val="Maintext"/>
        <w:rPr>
          <w:rFonts w:cs="Arial"/>
        </w:rPr>
      </w:pPr>
      <w:r w:rsidRPr="006A040E">
        <w:rPr>
          <w:rFonts w:cs="Arial"/>
        </w:rPr>
        <w:t xml:space="preserve">In the actual Business Document, an XBRL fact will have a namespace prefix including the version of the element, for example </w:t>
      </w:r>
    </w:p>
    <w:p w14:paraId="7CBABA55" w14:textId="77777777" w:rsidR="00FF5F56" w:rsidRPr="006A040E" w:rsidRDefault="00FF5F56" w:rsidP="00DB1FA4">
      <w:pPr>
        <w:pStyle w:val="Maintext"/>
        <w:rPr>
          <w:rFonts w:cs="Arial"/>
        </w:rPr>
      </w:pPr>
    </w:p>
    <w:p w14:paraId="228B5740" w14:textId="77777777" w:rsidR="00DB1FA4" w:rsidRDefault="001003E3" w:rsidP="007764AF">
      <w:pPr>
        <w:pStyle w:val="Maintext"/>
        <w:rPr>
          <w:rFonts w:cs="Arial"/>
        </w:rPr>
      </w:pPr>
      <w:r w:rsidRPr="001003E3">
        <w:rPr>
          <w:rFonts w:cs="Arial"/>
        </w:rPr>
        <w:t>IDS:RP:rvctc4.</w:t>
      </w:r>
      <w:r w:rsidR="00DD7186">
        <w:rPr>
          <w:rFonts w:cs="Arial"/>
        </w:rPr>
        <w:t>xx</w:t>
      </w:r>
      <w:r w:rsidRPr="001003E3">
        <w:rPr>
          <w:rFonts w:cs="Arial"/>
        </w:rPr>
        <w:t>.</w:t>
      </w:r>
      <w:r w:rsidR="00DD7186">
        <w:rPr>
          <w:rFonts w:cs="Arial"/>
        </w:rPr>
        <w:t>xx</w:t>
      </w:r>
      <w:r w:rsidRPr="001003E3">
        <w:rPr>
          <w:rFonts w:cs="Arial"/>
        </w:rPr>
        <w:t>:InternationalDealings.RelatedPartiesTransactions.Indicator</w:t>
      </w:r>
    </w:p>
    <w:p w14:paraId="569EFC34" w14:textId="77777777" w:rsidR="001003E3" w:rsidRPr="001003E3" w:rsidRDefault="001003E3" w:rsidP="007764AF">
      <w:pPr>
        <w:pStyle w:val="Maintext"/>
        <w:rPr>
          <w:rFonts w:cs="Arial"/>
        </w:rPr>
      </w:pPr>
    </w:p>
    <w:p w14:paraId="2C3E3B72" w14:textId="77777777" w:rsidR="00DB1FA4" w:rsidRPr="006A040E" w:rsidRDefault="00DB1FA4" w:rsidP="00DB1FA4">
      <w:pPr>
        <w:pStyle w:val="Maintext"/>
        <w:rPr>
          <w:lang w:eastAsia="en-US"/>
        </w:rPr>
      </w:pPr>
      <w:r w:rsidRPr="006A040E">
        <w:rPr>
          <w:rFonts w:cs="Arial"/>
        </w:rPr>
        <w:t>For the purposes of the MIG, the version contained within the prefix has been replaced with xx.xx.</w:t>
      </w:r>
      <w:r w:rsidR="0012303C">
        <w:rPr>
          <w:rFonts w:cs="Arial"/>
        </w:rPr>
        <w:t xml:space="preserve"> </w:t>
      </w:r>
      <w:r w:rsidRPr="006A040E">
        <w:rPr>
          <w:rFonts w:cs="Arial"/>
        </w:rPr>
        <w:t xml:space="preserve">The correct version can be derived from the Discoverable Taxonomy Set. </w:t>
      </w:r>
    </w:p>
    <w:p w14:paraId="6A7B551C" w14:textId="77777777" w:rsidR="00DB1FA4" w:rsidRPr="006A040E" w:rsidRDefault="00DB1FA4" w:rsidP="00DE5631">
      <w:pPr>
        <w:pStyle w:val="Heading3"/>
        <w:rPr>
          <w:lang w:eastAsia="en-US"/>
        </w:rPr>
      </w:pPr>
      <w:bookmarkStart w:id="187" w:name="_Toc254468994"/>
      <w:bookmarkStart w:id="188" w:name="_Toc254469570"/>
      <w:bookmarkStart w:id="189" w:name="_Toc254524704"/>
      <w:bookmarkStart w:id="190" w:name="_Toc254540549"/>
      <w:bookmarkStart w:id="191" w:name="_Toc255373954"/>
      <w:bookmarkStart w:id="192" w:name="_Toc255374209"/>
      <w:bookmarkStart w:id="193" w:name="_Toc297021970"/>
      <w:bookmarkStart w:id="194" w:name="_Toc300046547"/>
      <w:bookmarkStart w:id="195" w:name="_Toc304307328"/>
      <w:bookmarkStart w:id="196" w:name="_Toc340143029"/>
      <w:bookmarkStart w:id="197" w:name="_Toc425421662"/>
      <w:bookmarkEnd w:id="187"/>
      <w:bookmarkEnd w:id="188"/>
      <w:bookmarkEnd w:id="189"/>
      <w:bookmarkEnd w:id="190"/>
      <w:r w:rsidRPr="006A040E">
        <w:rPr>
          <w:lang w:eastAsia="en-US"/>
        </w:rPr>
        <w:t>Use of Aliases</w:t>
      </w:r>
      <w:bookmarkEnd w:id="191"/>
      <w:bookmarkEnd w:id="192"/>
      <w:bookmarkEnd w:id="193"/>
      <w:bookmarkEnd w:id="194"/>
      <w:bookmarkEnd w:id="195"/>
      <w:bookmarkEnd w:id="196"/>
      <w:bookmarkEnd w:id="197"/>
    </w:p>
    <w:p w14:paraId="187D0511" w14:textId="77777777"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0425D7">
        <w:rPr>
          <w:lang w:eastAsia="en-US"/>
        </w:rPr>
        <w:t>IDS</w:t>
      </w:r>
      <w:r w:rsidR="00452E66">
        <w:rPr>
          <w:lang w:eastAsia="en-US"/>
        </w:rPr>
        <w:fldChar w:fldCharType="end"/>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14:paraId="0F381440" w14:textId="77777777" w:rsidR="00DB1FA4" w:rsidRPr="006A040E" w:rsidRDefault="00DB1FA4" w:rsidP="00DE5631">
      <w:pPr>
        <w:pStyle w:val="Heading3"/>
        <w:rPr>
          <w:lang w:eastAsia="en-US"/>
        </w:rPr>
      </w:pPr>
      <w:bookmarkStart w:id="198" w:name="_Toc255373955"/>
      <w:bookmarkStart w:id="199" w:name="_Toc255374210"/>
      <w:bookmarkStart w:id="200" w:name="_Toc297021971"/>
      <w:bookmarkStart w:id="201" w:name="_Toc300046548"/>
      <w:bookmarkStart w:id="202" w:name="_Toc304307329"/>
      <w:bookmarkStart w:id="203" w:name="_Toc340143030"/>
      <w:bookmarkStart w:id="204" w:name="_Toc425421663"/>
      <w:r w:rsidRPr="006A040E">
        <w:rPr>
          <w:lang w:eastAsia="en-US"/>
        </w:rPr>
        <w:t>Interpretation of NULL in Calculations and Comparisons</w:t>
      </w:r>
      <w:bookmarkEnd w:id="198"/>
      <w:bookmarkEnd w:id="199"/>
      <w:bookmarkEnd w:id="200"/>
      <w:bookmarkEnd w:id="201"/>
      <w:bookmarkEnd w:id="202"/>
      <w:bookmarkEnd w:id="203"/>
      <w:bookmarkEnd w:id="204"/>
    </w:p>
    <w:p w14:paraId="756DA221" w14:textId="77777777" w:rsidR="00DB1FA4" w:rsidRPr="006A040E" w:rsidRDefault="00DB1FA4" w:rsidP="00DB1FA4">
      <w:pPr>
        <w:pStyle w:val="Maintext"/>
        <w:rPr>
          <w:lang w:eastAsia="en-US"/>
        </w:rPr>
      </w:pPr>
      <w:r w:rsidRPr="006A040E">
        <w:rPr>
          <w:lang w:eastAsia="en-US"/>
        </w:rPr>
        <w:t>Where a rule involves a calculation or a comparison with a number, we will consider NULL (xsi:nil=true) or absent XBRL facts as zero for the purposes of the calculation or comparison.</w:t>
      </w:r>
    </w:p>
    <w:p w14:paraId="09F1C5C0" w14:textId="77777777" w:rsidR="00DB1FA4" w:rsidRPr="006A040E" w:rsidRDefault="00DB1FA4" w:rsidP="00DE5631">
      <w:pPr>
        <w:pStyle w:val="Heading3"/>
        <w:rPr>
          <w:lang w:eastAsia="en-US"/>
        </w:rPr>
      </w:pPr>
      <w:bookmarkStart w:id="205" w:name="_Toc255373957"/>
      <w:bookmarkStart w:id="206" w:name="_Toc255374212"/>
      <w:bookmarkStart w:id="207" w:name="_Toc297021973"/>
      <w:bookmarkStart w:id="208" w:name="_Toc300046550"/>
      <w:bookmarkStart w:id="209" w:name="_Toc304307331"/>
      <w:bookmarkStart w:id="210" w:name="_Toc340143032"/>
      <w:bookmarkStart w:id="211" w:name="_Toc425421664"/>
      <w:r w:rsidRPr="006A040E">
        <w:rPr>
          <w:lang w:eastAsia="en-US"/>
        </w:rPr>
        <w:t>Case Sensitivity</w:t>
      </w:r>
      <w:bookmarkEnd w:id="205"/>
      <w:bookmarkEnd w:id="206"/>
      <w:bookmarkEnd w:id="207"/>
      <w:bookmarkEnd w:id="208"/>
      <w:bookmarkEnd w:id="209"/>
      <w:bookmarkEnd w:id="210"/>
      <w:bookmarkEnd w:id="211"/>
    </w:p>
    <w:p w14:paraId="1B3C10AC" w14:textId="77777777" w:rsidR="00DB1FA4" w:rsidRPr="006A040E" w:rsidRDefault="00DB1FA4" w:rsidP="00DB1FA4">
      <w:pPr>
        <w:pStyle w:val="Maintext"/>
        <w:rPr>
          <w:lang w:eastAsia="en-US"/>
        </w:rPr>
      </w:pPr>
      <w:r w:rsidRPr="006A040E">
        <w:rPr>
          <w:lang w:eastAsia="en-US"/>
        </w:rPr>
        <w:t>Many rules contain a comparison with a string value enclosed in inverted commas e.g. “Australia”.</w:t>
      </w:r>
      <w:r w:rsidR="0012303C">
        <w:rPr>
          <w:lang w:eastAsia="en-US"/>
        </w:rPr>
        <w:t xml:space="preserve"> </w:t>
      </w:r>
      <w:r w:rsidRPr="006A040E">
        <w:rPr>
          <w:lang w:eastAsia="en-US"/>
        </w:rPr>
        <w:t>The case used in these comparisons reflects the most common usage, however any comparisons are case insensitive.</w:t>
      </w:r>
      <w:r w:rsidR="0012303C">
        <w:rPr>
          <w:lang w:eastAsia="en-US"/>
        </w:rPr>
        <w:t xml:space="preserve"> </w:t>
      </w:r>
      <w:r w:rsidRPr="006A040E">
        <w:rPr>
          <w:lang w:eastAsia="en-US"/>
        </w:rPr>
        <w:t>That means that the test IF &lt;a&gt; = “Australia” would be true if &lt;a&gt; were “australia”, “AUSTRALIA”, “Australia” or “AuStRaLiA”.</w:t>
      </w:r>
    </w:p>
    <w:p w14:paraId="6A58599E" w14:textId="77777777" w:rsidR="00DB1FA4" w:rsidRPr="006A040E" w:rsidRDefault="00DB1FA4" w:rsidP="00DE5631">
      <w:pPr>
        <w:pStyle w:val="Heading3"/>
        <w:rPr>
          <w:lang w:eastAsia="en-US"/>
        </w:rPr>
      </w:pPr>
      <w:bookmarkStart w:id="212" w:name="_Toc314750210"/>
      <w:bookmarkStart w:id="213" w:name="_Toc317584338"/>
      <w:bookmarkStart w:id="214" w:name="_Toc340143034"/>
      <w:bookmarkStart w:id="215" w:name="_Toc425421665"/>
      <w:r w:rsidRPr="006A040E">
        <w:rPr>
          <w:lang w:eastAsia="en-US"/>
        </w:rPr>
        <w:lastRenderedPageBreak/>
        <w:t>XBRL Validation</w:t>
      </w:r>
      <w:bookmarkEnd w:id="212"/>
      <w:bookmarkEnd w:id="213"/>
      <w:bookmarkEnd w:id="214"/>
      <w:bookmarkEnd w:id="215"/>
    </w:p>
    <w:p w14:paraId="5A72F902" w14:textId="77777777"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14:paraId="07C7B02D" w14:textId="77777777" w:rsidR="00DB1FA4" w:rsidRPr="006A040E" w:rsidRDefault="00DB1FA4" w:rsidP="00DB1FA4">
      <w:pPr>
        <w:pStyle w:val="Maintext"/>
      </w:pPr>
    </w:p>
    <w:p w14:paraId="12BE57C9" w14:textId="77777777"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14:paraId="2B3A7EA8" w14:textId="77777777"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14:paraId="7ACD55A9" w14:textId="77777777" w:rsidTr="00952F52">
        <w:trPr>
          <w:cantSplit/>
          <w:trHeight w:val="450"/>
          <w:tblHeader/>
        </w:trPr>
        <w:tc>
          <w:tcPr>
            <w:tcW w:w="2808" w:type="dxa"/>
            <w:shd w:val="clear" w:color="auto" w:fill="C6D9F1"/>
            <w:vAlign w:val="center"/>
          </w:tcPr>
          <w:p w14:paraId="7E19B531" w14:textId="77777777" w:rsidR="00DB1FA4" w:rsidRPr="006A040E" w:rsidRDefault="00DB1FA4" w:rsidP="00DB1FA4">
            <w:pPr>
              <w:spacing w:before="120" w:after="120"/>
              <w:rPr>
                <w:rFonts w:cs="Arial"/>
                <w:b/>
                <w:sz w:val="20"/>
                <w:szCs w:val="20"/>
              </w:rPr>
            </w:pPr>
            <w:r w:rsidRPr="006A040E">
              <w:rPr>
                <w:rFonts w:cs="Arial"/>
                <w:b/>
                <w:sz w:val="20"/>
                <w:szCs w:val="20"/>
              </w:rPr>
              <w:t>SBR message code</w:t>
            </w:r>
          </w:p>
        </w:tc>
        <w:tc>
          <w:tcPr>
            <w:tcW w:w="6650" w:type="dxa"/>
            <w:shd w:val="clear" w:color="auto" w:fill="C6D9F1"/>
            <w:vAlign w:val="center"/>
          </w:tcPr>
          <w:p w14:paraId="3B49018D" w14:textId="77777777" w:rsidR="00DB1FA4" w:rsidRPr="006A040E" w:rsidRDefault="00DB1FA4" w:rsidP="00DB1FA4">
            <w:pPr>
              <w:spacing w:before="120" w:after="120"/>
              <w:rPr>
                <w:rFonts w:cs="Arial"/>
                <w:b/>
                <w:sz w:val="20"/>
                <w:szCs w:val="20"/>
              </w:rPr>
            </w:pPr>
            <w:r w:rsidRPr="006A040E">
              <w:rPr>
                <w:rFonts w:cs="Arial"/>
                <w:b/>
                <w:sz w:val="20"/>
                <w:szCs w:val="20"/>
              </w:rPr>
              <w:t>SBR message text</w:t>
            </w:r>
          </w:p>
        </w:tc>
      </w:tr>
      <w:tr w:rsidR="00DB1FA4" w:rsidRPr="006A040E" w14:paraId="14A82D2B" w14:textId="77777777" w:rsidTr="00952F52">
        <w:trPr>
          <w:cantSplit/>
          <w:trHeight w:val="326"/>
        </w:trPr>
        <w:tc>
          <w:tcPr>
            <w:tcW w:w="2808" w:type="dxa"/>
            <w:vAlign w:val="center"/>
          </w:tcPr>
          <w:p w14:paraId="325C33A0" w14:textId="77777777"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14:paraId="16354516" w14:textId="77777777"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14:paraId="2C674B9B" w14:textId="77777777" w:rsidTr="00952F52">
        <w:trPr>
          <w:cantSplit/>
          <w:trHeight w:val="265"/>
        </w:trPr>
        <w:tc>
          <w:tcPr>
            <w:tcW w:w="2808" w:type="dxa"/>
            <w:vAlign w:val="center"/>
          </w:tcPr>
          <w:p w14:paraId="12D98BBD" w14:textId="77777777"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14:paraId="3ED27F38" w14:textId="77777777"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14:paraId="10019F20" w14:textId="77777777" w:rsidTr="00952F52">
        <w:trPr>
          <w:cantSplit/>
          <w:trHeight w:val="70"/>
        </w:trPr>
        <w:tc>
          <w:tcPr>
            <w:tcW w:w="2808" w:type="dxa"/>
            <w:vAlign w:val="center"/>
          </w:tcPr>
          <w:p w14:paraId="11CC3EFF" w14:textId="77777777"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14:paraId="63996D43" w14:textId="77777777"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14:paraId="7AF48959" w14:textId="77777777" w:rsidTr="00952F52">
        <w:trPr>
          <w:cantSplit/>
          <w:trHeight w:val="70"/>
        </w:trPr>
        <w:tc>
          <w:tcPr>
            <w:tcW w:w="2808" w:type="dxa"/>
            <w:vAlign w:val="center"/>
          </w:tcPr>
          <w:p w14:paraId="294244CD" w14:textId="77777777"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14:paraId="6E562C75" w14:textId="77777777"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14:paraId="5C94F177" w14:textId="77777777" w:rsidTr="00952F52">
        <w:trPr>
          <w:cantSplit/>
          <w:trHeight w:val="70"/>
        </w:trPr>
        <w:tc>
          <w:tcPr>
            <w:tcW w:w="2808" w:type="dxa"/>
            <w:vAlign w:val="center"/>
          </w:tcPr>
          <w:p w14:paraId="12461D7C" w14:textId="77777777"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14:paraId="26E5E528" w14:textId="77777777"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14:paraId="259DB1C6" w14:textId="77777777" w:rsidTr="00952F52">
        <w:trPr>
          <w:cantSplit/>
          <w:trHeight w:val="219"/>
        </w:trPr>
        <w:tc>
          <w:tcPr>
            <w:tcW w:w="2808" w:type="dxa"/>
            <w:vAlign w:val="center"/>
          </w:tcPr>
          <w:p w14:paraId="59005C70" w14:textId="77777777"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14:paraId="7DE71857" w14:textId="77777777"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14:paraId="6FC41B24" w14:textId="77777777" w:rsidTr="00952F52">
        <w:trPr>
          <w:cantSplit/>
          <w:trHeight w:val="395"/>
        </w:trPr>
        <w:tc>
          <w:tcPr>
            <w:tcW w:w="2808" w:type="dxa"/>
            <w:vAlign w:val="center"/>
          </w:tcPr>
          <w:p w14:paraId="2DB9CFA0" w14:textId="77777777"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14:paraId="4C5EE6AB" w14:textId="77777777"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14:paraId="0F51870F" w14:textId="77777777" w:rsidTr="00952F52">
        <w:trPr>
          <w:cantSplit/>
          <w:trHeight w:val="70"/>
        </w:trPr>
        <w:tc>
          <w:tcPr>
            <w:tcW w:w="2808" w:type="dxa"/>
            <w:vAlign w:val="center"/>
          </w:tcPr>
          <w:p w14:paraId="515218EE" w14:textId="77777777"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14:paraId="55934F2E" w14:textId="77777777"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14:paraId="293F858D" w14:textId="77777777" w:rsidTr="00952F52">
        <w:trPr>
          <w:cantSplit/>
          <w:trHeight w:val="70"/>
        </w:trPr>
        <w:tc>
          <w:tcPr>
            <w:tcW w:w="2808" w:type="dxa"/>
            <w:vAlign w:val="center"/>
          </w:tcPr>
          <w:p w14:paraId="45B6FAC7" w14:textId="77777777"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14:paraId="17BF8434" w14:textId="77777777" w:rsidR="00DB1FA4" w:rsidRPr="006A040E" w:rsidRDefault="00DB1FA4" w:rsidP="00DB1FA4">
            <w:pPr>
              <w:rPr>
                <w:rFonts w:cs="Arial"/>
                <w:sz w:val="20"/>
                <w:szCs w:val="20"/>
              </w:rPr>
            </w:pPr>
            <w:r w:rsidRPr="006A040E">
              <w:rPr>
                <w:rFonts w:cs="Arial"/>
                <w:sz w:val="20"/>
                <w:szCs w:val="20"/>
              </w:rPr>
              <w:t>Invalid value for instant period datetime.</w:t>
            </w:r>
          </w:p>
        </w:tc>
      </w:tr>
    </w:tbl>
    <w:p w14:paraId="04F330B7" w14:textId="77777777" w:rsidR="001F4666" w:rsidRPr="009B06E0" w:rsidRDefault="001F4666" w:rsidP="00DE5631">
      <w:pPr>
        <w:pStyle w:val="Heading1"/>
      </w:pPr>
      <w:bookmarkStart w:id="216" w:name="_Toc341977144"/>
      <w:bookmarkStart w:id="217" w:name="_Toc341977730"/>
      <w:bookmarkStart w:id="218" w:name="_Toc342040166"/>
      <w:bookmarkStart w:id="219" w:name="_Toc342047565"/>
      <w:bookmarkStart w:id="220" w:name="_Toc342047733"/>
      <w:bookmarkStart w:id="221" w:name="_Toc341977165"/>
      <w:bookmarkStart w:id="222" w:name="_Toc341977751"/>
      <w:bookmarkStart w:id="223" w:name="_Toc342040187"/>
      <w:bookmarkStart w:id="224" w:name="_Toc342047586"/>
      <w:bookmarkStart w:id="225" w:name="_Toc342047754"/>
      <w:bookmarkStart w:id="226" w:name="_Toc341977171"/>
      <w:bookmarkStart w:id="227" w:name="_Toc341977757"/>
      <w:bookmarkStart w:id="228" w:name="_Toc342040193"/>
      <w:bookmarkStart w:id="229" w:name="_Toc342047592"/>
      <w:bookmarkStart w:id="230" w:name="_Toc342047760"/>
      <w:bookmarkStart w:id="231" w:name="_Toc341977208"/>
      <w:bookmarkStart w:id="232" w:name="_Toc341977794"/>
      <w:bookmarkStart w:id="233" w:name="_Toc342040230"/>
      <w:bookmarkStart w:id="234" w:name="_Toc342047629"/>
      <w:bookmarkStart w:id="235" w:name="_Toc342047797"/>
      <w:bookmarkStart w:id="236" w:name="_Toc425421666"/>
      <w:bookmarkEnd w:id="146"/>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9B06E0">
        <w:lastRenderedPageBreak/>
        <w:t>Business Overview</w:t>
      </w:r>
      <w:bookmarkEnd w:id="236"/>
    </w:p>
    <w:p w14:paraId="00A0A2B1" w14:textId="77777777" w:rsidR="00361A49" w:rsidRDefault="0089471C" w:rsidP="0089471C">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sidR="00750A14">
        <w:rPr>
          <w:rFonts w:cs="Arial"/>
        </w:rPr>
        <w:t xml:space="preserve"> </w:t>
      </w:r>
      <w:r w:rsidRPr="006A040E">
        <w:t>message in scope for SBR.</w:t>
      </w:r>
      <w:r w:rsidR="0012303C">
        <w:t xml:space="preserve"> </w:t>
      </w:r>
    </w:p>
    <w:p w14:paraId="2D8E1B59" w14:textId="77777777" w:rsidR="00361A49" w:rsidRDefault="00361A49" w:rsidP="00361A49">
      <w:pPr>
        <w:pStyle w:val="TemplateInfo"/>
      </w:pPr>
    </w:p>
    <w:p w14:paraId="3FBBDDE8" w14:textId="77777777" w:rsidR="00361A49" w:rsidRPr="001F35E5" w:rsidRDefault="00361A49" w:rsidP="00361A49">
      <w:pPr>
        <w:pStyle w:val="Maintext"/>
        <w:rPr>
          <w:rFonts w:cs="Arial"/>
        </w:rPr>
      </w:pPr>
      <w:r w:rsidRPr="00631817">
        <w:t xml:space="preserve">The </w:t>
      </w:r>
      <w:r>
        <w:rPr>
          <w:rFonts w:cs="Arial"/>
        </w:rPr>
        <w:fldChar w:fldCharType="begin"/>
      </w:r>
      <w:r>
        <w:rPr>
          <w:rFonts w:cs="Arial"/>
        </w:rPr>
        <w:instrText xml:space="preserve"> DOCPROPERTY  docCollaboration  \* MERGEFORMAT </w:instrText>
      </w:r>
      <w:r>
        <w:rPr>
          <w:rFonts w:cs="Arial"/>
        </w:rPr>
        <w:fldChar w:fldCharType="separate"/>
      </w:r>
      <w:r w:rsidR="000425D7">
        <w:rPr>
          <w:rFonts w:cs="Arial"/>
        </w:rPr>
        <w:t>ids.0002</w:t>
      </w:r>
      <w:r>
        <w:rPr>
          <w:rFonts w:cs="Arial"/>
        </w:rPr>
        <w:fldChar w:fldCharType="end"/>
      </w:r>
      <w:r>
        <w:rPr>
          <w:rFonts w:cs="Arial"/>
        </w:rPr>
        <w:t xml:space="preserve"> </w:t>
      </w:r>
      <w:r>
        <w:t>message</w:t>
      </w:r>
      <w:r w:rsidRPr="00631817">
        <w:t xml:space="preserve"> </w:t>
      </w:r>
      <w:r>
        <w:t>must be transmitted as an accompanying schedule to a parent ITR.</w:t>
      </w:r>
      <w:r w:rsidRPr="00631817">
        <w:t xml:space="preserve"> </w:t>
      </w:r>
    </w:p>
    <w:p w14:paraId="253CD195" w14:textId="77777777" w:rsidR="0089471C" w:rsidRPr="006A040E" w:rsidRDefault="0089471C" w:rsidP="00DE5631">
      <w:pPr>
        <w:pStyle w:val="Heading2"/>
      </w:pPr>
      <w:bookmarkStart w:id="237" w:name="_Toc304307335"/>
      <w:bookmarkStart w:id="238" w:name="_Toc340143036"/>
      <w:bookmarkStart w:id="239" w:name="_Ref342056635"/>
      <w:bookmarkStart w:id="240" w:name="_Ref342056638"/>
      <w:bookmarkStart w:id="241" w:name="_Toc425421667"/>
      <w:r w:rsidRPr="006A040E">
        <w:t>Income tax suite overview</w:t>
      </w:r>
      <w:bookmarkEnd w:id="237"/>
      <w:bookmarkEnd w:id="238"/>
      <w:bookmarkEnd w:id="239"/>
      <w:bookmarkEnd w:id="240"/>
      <w:bookmarkEnd w:id="241"/>
    </w:p>
    <w:p w14:paraId="2940F714" w14:textId="77777777" w:rsidR="0089471C" w:rsidRPr="00BD7A26" w:rsidRDefault="0089471C" w:rsidP="0089471C">
      <w:pPr>
        <w:pStyle w:val="Maintext"/>
        <w:spacing w:before="120" w:after="120"/>
      </w:pPr>
      <w:r w:rsidRPr="00BD7A26">
        <w:t xml:space="preserve">When lodging an Income Tax Return a </w:t>
      </w:r>
      <w:r>
        <w:t>r</w:t>
      </w:r>
      <w:r w:rsidRPr="00BD7A26">
        <w:t xml:space="preserve">eporting </w:t>
      </w:r>
      <w:r>
        <w:t>p</w:t>
      </w:r>
      <w:r w:rsidRPr="00BD7A26">
        <w:t>arty must populate a return document (</w:t>
      </w:r>
      <w:r>
        <w:t>parent ITR</w:t>
      </w:r>
      <w:r w:rsidRPr="00BD7A26">
        <w:t>) and, depend</w:t>
      </w:r>
      <w:r>
        <w:t>ing</w:t>
      </w:r>
      <w:r w:rsidRPr="00BD7A26">
        <w:t xml:space="preserve"> on their business activities, may need to lodge one or more schedules (</w:t>
      </w:r>
      <w:r>
        <w:t xml:space="preserve">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0425D7">
        <w:rPr>
          <w:lang w:eastAsia="en-US"/>
        </w:rPr>
        <w:t>IDS</w:t>
      </w:r>
      <w:r w:rsidR="00452E66">
        <w:rPr>
          <w:lang w:eastAsia="en-US"/>
        </w:rPr>
        <w:fldChar w:fldCharType="end"/>
      </w:r>
      <w:r w:rsidRPr="00BD7A26">
        <w:t>) with the return.</w:t>
      </w:r>
    </w:p>
    <w:p w14:paraId="3C538BB7" w14:textId="77777777" w:rsidR="0089471C" w:rsidRPr="00BD7A26" w:rsidRDefault="0089471C" w:rsidP="0089471C">
      <w:pPr>
        <w:pStyle w:val="Maintext"/>
        <w:rPr>
          <w:rFonts w:cs="Arial"/>
        </w:rPr>
      </w:pPr>
      <w:r w:rsidRPr="00BD7A26">
        <w:rPr>
          <w:rFonts w:cs="Arial"/>
        </w:rPr>
        <w:t xml:space="preserve">The table below shows which </w:t>
      </w:r>
      <w:r>
        <w:rPr>
          <w:rFonts w:cs="Arial"/>
        </w:rPr>
        <w:t xml:space="preserve">parent ITR documents can be submitted with an attached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Pr>
          <w:rFonts w:cs="Arial"/>
        </w:rPr>
        <w:t xml:space="preserve"> schedule.</w:t>
      </w:r>
    </w:p>
    <w:p w14:paraId="6C23AFF6" w14:textId="77777777" w:rsidR="0089471C" w:rsidRDefault="0089471C" w:rsidP="0089471C">
      <w:pPr>
        <w:pStyle w:val="Maintext"/>
      </w:pPr>
    </w:p>
    <w:tbl>
      <w:tblPr>
        <w:tblW w:w="5000" w:type="pct"/>
        <w:tblLook w:val="0000" w:firstRow="0" w:lastRow="0" w:firstColumn="0" w:lastColumn="0" w:noHBand="0" w:noVBand="0"/>
      </w:tblPr>
      <w:tblGrid>
        <w:gridCol w:w="7321"/>
        <w:gridCol w:w="2193"/>
      </w:tblGrid>
      <w:tr w:rsidR="0089471C" w:rsidRPr="00420124" w14:paraId="33ABBC49" w14:textId="77777777" w:rsidTr="009B5E21">
        <w:trPr>
          <w:trHeight w:val="450"/>
          <w:tblHeader/>
        </w:trPr>
        <w:tc>
          <w:tcPr>
            <w:tcW w:w="7345" w:type="dxa"/>
            <w:tcBorders>
              <w:top w:val="single" w:sz="4" w:space="0" w:color="auto"/>
              <w:left w:val="single" w:sz="4" w:space="0" w:color="auto"/>
              <w:bottom w:val="single" w:sz="4" w:space="0" w:color="auto"/>
              <w:right w:val="single" w:sz="4" w:space="0" w:color="auto"/>
            </w:tcBorders>
            <w:shd w:val="clear" w:color="auto" w:fill="C6D9F1"/>
            <w:vAlign w:val="center"/>
          </w:tcPr>
          <w:p w14:paraId="30227152" w14:textId="77777777" w:rsidR="0089471C" w:rsidRPr="00F67858" w:rsidRDefault="0089471C" w:rsidP="0089471C">
            <w:pPr>
              <w:spacing w:before="120" w:after="120"/>
              <w:rPr>
                <w:rFonts w:cs="Arial"/>
                <w:b/>
                <w:sz w:val="20"/>
                <w:szCs w:val="20"/>
              </w:rPr>
            </w:pPr>
            <w:r>
              <w:rPr>
                <w:rFonts w:cs="Arial"/>
                <w:b/>
                <w:sz w:val="20"/>
                <w:szCs w:val="20"/>
              </w:rPr>
              <w:t>Parent Document</w:t>
            </w:r>
          </w:p>
        </w:tc>
        <w:tc>
          <w:tcPr>
            <w:tcW w:w="2197" w:type="dxa"/>
            <w:tcBorders>
              <w:top w:val="single" w:sz="4" w:space="0" w:color="auto"/>
              <w:left w:val="single" w:sz="4" w:space="0" w:color="auto"/>
              <w:bottom w:val="single" w:sz="4" w:space="0" w:color="auto"/>
              <w:right w:val="single" w:sz="4" w:space="0" w:color="auto"/>
            </w:tcBorders>
            <w:shd w:val="clear" w:color="auto" w:fill="C6D9F1"/>
            <w:vAlign w:val="center"/>
          </w:tcPr>
          <w:p w14:paraId="3462217E" w14:textId="77777777" w:rsidR="0089471C" w:rsidRPr="00F67858" w:rsidRDefault="0089471C" w:rsidP="0089471C">
            <w:pPr>
              <w:spacing w:before="120" w:after="120"/>
              <w:rPr>
                <w:rFonts w:cs="Arial"/>
                <w:b/>
                <w:sz w:val="20"/>
                <w:szCs w:val="20"/>
              </w:rPr>
            </w:pPr>
            <w:r w:rsidRPr="00F67858">
              <w:rPr>
                <w:rFonts w:cs="Arial"/>
                <w:b/>
                <w:sz w:val="20"/>
                <w:szCs w:val="20"/>
              </w:rPr>
              <w:t>Min…Max</w:t>
            </w:r>
          </w:p>
        </w:tc>
      </w:tr>
      <w:tr w:rsidR="0089471C" w:rsidRPr="00420124" w14:paraId="27C4D89B" w14:textId="77777777" w:rsidTr="009B5E21">
        <w:trPr>
          <w:trHeight w:val="347"/>
        </w:trPr>
        <w:tc>
          <w:tcPr>
            <w:tcW w:w="7345" w:type="dxa"/>
            <w:tcBorders>
              <w:top w:val="single" w:sz="4" w:space="0" w:color="auto"/>
              <w:left w:val="single" w:sz="4" w:space="0" w:color="auto"/>
              <w:bottom w:val="single" w:sz="4" w:space="0" w:color="auto"/>
              <w:right w:val="single" w:sz="4" w:space="0" w:color="auto"/>
            </w:tcBorders>
            <w:vAlign w:val="center"/>
          </w:tcPr>
          <w:p w14:paraId="5E630A5E" w14:textId="77777777" w:rsidR="0089471C" w:rsidRPr="00F67858" w:rsidRDefault="0089471C" w:rsidP="0089471C">
            <w:pPr>
              <w:rPr>
                <w:rFonts w:cs="Arial"/>
                <w:sz w:val="20"/>
                <w:szCs w:val="20"/>
              </w:rPr>
            </w:pPr>
            <w:r>
              <w:rPr>
                <w:rFonts w:cs="Arial"/>
                <w:sz w:val="20"/>
                <w:szCs w:val="20"/>
              </w:rPr>
              <w:t>Company Tax Return</w:t>
            </w:r>
          </w:p>
        </w:tc>
        <w:tc>
          <w:tcPr>
            <w:tcW w:w="2197" w:type="dxa"/>
            <w:tcBorders>
              <w:top w:val="single" w:sz="4" w:space="0" w:color="auto"/>
              <w:left w:val="single" w:sz="4" w:space="0" w:color="auto"/>
              <w:bottom w:val="single" w:sz="4" w:space="0" w:color="auto"/>
              <w:right w:val="single" w:sz="4" w:space="0" w:color="auto"/>
            </w:tcBorders>
            <w:vAlign w:val="center"/>
          </w:tcPr>
          <w:p w14:paraId="1891ADCA" w14:textId="77777777" w:rsidR="0089471C" w:rsidRPr="00F67858" w:rsidRDefault="0089471C" w:rsidP="0089471C">
            <w:pPr>
              <w:rPr>
                <w:rFonts w:cs="Arial"/>
                <w:sz w:val="20"/>
                <w:szCs w:val="20"/>
              </w:rPr>
            </w:pPr>
            <w:r w:rsidRPr="00F67858">
              <w:rPr>
                <w:rFonts w:cs="Arial"/>
                <w:sz w:val="20"/>
                <w:szCs w:val="20"/>
              </w:rPr>
              <w:t>0..1</w:t>
            </w:r>
          </w:p>
        </w:tc>
      </w:tr>
      <w:tr w:rsidR="0089471C" w:rsidRPr="00420124" w14:paraId="52216725" w14:textId="77777777" w:rsidTr="009B5E21">
        <w:trPr>
          <w:trHeight w:val="347"/>
        </w:trPr>
        <w:tc>
          <w:tcPr>
            <w:tcW w:w="7345" w:type="dxa"/>
            <w:tcBorders>
              <w:top w:val="single" w:sz="4" w:space="0" w:color="auto"/>
              <w:left w:val="single" w:sz="4" w:space="0" w:color="auto"/>
              <w:bottom w:val="single" w:sz="4" w:space="0" w:color="auto"/>
              <w:right w:val="single" w:sz="4" w:space="0" w:color="auto"/>
            </w:tcBorders>
            <w:vAlign w:val="center"/>
          </w:tcPr>
          <w:p w14:paraId="45B66AF4" w14:textId="77777777" w:rsidR="0089471C" w:rsidRPr="00F67858" w:rsidRDefault="0089471C" w:rsidP="0089471C">
            <w:pPr>
              <w:rPr>
                <w:rFonts w:cs="Arial"/>
                <w:sz w:val="20"/>
                <w:szCs w:val="20"/>
              </w:rPr>
            </w:pPr>
            <w:r>
              <w:rPr>
                <w:rFonts w:cs="Arial"/>
                <w:sz w:val="20"/>
                <w:szCs w:val="20"/>
              </w:rPr>
              <w:t>Trust Tax Return</w:t>
            </w:r>
          </w:p>
        </w:tc>
        <w:tc>
          <w:tcPr>
            <w:tcW w:w="2197" w:type="dxa"/>
            <w:tcBorders>
              <w:top w:val="single" w:sz="4" w:space="0" w:color="auto"/>
              <w:left w:val="single" w:sz="4" w:space="0" w:color="auto"/>
              <w:bottom w:val="single" w:sz="4" w:space="0" w:color="auto"/>
              <w:right w:val="single" w:sz="4" w:space="0" w:color="auto"/>
            </w:tcBorders>
            <w:vAlign w:val="center"/>
          </w:tcPr>
          <w:p w14:paraId="0231F8C6" w14:textId="77777777" w:rsidR="0089471C" w:rsidRPr="00F67858" w:rsidRDefault="0089471C" w:rsidP="0089471C">
            <w:pPr>
              <w:rPr>
                <w:rFonts w:cs="Arial"/>
                <w:sz w:val="20"/>
                <w:szCs w:val="20"/>
              </w:rPr>
            </w:pPr>
            <w:r>
              <w:rPr>
                <w:rFonts w:cs="Arial"/>
                <w:sz w:val="20"/>
                <w:szCs w:val="20"/>
              </w:rPr>
              <w:t>0..1</w:t>
            </w:r>
          </w:p>
        </w:tc>
      </w:tr>
      <w:tr w:rsidR="0089471C" w:rsidRPr="00420124" w14:paraId="18984CEE" w14:textId="77777777" w:rsidTr="009B5E21">
        <w:trPr>
          <w:trHeight w:val="347"/>
        </w:trPr>
        <w:tc>
          <w:tcPr>
            <w:tcW w:w="7345" w:type="dxa"/>
            <w:tcBorders>
              <w:top w:val="single" w:sz="4" w:space="0" w:color="auto"/>
              <w:left w:val="single" w:sz="4" w:space="0" w:color="auto"/>
              <w:bottom w:val="single" w:sz="4" w:space="0" w:color="auto"/>
              <w:right w:val="single" w:sz="4" w:space="0" w:color="auto"/>
            </w:tcBorders>
            <w:vAlign w:val="center"/>
          </w:tcPr>
          <w:p w14:paraId="667EDE84" w14:textId="77777777" w:rsidR="0089471C" w:rsidRPr="00631817" w:rsidRDefault="0089471C" w:rsidP="0089471C">
            <w:pPr>
              <w:rPr>
                <w:rFonts w:cs="Arial"/>
                <w:sz w:val="20"/>
                <w:szCs w:val="20"/>
              </w:rPr>
            </w:pPr>
            <w:r>
              <w:rPr>
                <w:rFonts w:cs="Arial"/>
                <w:sz w:val="20"/>
                <w:szCs w:val="20"/>
              </w:rPr>
              <w:t>Partnership Tax Return</w:t>
            </w:r>
          </w:p>
        </w:tc>
        <w:tc>
          <w:tcPr>
            <w:tcW w:w="2197" w:type="dxa"/>
            <w:tcBorders>
              <w:top w:val="single" w:sz="4" w:space="0" w:color="auto"/>
              <w:left w:val="single" w:sz="4" w:space="0" w:color="auto"/>
              <w:bottom w:val="single" w:sz="4" w:space="0" w:color="auto"/>
              <w:right w:val="single" w:sz="4" w:space="0" w:color="auto"/>
            </w:tcBorders>
            <w:vAlign w:val="center"/>
          </w:tcPr>
          <w:p w14:paraId="2C2B6A43" w14:textId="77777777" w:rsidR="0089471C" w:rsidRPr="00F67858" w:rsidRDefault="0089471C" w:rsidP="0089471C">
            <w:pPr>
              <w:rPr>
                <w:rFonts w:cs="Arial"/>
                <w:sz w:val="20"/>
                <w:szCs w:val="20"/>
              </w:rPr>
            </w:pPr>
            <w:r>
              <w:rPr>
                <w:rFonts w:cs="Arial"/>
                <w:sz w:val="20"/>
                <w:szCs w:val="20"/>
              </w:rPr>
              <w:t>0..1</w:t>
            </w:r>
          </w:p>
        </w:tc>
      </w:tr>
    </w:tbl>
    <w:p w14:paraId="25CC0FF8" w14:textId="77777777" w:rsidR="0089471C" w:rsidRDefault="0089471C" w:rsidP="0089471C">
      <w:pPr>
        <w:pStyle w:val="Maintext"/>
        <w:rPr>
          <w:sz w:val="18"/>
          <w:szCs w:val="18"/>
        </w:rPr>
      </w:pPr>
    </w:p>
    <w:p w14:paraId="208D57D7" w14:textId="77777777" w:rsidR="0089471C" w:rsidRPr="00C23A74" w:rsidRDefault="00BD4E88" w:rsidP="0089471C">
      <w:pPr>
        <w:autoSpaceDE w:val="0"/>
        <w:autoSpaceDN w:val="0"/>
        <w:adjustRightInd w:val="0"/>
      </w:pPr>
      <w:r w:rsidRPr="006A040E">
        <w:t xml:space="preserve">See Section </w:t>
      </w:r>
      <w:r>
        <w:fldChar w:fldCharType="begin"/>
      </w:r>
      <w:r>
        <w:instrText xml:space="preserve"> REF _Ref342056429 \r \h </w:instrText>
      </w:r>
      <w:r>
        <w:fldChar w:fldCharType="separate"/>
      </w:r>
      <w:r w:rsidR="000425D7">
        <w:t>2.4</w:t>
      </w:r>
      <w:r>
        <w:fldChar w:fldCharType="end"/>
      </w:r>
      <w:r>
        <w:t xml:space="preserve"> </w:t>
      </w:r>
      <w:r>
        <w:fldChar w:fldCharType="begin"/>
      </w:r>
      <w:r>
        <w:instrText xml:space="preserve"> REF _Ref342056431 \h </w:instrText>
      </w:r>
      <w:r>
        <w:fldChar w:fldCharType="separate"/>
      </w:r>
      <w:r w:rsidR="000425D7" w:rsidRPr="009B06E0">
        <w:rPr>
          <w:lang w:eastAsia="en-US"/>
        </w:rPr>
        <w:t>SBDH Variations</w:t>
      </w:r>
      <w:r>
        <w:fldChar w:fldCharType="end"/>
      </w:r>
      <w:r>
        <w:t xml:space="preserve"> </w:t>
      </w:r>
      <w:r w:rsidR="0089471C">
        <w:t xml:space="preserve">in </w:t>
      </w:r>
      <w:r>
        <w:t xml:space="preserve">the </w:t>
      </w:r>
      <w:r w:rsidR="0089471C">
        <w:t xml:space="preserve">parent ITR MIG </w:t>
      </w:r>
      <w:r w:rsidR="0089471C" w:rsidRPr="00841E5B">
        <w:t>for rules controlling the allowab</w:t>
      </w:r>
      <w:r w:rsidR="0089471C">
        <w:t xml:space="preserve">le schedules. Validation rules in the parent ITR MIG may </w:t>
      </w:r>
      <w:r w:rsidR="0089471C" w:rsidRPr="00841E5B">
        <w:t>enforce the inclusion of a schedule when one is required.</w:t>
      </w:r>
    </w:p>
    <w:p w14:paraId="696F962A" w14:textId="77777777" w:rsidR="0089471C" w:rsidRPr="006A040E" w:rsidRDefault="0089471C" w:rsidP="00DE5631">
      <w:pPr>
        <w:pStyle w:val="Heading3"/>
      </w:pPr>
      <w:bookmarkStart w:id="242" w:name="_Toc356818395"/>
      <w:bookmarkStart w:id="243" w:name="_Toc304307336"/>
      <w:bookmarkStart w:id="244" w:name="_Toc340143037"/>
      <w:bookmarkStart w:id="245" w:name="_Toc425421668"/>
      <w:bookmarkEnd w:id="242"/>
      <w:r w:rsidRPr="006A040E">
        <w:t>Message Structure</w:t>
      </w:r>
      <w:bookmarkEnd w:id="243"/>
      <w:bookmarkEnd w:id="244"/>
      <w:bookmarkEnd w:id="245"/>
    </w:p>
    <w:p w14:paraId="78E0B8E6" w14:textId="77777777" w:rsidR="0089471C" w:rsidRPr="006A040E" w:rsidRDefault="0089471C" w:rsidP="0089471C">
      <w:pPr>
        <w:pStyle w:val="Maintext"/>
        <w:jc w:val="both"/>
      </w:pPr>
      <w:bookmarkStart w:id="246" w:name="_Toc275684073"/>
      <w:bookmarkEnd w:id="246"/>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6022421E" w14:textId="77777777" w:rsidR="0089471C" w:rsidRPr="006A040E" w:rsidRDefault="0089471C" w:rsidP="0089471C">
      <w:pPr>
        <w:pStyle w:val="Maintext"/>
        <w:jc w:val="both"/>
      </w:pPr>
    </w:p>
    <w:p w14:paraId="1D4F6EC3" w14:textId="77777777"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14:paraId="0B58FDF8" w14:textId="77777777" w:rsidR="0089471C" w:rsidRPr="006A040E" w:rsidRDefault="0089471C" w:rsidP="00DE5631">
      <w:pPr>
        <w:pStyle w:val="Heading3"/>
      </w:pPr>
      <w:bookmarkStart w:id="247" w:name="_Toc356818397"/>
      <w:bookmarkStart w:id="248" w:name="_Toc304307337"/>
      <w:bookmarkStart w:id="249" w:name="_Toc340143038"/>
      <w:bookmarkStart w:id="250" w:name="_Toc425421669"/>
      <w:bookmarkEnd w:id="247"/>
      <w:r w:rsidRPr="006A040E">
        <w:t>Taxonomy and MIG Structure</w:t>
      </w:r>
      <w:bookmarkEnd w:id="248"/>
      <w:bookmarkEnd w:id="249"/>
      <w:bookmarkEnd w:id="250"/>
    </w:p>
    <w:p w14:paraId="7013BF60" w14:textId="77777777"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14:paraId="40A1AD20" w14:textId="77777777" w:rsidR="0089471C" w:rsidRPr="006A040E" w:rsidRDefault="0089471C" w:rsidP="0089471C">
      <w:pPr>
        <w:pStyle w:val="Maintext"/>
      </w:pPr>
    </w:p>
    <w:p w14:paraId="157B8A28" w14:textId="77777777"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3F6FD8BA" w14:textId="77777777" w:rsidR="001003E3" w:rsidRDefault="001003E3" w:rsidP="00361A49">
      <w:pPr>
        <w:pStyle w:val="Maintext"/>
      </w:pPr>
    </w:p>
    <w:p w14:paraId="40DA3A40" w14:textId="77777777" w:rsidR="00361A49" w:rsidRDefault="00361A49" w:rsidP="00361A49">
      <w:pPr>
        <w:pStyle w:val="Maintext"/>
      </w:pPr>
      <w:r>
        <w:t xml:space="preserve">The details in this MIG only cover information relating to the schema for </w:t>
      </w:r>
      <w:r w:rsidR="000A013C">
        <w:fldChar w:fldCharType="begin"/>
      </w:r>
      <w:r w:rsidR="000A013C">
        <w:instrText xml:space="preserve"> DOCPROPERTY  docCollaboration  \* MERGEFORMAT </w:instrText>
      </w:r>
      <w:r w:rsidR="000A013C">
        <w:fldChar w:fldCharType="separate"/>
      </w:r>
      <w:r w:rsidR="000425D7">
        <w:t>ids.0002</w:t>
      </w:r>
      <w:r w:rsidR="000A013C">
        <w:fldChar w:fldCharType="end"/>
      </w:r>
      <w:r>
        <w:t>. The MIGs for the parent ITRs contain the details of the interaction and the overall message.</w:t>
      </w:r>
    </w:p>
    <w:p w14:paraId="0EF98B8F" w14:textId="77777777" w:rsidR="00361A49" w:rsidRPr="006A040E" w:rsidRDefault="00361A49" w:rsidP="0089471C">
      <w:pPr>
        <w:pStyle w:val="Maintext"/>
      </w:pPr>
    </w:p>
    <w:p w14:paraId="166BAC6B" w14:textId="77777777" w:rsidR="0089471C" w:rsidRPr="006A040E" w:rsidRDefault="0089471C" w:rsidP="00DE5631">
      <w:pPr>
        <w:pStyle w:val="Heading3"/>
      </w:pPr>
      <w:bookmarkStart w:id="251" w:name="_Toc254953695"/>
      <w:bookmarkStart w:id="252" w:name="_Toc255373939"/>
      <w:bookmarkStart w:id="253" w:name="_Toc255374194"/>
      <w:bookmarkStart w:id="254" w:name="_Toc296697240"/>
      <w:bookmarkStart w:id="255" w:name="_Toc304307338"/>
      <w:bookmarkStart w:id="256" w:name="_Toc340143039"/>
      <w:bookmarkStart w:id="257" w:name="_Toc425421670"/>
      <w:r w:rsidRPr="006A040E">
        <w:lastRenderedPageBreak/>
        <w:t>Schema Use</w:t>
      </w:r>
      <w:bookmarkEnd w:id="251"/>
      <w:bookmarkEnd w:id="252"/>
      <w:bookmarkEnd w:id="253"/>
      <w:bookmarkEnd w:id="254"/>
      <w:bookmarkEnd w:id="255"/>
      <w:bookmarkEnd w:id="256"/>
      <w:bookmarkEnd w:id="257"/>
    </w:p>
    <w:p w14:paraId="3BC23294" w14:textId="77777777" w:rsidR="0089471C" w:rsidRPr="006A040E" w:rsidRDefault="0089471C" w:rsidP="0089471C">
      <w:pPr>
        <w:pStyle w:val="Maintext"/>
        <w:rPr>
          <w:rFonts w:cs="Arial"/>
        </w:rPr>
      </w:pPr>
      <w:r w:rsidRPr="006A040E">
        <w:t>Please note that the lodge schema for this report will be used for both the pre-lodge and lodge interactions.</w:t>
      </w:r>
    </w:p>
    <w:p w14:paraId="241B29F7" w14:textId="77777777" w:rsidR="0089471C" w:rsidRDefault="0089471C" w:rsidP="00DE5631">
      <w:pPr>
        <w:pStyle w:val="Heading2"/>
      </w:pPr>
      <w:bookmarkStart w:id="258" w:name="_Toc296697241"/>
      <w:bookmarkStart w:id="259" w:name="_Toc304307339"/>
      <w:bookmarkStart w:id="260" w:name="_Toc340143040"/>
      <w:bookmarkStart w:id="261" w:name="_Toc425421671"/>
      <w:r w:rsidRPr="006A040E">
        <w:t>Business Context Model</w:t>
      </w:r>
      <w:bookmarkEnd w:id="258"/>
      <w:bookmarkEnd w:id="259"/>
      <w:bookmarkEnd w:id="260"/>
      <w:bookmarkEnd w:id="261"/>
    </w:p>
    <w:p w14:paraId="4125A62C" w14:textId="77777777" w:rsidR="007F7D1E" w:rsidRPr="009B06E0" w:rsidRDefault="007F7D1E" w:rsidP="007F7D1E">
      <w:pPr>
        <w:pStyle w:val="Maintext"/>
      </w:pPr>
      <w:bookmarkStart w:id="262" w:name="_Toc255373962"/>
      <w:bookmarkStart w:id="263" w:name="_Toc255374217"/>
      <w:bookmarkStart w:id="264" w:name="_Toc296697242"/>
      <w:bookmarkStart w:id="265" w:name="_Toc304307340"/>
      <w:bookmarkStart w:id="266" w:name="_Toc340143041"/>
      <w:r w:rsidRPr="001F35E5">
        <w:t xml:space="preserve">Refer to the </w:t>
      </w:r>
      <w:r>
        <w:t>parent</w:t>
      </w:r>
      <w:r w:rsidRPr="001F35E5">
        <w:t xml:space="preserve"> ITR MIG</w:t>
      </w:r>
    </w:p>
    <w:p w14:paraId="5C64BDB9" w14:textId="77777777" w:rsidR="0089471C" w:rsidRPr="006A040E" w:rsidRDefault="0089471C" w:rsidP="00DE5631">
      <w:pPr>
        <w:pStyle w:val="Heading2"/>
      </w:pPr>
      <w:bookmarkStart w:id="267" w:name="_Toc425421672"/>
      <w:r w:rsidRPr="006A040E">
        <w:t>Financial Year and Substituted Accounting Periods</w:t>
      </w:r>
      <w:bookmarkEnd w:id="262"/>
      <w:bookmarkEnd w:id="263"/>
      <w:bookmarkEnd w:id="264"/>
      <w:bookmarkEnd w:id="265"/>
      <w:bookmarkEnd w:id="266"/>
      <w:bookmarkEnd w:id="267"/>
    </w:p>
    <w:p w14:paraId="1FCF56F3" w14:textId="77777777" w:rsidR="0089471C" w:rsidRPr="006A040E" w:rsidRDefault="0089471C" w:rsidP="0089471C">
      <w:pPr>
        <w:pStyle w:val="Maintext"/>
      </w:pPr>
      <w:r w:rsidRPr="006A040E">
        <w:t>Most reporting parties will report Income Tax over the standard Australian financial year (1</w:t>
      </w:r>
      <w:r w:rsidRPr="006A040E">
        <w:rPr>
          <w:vertAlign w:val="superscript"/>
        </w:rPr>
        <w:t>st</w:t>
      </w:r>
      <w:r w:rsidRPr="006A040E">
        <w:t xml:space="preserve"> July to 30</w:t>
      </w:r>
      <w:r w:rsidRPr="006A040E">
        <w:rPr>
          <w:vertAlign w:val="superscript"/>
        </w:rPr>
        <w:t>th</w:t>
      </w:r>
      <w:r w:rsidRPr="006A040E">
        <w:t xml:space="preserve"> June).</w:t>
      </w:r>
      <w:r w:rsidR="0012303C">
        <w:t xml:space="preserve"> </w:t>
      </w:r>
      <w:r w:rsidRPr="006A040E">
        <w:t xml:space="preserve">Some reporting parties will have a specific arrangement with the Australian Taxation Office to report Income Tax over a different financial year period called a Substituted Accounting Period (SAP). If the reporting party operates on a SAP, wherever duration is specified for the report (for example in the RP context instance), the SAP start and end dates must be supplied. </w:t>
      </w:r>
    </w:p>
    <w:p w14:paraId="70475B9A" w14:textId="77777777" w:rsidR="0089471C" w:rsidRPr="006A040E" w:rsidRDefault="0089471C" w:rsidP="00DE5631">
      <w:pPr>
        <w:pStyle w:val="Heading2"/>
      </w:pPr>
      <w:bookmarkStart w:id="268" w:name="_Toc304307341"/>
      <w:bookmarkStart w:id="269" w:name="_Toc340143042"/>
      <w:bookmarkStart w:id="270" w:name="_Toc425421673"/>
      <w:r w:rsidRPr="006A040E">
        <w:t>Business Applicability Period</w:t>
      </w:r>
      <w:bookmarkEnd w:id="268"/>
      <w:bookmarkEnd w:id="269"/>
      <w:bookmarkEnd w:id="270"/>
    </w:p>
    <w:p w14:paraId="7C920D0A" w14:textId="77777777"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0425D7">
        <w:rPr>
          <w:rFonts w:cs="Arial"/>
        </w:rPr>
        <w:t>ids.0002</w:t>
      </w:r>
      <w:r w:rsidR="00750A14">
        <w:rPr>
          <w:rFonts w:cs="Arial"/>
        </w:rPr>
        <w:fldChar w:fldCharType="end"/>
      </w:r>
      <w:r w:rsidRPr="006A040E">
        <w:t xml:space="preserve"> is </w:t>
      </w:r>
      <w:r w:rsidR="004F7CBA">
        <w:t xml:space="preserve">the </w:t>
      </w:r>
      <w:r w:rsidR="000A013C">
        <w:fldChar w:fldCharType="begin"/>
      </w:r>
      <w:r w:rsidR="000A013C">
        <w:instrText xml:space="preserve"> DOCPROPERTY  docFormVersion  \* MERGEFORMAT </w:instrText>
      </w:r>
      <w:r w:rsidR="000A013C">
        <w:fldChar w:fldCharType="separate"/>
      </w:r>
      <w:r w:rsidR="000425D7">
        <w:t>2013</w:t>
      </w:r>
      <w:r w:rsidR="000A013C">
        <w:fldChar w:fldCharType="end"/>
      </w:r>
      <w:r w:rsidR="0035451A">
        <w:t xml:space="preserve"> </w:t>
      </w:r>
      <w:r w:rsidRPr="006A040E">
        <w:t xml:space="preserve">financial year. </w:t>
      </w:r>
    </w:p>
    <w:p w14:paraId="0A0B40A2" w14:textId="77777777" w:rsidR="0089471C" w:rsidRPr="006A040E" w:rsidRDefault="0089471C" w:rsidP="0089471C">
      <w:pPr>
        <w:pStyle w:val="Maintext"/>
      </w:pPr>
    </w:p>
    <w:p w14:paraId="6CBB2E09" w14:textId="77777777"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14:paraId="63E20F65" w14:textId="77777777" w:rsidR="0089471C" w:rsidRDefault="0089471C" w:rsidP="00DE5631">
      <w:pPr>
        <w:pStyle w:val="Heading2"/>
      </w:pPr>
      <w:bookmarkStart w:id="271" w:name="_Toc304307342"/>
      <w:bookmarkStart w:id="272" w:name="_Toc340143043"/>
      <w:bookmarkStart w:id="273" w:name="_Toc425421674"/>
      <w:r w:rsidRPr="006A040E">
        <w:t>Report Version</w:t>
      </w:r>
      <w:bookmarkEnd w:id="271"/>
      <w:bookmarkEnd w:id="272"/>
      <w:bookmarkEnd w:id="273"/>
    </w:p>
    <w:p w14:paraId="727586E8" w14:textId="77777777" w:rsidR="001F4666" w:rsidRPr="008E5CD5" w:rsidRDefault="0089471C" w:rsidP="006B0513">
      <w:pPr>
        <w:pStyle w:val="Maintext"/>
      </w:pPr>
      <w:r w:rsidRPr="006A040E">
        <w:t xml:space="preserve">The SBR report version for </w:t>
      </w:r>
      <w:r w:rsidR="000A013C">
        <w:fldChar w:fldCharType="begin"/>
      </w:r>
      <w:r w:rsidR="000A013C">
        <w:instrText xml:space="preserve"> DOCPROPERTY  docFormCode  \* MERGEFORMAT </w:instrText>
      </w:r>
      <w:r w:rsidR="000A013C">
        <w:fldChar w:fldCharType="separate"/>
      </w:r>
      <w:r w:rsidR="000425D7">
        <w:t>IDS</w:t>
      </w:r>
      <w:r w:rsidR="000A013C">
        <w:fldChar w:fldCharType="end"/>
      </w:r>
      <w:r w:rsidR="00730188" w:rsidRPr="00730188">
        <w:t xml:space="preserve"> </w:t>
      </w:r>
      <w:r w:rsidR="000A013C">
        <w:fldChar w:fldCharType="begin"/>
      </w:r>
      <w:r w:rsidR="000A013C">
        <w:instrText xml:space="preserve"> DOCPROPERTY  docFormVersion  \* MERGEFORMAT </w:instrText>
      </w:r>
      <w:r w:rsidR="000A013C">
        <w:fldChar w:fldCharType="separate"/>
      </w:r>
      <w:r w:rsidR="000425D7">
        <w:t>2013</w:t>
      </w:r>
      <w:r w:rsidR="000A013C">
        <w:fldChar w:fldCharType="end"/>
      </w:r>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0425D7">
        <w:rPr>
          <w:b/>
          <w:szCs w:val="22"/>
        </w:rPr>
        <w:t>ids.0002</w:t>
      </w:r>
      <w:r w:rsidR="00D737AC" w:rsidRPr="00D737AC">
        <w:rPr>
          <w:b/>
          <w:szCs w:val="22"/>
        </w:rPr>
        <w:fldChar w:fldCharType="end"/>
      </w:r>
      <w:r w:rsidR="00D737AC" w:rsidRPr="00D737AC">
        <w:rPr>
          <w:b/>
          <w:szCs w:val="22"/>
        </w:rPr>
        <w:t>.</w:t>
      </w:r>
      <w:r w:rsidRPr="006A040E">
        <w:rPr>
          <w:rStyle w:val="Strong"/>
        </w:rPr>
        <w:t>02.00</w:t>
      </w:r>
    </w:p>
    <w:p w14:paraId="21C55DBB" w14:textId="77777777" w:rsidR="001F4666" w:rsidRPr="004F3AD0" w:rsidRDefault="001F4666" w:rsidP="004F3AD0">
      <w:pPr>
        <w:pStyle w:val="Maintext"/>
        <w:sectPr w:rsidR="001F4666" w:rsidRPr="004F3AD0" w:rsidSect="00C410BE">
          <w:headerReference w:type="even" r:id="rId30"/>
          <w:headerReference w:type="first" r:id="rId31"/>
          <w:pgSz w:w="11906" w:h="16838" w:code="9"/>
          <w:pgMar w:top="1304" w:right="1304" w:bottom="1304" w:left="1304" w:header="425" w:footer="362" w:gutter="0"/>
          <w:cols w:space="708"/>
          <w:formProt w:val="0"/>
          <w:docGrid w:linePitch="360"/>
        </w:sectPr>
      </w:pPr>
      <w:r>
        <w:rPr>
          <w:rFonts w:cs="Arial"/>
          <w:i/>
          <w:color w:val="4F81BD"/>
        </w:rPr>
        <w:t>.</w:t>
      </w:r>
    </w:p>
    <w:p w14:paraId="2BA994B2" w14:textId="77777777" w:rsidR="001F4666" w:rsidRPr="009B06E0" w:rsidRDefault="001F4666" w:rsidP="00DE5631">
      <w:pPr>
        <w:pStyle w:val="Heading1"/>
      </w:pPr>
      <w:bookmarkStart w:id="274" w:name="_Ref342056351"/>
      <w:bookmarkStart w:id="275" w:name="_Ref342056354"/>
      <w:bookmarkStart w:id="276" w:name="_Toc425421675"/>
      <w:r w:rsidRPr="009B06E0">
        <w:lastRenderedPageBreak/>
        <w:t>XBRL Context Specifications</w:t>
      </w:r>
      <w:bookmarkEnd w:id="274"/>
      <w:bookmarkEnd w:id="275"/>
      <w:bookmarkEnd w:id="276"/>
    </w:p>
    <w:p w14:paraId="23BA2843" w14:textId="77777777" w:rsidR="001F4666"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14:paraId="37A763A3" w14:textId="77777777" w:rsidR="00803C5F" w:rsidRDefault="00803C5F" w:rsidP="00803C5F">
      <w:pPr>
        <w:pStyle w:val="Heading2"/>
      </w:pPr>
      <w:bookmarkStart w:id="277" w:name="_Toc322599921"/>
      <w:bookmarkStart w:id="278" w:name="_Toc339872901"/>
      <w:bookmarkStart w:id="279" w:name="_Toc425421676"/>
      <w:r w:rsidRPr="009B06E0">
        <w:t xml:space="preserve">Context Specification </w:t>
      </w:r>
      <w:r>
        <w:t xml:space="preserve">Dimension 1: </w:t>
      </w:r>
      <w:r w:rsidRPr="009B06E0">
        <w:t>ReportParty</w:t>
      </w:r>
      <w:r>
        <w:t xml:space="preserve">type, </w:t>
      </w:r>
      <w:r w:rsidRPr="00A364F4">
        <w:t>Period</w:t>
      </w:r>
      <w:r>
        <w:t xml:space="preserve">: </w:t>
      </w:r>
      <w:r w:rsidRPr="00A364F4">
        <w:t>Duration</w:t>
      </w:r>
      <w:bookmarkEnd w:id="277"/>
      <w:bookmarkEnd w:id="278"/>
      <w:bookmarkEnd w:id="279"/>
      <w:r>
        <w:t xml:space="preserve"> </w:t>
      </w:r>
    </w:p>
    <w:tbl>
      <w:tblPr>
        <w:tblW w:w="5000" w:type="pct"/>
        <w:tblInd w:w="93" w:type="dxa"/>
        <w:tblLook w:val="0000" w:firstRow="0" w:lastRow="0" w:firstColumn="0" w:lastColumn="0" w:noHBand="0" w:noVBand="0"/>
      </w:tblPr>
      <w:tblGrid>
        <w:gridCol w:w="1636"/>
        <w:gridCol w:w="1621"/>
        <w:gridCol w:w="7026"/>
        <w:gridCol w:w="2162"/>
        <w:gridCol w:w="2001"/>
      </w:tblGrid>
      <w:tr w:rsidR="00803C5F" w:rsidRPr="00F344FF" w14:paraId="2FBA6722" w14:textId="77777777" w:rsidTr="00803C5F">
        <w:trPr>
          <w:trHeight w:val="510"/>
          <w:tblHeader/>
        </w:trPr>
        <w:tc>
          <w:tcPr>
            <w:tcW w:w="1635" w:type="dxa"/>
            <w:tcBorders>
              <w:top w:val="single" w:sz="4" w:space="0" w:color="auto"/>
              <w:left w:val="single" w:sz="4" w:space="0" w:color="auto"/>
              <w:bottom w:val="single" w:sz="4" w:space="0" w:color="auto"/>
              <w:right w:val="single" w:sz="4" w:space="0" w:color="auto"/>
            </w:tcBorders>
            <w:shd w:val="clear" w:color="auto" w:fill="C6D9F1"/>
            <w:vAlign w:val="center"/>
          </w:tcPr>
          <w:p w14:paraId="2BA64121"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tcBorders>
              <w:top w:val="single" w:sz="4" w:space="0" w:color="auto"/>
              <w:left w:val="nil"/>
              <w:bottom w:val="single" w:sz="4" w:space="0" w:color="auto"/>
              <w:right w:val="single" w:sz="4" w:space="0" w:color="auto"/>
            </w:tcBorders>
            <w:shd w:val="clear" w:color="auto" w:fill="C6D9F1"/>
            <w:vAlign w:val="center"/>
          </w:tcPr>
          <w:p w14:paraId="241D4B75"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12E49163"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65AA3A2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4E871841"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5A743B61" w14:textId="77777777" w:rsidTr="00803C5F">
        <w:trPr>
          <w:trHeight w:val="675"/>
        </w:trPr>
        <w:tc>
          <w:tcPr>
            <w:tcW w:w="1635" w:type="dxa"/>
            <w:tcBorders>
              <w:top w:val="nil"/>
              <w:left w:val="single" w:sz="4" w:space="0" w:color="auto"/>
              <w:bottom w:val="single" w:sz="4" w:space="0" w:color="auto"/>
              <w:right w:val="single" w:sz="4" w:space="0" w:color="auto"/>
            </w:tcBorders>
            <w:vAlign w:val="center"/>
          </w:tcPr>
          <w:p w14:paraId="1D133DF3" w14:textId="77777777" w:rsidR="00803C5F" w:rsidRPr="00F344FF" w:rsidRDefault="00803C5F" w:rsidP="00803C5F">
            <w:pPr>
              <w:rPr>
                <w:rFonts w:cs="Arial"/>
                <w:sz w:val="16"/>
                <w:szCs w:val="16"/>
              </w:rPr>
            </w:pPr>
            <w:r w:rsidRPr="00F344FF">
              <w:rPr>
                <w:rFonts w:cs="Arial"/>
                <w:sz w:val="16"/>
                <w:szCs w:val="16"/>
              </w:rPr>
              <w:t>Context Identifier</w:t>
            </w:r>
          </w:p>
        </w:tc>
        <w:tc>
          <w:tcPr>
            <w:tcW w:w="1620" w:type="dxa"/>
            <w:tcBorders>
              <w:top w:val="nil"/>
              <w:left w:val="nil"/>
              <w:bottom w:val="single" w:sz="4" w:space="0" w:color="auto"/>
              <w:right w:val="single" w:sz="4" w:space="0" w:color="auto"/>
            </w:tcBorders>
            <w:vAlign w:val="center"/>
          </w:tcPr>
          <w:p w14:paraId="063C4868"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51B268F0" w14:textId="77777777" w:rsidR="00803C5F" w:rsidRPr="00F344FF" w:rsidRDefault="00803C5F" w:rsidP="00803C5F">
            <w:pPr>
              <w:spacing w:before="120"/>
              <w:ind w:left="252" w:hanging="252"/>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4470B101" w14:textId="77777777" w:rsidR="00803C5F" w:rsidRPr="00F344FF" w:rsidRDefault="00803C5F" w:rsidP="00803C5F">
            <w:pPr>
              <w:spacing w:before="120"/>
              <w:rPr>
                <w:rFonts w:cs="Arial"/>
                <w:sz w:val="16"/>
                <w:szCs w:val="16"/>
              </w:rPr>
            </w:pPr>
            <w:r w:rsidRPr="00F344FF">
              <w:rPr>
                <w:rFonts w:cs="Arial"/>
                <w:sz w:val="16"/>
                <w:szCs w:val="16"/>
              </w:rPr>
              <w:t>N/A</w:t>
            </w:r>
          </w:p>
        </w:tc>
        <w:tc>
          <w:tcPr>
            <w:tcW w:w="1999" w:type="dxa"/>
            <w:tcBorders>
              <w:top w:val="nil"/>
              <w:left w:val="nil"/>
              <w:bottom w:val="nil"/>
              <w:right w:val="single" w:sz="4" w:space="0" w:color="auto"/>
            </w:tcBorders>
          </w:tcPr>
          <w:p w14:paraId="324349D5" w14:textId="77777777" w:rsidR="00803C5F" w:rsidRPr="00F344FF" w:rsidRDefault="00803C5F" w:rsidP="00803C5F">
            <w:pPr>
              <w:spacing w:before="120"/>
              <w:rPr>
                <w:rFonts w:cs="Arial"/>
                <w:sz w:val="16"/>
                <w:szCs w:val="16"/>
              </w:rPr>
            </w:pPr>
            <w:r w:rsidRPr="00F344FF">
              <w:rPr>
                <w:rFonts w:cs="Arial"/>
                <w:sz w:val="16"/>
                <w:szCs w:val="16"/>
              </w:rPr>
              <w:t>N/A</w:t>
            </w:r>
          </w:p>
        </w:tc>
      </w:tr>
      <w:tr w:rsidR="00803C5F" w:rsidRPr="00F344FF" w14:paraId="7CDEE05E" w14:textId="77777777" w:rsidTr="00803C5F">
        <w:trPr>
          <w:trHeight w:val="900"/>
        </w:trPr>
        <w:tc>
          <w:tcPr>
            <w:tcW w:w="1635" w:type="dxa"/>
            <w:tcBorders>
              <w:top w:val="nil"/>
              <w:left w:val="single" w:sz="4" w:space="0" w:color="auto"/>
              <w:bottom w:val="single" w:sz="4" w:space="0" w:color="auto"/>
              <w:right w:val="single" w:sz="4" w:space="0" w:color="auto"/>
            </w:tcBorders>
            <w:vAlign w:val="center"/>
          </w:tcPr>
          <w:p w14:paraId="3816F19F" w14:textId="77777777" w:rsidR="00803C5F" w:rsidRPr="00F344FF" w:rsidRDefault="00803C5F" w:rsidP="00803C5F">
            <w:pPr>
              <w:rPr>
                <w:rFonts w:cs="Arial"/>
                <w:sz w:val="16"/>
                <w:szCs w:val="16"/>
              </w:rPr>
            </w:pPr>
            <w:r w:rsidRPr="00F344FF">
              <w:rPr>
                <w:rFonts w:cs="Arial"/>
                <w:sz w:val="16"/>
                <w:szCs w:val="16"/>
              </w:rPr>
              <w:t>Entity Identifier</w:t>
            </w:r>
          </w:p>
        </w:tc>
        <w:tc>
          <w:tcPr>
            <w:tcW w:w="1620" w:type="dxa"/>
            <w:tcBorders>
              <w:top w:val="nil"/>
              <w:left w:val="nil"/>
              <w:bottom w:val="single" w:sz="4" w:space="0" w:color="auto"/>
              <w:right w:val="single" w:sz="4" w:space="0" w:color="auto"/>
            </w:tcBorders>
            <w:vAlign w:val="center"/>
          </w:tcPr>
          <w:p w14:paraId="6340447D"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3390668C"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45BADB5B"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2C7E0B60" w14:textId="77777777" w:rsidR="00803C5F" w:rsidRPr="00F344FF" w:rsidRDefault="00803C5F" w:rsidP="00803C5F">
            <w:pPr>
              <w:tabs>
                <w:tab w:val="left" w:pos="-3888"/>
              </w:tabs>
              <w:spacing w:before="12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7A872921"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2E41CD3A" w14:textId="77777777" w:rsidR="00803C5F" w:rsidRPr="00F344FF"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2D6AF5D3"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7B656BA0" w14:textId="77777777" w:rsidR="00803C5F" w:rsidRPr="00F344FF"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4E856F21" w14:textId="77777777" w:rsidTr="00803C5F">
        <w:trPr>
          <w:trHeight w:val="900"/>
        </w:trPr>
        <w:tc>
          <w:tcPr>
            <w:tcW w:w="1635" w:type="dxa"/>
            <w:tcBorders>
              <w:top w:val="nil"/>
              <w:left w:val="single" w:sz="4" w:space="0" w:color="auto"/>
              <w:bottom w:val="single" w:sz="4" w:space="0" w:color="auto"/>
              <w:right w:val="single" w:sz="4" w:space="0" w:color="auto"/>
            </w:tcBorders>
            <w:vAlign w:val="center"/>
          </w:tcPr>
          <w:p w14:paraId="0D52711C" w14:textId="77777777" w:rsidR="00803C5F" w:rsidRPr="00F344FF" w:rsidRDefault="00803C5F" w:rsidP="00803C5F">
            <w:pPr>
              <w:rPr>
                <w:rFonts w:cs="Arial"/>
                <w:sz w:val="16"/>
                <w:szCs w:val="16"/>
              </w:rPr>
            </w:pPr>
            <w:r w:rsidRPr="00F344FF">
              <w:rPr>
                <w:rFonts w:cs="Arial"/>
                <w:sz w:val="16"/>
                <w:szCs w:val="16"/>
              </w:rPr>
              <w:t>Entity Identifier Scheme</w:t>
            </w:r>
          </w:p>
        </w:tc>
        <w:tc>
          <w:tcPr>
            <w:tcW w:w="1620" w:type="dxa"/>
            <w:tcBorders>
              <w:top w:val="nil"/>
              <w:left w:val="nil"/>
              <w:bottom w:val="single" w:sz="4" w:space="0" w:color="auto"/>
              <w:right w:val="single" w:sz="4" w:space="0" w:color="auto"/>
            </w:tcBorders>
            <w:vAlign w:val="center"/>
          </w:tcPr>
          <w:p w14:paraId="2EC9F57F"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14DBD711" w14:textId="77777777" w:rsidR="00803C5F" w:rsidRDefault="00803C5F" w:rsidP="00803C5F">
            <w:pPr>
              <w:spacing w:before="120"/>
              <w:ind w:left="252" w:hanging="252"/>
              <w:rPr>
                <w:rFonts w:cs="Arial"/>
                <w:sz w:val="16"/>
                <w:szCs w:val="16"/>
              </w:rPr>
            </w:pPr>
            <w:r w:rsidRPr="00F344FF">
              <w:rPr>
                <w:rFonts w:cs="Arial"/>
                <w:sz w:val="16"/>
                <w:szCs w:val="16"/>
              </w:rPr>
              <w:t xml:space="preserve">This field must be set to </w:t>
            </w:r>
            <w:hyperlink r:id="rId32" w:history="1">
              <w:r w:rsidRPr="00435473">
                <w:rPr>
                  <w:rStyle w:val="Hyperlink"/>
                  <w:rFonts w:cs="Arial"/>
                  <w:noProof w:val="0"/>
                  <w:sz w:val="16"/>
                  <w:szCs w:val="16"/>
                </w:rPr>
                <w:t>http://www.ato.gov.au/tfn</w:t>
              </w:r>
            </w:hyperlink>
          </w:p>
          <w:p w14:paraId="50D6570E" w14:textId="77777777" w:rsidR="00803C5F" w:rsidRPr="00F344F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Identifier Scheme &lt;&gt; “http://www.ato.gov.au/tfn”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49D6908C"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F344FF">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47742A3E"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F344FF">
              <w:rPr>
                <w:rFonts w:cs="Arial"/>
                <w:color w:val="000000"/>
                <w:sz w:val="16"/>
                <w:szCs w:val="16"/>
              </w:rPr>
              <w:t>CMN.ATO.GEN.001021</w:t>
            </w:r>
          </w:p>
        </w:tc>
      </w:tr>
      <w:tr w:rsidR="00803C5F" w:rsidRPr="00F344FF" w14:paraId="6463FCC6" w14:textId="77777777" w:rsidTr="00803C5F">
        <w:trPr>
          <w:trHeight w:val="705"/>
        </w:trPr>
        <w:tc>
          <w:tcPr>
            <w:tcW w:w="1635" w:type="dxa"/>
            <w:tcBorders>
              <w:top w:val="nil"/>
              <w:left w:val="single" w:sz="4" w:space="0" w:color="auto"/>
              <w:bottom w:val="single" w:sz="4" w:space="0" w:color="auto"/>
              <w:right w:val="single" w:sz="4" w:space="0" w:color="auto"/>
            </w:tcBorders>
            <w:vAlign w:val="center"/>
          </w:tcPr>
          <w:p w14:paraId="70052053" w14:textId="77777777" w:rsidR="00803C5F" w:rsidRPr="00F344FF" w:rsidRDefault="00803C5F" w:rsidP="00803C5F">
            <w:pPr>
              <w:rPr>
                <w:rFonts w:cs="Arial"/>
                <w:sz w:val="16"/>
                <w:szCs w:val="16"/>
              </w:rPr>
            </w:pPr>
            <w:r w:rsidRPr="00F344FF">
              <w:rPr>
                <w:rFonts w:cs="Arial"/>
                <w:sz w:val="16"/>
                <w:szCs w:val="16"/>
              </w:rPr>
              <w:t>Entity Segment</w:t>
            </w:r>
          </w:p>
        </w:tc>
        <w:tc>
          <w:tcPr>
            <w:tcW w:w="1620" w:type="dxa"/>
            <w:tcBorders>
              <w:top w:val="nil"/>
              <w:left w:val="nil"/>
              <w:bottom w:val="single" w:sz="4" w:space="0" w:color="auto"/>
              <w:right w:val="single" w:sz="4" w:space="0" w:color="auto"/>
            </w:tcBorders>
            <w:vAlign w:val="center"/>
          </w:tcPr>
          <w:p w14:paraId="0FB5FA1B"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53488B4A" w14:textId="77777777" w:rsidR="00803C5F" w:rsidRPr="00F94A4D" w:rsidRDefault="00803C5F" w:rsidP="00803C5F">
            <w:pPr>
              <w:spacing w:before="120"/>
              <w:ind w:left="252" w:hanging="252"/>
              <w:rPr>
                <w:rFonts w:cs="Arial"/>
                <w:sz w:val="16"/>
                <w:szCs w:val="16"/>
              </w:rPr>
            </w:pPr>
            <w:r w:rsidRPr="00F344FF">
              <w:rPr>
                <w:rFonts w:cs="Arial"/>
                <w:sz w:val="16"/>
                <w:szCs w:val="16"/>
              </w:rPr>
              <w:t xml:space="preserve">Explicit member dimension ReportPartyTypeDimension </w:t>
            </w:r>
            <w:r w:rsidR="00F94A4D">
              <w:rPr>
                <w:rFonts w:cs="Arial"/>
                <w:sz w:val="16"/>
                <w:szCs w:val="16"/>
              </w:rPr>
              <w:t xml:space="preserve">must have entity identifier scheme </w:t>
            </w:r>
            <w:r w:rsidR="00F94A4D" w:rsidRPr="00F94A4D">
              <w:rPr>
                <w:rFonts w:cs="Arial"/>
                <w:sz w:val="16"/>
                <w:szCs w:val="16"/>
              </w:rPr>
              <w:t>"</w:t>
            </w:r>
            <w:r w:rsidR="00F94A4D">
              <w:rPr>
                <w:rFonts w:cs="Arial"/>
                <w:sz w:val="16"/>
                <w:szCs w:val="16"/>
              </w:rPr>
              <w:t>http://</w:t>
            </w:r>
            <w:r w:rsidR="00F94A4D" w:rsidRPr="00F94A4D">
              <w:rPr>
                <w:rFonts w:cs="Arial"/>
                <w:sz w:val="16"/>
                <w:szCs w:val="16"/>
              </w:rPr>
              <w:t>www.ato.gov.au/tfn"</w:t>
            </w:r>
          </w:p>
          <w:p w14:paraId="2114798A" w14:textId="77777777" w:rsidR="00803C5F" w:rsidRPr="00F344F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 xml:space="preserve">IF (RprtPyType.xx.xx:ReportPartyTypeDimension = </w:t>
            </w:r>
            <w:r>
              <w:rPr>
                <w:rFonts w:cs="Arial"/>
                <w:sz w:val="16"/>
                <w:szCs w:val="16"/>
              </w:rPr>
              <w:br/>
            </w:r>
            <w:r w:rsidRPr="00F344FF">
              <w:rPr>
                <w:rFonts w:cs="Arial"/>
                <w:sz w:val="16"/>
                <w:szCs w:val="16"/>
              </w:rPr>
              <w:t>“</w:t>
            </w:r>
            <w:r w:rsidR="00410247">
              <w:rPr>
                <w:rFonts w:cs="Arial"/>
                <w:sz w:val="16"/>
                <w:szCs w:val="16"/>
              </w:rPr>
              <w:t>RprtPyType.02.05</w:t>
            </w:r>
            <w:r w:rsidRPr="00F344FF">
              <w:rPr>
                <w:rFonts w:cs="Arial"/>
                <w:sz w:val="16"/>
                <w:szCs w:val="16"/>
              </w:rPr>
              <w:t xml:space="preserve">:ReportingParty”) AND (entity.identifier.scheme &lt;&gt; </w:t>
            </w:r>
            <w:r>
              <w:rPr>
                <w:rFonts w:cs="Arial"/>
                <w:sz w:val="16"/>
                <w:szCs w:val="16"/>
              </w:rPr>
              <w:br/>
            </w:r>
            <w:r w:rsidRPr="00F344FF">
              <w:rPr>
                <w:rFonts w:cs="Arial"/>
                <w:sz w:val="16"/>
                <w:szCs w:val="16"/>
              </w:rPr>
              <w:t>"http://www.ato.gov.au/tfn")</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29876CF0" w14:textId="77777777" w:rsidR="00D52A79" w:rsidRPr="00D52A79" w:rsidRDefault="00803C5F" w:rsidP="00803C5F">
            <w:pPr>
              <w:spacing w:before="120"/>
              <w:rPr>
                <w:rFonts w:cs="Arial"/>
                <w:sz w:val="16"/>
                <w:szCs w:val="16"/>
              </w:rPr>
            </w:pPr>
            <w:r w:rsidRPr="00F344FF">
              <w:rPr>
                <w:rFonts w:cs="Arial"/>
                <w:sz w:val="16"/>
                <w:szCs w:val="16"/>
              </w:rPr>
              <w:t>1. Schematron ID = VR.ATO.GEN.</w:t>
            </w:r>
            <w:r w:rsidR="00F94A4D" w:rsidRPr="00D52A79">
              <w:rPr>
                <w:rFonts w:cs="Arial"/>
                <w:sz w:val="16"/>
                <w:szCs w:val="16"/>
              </w:rPr>
              <w:t>438029</w:t>
            </w:r>
          </w:p>
        </w:tc>
        <w:tc>
          <w:tcPr>
            <w:tcW w:w="1999" w:type="dxa"/>
            <w:tcBorders>
              <w:top w:val="nil"/>
              <w:left w:val="nil"/>
              <w:bottom w:val="single" w:sz="4" w:space="0" w:color="auto"/>
              <w:right w:val="single" w:sz="4" w:space="0" w:color="auto"/>
            </w:tcBorders>
          </w:tcPr>
          <w:p w14:paraId="4B6B09CE" w14:textId="77777777" w:rsidR="00803C5F" w:rsidRPr="00F344FF" w:rsidRDefault="00803C5F" w:rsidP="00803C5F">
            <w:pPr>
              <w:spacing w:before="120"/>
              <w:rPr>
                <w:rFonts w:cs="Arial"/>
                <w:sz w:val="16"/>
                <w:szCs w:val="16"/>
              </w:rPr>
            </w:pPr>
            <w:r w:rsidRPr="00F344FF">
              <w:rPr>
                <w:rFonts w:cs="Arial"/>
                <w:sz w:val="16"/>
                <w:szCs w:val="16"/>
              </w:rPr>
              <w:t>1. CMN.ATO.GEN.</w:t>
            </w:r>
            <w:r w:rsidR="00F94A4D" w:rsidRPr="00D52A79">
              <w:rPr>
                <w:rFonts w:cs="Arial"/>
                <w:sz w:val="16"/>
                <w:szCs w:val="16"/>
              </w:rPr>
              <w:t>438029</w:t>
            </w:r>
          </w:p>
        </w:tc>
      </w:tr>
      <w:tr w:rsidR="00803C5F" w:rsidRPr="00F344FF" w14:paraId="7063D5FB" w14:textId="77777777" w:rsidTr="00803C5F">
        <w:trPr>
          <w:trHeight w:val="1125"/>
        </w:trPr>
        <w:tc>
          <w:tcPr>
            <w:tcW w:w="1635" w:type="dxa"/>
            <w:tcBorders>
              <w:top w:val="nil"/>
              <w:left w:val="single" w:sz="4" w:space="0" w:color="auto"/>
              <w:bottom w:val="single" w:sz="4" w:space="0" w:color="auto"/>
              <w:right w:val="single" w:sz="4" w:space="0" w:color="auto"/>
            </w:tcBorders>
            <w:vAlign w:val="center"/>
          </w:tcPr>
          <w:p w14:paraId="6AE52912" w14:textId="77777777" w:rsidR="00803C5F" w:rsidRPr="00F344FF" w:rsidRDefault="00803C5F" w:rsidP="00803C5F">
            <w:pPr>
              <w:rPr>
                <w:rFonts w:cs="Arial"/>
                <w:sz w:val="16"/>
                <w:szCs w:val="16"/>
              </w:rPr>
            </w:pPr>
            <w:r w:rsidRPr="00F344FF">
              <w:rPr>
                <w:rFonts w:cs="Arial"/>
                <w:sz w:val="16"/>
                <w:szCs w:val="16"/>
              </w:rPr>
              <w:t>Period Date - Start Date</w:t>
            </w:r>
          </w:p>
        </w:tc>
        <w:tc>
          <w:tcPr>
            <w:tcW w:w="1620" w:type="dxa"/>
            <w:tcBorders>
              <w:top w:val="nil"/>
              <w:left w:val="nil"/>
              <w:bottom w:val="single" w:sz="4" w:space="0" w:color="auto"/>
              <w:right w:val="single" w:sz="4" w:space="0" w:color="auto"/>
            </w:tcBorders>
            <w:vAlign w:val="center"/>
          </w:tcPr>
          <w:p w14:paraId="74657C04"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7453959E" w14:textId="77777777" w:rsidR="00803C5F" w:rsidRDefault="00803C5F" w:rsidP="00803C5F">
            <w:pPr>
              <w:spacing w:before="120"/>
              <w:ind w:left="252" w:hanging="252"/>
              <w:rPr>
                <w:rFonts w:cs="Arial"/>
                <w:sz w:val="16"/>
                <w:szCs w:val="16"/>
              </w:rPr>
            </w:pPr>
            <w:r>
              <w:rPr>
                <w:rFonts w:cs="Arial"/>
                <w:sz w:val="16"/>
                <w:szCs w:val="16"/>
              </w:rPr>
              <w:t>This date must match the equivalent segment in the RP context instance of the parent return.</w:t>
            </w:r>
          </w:p>
          <w:p w14:paraId="459FCB74" w14:textId="77777777" w:rsidR="00803C5F" w:rsidRPr="00F344F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1E4D0120" w14:textId="77777777" w:rsidR="00803C5F" w:rsidRPr="00F344FF" w:rsidRDefault="00803C5F" w:rsidP="00803C5F">
            <w:pPr>
              <w:spacing w:before="120"/>
              <w:rPr>
                <w:rFonts w:cs="Arial"/>
                <w:sz w:val="16"/>
                <w:szCs w:val="16"/>
              </w:rPr>
            </w:pPr>
            <w:r w:rsidRPr="00F344FF">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0B30F641" w14:textId="77777777" w:rsidR="00803C5F" w:rsidRPr="00F344FF" w:rsidRDefault="00803C5F" w:rsidP="00803C5F">
            <w:pPr>
              <w:spacing w:before="120"/>
              <w:rPr>
                <w:rFonts w:cs="Arial"/>
                <w:sz w:val="16"/>
                <w:szCs w:val="16"/>
              </w:rPr>
            </w:pPr>
            <w:r w:rsidRPr="00F344FF">
              <w:rPr>
                <w:rFonts w:cs="Arial"/>
                <w:sz w:val="16"/>
                <w:szCs w:val="16"/>
              </w:rPr>
              <w:t>1. CMN.ATO.GEN.438000</w:t>
            </w:r>
          </w:p>
        </w:tc>
      </w:tr>
      <w:tr w:rsidR="00803C5F" w:rsidRPr="00F344FF" w14:paraId="123D57ED" w14:textId="77777777" w:rsidTr="00803C5F">
        <w:trPr>
          <w:trHeight w:val="1125"/>
        </w:trPr>
        <w:tc>
          <w:tcPr>
            <w:tcW w:w="1635" w:type="dxa"/>
            <w:tcBorders>
              <w:top w:val="nil"/>
              <w:left w:val="single" w:sz="4" w:space="0" w:color="auto"/>
              <w:bottom w:val="single" w:sz="4" w:space="0" w:color="auto"/>
              <w:right w:val="single" w:sz="4" w:space="0" w:color="auto"/>
            </w:tcBorders>
            <w:vAlign w:val="center"/>
          </w:tcPr>
          <w:p w14:paraId="4114EB21" w14:textId="77777777" w:rsidR="00803C5F" w:rsidRPr="00F344FF" w:rsidRDefault="00803C5F" w:rsidP="00803C5F">
            <w:pPr>
              <w:rPr>
                <w:rFonts w:cs="Arial"/>
                <w:sz w:val="16"/>
                <w:szCs w:val="16"/>
              </w:rPr>
            </w:pPr>
            <w:r w:rsidRPr="00F344FF">
              <w:rPr>
                <w:rFonts w:cs="Arial"/>
                <w:sz w:val="16"/>
                <w:szCs w:val="16"/>
              </w:rPr>
              <w:lastRenderedPageBreak/>
              <w:t>Period Date - End Date</w:t>
            </w:r>
          </w:p>
        </w:tc>
        <w:tc>
          <w:tcPr>
            <w:tcW w:w="1620" w:type="dxa"/>
            <w:tcBorders>
              <w:top w:val="nil"/>
              <w:left w:val="nil"/>
              <w:bottom w:val="single" w:sz="4" w:space="0" w:color="auto"/>
              <w:right w:val="single" w:sz="4" w:space="0" w:color="auto"/>
            </w:tcBorders>
            <w:vAlign w:val="center"/>
          </w:tcPr>
          <w:p w14:paraId="5A8D2F06" w14:textId="77777777" w:rsidR="00803C5F" w:rsidRPr="00F344FF" w:rsidRDefault="00803C5F" w:rsidP="00803C5F">
            <w:pPr>
              <w:jc w:val="center"/>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7551D171" w14:textId="77777777" w:rsidR="00803C5F" w:rsidRDefault="00803C5F" w:rsidP="00803C5F">
            <w:pPr>
              <w:spacing w:before="120"/>
              <w:ind w:left="252" w:hanging="252"/>
              <w:rPr>
                <w:rFonts w:cs="Arial"/>
                <w:sz w:val="16"/>
                <w:szCs w:val="16"/>
              </w:rPr>
            </w:pPr>
            <w:r>
              <w:rPr>
                <w:rFonts w:cs="Arial"/>
                <w:sz w:val="16"/>
                <w:szCs w:val="16"/>
              </w:rPr>
              <w:t>This date must match the equivalent segment in the RP context instance of the parent return.</w:t>
            </w:r>
          </w:p>
          <w:p w14:paraId="5EDCDB34" w14:textId="77777777" w:rsidR="00803C5F" w:rsidRPr="00F344F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59D23D2B" w14:textId="77777777" w:rsidR="00803C5F" w:rsidRPr="00F344FF" w:rsidRDefault="00803C5F" w:rsidP="00803C5F">
            <w:pPr>
              <w:spacing w:before="120"/>
              <w:rPr>
                <w:rFonts w:cs="Arial"/>
                <w:sz w:val="16"/>
                <w:szCs w:val="16"/>
              </w:rPr>
            </w:pPr>
            <w:r w:rsidRPr="00F344FF">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71818E4F" w14:textId="77777777" w:rsidR="00803C5F" w:rsidRPr="00F344FF" w:rsidRDefault="00803C5F" w:rsidP="00803C5F">
            <w:pPr>
              <w:spacing w:before="120"/>
              <w:rPr>
                <w:rFonts w:cs="Arial"/>
                <w:sz w:val="16"/>
                <w:szCs w:val="16"/>
              </w:rPr>
            </w:pPr>
            <w:r w:rsidRPr="00F344FF">
              <w:rPr>
                <w:rFonts w:cs="Arial"/>
                <w:sz w:val="16"/>
                <w:szCs w:val="16"/>
              </w:rPr>
              <w:t>1. CMN.ATO.GEN.438001</w:t>
            </w:r>
          </w:p>
        </w:tc>
      </w:tr>
    </w:tbl>
    <w:p w14:paraId="5662CFE0" w14:textId="77777777" w:rsidR="00803C5F" w:rsidRDefault="00803C5F" w:rsidP="00803C5F">
      <w:pPr>
        <w:pStyle w:val="Maintext"/>
      </w:pPr>
    </w:p>
    <w:p w14:paraId="27CDA7BB" w14:textId="77777777" w:rsidR="00803C5F" w:rsidRDefault="00803C5F" w:rsidP="00803C5F">
      <w:pPr>
        <w:pStyle w:val="Heading3"/>
      </w:pPr>
      <w:bookmarkStart w:id="280" w:name="_Toc255373966"/>
      <w:bookmarkStart w:id="281" w:name="_Toc255374221"/>
      <w:bookmarkStart w:id="282" w:name="_Toc317694973"/>
      <w:bookmarkStart w:id="283" w:name="_Toc322599922"/>
      <w:bookmarkStart w:id="284" w:name="_Toc339872902"/>
      <w:bookmarkStart w:id="285" w:name="_Toc425421677"/>
      <w:r>
        <w:t>Context Instances</w:t>
      </w:r>
      <w:bookmarkEnd w:id="280"/>
      <w:bookmarkEnd w:id="281"/>
      <w:bookmarkEnd w:id="282"/>
      <w:bookmarkEnd w:id="283"/>
      <w:bookmarkEnd w:id="284"/>
      <w:bookmarkEnd w:id="285"/>
    </w:p>
    <w:tbl>
      <w:tblPr>
        <w:tblW w:w="5000" w:type="pct"/>
        <w:tblInd w:w="93" w:type="dxa"/>
        <w:tblLook w:val="0000" w:firstRow="0" w:lastRow="0" w:firstColumn="0" w:lastColumn="0" w:noHBand="0" w:noVBand="0"/>
      </w:tblPr>
      <w:tblGrid>
        <w:gridCol w:w="1532"/>
        <w:gridCol w:w="4255"/>
        <w:gridCol w:w="4496"/>
        <w:gridCol w:w="1982"/>
        <w:gridCol w:w="2181"/>
      </w:tblGrid>
      <w:tr w:rsidR="00803C5F" w:rsidRPr="00F344FF" w14:paraId="35527F3C" w14:textId="77777777" w:rsidTr="00803C5F">
        <w:trPr>
          <w:trHeight w:val="320"/>
        </w:trPr>
        <w:tc>
          <w:tcPr>
            <w:tcW w:w="153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7A8853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251" w:type="dxa"/>
            <w:tcBorders>
              <w:top w:val="single" w:sz="4" w:space="0" w:color="auto"/>
              <w:left w:val="nil"/>
              <w:bottom w:val="single" w:sz="4" w:space="0" w:color="auto"/>
              <w:right w:val="single" w:sz="4" w:space="0" w:color="auto"/>
            </w:tcBorders>
            <w:shd w:val="clear" w:color="auto" w:fill="C6D9F1"/>
            <w:vAlign w:val="center"/>
          </w:tcPr>
          <w:p w14:paraId="370BE92C"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49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EFD146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E05727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217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205030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6E17327D" w14:textId="77777777" w:rsidTr="00803C5F">
        <w:trPr>
          <w:trHeight w:val="343"/>
        </w:trPr>
        <w:tc>
          <w:tcPr>
            <w:tcW w:w="1532" w:type="dxa"/>
            <w:vMerge/>
            <w:tcBorders>
              <w:top w:val="single" w:sz="4" w:space="0" w:color="auto"/>
              <w:left w:val="single" w:sz="4" w:space="0" w:color="auto"/>
              <w:bottom w:val="single" w:sz="4" w:space="0" w:color="auto"/>
              <w:right w:val="single" w:sz="4" w:space="0" w:color="auto"/>
            </w:tcBorders>
            <w:vAlign w:val="center"/>
          </w:tcPr>
          <w:p w14:paraId="38E7EA27" w14:textId="77777777" w:rsidR="00803C5F" w:rsidRPr="00F344FF" w:rsidRDefault="00803C5F" w:rsidP="00803C5F">
            <w:pPr>
              <w:jc w:val="center"/>
              <w:rPr>
                <w:rFonts w:ascii="Arial Bold" w:hAnsi="Arial Bold" w:cs="Arial"/>
                <w:b/>
                <w:bCs/>
                <w:sz w:val="20"/>
                <w:szCs w:val="20"/>
              </w:rPr>
            </w:pPr>
          </w:p>
        </w:tc>
        <w:tc>
          <w:tcPr>
            <w:tcW w:w="4251" w:type="dxa"/>
            <w:tcBorders>
              <w:top w:val="nil"/>
              <w:left w:val="nil"/>
              <w:bottom w:val="single" w:sz="4" w:space="0" w:color="auto"/>
              <w:right w:val="single" w:sz="4" w:space="0" w:color="auto"/>
            </w:tcBorders>
            <w:shd w:val="clear" w:color="auto" w:fill="C6D9F1"/>
            <w:vAlign w:val="center"/>
          </w:tcPr>
          <w:p w14:paraId="340EAD5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ReportPartyTypeDimension</w:t>
            </w:r>
          </w:p>
        </w:tc>
        <w:tc>
          <w:tcPr>
            <w:tcW w:w="4492" w:type="dxa"/>
            <w:vMerge/>
            <w:tcBorders>
              <w:top w:val="single" w:sz="4" w:space="0" w:color="auto"/>
              <w:left w:val="single" w:sz="4" w:space="0" w:color="auto"/>
              <w:bottom w:val="single" w:sz="4" w:space="0" w:color="auto"/>
              <w:right w:val="single" w:sz="4" w:space="0" w:color="auto"/>
            </w:tcBorders>
            <w:vAlign w:val="center"/>
          </w:tcPr>
          <w:p w14:paraId="321CADE9" w14:textId="77777777" w:rsidR="00803C5F" w:rsidRPr="00F344FF" w:rsidRDefault="00803C5F" w:rsidP="00803C5F">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11488C2E" w14:textId="77777777" w:rsidR="00803C5F" w:rsidRPr="00F344FF" w:rsidRDefault="00803C5F" w:rsidP="00803C5F">
            <w:pPr>
              <w:rPr>
                <w:rFonts w:ascii="Arial Bold" w:hAnsi="Arial Bold" w:cs="Arial"/>
                <w:b/>
                <w:bCs/>
                <w:sz w:val="20"/>
                <w:szCs w:val="20"/>
              </w:rPr>
            </w:pPr>
          </w:p>
        </w:tc>
        <w:tc>
          <w:tcPr>
            <w:tcW w:w="2179" w:type="dxa"/>
            <w:vMerge/>
            <w:tcBorders>
              <w:top w:val="single" w:sz="4" w:space="0" w:color="auto"/>
              <w:left w:val="single" w:sz="4" w:space="0" w:color="auto"/>
              <w:bottom w:val="single" w:sz="4" w:space="0" w:color="auto"/>
              <w:right w:val="single" w:sz="4" w:space="0" w:color="auto"/>
            </w:tcBorders>
            <w:vAlign w:val="center"/>
          </w:tcPr>
          <w:p w14:paraId="27366D98" w14:textId="77777777" w:rsidR="00803C5F" w:rsidRPr="00F344FF" w:rsidRDefault="00803C5F" w:rsidP="00803C5F">
            <w:pPr>
              <w:rPr>
                <w:rFonts w:ascii="Arial Bold" w:hAnsi="Arial Bold" w:cs="Arial"/>
                <w:b/>
                <w:bCs/>
                <w:sz w:val="20"/>
                <w:szCs w:val="20"/>
              </w:rPr>
            </w:pPr>
          </w:p>
        </w:tc>
      </w:tr>
      <w:tr w:rsidR="00803C5F" w:rsidRPr="00F344FF" w14:paraId="607FEB7A" w14:textId="77777777" w:rsidTr="00803C5F">
        <w:trPr>
          <w:trHeight w:val="675"/>
        </w:trPr>
        <w:tc>
          <w:tcPr>
            <w:tcW w:w="1532" w:type="dxa"/>
            <w:tcBorders>
              <w:top w:val="nil"/>
              <w:left w:val="single" w:sz="4" w:space="0" w:color="auto"/>
              <w:bottom w:val="single" w:sz="4" w:space="0" w:color="auto"/>
              <w:right w:val="single" w:sz="4" w:space="0" w:color="auto"/>
            </w:tcBorders>
          </w:tcPr>
          <w:p w14:paraId="0AF8D030" w14:textId="77777777" w:rsidR="00803C5F" w:rsidRPr="00F344FF" w:rsidRDefault="00803C5F" w:rsidP="00803C5F">
            <w:pPr>
              <w:spacing w:before="120"/>
              <w:rPr>
                <w:rFonts w:cs="Arial"/>
                <w:sz w:val="16"/>
                <w:szCs w:val="16"/>
              </w:rPr>
            </w:pPr>
            <w:r w:rsidRPr="00F344FF">
              <w:rPr>
                <w:rFonts w:cs="Arial"/>
                <w:sz w:val="16"/>
                <w:szCs w:val="16"/>
              </w:rPr>
              <w:t>RP</w:t>
            </w:r>
          </w:p>
        </w:tc>
        <w:tc>
          <w:tcPr>
            <w:tcW w:w="4251" w:type="dxa"/>
            <w:tcBorders>
              <w:top w:val="nil"/>
              <w:left w:val="nil"/>
              <w:bottom w:val="single" w:sz="4" w:space="0" w:color="auto"/>
              <w:right w:val="single" w:sz="4" w:space="0" w:color="auto"/>
            </w:tcBorders>
          </w:tcPr>
          <w:p w14:paraId="06576EC6" w14:textId="77777777" w:rsidR="00803C5F" w:rsidRPr="00F344FF" w:rsidRDefault="00410247" w:rsidP="00803C5F">
            <w:pPr>
              <w:spacing w:before="120"/>
              <w:rPr>
                <w:rFonts w:cs="Arial"/>
                <w:sz w:val="16"/>
                <w:szCs w:val="16"/>
              </w:rPr>
            </w:pPr>
            <w:r>
              <w:rPr>
                <w:rFonts w:cs="Arial"/>
                <w:sz w:val="16"/>
                <w:szCs w:val="16"/>
              </w:rPr>
              <w:t>RprtPyType.02.05</w:t>
            </w:r>
            <w:r w:rsidR="00803C5F" w:rsidRPr="00F344FF">
              <w:rPr>
                <w:rFonts w:cs="Arial"/>
                <w:sz w:val="16"/>
                <w:szCs w:val="16"/>
              </w:rPr>
              <w:t>:ReportingParty</w:t>
            </w:r>
          </w:p>
        </w:tc>
        <w:tc>
          <w:tcPr>
            <w:tcW w:w="4492" w:type="dxa"/>
            <w:tcBorders>
              <w:top w:val="nil"/>
              <w:left w:val="nil"/>
              <w:bottom w:val="single" w:sz="4" w:space="0" w:color="auto"/>
              <w:right w:val="single" w:sz="4" w:space="0" w:color="auto"/>
            </w:tcBorders>
          </w:tcPr>
          <w:p w14:paraId="63415148" w14:textId="77777777" w:rsidR="00803C5F" w:rsidRPr="00F344FF" w:rsidRDefault="00803C5F" w:rsidP="00803C5F">
            <w:pPr>
              <w:spacing w:before="120"/>
              <w:ind w:left="244" w:hanging="244"/>
              <w:rPr>
                <w:rFonts w:cs="Arial"/>
                <w:sz w:val="16"/>
                <w:szCs w:val="16"/>
              </w:rPr>
            </w:pPr>
            <w:r w:rsidRPr="00F344FF">
              <w:rPr>
                <w:rFonts w:cs="Arial"/>
                <w:sz w:val="16"/>
                <w:szCs w:val="16"/>
              </w:rPr>
              <w:t>1.</w:t>
            </w:r>
            <w:r>
              <w:rPr>
                <w:rFonts w:cs="Arial"/>
                <w:sz w:val="16"/>
                <w:szCs w:val="16"/>
              </w:rPr>
              <w:tab/>
            </w:r>
            <w:r w:rsidRPr="00F344FF">
              <w:rPr>
                <w:rFonts w:cs="Arial"/>
                <w:sz w:val="16"/>
                <w:szCs w:val="16"/>
              </w:rPr>
              <w:t xml:space="preserve"> IF COUNT(RP) &lt;&gt; 1</w:t>
            </w:r>
            <w:r w:rsidRPr="00F344FF">
              <w:rPr>
                <w:rFonts w:cs="Arial"/>
                <w:sz w:val="16"/>
                <w:szCs w:val="16"/>
              </w:rPr>
              <w:br/>
              <w:t>RETURN VALIDATION MESSAGE</w:t>
            </w:r>
            <w:r w:rsidRPr="00F344FF">
              <w:rPr>
                <w:rFonts w:cs="Arial"/>
                <w:sz w:val="16"/>
                <w:szCs w:val="16"/>
              </w:rPr>
              <w:br/>
              <w:t>ENDIF</w:t>
            </w:r>
          </w:p>
        </w:tc>
        <w:tc>
          <w:tcPr>
            <w:tcW w:w="1980" w:type="dxa"/>
            <w:tcBorders>
              <w:top w:val="nil"/>
              <w:left w:val="nil"/>
              <w:bottom w:val="single" w:sz="4" w:space="0" w:color="auto"/>
              <w:right w:val="single" w:sz="4" w:space="0" w:color="auto"/>
            </w:tcBorders>
          </w:tcPr>
          <w:p w14:paraId="5BD82F91" w14:textId="77777777" w:rsidR="00803C5F" w:rsidRPr="00F344FF" w:rsidRDefault="00803C5F" w:rsidP="00803C5F">
            <w:pPr>
              <w:spacing w:before="120"/>
              <w:rPr>
                <w:rFonts w:cs="Arial"/>
                <w:sz w:val="16"/>
                <w:szCs w:val="16"/>
              </w:rPr>
            </w:pPr>
            <w:r w:rsidRPr="00F344FF">
              <w:rPr>
                <w:rFonts w:cs="Arial"/>
                <w:sz w:val="16"/>
                <w:szCs w:val="16"/>
              </w:rPr>
              <w:t>1. Schematron ID = VR.ATO.GEN.000209</w:t>
            </w:r>
          </w:p>
        </w:tc>
        <w:tc>
          <w:tcPr>
            <w:tcW w:w="2179" w:type="dxa"/>
            <w:tcBorders>
              <w:top w:val="nil"/>
              <w:left w:val="nil"/>
              <w:bottom w:val="single" w:sz="4" w:space="0" w:color="auto"/>
              <w:right w:val="single" w:sz="4" w:space="0" w:color="auto"/>
            </w:tcBorders>
          </w:tcPr>
          <w:p w14:paraId="0FA5A38C" w14:textId="77777777" w:rsidR="00803C5F" w:rsidRPr="00F344FF" w:rsidRDefault="00803C5F" w:rsidP="00803C5F">
            <w:pPr>
              <w:spacing w:before="120"/>
              <w:rPr>
                <w:rFonts w:cs="Arial"/>
                <w:sz w:val="16"/>
                <w:szCs w:val="16"/>
              </w:rPr>
            </w:pPr>
            <w:r w:rsidRPr="00F344FF">
              <w:rPr>
                <w:rFonts w:cs="Arial"/>
                <w:sz w:val="16"/>
                <w:szCs w:val="16"/>
              </w:rPr>
              <w:t>1.CMN.ATO.GEN.430296</w:t>
            </w:r>
          </w:p>
        </w:tc>
      </w:tr>
    </w:tbl>
    <w:p w14:paraId="26799B50" w14:textId="77777777" w:rsidR="00803C5F" w:rsidRDefault="00803C5F" w:rsidP="00D52A79">
      <w:pPr>
        <w:pStyle w:val="Heading2"/>
        <w:numPr>
          <w:ilvl w:val="0"/>
          <w:numId w:val="0"/>
        </w:numPr>
      </w:pPr>
    </w:p>
    <w:p w14:paraId="2248066F" w14:textId="77777777" w:rsidR="00803C5F" w:rsidRDefault="00803C5F" w:rsidP="00803C5F">
      <w:pPr>
        <w:pStyle w:val="Heading2"/>
      </w:pPr>
      <w:r>
        <w:br w:type="page"/>
      </w:r>
      <w:bookmarkStart w:id="286" w:name="_Toc339872903"/>
      <w:bookmarkStart w:id="287" w:name="_Toc425421678"/>
      <w:r>
        <w:lastRenderedPageBreak/>
        <w:t>CONTEXT SPECIFICATION DIMENSION 1: ReportPartyType, DIMENSION 2: ForeignCountryCode, PERIOD: Duration</w:t>
      </w:r>
      <w:bookmarkEnd w:id="286"/>
      <w:bookmarkEnd w:id="287"/>
    </w:p>
    <w:tbl>
      <w:tblPr>
        <w:tblW w:w="4931" w:type="pct"/>
        <w:tblInd w:w="93" w:type="dxa"/>
        <w:tblLayout w:type="fixed"/>
        <w:tblLook w:val="0000" w:firstRow="0" w:lastRow="0" w:firstColumn="0" w:lastColumn="0" w:noHBand="0" w:noVBand="0"/>
      </w:tblPr>
      <w:tblGrid>
        <w:gridCol w:w="1590"/>
        <w:gridCol w:w="1606"/>
        <w:gridCol w:w="7087"/>
        <w:gridCol w:w="2162"/>
        <w:gridCol w:w="1802"/>
      </w:tblGrid>
      <w:tr w:rsidR="00803C5F" w:rsidRPr="00F344FF" w14:paraId="7AA22AEE" w14:textId="77777777" w:rsidTr="00803C5F">
        <w:trPr>
          <w:trHeight w:val="510"/>
          <w:tblHeader/>
        </w:trPr>
        <w:tc>
          <w:tcPr>
            <w:tcW w:w="1589" w:type="dxa"/>
            <w:tcBorders>
              <w:top w:val="single" w:sz="4" w:space="0" w:color="auto"/>
              <w:left w:val="single" w:sz="4" w:space="0" w:color="auto"/>
              <w:bottom w:val="single" w:sz="4" w:space="0" w:color="auto"/>
              <w:right w:val="single" w:sz="4" w:space="0" w:color="auto"/>
            </w:tcBorders>
            <w:shd w:val="clear" w:color="auto" w:fill="C6D9F1"/>
            <w:vAlign w:val="center"/>
          </w:tcPr>
          <w:p w14:paraId="402B96E8"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05" w:type="dxa"/>
            <w:tcBorders>
              <w:top w:val="single" w:sz="4" w:space="0" w:color="auto"/>
              <w:left w:val="nil"/>
              <w:bottom w:val="single" w:sz="4" w:space="0" w:color="auto"/>
              <w:right w:val="single" w:sz="4" w:space="0" w:color="auto"/>
            </w:tcBorders>
            <w:shd w:val="clear" w:color="auto" w:fill="C6D9F1"/>
            <w:vAlign w:val="center"/>
          </w:tcPr>
          <w:p w14:paraId="6349202A"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81" w:type="dxa"/>
            <w:tcBorders>
              <w:top w:val="single" w:sz="4" w:space="0" w:color="auto"/>
              <w:left w:val="nil"/>
              <w:bottom w:val="single" w:sz="4" w:space="0" w:color="auto"/>
              <w:right w:val="single" w:sz="4" w:space="0" w:color="auto"/>
            </w:tcBorders>
            <w:shd w:val="clear" w:color="auto" w:fill="C6D9F1"/>
            <w:vAlign w:val="center"/>
          </w:tcPr>
          <w:p w14:paraId="0763DBF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1CF9DA5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800" w:type="dxa"/>
            <w:tcBorders>
              <w:top w:val="single" w:sz="4" w:space="0" w:color="auto"/>
              <w:left w:val="nil"/>
              <w:bottom w:val="single" w:sz="4" w:space="0" w:color="auto"/>
              <w:right w:val="single" w:sz="4" w:space="0" w:color="auto"/>
            </w:tcBorders>
            <w:shd w:val="clear" w:color="auto" w:fill="C6D9F1"/>
            <w:vAlign w:val="center"/>
          </w:tcPr>
          <w:p w14:paraId="3838EB28"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1B8E06E3" w14:textId="77777777" w:rsidTr="00803C5F">
        <w:trPr>
          <w:trHeight w:val="675"/>
        </w:trPr>
        <w:tc>
          <w:tcPr>
            <w:tcW w:w="1589" w:type="dxa"/>
            <w:tcBorders>
              <w:top w:val="nil"/>
              <w:left w:val="single" w:sz="4" w:space="0" w:color="auto"/>
              <w:bottom w:val="single" w:sz="4" w:space="0" w:color="auto"/>
              <w:right w:val="single" w:sz="4" w:space="0" w:color="auto"/>
            </w:tcBorders>
            <w:vAlign w:val="center"/>
          </w:tcPr>
          <w:p w14:paraId="3A55DEA7" w14:textId="77777777" w:rsidR="00803C5F" w:rsidRPr="00F344FF" w:rsidRDefault="00803C5F" w:rsidP="00803C5F">
            <w:pPr>
              <w:rPr>
                <w:rFonts w:cs="Arial"/>
                <w:sz w:val="16"/>
                <w:szCs w:val="16"/>
              </w:rPr>
            </w:pPr>
            <w:r w:rsidRPr="00F344FF">
              <w:rPr>
                <w:rFonts w:cs="Arial"/>
                <w:sz w:val="16"/>
                <w:szCs w:val="16"/>
              </w:rPr>
              <w:t>Context Identifier</w:t>
            </w:r>
          </w:p>
        </w:tc>
        <w:tc>
          <w:tcPr>
            <w:tcW w:w="1605" w:type="dxa"/>
            <w:tcBorders>
              <w:top w:val="nil"/>
              <w:left w:val="nil"/>
              <w:bottom w:val="single" w:sz="4" w:space="0" w:color="auto"/>
              <w:right w:val="single" w:sz="4" w:space="0" w:color="auto"/>
            </w:tcBorders>
            <w:vAlign w:val="center"/>
          </w:tcPr>
          <w:p w14:paraId="0B4B7F9E" w14:textId="77777777" w:rsidR="00803C5F" w:rsidRPr="00F344FF" w:rsidRDefault="00803C5F" w:rsidP="00803C5F">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14:paraId="6A6B86CB" w14:textId="77777777" w:rsidR="00803C5F" w:rsidRPr="00F344FF" w:rsidRDefault="00803C5F" w:rsidP="00803C5F">
            <w:pPr>
              <w:spacing w:before="120"/>
              <w:ind w:left="249" w:hanging="249"/>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3A1F1501" w14:textId="77777777" w:rsidR="00803C5F" w:rsidRPr="00F344FF" w:rsidRDefault="00803C5F" w:rsidP="00803C5F">
            <w:pPr>
              <w:spacing w:before="120"/>
              <w:rPr>
                <w:rFonts w:cs="Arial"/>
                <w:sz w:val="16"/>
                <w:szCs w:val="16"/>
              </w:rPr>
            </w:pPr>
            <w:r w:rsidRPr="00F344FF">
              <w:rPr>
                <w:rFonts w:cs="Arial"/>
                <w:sz w:val="16"/>
                <w:szCs w:val="16"/>
              </w:rPr>
              <w:t>N/A</w:t>
            </w:r>
          </w:p>
        </w:tc>
        <w:tc>
          <w:tcPr>
            <w:tcW w:w="1800" w:type="dxa"/>
            <w:tcBorders>
              <w:top w:val="nil"/>
              <w:left w:val="nil"/>
              <w:bottom w:val="nil"/>
              <w:right w:val="single" w:sz="4" w:space="0" w:color="auto"/>
            </w:tcBorders>
          </w:tcPr>
          <w:p w14:paraId="5575997C" w14:textId="77777777" w:rsidR="00803C5F" w:rsidRPr="00F344FF" w:rsidRDefault="00803C5F" w:rsidP="00803C5F">
            <w:pPr>
              <w:spacing w:before="120"/>
              <w:rPr>
                <w:rFonts w:cs="Arial"/>
                <w:sz w:val="16"/>
                <w:szCs w:val="16"/>
              </w:rPr>
            </w:pPr>
            <w:r w:rsidRPr="00F344FF">
              <w:rPr>
                <w:rFonts w:cs="Arial"/>
                <w:sz w:val="16"/>
                <w:szCs w:val="16"/>
              </w:rPr>
              <w:t>N/A</w:t>
            </w:r>
          </w:p>
        </w:tc>
      </w:tr>
      <w:tr w:rsidR="00803C5F" w:rsidRPr="00F344FF" w14:paraId="1FEB322E" w14:textId="77777777" w:rsidTr="00803C5F">
        <w:trPr>
          <w:trHeight w:val="900"/>
        </w:trPr>
        <w:tc>
          <w:tcPr>
            <w:tcW w:w="1589" w:type="dxa"/>
            <w:tcBorders>
              <w:top w:val="nil"/>
              <w:left w:val="single" w:sz="4" w:space="0" w:color="auto"/>
              <w:bottom w:val="single" w:sz="4" w:space="0" w:color="auto"/>
              <w:right w:val="single" w:sz="4" w:space="0" w:color="auto"/>
            </w:tcBorders>
            <w:vAlign w:val="center"/>
          </w:tcPr>
          <w:p w14:paraId="32AAE7F7" w14:textId="77777777" w:rsidR="00803C5F" w:rsidRPr="00F344FF" w:rsidRDefault="00803C5F" w:rsidP="00803C5F">
            <w:pPr>
              <w:rPr>
                <w:rFonts w:cs="Arial"/>
                <w:sz w:val="16"/>
                <w:szCs w:val="16"/>
              </w:rPr>
            </w:pPr>
            <w:r w:rsidRPr="00F344FF">
              <w:rPr>
                <w:rFonts w:cs="Arial"/>
                <w:sz w:val="16"/>
                <w:szCs w:val="16"/>
              </w:rPr>
              <w:t>Entity Identifier</w:t>
            </w:r>
          </w:p>
        </w:tc>
        <w:tc>
          <w:tcPr>
            <w:tcW w:w="1605" w:type="dxa"/>
            <w:tcBorders>
              <w:top w:val="nil"/>
              <w:left w:val="nil"/>
              <w:bottom w:val="single" w:sz="4" w:space="0" w:color="auto"/>
              <w:right w:val="single" w:sz="4" w:space="0" w:color="auto"/>
            </w:tcBorders>
            <w:vAlign w:val="center"/>
          </w:tcPr>
          <w:p w14:paraId="6191BCBB" w14:textId="77777777" w:rsidR="00803C5F" w:rsidRPr="00F344FF" w:rsidRDefault="00803C5F" w:rsidP="00803C5F">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14:paraId="2F022F2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01D776C9"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41F4B66A" w14:textId="77777777" w:rsidR="00803C5F" w:rsidRPr="00F344FF" w:rsidRDefault="00803C5F" w:rsidP="00803C5F">
            <w:pPr>
              <w:spacing w:before="120"/>
              <w:ind w:left="249" w:hanging="249"/>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6406DF98"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76BCA7F3" w14:textId="77777777" w:rsidR="00803C5F" w:rsidRPr="00F344FF"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800" w:type="dxa"/>
            <w:tcBorders>
              <w:top w:val="single" w:sz="4" w:space="0" w:color="auto"/>
              <w:left w:val="nil"/>
              <w:bottom w:val="single" w:sz="4" w:space="0" w:color="auto"/>
              <w:right w:val="single" w:sz="4" w:space="0" w:color="auto"/>
            </w:tcBorders>
          </w:tcPr>
          <w:p w14:paraId="3E841E66"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6D8EF21D" w14:textId="77777777" w:rsidR="00803C5F" w:rsidRPr="00F344FF"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5EF63236" w14:textId="77777777" w:rsidTr="00803C5F">
        <w:trPr>
          <w:trHeight w:val="900"/>
        </w:trPr>
        <w:tc>
          <w:tcPr>
            <w:tcW w:w="1589" w:type="dxa"/>
            <w:tcBorders>
              <w:top w:val="nil"/>
              <w:left w:val="single" w:sz="4" w:space="0" w:color="auto"/>
              <w:bottom w:val="single" w:sz="4" w:space="0" w:color="auto"/>
              <w:right w:val="single" w:sz="4" w:space="0" w:color="auto"/>
            </w:tcBorders>
            <w:vAlign w:val="center"/>
          </w:tcPr>
          <w:p w14:paraId="1CF0DB11" w14:textId="77777777" w:rsidR="00803C5F" w:rsidRPr="00F344FF" w:rsidRDefault="00803C5F" w:rsidP="00803C5F">
            <w:pPr>
              <w:rPr>
                <w:rFonts w:cs="Arial"/>
                <w:sz w:val="16"/>
                <w:szCs w:val="16"/>
              </w:rPr>
            </w:pPr>
            <w:r w:rsidRPr="00F344FF">
              <w:rPr>
                <w:rFonts w:cs="Arial"/>
                <w:sz w:val="16"/>
                <w:szCs w:val="16"/>
              </w:rPr>
              <w:t>Entity Identifier Scheme</w:t>
            </w:r>
          </w:p>
        </w:tc>
        <w:tc>
          <w:tcPr>
            <w:tcW w:w="1605" w:type="dxa"/>
            <w:tcBorders>
              <w:top w:val="nil"/>
              <w:left w:val="nil"/>
              <w:bottom w:val="single" w:sz="4" w:space="0" w:color="auto"/>
              <w:right w:val="single" w:sz="4" w:space="0" w:color="auto"/>
            </w:tcBorders>
            <w:vAlign w:val="center"/>
          </w:tcPr>
          <w:p w14:paraId="5F10D22C" w14:textId="77777777" w:rsidR="00803C5F" w:rsidRPr="00F344FF" w:rsidRDefault="00803C5F" w:rsidP="00803C5F">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14:paraId="235BC843" w14:textId="77777777" w:rsidR="00803C5F" w:rsidRDefault="00803C5F" w:rsidP="00803C5F">
            <w:pPr>
              <w:spacing w:before="120"/>
              <w:ind w:left="249" w:hanging="249"/>
              <w:rPr>
                <w:rFonts w:cs="Arial"/>
                <w:sz w:val="16"/>
                <w:szCs w:val="16"/>
              </w:rPr>
            </w:pPr>
            <w:r w:rsidRPr="00F344FF">
              <w:rPr>
                <w:rFonts w:cs="Arial"/>
                <w:sz w:val="16"/>
                <w:szCs w:val="16"/>
              </w:rPr>
              <w:t xml:space="preserve">This field must be set to </w:t>
            </w:r>
            <w:hyperlink r:id="rId33" w:history="1">
              <w:r w:rsidRPr="00435473">
                <w:rPr>
                  <w:rStyle w:val="Hyperlink"/>
                  <w:rFonts w:cs="Arial"/>
                  <w:noProof w:val="0"/>
                  <w:sz w:val="16"/>
                  <w:szCs w:val="16"/>
                </w:rPr>
                <w:t>http://www.ato.gov.au/tfn</w:t>
              </w:r>
            </w:hyperlink>
          </w:p>
          <w:p w14:paraId="131E89DC" w14:textId="77777777" w:rsidR="00803C5F" w:rsidRPr="00F344FF" w:rsidRDefault="00803C5F" w:rsidP="00803C5F">
            <w:pPr>
              <w:spacing w:before="120"/>
              <w:ind w:left="249" w:hanging="249"/>
              <w:rPr>
                <w:rFonts w:cs="Arial"/>
                <w:sz w:val="16"/>
                <w:szCs w:val="16"/>
              </w:rPr>
            </w:pPr>
            <w:r w:rsidRPr="00F344FF">
              <w:rPr>
                <w:rFonts w:cs="Arial"/>
                <w:sz w:val="16"/>
                <w:szCs w:val="16"/>
              </w:rPr>
              <w:t xml:space="preserve">1. </w:t>
            </w:r>
            <w:r>
              <w:rPr>
                <w:rFonts w:cs="Arial"/>
                <w:sz w:val="16"/>
                <w:szCs w:val="16"/>
              </w:rPr>
              <w:tab/>
            </w:r>
            <w:r w:rsidRPr="00F344FF">
              <w:rPr>
                <w:rFonts w:cs="Arial"/>
                <w:sz w:val="16"/>
                <w:szCs w:val="16"/>
              </w:rPr>
              <w:t>IF Identifier Scheme &lt;&gt; “http://www.ato.gov.au/tfn”</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159B7665"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F344FF">
              <w:rPr>
                <w:rFonts w:cs="Arial"/>
                <w:color w:val="000000"/>
                <w:sz w:val="16"/>
                <w:szCs w:val="16"/>
              </w:rPr>
              <w:t>Schematron ID = VR.ATO.GEN.001021</w:t>
            </w:r>
          </w:p>
        </w:tc>
        <w:tc>
          <w:tcPr>
            <w:tcW w:w="1800" w:type="dxa"/>
            <w:tcBorders>
              <w:top w:val="nil"/>
              <w:left w:val="nil"/>
              <w:bottom w:val="single" w:sz="4" w:space="0" w:color="auto"/>
              <w:right w:val="single" w:sz="4" w:space="0" w:color="auto"/>
            </w:tcBorders>
          </w:tcPr>
          <w:p w14:paraId="0819C062"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F344FF">
              <w:rPr>
                <w:rFonts w:cs="Arial"/>
                <w:color w:val="000000"/>
                <w:sz w:val="16"/>
                <w:szCs w:val="16"/>
              </w:rPr>
              <w:t>CMN.ATO.GEN.001021</w:t>
            </w:r>
          </w:p>
        </w:tc>
      </w:tr>
      <w:tr w:rsidR="00803C5F" w:rsidRPr="00F344FF" w14:paraId="36233445" w14:textId="77777777" w:rsidTr="00803C5F">
        <w:trPr>
          <w:trHeight w:val="822"/>
        </w:trPr>
        <w:tc>
          <w:tcPr>
            <w:tcW w:w="1589" w:type="dxa"/>
            <w:vMerge w:val="restart"/>
            <w:tcBorders>
              <w:top w:val="nil"/>
              <w:left w:val="single" w:sz="4" w:space="0" w:color="auto"/>
              <w:right w:val="single" w:sz="4" w:space="0" w:color="auto"/>
            </w:tcBorders>
            <w:vAlign w:val="center"/>
          </w:tcPr>
          <w:p w14:paraId="25F12DD1" w14:textId="77777777" w:rsidR="00803C5F" w:rsidRPr="00F344FF" w:rsidRDefault="00803C5F" w:rsidP="00803C5F">
            <w:pPr>
              <w:rPr>
                <w:rFonts w:cs="Arial"/>
                <w:sz w:val="16"/>
                <w:szCs w:val="16"/>
              </w:rPr>
            </w:pPr>
            <w:r w:rsidRPr="00F344FF">
              <w:rPr>
                <w:rFonts w:cs="Arial"/>
                <w:sz w:val="16"/>
                <w:szCs w:val="16"/>
              </w:rPr>
              <w:t xml:space="preserve">Entity Segment </w:t>
            </w:r>
          </w:p>
        </w:tc>
        <w:tc>
          <w:tcPr>
            <w:tcW w:w="1605" w:type="dxa"/>
            <w:tcBorders>
              <w:top w:val="nil"/>
              <w:left w:val="nil"/>
              <w:bottom w:val="single" w:sz="4" w:space="0" w:color="auto"/>
              <w:right w:val="single" w:sz="4" w:space="0" w:color="auto"/>
            </w:tcBorders>
            <w:vAlign w:val="center"/>
          </w:tcPr>
          <w:p w14:paraId="3077697E" w14:textId="77777777" w:rsidR="00803C5F" w:rsidRPr="00F344FF" w:rsidRDefault="00803C5F" w:rsidP="00803C5F">
            <w:pPr>
              <w:rPr>
                <w:rFonts w:cs="Arial"/>
                <w:sz w:val="16"/>
                <w:szCs w:val="16"/>
              </w:rPr>
            </w:pPr>
            <w:r w:rsidRPr="00F344FF">
              <w:rPr>
                <w:rFonts w:cs="Arial"/>
                <w:sz w:val="16"/>
                <w:szCs w:val="16"/>
              </w:rPr>
              <w:t xml:space="preserve">Mandatory </w:t>
            </w:r>
          </w:p>
        </w:tc>
        <w:tc>
          <w:tcPr>
            <w:tcW w:w="7081" w:type="dxa"/>
            <w:tcBorders>
              <w:top w:val="nil"/>
              <w:left w:val="nil"/>
              <w:bottom w:val="single" w:sz="4" w:space="0" w:color="auto"/>
              <w:right w:val="single" w:sz="4" w:space="0" w:color="auto"/>
            </w:tcBorders>
          </w:tcPr>
          <w:p w14:paraId="7016D3F2" w14:textId="77777777" w:rsidR="00803C5F" w:rsidRPr="00B458D1" w:rsidRDefault="00803C5F" w:rsidP="00803C5F">
            <w:pPr>
              <w:spacing w:before="120"/>
              <w:ind w:left="249" w:hanging="249"/>
              <w:rPr>
                <w:rFonts w:cs="Arial"/>
                <w:sz w:val="16"/>
                <w:szCs w:val="16"/>
              </w:rPr>
            </w:pPr>
            <w:r w:rsidRPr="00B458D1">
              <w:rPr>
                <w:rFonts w:cs="Arial"/>
                <w:sz w:val="16"/>
                <w:szCs w:val="16"/>
              </w:rPr>
              <w:t>Explicit member dimension ReportPartyTypeDimension set to "</w:t>
            </w:r>
            <w:r w:rsidR="00410247">
              <w:rPr>
                <w:rFonts w:cs="Arial"/>
                <w:sz w:val="16"/>
                <w:szCs w:val="16"/>
              </w:rPr>
              <w:t>RprtPyType.02.05</w:t>
            </w:r>
            <w:r w:rsidRPr="00B458D1">
              <w:rPr>
                <w:rFonts w:cs="Arial"/>
                <w:sz w:val="16"/>
                <w:szCs w:val="16"/>
              </w:rPr>
              <w:t>:ReportingParty"</w:t>
            </w:r>
          </w:p>
        </w:tc>
        <w:tc>
          <w:tcPr>
            <w:tcW w:w="2160" w:type="dxa"/>
            <w:tcBorders>
              <w:top w:val="nil"/>
              <w:left w:val="nil"/>
              <w:bottom w:val="single" w:sz="4" w:space="0" w:color="auto"/>
              <w:right w:val="single" w:sz="4" w:space="0" w:color="auto"/>
            </w:tcBorders>
          </w:tcPr>
          <w:p w14:paraId="36CDEE90" w14:textId="77777777" w:rsidR="00803C5F" w:rsidRPr="00F344FF" w:rsidRDefault="00803C5F" w:rsidP="00803C5F">
            <w:pPr>
              <w:spacing w:before="120"/>
              <w:rPr>
                <w:rFonts w:cs="Arial"/>
                <w:sz w:val="16"/>
                <w:szCs w:val="16"/>
              </w:rPr>
            </w:pPr>
            <w:r w:rsidRPr="00F344FF">
              <w:rPr>
                <w:rFonts w:cs="Arial"/>
                <w:sz w:val="16"/>
                <w:szCs w:val="16"/>
              </w:rPr>
              <w:t>N/A</w:t>
            </w:r>
          </w:p>
        </w:tc>
        <w:tc>
          <w:tcPr>
            <w:tcW w:w="1800" w:type="dxa"/>
            <w:tcBorders>
              <w:top w:val="nil"/>
              <w:left w:val="nil"/>
              <w:bottom w:val="single" w:sz="4" w:space="0" w:color="auto"/>
              <w:right w:val="single" w:sz="4" w:space="0" w:color="auto"/>
            </w:tcBorders>
          </w:tcPr>
          <w:p w14:paraId="1545E9B3" w14:textId="77777777" w:rsidR="00803C5F" w:rsidRPr="00F344FF" w:rsidRDefault="00803C5F" w:rsidP="00803C5F">
            <w:pPr>
              <w:spacing w:before="120"/>
              <w:rPr>
                <w:rFonts w:cs="Arial"/>
                <w:sz w:val="16"/>
                <w:szCs w:val="16"/>
              </w:rPr>
            </w:pPr>
            <w:r w:rsidRPr="00F344FF">
              <w:rPr>
                <w:rFonts w:cs="Arial"/>
                <w:sz w:val="16"/>
                <w:szCs w:val="16"/>
              </w:rPr>
              <w:t>N/A</w:t>
            </w:r>
          </w:p>
        </w:tc>
      </w:tr>
      <w:tr w:rsidR="00803C5F" w:rsidRPr="00F344FF" w14:paraId="35B48A52" w14:textId="77777777" w:rsidTr="00803C5F">
        <w:trPr>
          <w:trHeight w:val="750"/>
        </w:trPr>
        <w:tc>
          <w:tcPr>
            <w:tcW w:w="1589" w:type="dxa"/>
            <w:vMerge/>
            <w:tcBorders>
              <w:left w:val="single" w:sz="4" w:space="0" w:color="auto"/>
              <w:bottom w:val="single" w:sz="4" w:space="0" w:color="auto"/>
              <w:right w:val="single" w:sz="4" w:space="0" w:color="auto"/>
            </w:tcBorders>
            <w:vAlign w:val="center"/>
          </w:tcPr>
          <w:p w14:paraId="7F991667" w14:textId="77777777" w:rsidR="00803C5F" w:rsidRPr="00F344FF" w:rsidRDefault="00803C5F" w:rsidP="00803C5F">
            <w:pPr>
              <w:rPr>
                <w:rFonts w:cs="Arial"/>
                <w:sz w:val="16"/>
                <w:szCs w:val="16"/>
              </w:rPr>
            </w:pPr>
          </w:p>
        </w:tc>
        <w:tc>
          <w:tcPr>
            <w:tcW w:w="1605" w:type="dxa"/>
            <w:tcBorders>
              <w:top w:val="nil"/>
              <w:left w:val="nil"/>
              <w:bottom w:val="single" w:sz="4" w:space="0" w:color="auto"/>
              <w:right w:val="single" w:sz="4" w:space="0" w:color="auto"/>
            </w:tcBorders>
            <w:vAlign w:val="center"/>
          </w:tcPr>
          <w:p w14:paraId="2EFD575E" w14:textId="77777777" w:rsidR="00803C5F" w:rsidRPr="00F344FF" w:rsidRDefault="00803C5F" w:rsidP="00803C5F">
            <w:pPr>
              <w:rPr>
                <w:rFonts w:cs="Arial"/>
                <w:sz w:val="16"/>
                <w:szCs w:val="16"/>
              </w:rPr>
            </w:pPr>
            <w:r w:rsidRPr="00F344FF">
              <w:rPr>
                <w:rFonts w:cs="Arial"/>
                <w:sz w:val="16"/>
                <w:szCs w:val="16"/>
              </w:rPr>
              <w:t xml:space="preserve">Mandatory </w:t>
            </w:r>
          </w:p>
        </w:tc>
        <w:tc>
          <w:tcPr>
            <w:tcW w:w="7081" w:type="dxa"/>
            <w:tcBorders>
              <w:top w:val="nil"/>
              <w:left w:val="nil"/>
              <w:bottom w:val="single" w:sz="4" w:space="0" w:color="auto"/>
              <w:right w:val="single" w:sz="4" w:space="0" w:color="auto"/>
            </w:tcBorders>
          </w:tcPr>
          <w:p w14:paraId="480D84FE" w14:textId="77777777" w:rsidR="00803C5F" w:rsidRPr="00B458D1" w:rsidRDefault="00803C5F" w:rsidP="00803C5F">
            <w:pPr>
              <w:spacing w:before="120"/>
              <w:ind w:left="249" w:hanging="249"/>
              <w:rPr>
                <w:rFonts w:cs="Arial"/>
                <w:sz w:val="16"/>
                <w:szCs w:val="16"/>
              </w:rPr>
            </w:pPr>
            <w:r w:rsidRPr="00B411FE">
              <w:rPr>
                <w:rFonts w:cs="Arial"/>
                <w:sz w:val="16"/>
                <w:szCs w:val="16"/>
              </w:rPr>
              <w:t xml:space="preserve">Explicit member dimension </w:t>
            </w:r>
            <w:r>
              <w:rPr>
                <w:rFonts w:cs="Arial"/>
                <w:sz w:val="16"/>
                <w:szCs w:val="16"/>
              </w:rPr>
              <w:t>Foreign</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Foreign</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_Ref333243420 \w \h </w:instrText>
            </w:r>
            <w:r>
              <w:rPr>
                <w:rFonts w:cs="Arial"/>
                <w:sz w:val="16"/>
                <w:szCs w:val="16"/>
              </w:rPr>
            </w:r>
            <w:r>
              <w:rPr>
                <w:rFonts w:cs="Arial"/>
                <w:sz w:val="16"/>
                <w:szCs w:val="16"/>
              </w:rPr>
              <w:fldChar w:fldCharType="separate"/>
            </w:r>
            <w:r w:rsidR="000425D7">
              <w:rPr>
                <w:rFonts w:cs="Arial"/>
                <w:sz w:val="16"/>
                <w:szCs w:val="16"/>
              </w:rPr>
              <w:t>4.2.1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49B3E7EE" w14:textId="77777777" w:rsidR="00803C5F" w:rsidRPr="00F344FF" w:rsidRDefault="00803C5F" w:rsidP="00803C5F">
            <w:pPr>
              <w:spacing w:before="120"/>
              <w:rPr>
                <w:rFonts w:cs="Arial"/>
                <w:sz w:val="16"/>
                <w:szCs w:val="16"/>
              </w:rPr>
            </w:pPr>
            <w:r w:rsidRPr="00F344FF">
              <w:rPr>
                <w:rFonts w:cs="Arial"/>
                <w:sz w:val="16"/>
                <w:szCs w:val="16"/>
              </w:rPr>
              <w:t>N/A</w:t>
            </w:r>
          </w:p>
        </w:tc>
        <w:tc>
          <w:tcPr>
            <w:tcW w:w="1800" w:type="dxa"/>
            <w:tcBorders>
              <w:top w:val="nil"/>
              <w:left w:val="nil"/>
              <w:bottom w:val="single" w:sz="4" w:space="0" w:color="auto"/>
              <w:right w:val="single" w:sz="4" w:space="0" w:color="auto"/>
            </w:tcBorders>
          </w:tcPr>
          <w:p w14:paraId="15D55F45" w14:textId="77777777" w:rsidR="00803C5F" w:rsidRPr="00F344FF" w:rsidRDefault="00803C5F" w:rsidP="00803C5F">
            <w:pPr>
              <w:spacing w:before="120"/>
              <w:rPr>
                <w:rFonts w:cs="Arial"/>
                <w:sz w:val="16"/>
                <w:szCs w:val="16"/>
              </w:rPr>
            </w:pPr>
            <w:r w:rsidRPr="00F344FF">
              <w:rPr>
                <w:rFonts w:cs="Arial"/>
                <w:sz w:val="16"/>
                <w:szCs w:val="16"/>
              </w:rPr>
              <w:t>N/A</w:t>
            </w:r>
          </w:p>
        </w:tc>
      </w:tr>
      <w:tr w:rsidR="00803C5F" w:rsidRPr="00F344FF" w14:paraId="664E82FC" w14:textId="77777777" w:rsidTr="00803C5F">
        <w:trPr>
          <w:trHeight w:val="1125"/>
        </w:trPr>
        <w:tc>
          <w:tcPr>
            <w:tcW w:w="1589" w:type="dxa"/>
            <w:tcBorders>
              <w:top w:val="nil"/>
              <w:left w:val="single" w:sz="4" w:space="0" w:color="auto"/>
              <w:bottom w:val="single" w:sz="4" w:space="0" w:color="auto"/>
              <w:right w:val="single" w:sz="4" w:space="0" w:color="auto"/>
            </w:tcBorders>
            <w:vAlign w:val="center"/>
          </w:tcPr>
          <w:p w14:paraId="6A2B44BA" w14:textId="77777777" w:rsidR="00803C5F" w:rsidRPr="00F344FF" w:rsidRDefault="00803C5F" w:rsidP="00803C5F">
            <w:pPr>
              <w:rPr>
                <w:rFonts w:cs="Arial"/>
                <w:sz w:val="16"/>
                <w:szCs w:val="16"/>
              </w:rPr>
            </w:pPr>
            <w:r w:rsidRPr="00F344FF">
              <w:rPr>
                <w:rFonts w:cs="Arial"/>
                <w:sz w:val="16"/>
                <w:szCs w:val="16"/>
              </w:rPr>
              <w:t>Period Date - Start Date</w:t>
            </w:r>
          </w:p>
        </w:tc>
        <w:tc>
          <w:tcPr>
            <w:tcW w:w="1605" w:type="dxa"/>
            <w:tcBorders>
              <w:top w:val="nil"/>
              <w:left w:val="nil"/>
              <w:bottom w:val="single" w:sz="4" w:space="0" w:color="auto"/>
              <w:right w:val="single" w:sz="4" w:space="0" w:color="auto"/>
            </w:tcBorders>
            <w:vAlign w:val="center"/>
          </w:tcPr>
          <w:p w14:paraId="18F884B7" w14:textId="77777777" w:rsidR="00803C5F" w:rsidRPr="00F344FF" w:rsidRDefault="00803C5F" w:rsidP="00803C5F">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14:paraId="11081E99" w14:textId="77777777" w:rsidR="00803C5F" w:rsidRDefault="00803C5F" w:rsidP="00803C5F">
            <w:pPr>
              <w:spacing w:before="120"/>
              <w:ind w:left="249" w:hanging="249"/>
              <w:rPr>
                <w:rFonts w:cs="Arial"/>
                <w:sz w:val="16"/>
                <w:szCs w:val="16"/>
              </w:rPr>
            </w:pPr>
            <w:r>
              <w:rPr>
                <w:rFonts w:cs="Arial"/>
                <w:sz w:val="16"/>
                <w:szCs w:val="16"/>
              </w:rPr>
              <w:t>This date must match the equivalent segment in the RP context instance of parent return.</w:t>
            </w:r>
          </w:p>
          <w:p w14:paraId="7F8A9D4F" w14:textId="77777777" w:rsidR="00803C5F" w:rsidRPr="00F344FF" w:rsidRDefault="00803C5F" w:rsidP="00803C5F">
            <w:pPr>
              <w:spacing w:before="120"/>
              <w:ind w:left="249" w:hanging="249"/>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03C1D5B7" w14:textId="77777777" w:rsidR="00803C5F" w:rsidRPr="00F344FF" w:rsidRDefault="00803C5F" w:rsidP="00803C5F">
            <w:pPr>
              <w:spacing w:before="120"/>
              <w:rPr>
                <w:rFonts w:cs="Arial"/>
                <w:sz w:val="16"/>
                <w:szCs w:val="16"/>
              </w:rPr>
            </w:pPr>
            <w:r w:rsidRPr="00F344FF">
              <w:rPr>
                <w:rFonts w:cs="Arial"/>
                <w:sz w:val="16"/>
                <w:szCs w:val="16"/>
              </w:rPr>
              <w:t>1. Schematron ID = VR.ATO.GEN.438000</w:t>
            </w:r>
          </w:p>
        </w:tc>
        <w:tc>
          <w:tcPr>
            <w:tcW w:w="1800" w:type="dxa"/>
            <w:tcBorders>
              <w:top w:val="nil"/>
              <w:left w:val="nil"/>
              <w:bottom w:val="single" w:sz="4" w:space="0" w:color="auto"/>
              <w:right w:val="single" w:sz="4" w:space="0" w:color="auto"/>
            </w:tcBorders>
          </w:tcPr>
          <w:p w14:paraId="3E308441" w14:textId="77777777" w:rsidR="00803C5F" w:rsidRPr="00F344FF" w:rsidRDefault="00803C5F" w:rsidP="00803C5F">
            <w:pPr>
              <w:spacing w:before="120"/>
              <w:rPr>
                <w:rFonts w:cs="Arial"/>
                <w:sz w:val="16"/>
                <w:szCs w:val="16"/>
              </w:rPr>
            </w:pPr>
            <w:r w:rsidRPr="00F344FF">
              <w:rPr>
                <w:rFonts w:cs="Arial"/>
                <w:sz w:val="16"/>
                <w:szCs w:val="16"/>
              </w:rPr>
              <w:t>1. CMN.ATO.GEN.438000</w:t>
            </w:r>
          </w:p>
        </w:tc>
      </w:tr>
      <w:tr w:rsidR="00803C5F" w:rsidRPr="00F344FF" w14:paraId="277F159D" w14:textId="77777777" w:rsidTr="00803C5F">
        <w:trPr>
          <w:trHeight w:val="1125"/>
        </w:trPr>
        <w:tc>
          <w:tcPr>
            <w:tcW w:w="1589" w:type="dxa"/>
            <w:tcBorders>
              <w:top w:val="nil"/>
              <w:left w:val="single" w:sz="4" w:space="0" w:color="auto"/>
              <w:bottom w:val="single" w:sz="4" w:space="0" w:color="auto"/>
              <w:right w:val="single" w:sz="4" w:space="0" w:color="auto"/>
            </w:tcBorders>
            <w:vAlign w:val="center"/>
          </w:tcPr>
          <w:p w14:paraId="6D03E16D" w14:textId="77777777" w:rsidR="00803C5F" w:rsidRPr="00F344FF" w:rsidRDefault="00803C5F" w:rsidP="00803C5F">
            <w:pPr>
              <w:rPr>
                <w:rFonts w:cs="Arial"/>
                <w:sz w:val="16"/>
                <w:szCs w:val="16"/>
              </w:rPr>
            </w:pPr>
            <w:r w:rsidRPr="00F344FF">
              <w:rPr>
                <w:rFonts w:cs="Arial"/>
                <w:sz w:val="16"/>
                <w:szCs w:val="16"/>
              </w:rPr>
              <w:t>Period Date - End Date</w:t>
            </w:r>
          </w:p>
        </w:tc>
        <w:tc>
          <w:tcPr>
            <w:tcW w:w="1605" w:type="dxa"/>
            <w:tcBorders>
              <w:top w:val="nil"/>
              <w:left w:val="nil"/>
              <w:bottom w:val="single" w:sz="4" w:space="0" w:color="auto"/>
              <w:right w:val="single" w:sz="4" w:space="0" w:color="auto"/>
            </w:tcBorders>
            <w:vAlign w:val="center"/>
          </w:tcPr>
          <w:p w14:paraId="48EBF14F" w14:textId="77777777" w:rsidR="00803C5F" w:rsidRPr="00F344FF" w:rsidRDefault="00803C5F" w:rsidP="00803C5F">
            <w:pPr>
              <w:rPr>
                <w:rFonts w:cs="Arial"/>
                <w:sz w:val="16"/>
                <w:szCs w:val="16"/>
              </w:rPr>
            </w:pPr>
            <w:r w:rsidRPr="00F344FF">
              <w:rPr>
                <w:rFonts w:cs="Arial"/>
                <w:sz w:val="16"/>
                <w:szCs w:val="16"/>
              </w:rPr>
              <w:t>Mandatory</w:t>
            </w:r>
          </w:p>
        </w:tc>
        <w:tc>
          <w:tcPr>
            <w:tcW w:w="7081" w:type="dxa"/>
            <w:tcBorders>
              <w:top w:val="nil"/>
              <w:left w:val="nil"/>
              <w:bottom w:val="single" w:sz="4" w:space="0" w:color="auto"/>
              <w:right w:val="single" w:sz="4" w:space="0" w:color="auto"/>
            </w:tcBorders>
          </w:tcPr>
          <w:p w14:paraId="1E952DF5" w14:textId="77777777" w:rsidR="00803C5F" w:rsidRDefault="00803C5F" w:rsidP="00803C5F">
            <w:pPr>
              <w:spacing w:before="120"/>
              <w:ind w:left="252" w:hanging="252"/>
              <w:rPr>
                <w:rFonts w:cs="Arial"/>
                <w:sz w:val="16"/>
                <w:szCs w:val="16"/>
              </w:rPr>
            </w:pPr>
            <w:r>
              <w:rPr>
                <w:rFonts w:cs="Arial"/>
                <w:sz w:val="16"/>
                <w:szCs w:val="16"/>
              </w:rPr>
              <w:t>This date must match the equivalent segment in the RP context instance of parent return.</w:t>
            </w:r>
          </w:p>
          <w:p w14:paraId="5C10C3B4" w14:textId="77777777" w:rsidR="00803C5F" w:rsidRPr="00F344F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t xml:space="preserve">   RETURN VALIDATION MESSAGE</w:t>
            </w:r>
            <w:r w:rsidRPr="00F344FF">
              <w:rPr>
                <w:rFonts w:cs="Arial"/>
                <w:sz w:val="16"/>
                <w:szCs w:val="16"/>
              </w:rPr>
              <w:br/>
              <w:t>ENDIF</w:t>
            </w:r>
          </w:p>
        </w:tc>
        <w:tc>
          <w:tcPr>
            <w:tcW w:w="2160" w:type="dxa"/>
            <w:tcBorders>
              <w:top w:val="nil"/>
              <w:left w:val="nil"/>
              <w:bottom w:val="single" w:sz="4" w:space="0" w:color="auto"/>
              <w:right w:val="single" w:sz="4" w:space="0" w:color="auto"/>
            </w:tcBorders>
          </w:tcPr>
          <w:p w14:paraId="0A30B6F9" w14:textId="77777777" w:rsidR="00803C5F" w:rsidRPr="00F344FF" w:rsidRDefault="00803C5F" w:rsidP="00803C5F">
            <w:pPr>
              <w:spacing w:before="120"/>
              <w:rPr>
                <w:rFonts w:cs="Arial"/>
                <w:sz w:val="16"/>
                <w:szCs w:val="16"/>
              </w:rPr>
            </w:pPr>
            <w:r w:rsidRPr="00F344FF">
              <w:rPr>
                <w:rFonts w:cs="Arial"/>
                <w:sz w:val="16"/>
                <w:szCs w:val="16"/>
              </w:rPr>
              <w:t>1. Schematron ID = VR.ATO.GEN.438001</w:t>
            </w:r>
          </w:p>
        </w:tc>
        <w:tc>
          <w:tcPr>
            <w:tcW w:w="1800" w:type="dxa"/>
            <w:tcBorders>
              <w:top w:val="nil"/>
              <w:left w:val="nil"/>
              <w:bottom w:val="single" w:sz="4" w:space="0" w:color="auto"/>
              <w:right w:val="single" w:sz="4" w:space="0" w:color="auto"/>
            </w:tcBorders>
          </w:tcPr>
          <w:p w14:paraId="09E81520" w14:textId="77777777" w:rsidR="00803C5F" w:rsidRPr="00F344FF" w:rsidRDefault="00803C5F" w:rsidP="00803C5F">
            <w:pPr>
              <w:spacing w:before="120"/>
              <w:rPr>
                <w:rFonts w:cs="Arial"/>
                <w:sz w:val="16"/>
                <w:szCs w:val="16"/>
              </w:rPr>
            </w:pPr>
            <w:r w:rsidRPr="00F344FF">
              <w:rPr>
                <w:rFonts w:cs="Arial"/>
                <w:sz w:val="16"/>
                <w:szCs w:val="16"/>
              </w:rPr>
              <w:t>1. CMN.ATO.GEN.438001</w:t>
            </w:r>
          </w:p>
        </w:tc>
      </w:tr>
    </w:tbl>
    <w:p w14:paraId="516CE939" w14:textId="77777777" w:rsidR="00803C5F" w:rsidRDefault="00803C5F" w:rsidP="00803C5F">
      <w:pPr>
        <w:pStyle w:val="Heading3"/>
      </w:pPr>
      <w:bookmarkStart w:id="288" w:name="_Ref333243420"/>
      <w:bookmarkStart w:id="289" w:name="_Toc339872904"/>
      <w:bookmarkStart w:id="290" w:name="_Toc425421679"/>
      <w:r>
        <w:lastRenderedPageBreak/>
        <w:t>Context Instances</w:t>
      </w:r>
      <w:bookmarkEnd w:id="288"/>
      <w:bookmarkEnd w:id="289"/>
      <w:bookmarkEnd w:id="290"/>
    </w:p>
    <w:tbl>
      <w:tblPr>
        <w:tblW w:w="14341" w:type="dxa"/>
        <w:tblInd w:w="93" w:type="dxa"/>
        <w:tblLayout w:type="fixed"/>
        <w:tblLook w:val="0000" w:firstRow="0" w:lastRow="0" w:firstColumn="0" w:lastColumn="0" w:noHBand="0" w:noVBand="0"/>
      </w:tblPr>
      <w:tblGrid>
        <w:gridCol w:w="1549"/>
        <w:gridCol w:w="1886"/>
        <w:gridCol w:w="2520"/>
        <w:gridCol w:w="4680"/>
        <w:gridCol w:w="1800"/>
        <w:gridCol w:w="1906"/>
      </w:tblGrid>
      <w:tr w:rsidR="00803C5F" w:rsidRPr="00F344FF" w14:paraId="7CB3444D" w14:textId="77777777" w:rsidTr="00803C5F">
        <w:trPr>
          <w:trHeight w:val="255"/>
        </w:trPr>
        <w:tc>
          <w:tcPr>
            <w:tcW w:w="154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A3C0A98"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406" w:type="dxa"/>
            <w:gridSpan w:val="2"/>
            <w:tcBorders>
              <w:top w:val="single" w:sz="4" w:space="0" w:color="auto"/>
              <w:left w:val="nil"/>
              <w:bottom w:val="single" w:sz="4" w:space="0" w:color="auto"/>
              <w:right w:val="single" w:sz="4" w:space="0" w:color="auto"/>
            </w:tcBorders>
            <w:shd w:val="clear" w:color="auto" w:fill="C6D9F1"/>
            <w:vAlign w:val="center"/>
          </w:tcPr>
          <w:p w14:paraId="4C6F4FB8"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6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5523243"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D5F2E2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77B3529"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78B84CEE" w14:textId="77777777" w:rsidTr="00803C5F">
        <w:trPr>
          <w:trHeight w:val="510"/>
        </w:trPr>
        <w:tc>
          <w:tcPr>
            <w:tcW w:w="1549" w:type="dxa"/>
            <w:vMerge/>
            <w:tcBorders>
              <w:top w:val="single" w:sz="4" w:space="0" w:color="auto"/>
              <w:left w:val="single" w:sz="4" w:space="0" w:color="auto"/>
              <w:bottom w:val="single" w:sz="4" w:space="0" w:color="auto"/>
              <w:right w:val="single" w:sz="4" w:space="0" w:color="auto"/>
            </w:tcBorders>
            <w:vAlign w:val="center"/>
          </w:tcPr>
          <w:p w14:paraId="04503915" w14:textId="77777777" w:rsidR="00803C5F" w:rsidRPr="00F344FF" w:rsidRDefault="00803C5F" w:rsidP="00803C5F">
            <w:pPr>
              <w:rPr>
                <w:rFonts w:ascii="Arial Bold" w:hAnsi="Arial Bold" w:cs="Arial"/>
                <w:b/>
                <w:bCs/>
                <w:sz w:val="20"/>
                <w:szCs w:val="20"/>
              </w:rPr>
            </w:pPr>
          </w:p>
        </w:tc>
        <w:tc>
          <w:tcPr>
            <w:tcW w:w="1886" w:type="dxa"/>
            <w:tcBorders>
              <w:top w:val="nil"/>
              <w:left w:val="nil"/>
              <w:bottom w:val="single" w:sz="4" w:space="0" w:color="auto"/>
              <w:right w:val="single" w:sz="4" w:space="0" w:color="auto"/>
            </w:tcBorders>
            <w:shd w:val="clear" w:color="auto" w:fill="C6D9F1"/>
            <w:vAlign w:val="center"/>
          </w:tcPr>
          <w:p w14:paraId="14AA9EE4"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2520" w:type="dxa"/>
            <w:tcBorders>
              <w:top w:val="nil"/>
              <w:left w:val="nil"/>
              <w:bottom w:val="single" w:sz="4" w:space="0" w:color="auto"/>
              <w:right w:val="single" w:sz="4" w:space="0" w:color="auto"/>
            </w:tcBorders>
            <w:shd w:val="clear" w:color="auto" w:fill="C6D9F1"/>
            <w:vAlign w:val="center"/>
          </w:tcPr>
          <w:p w14:paraId="709E5682"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ForeignCountryCodeDimension</w:t>
            </w:r>
          </w:p>
        </w:tc>
        <w:tc>
          <w:tcPr>
            <w:tcW w:w="4680" w:type="dxa"/>
            <w:vMerge/>
            <w:tcBorders>
              <w:top w:val="single" w:sz="4" w:space="0" w:color="auto"/>
              <w:left w:val="single" w:sz="4" w:space="0" w:color="auto"/>
              <w:bottom w:val="single" w:sz="4" w:space="0" w:color="auto"/>
              <w:right w:val="single" w:sz="4" w:space="0" w:color="auto"/>
            </w:tcBorders>
            <w:vAlign w:val="center"/>
          </w:tcPr>
          <w:p w14:paraId="0569B696" w14:textId="77777777" w:rsidR="00803C5F" w:rsidRPr="00F344FF" w:rsidRDefault="00803C5F" w:rsidP="00803C5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438E479F" w14:textId="77777777" w:rsidR="00803C5F" w:rsidRPr="00F344FF" w:rsidRDefault="00803C5F" w:rsidP="00803C5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14:paraId="445E8244" w14:textId="77777777" w:rsidR="00803C5F" w:rsidRPr="00F344FF" w:rsidRDefault="00803C5F" w:rsidP="00803C5F">
            <w:pPr>
              <w:rPr>
                <w:rFonts w:ascii="Arial Bold" w:hAnsi="Arial Bold" w:cs="Arial"/>
                <w:b/>
                <w:bCs/>
                <w:sz w:val="20"/>
                <w:szCs w:val="20"/>
              </w:rPr>
            </w:pPr>
          </w:p>
        </w:tc>
      </w:tr>
      <w:tr w:rsidR="00803C5F" w:rsidRPr="00F344FF" w14:paraId="0C8CE8EB" w14:textId="77777777" w:rsidTr="00803C5F">
        <w:trPr>
          <w:trHeight w:val="1783"/>
        </w:trPr>
        <w:tc>
          <w:tcPr>
            <w:tcW w:w="1549" w:type="dxa"/>
            <w:tcBorders>
              <w:top w:val="nil"/>
              <w:left w:val="single" w:sz="4" w:space="0" w:color="auto"/>
              <w:bottom w:val="single" w:sz="4" w:space="0" w:color="auto"/>
              <w:right w:val="single" w:sz="4" w:space="0" w:color="auto"/>
            </w:tcBorders>
          </w:tcPr>
          <w:p w14:paraId="516C4BAF" w14:textId="77777777" w:rsidR="00803C5F" w:rsidRPr="00F344FF" w:rsidRDefault="00803C5F" w:rsidP="00803C5F">
            <w:pPr>
              <w:spacing w:before="120"/>
              <w:rPr>
                <w:rFonts w:cs="Arial"/>
                <w:sz w:val="16"/>
                <w:szCs w:val="16"/>
              </w:rPr>
            </w:pPr>
            <w:r w:rsidRPr="00F344FF">
              <w:rPr>
                <w:rFonts w:cs="Arial"/>
                <w:sz w:val="16"/>
                <w:szCs w:val="16"/>
              </w:rPr>
              <w:t>RP.{ForeignCountry}</w:t>
            </w:r>
          </w:p>
        </w:tc>
        <w:tc>
          <w:tcPr>
            <w:tcW w:w="1886" w:type="dxa"/>
            <w:tcBorders>
              <w:top w:val="nil"/>
              <w:left w:val="nil"/>
              <w:bottom w:val="single" w:sz="4" w:space="0" w:color="auto"/>
              <w:right w:val="single" w:sz="4" w:space="0" w:color="auto"/>
            </w:tcBorders>
          </w:tcPr>
          <w:p w14:paraId="42A050EA" w14:textId="77777777" w:rsidR="00803C5F" w:rsidRPr="00F344FF" w:rsidRDefault="00410247" w:rsidP="00803C5F">
            <w:pPr>
              <w:spacing w:before="120"/>
              <w:rPr>
                <w:rFonts w:cs="Arial"/>
                <w:sz w:val="16"/>
                <w:szCs w:val="16"/>
              </w:rPr>
            </w:pPr>
            <w:r>
              <w:rPr>
                <w:rFonts w:cs="Arial"/>
                <w:sz w:val="16"/>
                <w:szCs w:val="16"/>
              </w:rPr>
              <w:t>RprtPyType.02.05</w:t>
            </w:r>
            <w:r w:rsidR="00803C5F" w:rsidRPr="00F344FF">
              <w:rPr>
                <w:rFonts w:cs="Arial"/>
                <w:sz w:val="16"/>
                <w:szCs w:val="16"/>
              </w:rPr>
              <w:t>:ReportingParty</w:t>
            </w:r>
          </w:p>
        </w:tc>
        <w:tc>
          <w:tcPr>
            <w:tcW w:w="2520" w:type="dxa"/>
            <w:tcBorders>
              <w:top w:val="nil"/>
              <w:left w:val="nil"/>
              <w:bottom w:val="single" w:sz="4" w:space="0" w:color="auto"/>
              <w:right w:val="single" w:sz="4" w:space="0" w:color="auto"/>
            </w:tcBorders>
          </w:tcPr>
          <w:p w14:paraId="1B4D00C5" w14:textId="77777777" w:rsidR="00803C5F" w:rsidRPr="00F344FF" w:rsidRDefault="00803C5F" w:rsidP="00803C5F">
            <w:pPr>
              <w:spacing w:before="120"/>
              <w:rPr>
                <w:rFonts w:cs="Arial"/>
                <w:sz w:val="16"/>
                <w:szCs w:val="16"/>
              </w:rPr>
            </w:pPr>
            <w:r w:rsidRPr="00F344FF">
              <w:rPr>
                <w:rFonts w:cs="Arial"/>
                <w:sz w:val="16"/>
                <w:szCs w:val="16"/>
              </w:rPr>
              <w:t xml:space="preserve">See Appendix D – Explicit Dimension Values - ForeignCountryCodeDimension for possible values        </w:t>
            </w:r>
          </w:p>
        </w:tc>
        <w:tc>
          <w:tcPr>
            <w:tcW w:w="4680" w:type="dxa"/>
            <w:tcBorders>
              <w:top w:val="nil"/>
              <w:left w:val="nil"/>
              <w:bottom w:val="single" w:sz="4" w:space="0" w:color="auto"/>
              <w:right w:val="single" w:sz="4" w:space="0" w:color="auto"/>
            </w:tcBorders>
          </w:tcPr>
          <w:p w14:paraId="74233E49" w14:textId="77777777" w:rsidR="00803C5F" w:rsidRDefault="00803C5F" w:rsidP="00803C5F">
            <w:pPr>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C</w:t>
            </w:r>
            <w:r>
              <w:rPr>
                <w:rFonts w:cs="Arial"/>
                <w:sz w:val="16"/>
                <w:szCs w:val="16"/>
              </w:rPr>
              <w:t>OUNT(ForeignCountry) IN SET (RP.</w:t>
            </w:r>
            <w:r w:rsidRPr="00F344FF">
              <w:rPr>
                <w:rFonts w:cs="Arial"/>
                <w:sz w:val="16"/>
                <w:szCs w:val="16"/>
              </w:rPr>
              <w:t>{ForeignCountry}.{ActivityCode},{RP.{ForeignCountry}) &gt; 3</w:t>
            </w:r>
            <w:r w:rsidRPr="00F344FF">
              <w:rPr>
                <w:rFonts w:cs="Arial"/>
                <w:sz w:val="16"/>
                <w:szCs w:val="16"/>
              </w:rPr>
              <w:br/>
              <w:t xml:space="preserve">   RETURN VALDATION MESSAGE</w:t>
            </w:r>
            <w:r w:rsidRPr="00F344FF">
              <w:rPr>
                <w:rFonts w:cs="Arial"/>
                <w:sz w:val="16"/>
                <w:szCs w:val="16"/>
              </w:rPr>
              <w:br/>
              <w:t>ENDIF</w:t>
            </w:r>
          </w:p>
          <w:p w14:paraId="0719639E" w14:textId="77777777" w:rsidR="00803C5F" w:rsidRPr="00F344FF" w:rsidRDefault="00803C5F" w:rsidP="00803C5F">
            <w:pPr>
              <w:spacing w:before="120"/>
              <w:ind w:left="252" w:hanging="252"/>
              <w:rPr>
                <w:rFonts w:cs="Arial"/>
                <w:sz w:val="16"/>
                <w:szCs w:val="16"/>
              </w:rPr>
            </w:pPr>
            <w:r w:rsidRPr="00F344FF">
              <w:rPr>
                <w:rFonts w:cs="Arial"/>
                <w:sz w:val="16"/>
                <w:szCs w:val="16"/>
              </w:rPr>
              <w:t xml:space="preserve">2. </w:t>
            </w:r>
            <w:r>
              <w:rPr>
                <w:rFonts w:cs="Arial"/>
                <w:sz w:val="16"/>
                <w:szCs w:val="16"/>
              </w:rPr>
              <w:tab/>
            </w:r>
            <w:r w:rsidRPr="00F344FF">
              <w:rPr>
                <w:rFonts w:cs="Arial"/>
                <w:sz w:val="16"/>
                <w:szCs w:val="16"/>
              </w:rPr>
              <w:t xml:space="preserve">IF CONTEXT(RP.ForeignCountry) = ANY OTHER OCCURRENCE OF </w:t>
            </w:r>
            <w:r>
              <w:rPr>
                <w:rFonts w:cs="Arial"/>
                <w:sz w:val="16"/>
                <w:szCs w:val="16"/>
              </w:rPr>
              <w:t>CONTEXT</w:t>
            </w:r>
            <w:r w:rsidRPr="00F344FF">
              <w:rPr>
                <w:rFonts w:cs="Arial"/>
                <w:sz w:val="16"/>
                <w:szCs w:val="16"/>
              </w:rPr>
              <w:t>(RP.F</w:t>
            </w:r>
            <w:r w:rsidR="00234638">
              <w:rPr>
                <w:rFonts w:cs="Arial"/>
                <w:sz w:val="16"/>
                <w:szCs w:val="16"/>
              </w:rPr>
              <w:t>oreignCountry)</w:t>
            </w:r>
            <w:r w:rsidR="00234638">
              <w:rPr>
                <w:rFonts w:cs="Arial"/>
                <w:sz w:val="16"/>
                <w:szCs w:val="16"/>
              </w:rPr>
              <w:br/>
              <w:t xml:space="preserve">   RETURN VALIDA</w:t>
            </w:r>
            <w:r w:rsidRPr="00F344FF">
              <w:rPr>
                <w:rFonts w:cs="Arial"/>
                <w:sz w:val="16"/>
                <w:szCs w:val="16"/>
              </w:rPr>
              <w:t>T</w:t>
            </w:r>
            <w:r w:rsidR="00234638">
              <w:rPr>
                <w:rFonts w:cs="Arial"/>
                <w:sz w:val="16"/>
                <w:szCs w:val="16"/>
              </w:rPr>
              <w:t>I</w:t>
            </w:r>
            <w:r w:rsidRPr="00F344FF">
              <w:rPr>
                <w:rFonts w:cs="Arial"/>
                <w:sz w:val="16"/>
                <w:szCs w:val="16"/>
              </w:rPr>
              <w:t>O</w:t>
            </w:r>
            <w:r w:rsidR="00234638">
              <w:rPr>
                <w:rFonts w:cs="Arial"/>
                <w:sz w:val="16"/>
                <w:szCs w:val="16"/>
              </w:rPr>
              <w:t>N</w:t>
            </w:r>
            <w:r w:rsidRPr="00F344FF">
              <w:rPr>
                <w:rFonts w:cs="Arial"/>
                <w:sz w:val="16"/>
                <w:szCs w:val="16"/>
              </w:rPr>
              <w:t xml:space="preserve"> MESSAGE</w:t>
            </w:r>
            <w:r w:rsidRPr="00F344FF">
              <w:rPr>
                <w:rFonts w:cs="Arial"/>
                <w:sz w:val="16"/>
                <w:szCs w:val="16"/>
              </w:rPr>
              <w:br/>
              <w:t>ENDIF</w:t>
            </w:r>
          </w:p>
        </w:tc>
        <w:tc>
          <w:tcPr>
            <w:tcW w:w="1800" w:type="dxa"/>
            <w:tcBorders>
              <w:top w:val="nil"/>
              <w:left w:val="nil"/>
              <w:bottom w:val="single" w:sz="4" w:space="0" w:color="auto"/>
              <w:right w:val="single" w:sz="4" w:space="0" w:color="auto"/>
            </w:tcBorders>
          </w:tcPr>
          <w:p w14:paraId="740F69DB" w14:textId="77777777" w:rsidR="00803C5F" w:rsidRDefault="00803C5F" w:rsidP="00803C5F">
            <w:pPr>
              <w:spacing w:before="120"/>
              <w:rPr>
                <w:rFonts w:cs="Arial"/>
                <w:sz w:val="16"/>
                <w:szCs w:val="16"/>
              </w:rPr>
            </w:pPr>
            <w:bookmarkStart w:id="291" w:name="OLE_LINK5"/>
            <w:r w:rsidRPr="00F344FF">
              <w:rPr>
                <w:rFonts w:cs="Arial"/>
                <w:sz w:val="16"/>
                <w:szCs w:val="16"/>
              </w:rPr>
              <w:t>1. Schematron ID = VR.ATO.IDS.440282</w:t>
            </w:r>
          </w:p>
          <w:p w14:paraId="0E5CDF03" w14:textId="77777777" w:rsidR="00803C5F" w:rsidRPr="00F344FF" w:rsidRDefault="00803C5F" w:rsidP="00803C5F">
            <w:pPr>
              <w:spacing w:before="120"/>
              <w:rPr>
                <w:rFonts w:cs="Arial"/>
                <w:sz w:val="16"/>
                <w:szCs w:val="16"/>
              </w:rPr>
            </w:pPr>
            <w:r w:rsidRPr="00F344FF">
              <w:rPr>
                <w:rFonts w:cs="Arial"/>
                <w:sz w:val="16"/>
                <w:szCs w:val="16"/>
              </w:rPr>
              <w:t>2. Schematron ID = VR.ATO.IDS.440284</w:t>
            </w:r>
            <w:bookmarkEnd w:id="291"/>
          </w:p>
        </w:tc>
        <w:tc>
          <w:tcPr>
            <w:tcW w:w="1906" w:type="dxa"/>
            <w:tcBorders>
              <w:top w:val="nil"/>
              <w:left w:val="nil"/>
              <w:bottom w:val="single" w:sz="4" w:space="0" w:color="auto"/>
              <w:right w:val="single" w:sz="4" w:space="0" w:color="auto"/>
            </w:tcBorders>
          </w:tcPr>
          <w:p w14:paraId="1BE431A9" w14:textId="77777777" w:rsidR="00803C5F" w:rsidRDefault="00803C5F" w:rsidP="00803C5F">
            <w:pPr>
              <w:spacing w:before="120"/>
              <w:rPr>
                <w:rFonts w:cs="Arial"/>
                <w:sz w:val="16"/>
                <w:szCs w:val="16"/>
              </w:rPr>
            </w:pPr>
            <w:r w:rsidRPr="00F344FF">
              <w:rPr>
                <w:rFonts w:cs="Arial"/>
                <w:sz w:val="16"/>
                <w:szCs w:val="16"/>
              </w:rPr>
              <w:t>1. CMN.ATO.IDS.440282</w:t>
            </w:r>
          </w:p>
          <w:p w14:paraId="1C51E362" w14:textId="77777777" w:rsidR="00803C5F" w:rsidRPr="00F344FF" w:rsidRDefault="00803C5F" w:rsidP="00803C5F">
            <w:pPr>
              <w:spacing w:before="120"/>
              <w:rPr>
                <w:rFonts w:cs="Arial"/>
                <w:sz w:val="16"/>
                <w:szCs w:val="16"/>
              </w:rPr>
            </w:pPr>
            <w:r w:rsidRPr="00F344FF">
              <w:rPr>
                <w:rFonts w:cs="Arial"/>
                <w:sz w:val="16"/>
                <w:szCs w:val="16"/>
              </w:rPr>
              <w:t>2. CMN.ATO.IDS.440284</w:t>
            </w:r>
          </w:p>
        </w:tc>
      </w:tr>
    </w:tbl>
    <w:p w14:paraId="14D02955" w14:textId="77777777" w:rsidR="00803C5F" w:rsidRDefault="00803C5F" w:rsidP="00803C5F">
      <w:pPr>
        <w:pStyle w:val="Maintext"/>
      </w:pPr>
    </w:p>
    <w:p w14:paraId="10CE70EE" w14:textId="77777777" w:rsidR="00803C5F" w:rsidRPr="0022339F" w:rsidRDefault="00803C5F" w:rsidP="00803C5F">
      <w:pPr>
        <w:pStyle w:val="Maintext"/>
      </w:pPr>
    </w:p>
    <w:p w14:paraId="5ACF2623" w14:textId="77777777" w:rsidR="00803C5F" w:rsidRDefault="00803C5F" w:rsidP="00803C5F">
      <w:pPr>
        <w:pStyle w:val="Heading2"/>
      </w:pPr>
      <w:r>
        <w:br w:type="page"/>
      </w:r>
      <w:bookmarkStart w:id="292" w:name="_Toc339872905"/>
      <w:bookmarkStart w:id="293" w:name="_Toc425421680"/>
      <w:r>
        <w:lastRenderedPageBreak/>
        <w:t>CONTEXT SPECIFICATION DIMENSION 1: ReportPartyType, DIMENSION 2: SpecfiedCountryCode, PERIOD: Duration</w:t>
      </w:r>
      <w:bookmarkEnd w:id="292"/>
      <w:bookmarkEnd w:id="293"/>
    </w:p>
    <w:tbl>
      <w:tblPr>
        <w:tblW w:w="5000" w:type="pct"/>
        <w:tblInd w:w="93" w:type="dxa"/>
        <w:tblLook w:val="0000" w:firstRow="0" w:lastRow="0" w:firstColumn="0" w:lastColumn="0" w:noHBand="0" w:noVBand="0"/>
      </w:tblPr>
      <w:tblGrid>
        <w:gridCol w:w="1636"/>
        <w:gridCol w:w="1621"/>
        <w:gridCol w:w="7028"/>
        <w:gridCol w:w="2161"/>
        <w:gridCol w:w="2000"/>
      </w:tblGrid>
      <w:tr w:rsidR="00803C5F" w:rsidRPr="00F344FF" w14:paraId="0E3CD693" w14:textId="77777777" w:rsidTr="00D52A79">
        <w:trPr>
          <w:trHeight w:val="510"/>
          <w:tblHeader/>
        </w:trPr>
        <w:tc>
          <w:tcPr>
            <w:tcW w:w="1636" w:type="dxa"/>
            <w:tcBorders>
              <w:top w:val="single" w:sz="4" w:space="0" w:color="auto"/>
              <w:left w:val="single" w:sz="4" w:space="0" w:color="auto"/>
              <w:bottom w:val="single" w:sz="4" w:space="0" w:color="auto"/>
              <w:right w:val="single" w:sz="4" w:space="0" w:color="auto"/>
            </w:tcBorders>
            <w:shd w:val="clear" w:color="auto" w:fill="C6D9F1"/>
            <w:vAlign w:val="center"/>
          </w:tcPr>
          <w:p w14:paraId="57F6F816"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1" w:type="dxa"/>
            <w:tcBorders>
              <w:top w:val="single" w:sz="4" w:space="0" w:color="auto"/>
              <w:left w:val="nil"/>
              <w:bottom w:val="single" w:sz="4" w:space="0" w:color="auto"/>
              <w:right w:val="single" w:sz="4" w:space="0" w:color="auto"/>
            </w:tcBorders>
            <w:shd w:val="clear" w:color="auto" w:fill="C6D9F1"/>
            <w:vAlign w:val="center"/>
          </w:tcPr>
          <w:p w14:paraId="389848F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28" w:type="dxa"/>
            <w:tcBorders>
              <w:top w:val="single" w:sz="4" w:space="0" w:color="auto"/>
              <w:left w:val="nil"/>
              <w:bottom w:val="single" w:sz="4" w:space="0" w:color="auto"/>
              <w:right w:val="single" w:sz="4" w:space="0" w:color="auto"/>
            </w:tcBorders>
            <w:shd w:val="clear" w:color="auto" w:fill="C6D9F1"/>
            <w:vAlign w:val="center"/>
          </w:tcPr>
          <w:p w14:paraId="453532C8"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1" w:type="dxa"/>
            <w:tcBorders>
              <w:top w:val="single" w:sz="4" w:space="0" w:color="auto"/>
              <w:left w:val="nil"/>
              <w:bottom w:val="single" w:sz="4" w:space="0" w:color="auto"/>
              <w:right w:val="single" w:sz="4" w:space="0" w:color="auto"/>
            </w:tcBorders>
            <w:shd w:val="clear" w:color="auto" w:fill="C6D9F1"/>
            <w:vAlign w:val="center"/>
          </w:tcPr>
          <w:p w14:paraId="24E9FBD3"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2000" w:type="dxa"/>
            <w:tcBorders>
              <w:top w:val="single" w:sz="4" w:space="0" w:color="auto"/>
              <w:left w:val="nil"/>
              <w:bottom w:val="single" w:sz="4" w:space="0" w:color="auto"/>
              <w:right w:val="single" w:sz="4" w:space="0" w:color="auto"/>
            </w:tcBorders>
            <w:shd w:val="clear" w:color="auto" w:fill="C6D9F1"/>
            <w:vAlign w:val="center"/>
          </w:tcPr>
          <w:p w14:paraId="3F6E86F9"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6020A430" w14:textId="77777777" w:rsidTr="00D52A79">
        <w:trPr>
          <w:trHeight w:val="680"/>
        </w:trPr>
        <w:tc>
          <w:tcPr>
            <w:tcW w:w="1636" w:type="dxa"/>
            <w:tcBorders>
              <w:top w:val="nil"/>
              <w:left w:val="single" w:sz="4" w:space="0" w:color="auto"/>
              <w:bottom w:val="single" w:sz="4" w:space="0" w:color="auto"/>
              <w:right w:val="single" w:sz="4" w:space="0" w:color="auto"/>
            </w:tcBorders>
            <w:vAlign w:val="center"/>
          </w:tcPr>
          <w:p w14:paraId="4F009041" w14:textId="77777777" w:rsidR="00803C5F" w:rsidRPr="00F344FF" w:rsidRDefault="00803C5F" w:rsidP="00803C5F">
            <w:pPr>
              <w:rPr>
                <w:rFonts w:cs="Arial"/>
                <w:sz w:val="16"/>
                <w:szCs w:val="16"/>
              </w:rPr>
            </w:pPr>
            <w:r w:rsidRPr="00F344FF">
              <w:rPr>
                <w:rFonts w:cs="Arial"/>
                <w:sz w:val="16"/>
                <w:szCs w:val="16"/>
              </w:rPr>
              <w:t>Context Identifier</w:t>
            </w:r>
          </w:p>
        </w:tc>
        <w:tc>
          <w:tcPr>
            <w:tcW w:w="1621" w:type="dxa"/>
            <w:tcBorders>
              <w:top w:val="single" w:sz="4" w:space="0" w:color="auto"/>
              <w:left w:val="single" w:sz="4" w:space="0" w:color="auto"/>
              <w:bottom w:val="single" w:sz="4" w:space="0" w:color="auto"/>
              <w:right w:val="single" w:sz="4" w:space="0" w:color="auto"/>
            </w:tcBorders>
            <w:vAlign w:val="center"/>
          </w:tcPr>
          <w:p w14:paraId="63AAF90F" w14:textId="77777777" w:rsidR="00803C5F" w:rsidRPr="00B458D1" w:rsidRDefault="00803C5F" w:rsidP="00803C5F">
            <w:pPr>
              <w:rPr>
                <w:rFonts w:cs="Arial"/>
                <w:sz w:val="16"/>
                <w:szCs w:val="16"/>
              </w:rPr>
            </w:pPr>
            <w:r w:rsidRPr="00B458D1">
              <w:rPr>
                <w:rFonts w:cs="Arial"/>
                <w:sz w:val="16"/>
                <w:szCs w:val="16"/>
              </w:rPr>
              <w:t>Mandatory</w:t>
            </w:r>
          </w:p>
        </w:tc>
        <w:tc>
          <w:tcPr>
            <w:tcW w:w="7028" w:type="dxa"/>
            <w:tcBorders>
              <w:top w:val="single" w:sz="4" w:space="0" w:color="auto"/>
              <w:left w:val="single" w:sz="4" w:space="0" w:color="auto"/>
              <w:bottom w:val="single" w:sz="4" w:space="0" w:color="auto"/>
              <w:right w:val="single" w:sz="4" w:space="0" w:color="auto"/>
            </w:tcBorders>
          </w:tcPr>
          <w:p w14:paraId="3121A06C" w14:textId="77777777" w:rsidR="00803C5F" w:rsidRPr="00B458D1" w:rsidRDefault="00803C5F" w:rsidP="00803C5F">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1" w:type="dxa"/>
            <w:tcBorders>
              <w:top w:val="single" w:sz="4" w:space="0" w:color="auto"/>
              <w:left w:val="single" w:sz="4" w:space="0" w:color="auto"/>
              <w:bottom w:val="single" w:sz="4" w:space="0" w:color="auto"/>
              <w:right w:val="single" w:sz="4" w:space="0" w:color="auto"/>
            </w:tcBorders>
          </w:tcPr>
          <w:p w14:paraId="72141F41" w14:textId="77777777" w:rsidR="00803C5F" w:rsidRPr="002040CF" w:rsidRDefault="00803C5F" w:rsidP="00803C5F">
            <w:pPr>
              <w:spacing w:before="120"/>
              <w:rPr>
                <w:rFonts w:cs="Arial"/>
                <w:sz w:val="16"/>
                <w:szCs w:val="16"/>
              </w:rPr>
            </w:pPr>
            <w:r w:rsidRPr="002040CF">
              <w:rPr>
                <w:rFonts w:cs="Arial"/>
                <w:sz w:val="16"/>
                <w:szCs w:val="16"/>
              </w:rPr>
              <w:t>N/A</w:t>
            </w:r>
          </w:p>
        </w:tc>
        <w:tc>
          <w:tcPr>
            <w:tcW w:w="2000" w:type="dxa"/>
            <w:tcBorders>
              <w:top w:val="single" w:sz="4" w:space="0" w:color="auto"/>
              <w:left w:val="single" w:sz="4" w:space="0" w:color="auto"/>
              <w:bottom w:val="single" w:sz="4" w:space="0" w:color="auto"/>
              <w:right w:val="single" w:sz="4" w:space="0" w:color="auto"/>
            </w:tcBorders>
          </w:tcPr>
          <w:p w14:paraId="09000085" w14:textId="77777777" w:rsidR="00803C5F" w:rsidRPr="002040CF" w:rsidRDefault="00803C5F" w:rsidP="00803C5F">
            <w:pPr>
              <w:spacing w:before="120"/>
              <w:rPr>
                <w:rFonts w:cs="Arial"/>
                <w:sz w:val="16"/>
                <w:szCs w:val="16"/>
              </w:rPr>
            </w:pPr>
            <w:r w:rsidRPr="002040CF">
              <w:rPr>
                <w:rFonts w:cs="Arial"/>
                <w:sz w:val="16"/>
                <w:szCs w:val="16"/>
              </w:rPr>
              <w:t>N/A</w:t>
            </w:r>
          </w:p>
        </w:tc>
      </w:tr>
      <w:tr w:rsidR="00803C5F" w:rsidRPr="00F344FF" w14:paraId="1FF2BB34" w14:textId="77777777" w:rsidTr="00D52A79">
        <w:trPr>
          <w:trHeight w:val="900"/>
        </w:trPr>
        <w:tc>
          <w:tcPr>
            <w:tcW w:w="1636" w:type="dxa"/>
            <w:tcBorders>
              <w:top w:val="nil"/>
              <w:left w:val="single" w:sz="4" w:space="0" w:color="auto"/>
              <w:bottom w:val="single" w:sz="4" w:space="0" w:color="auto"/>
              <w:right w:val="single" w:sz="4" w:space="0" w:color="auto"/>
            </w:tcBorders>
            <w:vAlign w:val="center"/>
          </w:tcPr>
          <w:p w14:paraId="5F47B647" w14:textId="77777777" w:rsidR="00803C5F" w:rsidRPr="00F344FF" w:rsidRDefault="00803C5F" w:rsidP="00803C5F">
            <w:pPr>
              <w:rPr>
                <w:rFonts w:cs="Arial"/>
                <w:sz w:val="16"/>
                <w:szCs w:val="16"/>
              </w:rPr>
            </w:pPr>
            <w:r w:rsidRPr="00F344FF">
              <w:rPr>
                <w:rFonts w:cs="Arial"/>
                <w:sz w:val="16"/>
                <w:szCs w:val="16"/>
              </w:rPr>
              <w:t>Entity Identifier</w:t>
            </w:r>
          </w:p>
        </w:tc>
        <w:tc>
          <w:tcPr>
            <w:tcW w:w="1621" w:type="dxa"/>
            <w:tcBorders>
              <w:top w:val="single" w:sz="4" w:space="0" w:color="auto"/>
              <w:left w:val="nil"/>
              <w:bottom w:val="single" w:sz="4" w:space="0" w:color="auto"/>
              <w:right w:val="single" w:sz="4" w:space="0" w:color="auto"/>
            </w:tcBorders>
            <w:vAlign w:val="center"/>
          </w:tcPr>
          <w:p w14:paraId="5D28B0C3" w14:textId="77777777" w:rsidR="00803C5F" w:rsidRPr="00B458D1" w:rsidRDefault="00803C5F" w:rsidP="00803C5F">
            <w:pPr>
              <w:rPr>
                <w:rFonts w:cs="Arial"/>
                <w:sz w:val="16"/>
                <w:szCs w:val="16"/>
              </w:rPr>
            </w:pPr>
            <w:r w:rsidRPr="00F344FF">
              <w:rPr>
                <w:rFonts w:cs="Arial"/>
                <w:sz w:val="16"/>
                <w:szCs w:val="16"/>
              </w:rPr>
              <w:t>Mandatory</w:t>
            </w:r>
          </w:p>
        </w:tc>
        <w:tc>
          <w:tcPr>
            <w:tcW w:w="7028" w:type="dxa"/>
            <w:tcBorders>
              <w:top w:val="single" w:sz="4" w:space="0" w:color="auto"/>
              <w:left w:val="nil"/>
              <w:bottom w:val="single" w:sz="4" w:space="0" w:color="auto"/>
              <w:right w:val="single" w:sz="4" w:space="0" w:color="auto"/>
            </w:tcBorders>
          </w:tcPr>
          <w:p w14:paraId="7D12030D"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370BFE3D"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62252F04" w14:textId="77777777" w:rsidR="00803C5F" w:rsidRPr="00F344FF" w:rsidRDefault="00803C5F" w:rsidP="00803C5F">
            <w:pPr>
              <w:spacing w:before="120"/>
              <w:ind w:left="277" w:hanging="27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1" w:type="dxa"/>
            <w:tcBorders>
              <w:top w:val="single" w:sz="4" w:space="0" w:color="auto"/>
              <w:left w:val="nil"/>
              <w:bottom w:val="single" w:sz="4" w:space="0" w:color="auto"/>
              <w:right w:val="single" w:sz="4" w:space="0" w:color="auto"/>
            </w:tcBorders>
          </w:tcPr>
          <w:p w14:paraId="4789A9E2"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07471F7E" w14:textId="77777777" w:rsidR="00803C5F" w:rsidRPr="00F344FF"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2000" w:type="dxa"/>
            <w:tcBorders>
              <w:top w:val="single" w:sz="4" w:space="0" w:color="auto"/>
              <w:left w:val="nil"/>
              <w:bottom w:val="single" w:sz="4" w:space="0" w:color="auto"/>
              <w:right w:val="single" w:sz="4" w:space="0" w:color="auto"/>
            </w:tcBorders>
          </w:tcPr>
          <w:p w14:paraId="4E8FD6D3"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7F314360" w14:textId="77777777" w:rsidR="00803C5F" w:rsidRPr="00F344FF"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7A5D1F12" w14:textId="77777777" w:rsidTr="00D52A79">
        <w:trPr>
          <w:trHeight w:val="900"/>
        </w:trPr>
        <w:tc>
          <w:tcPr>
            <w:tcW w:w="1636" w:type="dxa"/>
            <w:tcBorders>
              <w:top w:val="nil"/>
              <w:left w:val="single" w:sz="4" w:space="0" w:color="auto"/>
              <w:bottom w:val="single" w:sz="4" w:space="0" w:color="auto"/>
              <w:right w:val="single" w:sz="4" w:space="0" w:color="auto"/>
            </w:tcBorders>
            <w:vAlign w:val="center"/>
          </w:tcPr>
          <w:p w14:paraId="3E048126" w14:textId="77777777" w:rsidR="00803C5F" w:rsidRPr="00F344FF" w:rsidRDefault="00803C5F" w:rsidP="00803C5F">
            <w:pPr>
              <w:rPr>
                <w:rFonts w:cs="Arial"/>
                <w:sz w:val="16"/>
                <w:szCs w:val="16"/>
              </w:rPr>
            </w:pPr>
            <w:r w:rsidRPr="00F344FF">
              <w:rPr>
                <w:rFonts w:cs="Arial"/>
                <w:sz w:val="16"/>
                <w:szCs w:val="16"/>
              </w:rPr>
              <w:t>Entity Identifier Scheme</w:t>
            </w:r>
          </w:p>
        </w:tc>
        <w:tc>
          <w:tcPr>
            <w:tcW w:w="1621" w:type="dxa"/>
            <w:tcBorders>
              <w:top w:val="nil"/>
              <w:left w:val="nil"/>
              <w:bottom w:val="single" w:sz="4" w:space="0" w:color="auto"/>
              <w:right w:val="single" w:sz="4" w:space="0" w:color="auto"/>
            </w:tcBorders>
            <w:vAlign w:val="center"/>
          </w:tcPr>
          <w:p w14:paraId="4DDB5EAD" w14:textId="77777777" w:rsidR="00803C5F" w:rsidRPr="00B458D1" w:rsidRDefault="00803C5F" w:rsidP="00803C5F">
            <w:pPr>
              <w:rPr>
                <w:rFonts w:cs="Arial"/>
                <w:sz w:val="16"/>
                <w:szCs w:val="16"/>
              </w:rPr>
            </w:pPr>
            <w:r w:rsidRPr="00B458D1">
              <w:rPr>
                <w:rFonts w:cs="Arial"/>
                <w:sz w:val="16"/>
                <w:szCs w:val="16"/>
              </w:rPr>
              <w:t>Mandatory</w:t>
            </w:r>
          </w:p>
        </w:tc>
        <w:tc>
          <w:tcPr>
            <w:tcW w:w="7028" w:type="dxa"/>
            <w:tcBorders>
              <w:top w:val="nil"/>
              <w:left w:val="nil"/>
              <w:bottom w:val="single" w:sz="4" w:space="0" w:color="auto"/>
              <w:right w:val="single" w:sz="4" w:space="0" w:color="auto"/>
            </w:tcBorders>
          </w:tcPr>
          <w:p w14:paraId="73CC04D0" w14:textId="77777777" w:rsidR="00803C5F" w:rsidRDefault="00803C5F" w:rsidP="00803C5F">
            <w:pPr>
              <w:spacing w:before="120"/>
              <w:ind w:left="277" w:hanging="277"/>
              <w:rPr>
                <w:rFonts w:cs="Arial"/>
                <w:sz w:val="16"/>
                <w:szCs w:val="16"/>
              </w:rPr>
            </w:pPr>
            <w:r w:rsidRPr="00F344FF">
              <w:rPr>
                <w:rFonts w:cs="Arial"/>
                <w:sz w:val="16"/>
                <w:szCs w:val="16"/>
              </w:rPr>
              <w:t xml:space="preserve">This field must be set to </w:t>
            </w:r>
            <w:hyperlink r:id="rId34" w:history="1">
              <w:r w:rsidRPr="00435473">
                <w:rPr>
                  <w:rStyle w:val="Hyperlink"/>
                  <w:rFonts w:cs="Arial"/>
                  <w:noProof w:val="0"/>
                  <w:sz w:val="16"/>
                  <w:szCs w:val="16"/>
                </w:rPr>
                <w:t>http://www.ato.gov.au/tfn</w:t>
              </w:r>
            </w:hyperlink>
          </w:p>
          <w:p w14:paraId="74E183F7" w14:textId="77777777" w:rsidR="00803C5F" w:rsidRPr="00F344FF" w:rsidRDefault="00803C5F" w:rsidP="00803C5F">
            <w:pPr>
              <w:spacing w:before="120"/>
              <w:ind w:left="277" w:hanging="277"/>
              <w:rPr>
                <w:rFonts w:cs="Arial"/>
                <w:sz w:val="16"/>
                <w:szCs w:val="16"/>
              </w:rPr>
            </w:pPr>
            <w:r w:rsidRPr="00F344FF">
              <w:rPr>
                <w:rFonts w:cs="Arial"/>
                <w:sz w:val="16"/>
                <w:szCs w:val="16"/>
              </w:rPr>
              <w:t>1.</w:t>
            </w:r>
            <w:r>
              <w:rPr>
                <w:rFonts w:cs="Arial"/>
                <w:sz w:val="16"/>
                <w:szCs w:val="16"/>
              </w:rPr>
              <w:tab/>
            </w:r>
            <w:r w:rsidRPr="00F344FF">
              <w:rPr>
                <w:rFonts w:cs="Arial"/>
                <w:sz w:val="16"/>
                <w:szCs w:val="16"/>
              </w:rPr>
              <w:t>IF Identifier Scheme &lt;&gt; “http://www.ato.gov.au/tfn”</w:t>
            </w:r>
            <w:r w:rsidRPr="00F344FF">
              <w:rPr>
                <w:rFonts w:cs="Arial"/>
                <w:sz w:val="16"/>
                <w:szCs w:val="16"/>
              </w:rPr>
              <w:br/>
              <w:t xml:space="preserve">   RETURN VALIDATION MESSAGE</w:t>
            </w:r>
            <w:r w:rsidRPr="00F344FF">
              <w:rPr>
                <w:rFonts w:cs="Arial"/>
                <w:sz w:val="16"/>
                <w:szCs w:val="16"/>
              </w:rPr>
              <w:br/>
              <w:t>ENDIF</w:t>
            </w:r>
          </w:p>
        </w:tc>
        <w:tc>
          <w:tcPr>
            <w:tcW w:w="2161" w:type="dxa"/>
            <w:tcBorders>
              <w:top w:val="nil"/>
              <w:left w:val="nil"/>
              <w:bottom w:val="single" w:sz="4" w:space="0" w:color="auto"/>
              <w:right w:val="single" w:sz="4" w:space="0" w:color="auto"/>
            </w:tcBorders>
          </w:tcPr>
          <w:p w14:paraId="0A9083DC"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2040CF">
              <w:rPr>
                <w:rFonts w:cs="Arial"/>
                <w:sz w:val="16"/>
                <w:szCs w:val="16"/>
              </w:rPr>
              <w:t>Schematron ID = VR.ATO.GEN.001021</w:t>
            </w:r>
          </w:p>
        </w:tc>
        <w:tc>
          <w:tcPr>
            <w:tcW w:w="2000" w:type="dxa"/>
            <w:tcBorders>
              <w:top w:val="nil"/>
              <w:left w:val="nil"/>
              <w:bottom w:val="single" w:sz="4" w:space="0" w:color="auto"/>
              <w:right w:val="single" w:sz="4" w:space="0" w:color="auto"/>
            </w:tcBorders>
          </w:tcPr>
          <w:p w14:paraId="651F3C67" w14:textId="77777777" w:rsidR="00803C5F" w:rsidRPr="00F344FF" w:rsidRDefault="00803C5F" w:rsidP="00803C5F">
            <w:pPr>
              <w:spacing w:before="120"/>
              <w:rPr>
                <w:rFonts w:cs="Arial"/>
                <w:sz w:val="16"/>
                <w:szCs w:val="16"/>
              </w:rPr>
            </w:pPr>
            <w:r w:rsidRPr="00F344FF">
              <w:rPr>
                <w:rFonts w:cs="Arial"/>
                <w:sz w:val="16"/>
                <w:szCs w:val="16"/>
              </w:rPr>
              <w:t xml:space="preserve">1. </w:t>
            </w:r>
            <w:r w:rsidRPr="002040CF">
              <w:rPr>
                <w:rFonts w:cs="Arial"/>
                <w:sz w:val="16"/>
                <w:szCs w:val="16"/>
              </w:rPr>
              <w:t>CMN.ATO.GEN.001021</w:t>
            </w:r>
          </w:p>
        </w:tc>
      </w:tr>
      <w:tr w:rsidR="00D52A79" w:rsidRPr="00F344FF" w14:paraId="65B8E74B" w14:textId="77777777" w:rsidTr="00D52A79">
        <w:trPr>
          <w:trHeight w:val="674"/>
        </w:trPr>
        <w:tc>
          <w:tcPr>
            <w:tcW w:w="1636" w:type="dxa"/>
            <w:vMerge w:val="restart"/>
            <w:tcBorders>
              <w:top w:val="nil"/>
              <w:left w:val="single" w:sz="4" w:space="0" w:color="auto"/>
              <w:right w:val="single" w:sz="4" w:space="0" w:color="auto"/>
            </w:tcBorders>
            <w:vAlign w:val="center"/>
          </w:tcPr>
          <w:p w14:paraId="617DE5B4" w14:textId="77777777" w:rsidR="00D52A79" w:rsidRPr="00F344FF" w:rsidRDefault="00D52A79" w:rsidP="00803C5F">
            <w:pPr>
              <w:rPr>
                <w:rFonts w:cs="Arial"/>
                <w:sz w:val="16"/>
                <w:szCs w:val="16"/>
              </w:rPr>
            </w:pPr>
            <w:r w:rsidRPr="00F344FF">
              <w:rPr>
                <w:rFonts w:cs="Arial"/>
                <w:sz w:val="16"/>
                <w:szCs w:val="16"/>
              </w:rPr>
              <w:t xml:space="preserve">Entity Segment </w:t>
            </w:r>
          </w:p>
        </w:tc>
        <w:tc>
          <w:tcPr>
            <w:tcW w:w="1621" w:type="dxa"/>
            <w:tcBorders>
              <w:top w:val="nil"/>
              <w:left w:val="nil"/>
              <w:bottom w:val="single" w:sz="4" w:space="0" w:color="auto"/>
              <w:right w:val="single" w:sz="4" w:space="0" w:color="auto"/>
            </w:tcBorders>
            <w:vAlign w:val="center"/>
          </w:tcPr>
          <w:p w14:paraId="35E22772" w14:textId="77777777" w:rsidR="00D52A79" w:rsidRPr="00B458D1" w:rsidRDefault="00D52A79" w:rsidP="00803C5F">
            <w:pPr>
              <w:rPr>
                <w:rFonts w:cs="Arial"/>
                <w:sz w:val="16"/>
                <w:szCs w:val="16"/>
              </w:rPr>
            </w:pPr>
            <w:r w:rsidRPr="00B458D1">
              <w:rPr>
                <w:rFonts w:cs="Arial"/>
                <w:sz w:val="16"/>
                <w:szCs w:val="16"/>
              </w:rPr>
              <w:t xml:space="preserve">Mandatory </w:t>
            </w:r>
          </w:p>
        </w:tc>
        <w:tc>
          <w:tcPr>
            <w:tcW w:w="7028" w:type="dxa"/>
            <w:tcBorders>
              <w:top w:val="nil"/>
              <w:left w:val="nil"/>
              <w:bottom w:val="single" w:sz="4" w:space="0" w:color="auto"/>
              <w:right w:val="single" w:sz="4" w:space="0" w:color="auto"/>
            </w:tcBorders>
          </w:tcPr>
          <w:p w14:paraId="40102053" w14:textId="77777777" w:rsidR="00D52A79" w:rsidRPr="00F344FF" w:rsidRDefault="00D52A79" w:rsidP="00803C5F">
            <w:pPr>
              <w:spacing w:before="120"/>
              <w:ind w:left="277" w:hanging="277"/>
              <w:rPr>
                <w:rFonts w:cs="Arial"/>
                <w:sz w:val="16"/>
                <w:szCs w:val="16"/>
              </w:rPr>
            </w:pPr>
            <w:r w:rsidRPr="00EC2B56">
              <w:rPr>
                <w:rFonts w:cs="Arial"/>
                <w:sz w:val="16"/>
                <w:szCs w:val="16"/>
              </w:rPr>
              <w:t>Explicit member dimension ReportPartyTypeDimension set to "</w:t>
            </w:r>
            <w:r>
              <w:rPr>
                <w:rFonts w:cs="Arial"/>
                <w:sz w:val="16"/>
                <w:szCs w:val="16"/>
              </w:rPr>
              <w:t>RprtPyType.02.05</w:t>
            </w:r>
            <w:r w:rsidRPr="00EC2B56">
              <w:rPr>
                <w:rFonts w:cs="Arial"/>
                <w:sz w:val="16"/>
                <w:szCs w:val="16"/>
              </w:rPr>
              <w:t>:ReportingParty"</w:t>
            </w:r>
          </w:p>
        </w:tc>
        <w:tc>
          <w:tcPr>
            <w:tcW w:w="2161" w:type="dxa"/>
            <w:tcBorders>
              <w:top w:val="nil"/>
              <w:left w:val="nil"/>
              <w:bottom w:val="single" w:sz="4" w:space="0" w:color="auto"/>
              <w:right w:val="single" w:sz="4" w:space="0" w:color="auto"/>
            </w:tcBorders>
          </w:tcPr>
          <w:p w14:paraId="45B4D6CF" w14:textId="77777777" w:rsidR="00D52A79" w:rsidRPr="002040CF" w:rsidRDefault="00D52A79" w:rsidP="00D21DD4">
            <w:pPr>
              <w:spacing w:before="120"/>
              <w:rPr>
                <w:rFonts w:cs="Arial"/>
                <w:sz w:val="16"/>
                <w:szCs w:val="16"/>
              </w:rPr>
            </w:pPr>
            <w:r w:rsidRPr="002040CF">
              <w:rPr>
                <w:rFonts w:cs="Arial"/>
                <w:sz w:val="16"/>
                <w:szCs w:val="16"/>
              </w:rPr>
              <w:t>N/A</w:t>
            </w:r>
          </w:p>
        </w:tc>
        <w:tc>
          <w:tcPr>
            <w:tcW w:w="2000" w:type="dxa"/>
            <w:tcBorders>
              <w:top w:val="nil"/>
              <w:left w:val="nil"/>
              <w:bottom w:val="single" w:sz="4" w:space="0" w:color="auto"/>
              <w:right w:val="single" w:sz="4" w:space="0" w:color="auto"/>
            </w:tcBorders>
          </w:tcPr>
          <w:p w14:paraId="45A1A80D" w14:textId="77777777" w:rsidR="00D52A79" w:rsidRPr="002040CF" w:rsidRDefault="00D52A79" w:rsidP="00D21DD4">
            <w:pPr>
              <w:spacing w:before="120"/>
              <w:rPr>
                <w:rFonts w:cs="Arial"/>
                <w:sz w:val="16"/>
                <w:szCs w:val="16"/>
              </w:rPr>
            </w:pPr>
            <w:r w:rsidRPr="002040CF">
              <w:rPr>
                <w:rFonts w:cs="Arial"/>
                <w:sz w:val="16"/>
                <w:szCs w:val="16"/>
              </w:rPr>
              <w:t>N/A</w:t>
            </w:r>
          </w:p>
        </w:tc>
      </w:tr>
      <w:tr w:rsidR="00D52A79" w:rsidRPr="00F344FF" w14:paraId="10BDBA32" w14:textId="77777777" w:rsidTr="00D52A79">
        <w:trPr>
          <w:trHeight w:val="675"/>
        </w:trPr>
        <w:tc>
          <w:tcPr>
            <w:tcW w:w="1636" w:type="dxa"/>
            <w:vMerge/>
            <w:tcBorders>
              <w:left w:val="single" w:sz="4" w:space="0" w:color="auto"/>
              <w:bottom w:val="single" w:sz="4" w:space="0" w:color="auto"/>
              <w:right w:val="single" w:sz="4" w:space="0" w:color="auto"/>
            </w:tcBorders>
            <w:vAlign w:val="center"/>
          </w:tcPr>
          <w:p w14:paraId="018E09A8" w14:textId="77777777" w:rsidR="00D52A79" w:rsidRPr="00F344FF" w:rsidRDefault="00D52A79" w:rsidP="00803C5F">
            <w:pPr>
              <w:rPr>
                <w:rFonts w:cs="Arial"/>
                <w:sz w:val="16"/>
                <w:szCs w:val="16"/>
              </w:rPr>
            </w:pPr>
          </w:p>
        </w:tc>
        <w:tc>
          <w:tcPr>
            <w:tcW w:w="1621" w:type="dxa"/>
            <w:tcBorders>
              <w:top w:val="nil"/>
              <w:left w:val="nil"/>
              <w:bottom w:val="single" w:sz="4" w:space="0" w:color="auto"/>
              <w:right w:val="single" w:sz="4" w:space="0" w:color="auto"/>
            </w:tcBorders>
            <w:vAlign w:val="center"/>
          </w:tcPr>
          <w:p w14:paraId="41152A9A" w14:textId="77777777" w:rsidR="00D52A79" w:rsidRPr="00B458D1" w:rsidRDefault="00D52A79" w:rsidP="00803C5F">
            <w:pPr>
              <w:rPr>
                <w:rFonts w:cs="Arial"/>
                <w:sz w:val="16"/>
                <w:szCs w:val="16"/>
              </w:rPr>
            </w:pPr>
            <w:r w:rsidRPr="00B458D1">
              <w:rPr>
                <w:rFonts w:cs="Arial"/>
                <w:sz w:val="16"/>
                <w:szCs w:val="16"/>
              </w:rPr>
              <w:t xml:space="preserve">Mandatory </w:t>
            </w:r>
          </w:p>
        </w:tc>
        <w:tc>
          <w:tcPr>
            <w:tcW w:w="7028" w:type="dxa"/>
            <w:tcBorders>
              <w:top w:val="nil"/>
              <w:left w:val="nil"/>
              <w:bottom w:val="single" w:sz="4" w:space="0" w:color="auto"/>
              <w:right w:val="single" w:sz="4" w:space="0" w:color="auto"/>
            </w:tcBorders>
          </w:tcPr>
          <w:p w14:paraId="6410351B" w14:textId="77777777" w:rsidR="00D52A79" w:rsidRPr="00F344FF" w:rsidRDefault="00D52A79" w:rsidP="00803C5F">
            <w:pPr>
              <w:spacing w:before="120"/>
              <w:ind w:left="277" w:hanging="277"/>
              <w:rPr>
                <w:rFonts w:cs="Arial"/>
                <w:sz w:val="16"/>
                <w:szCs w:val="16"/>
              </w:rPr>
            </w:pPr>
            <w:r w:rsidRPr="00B411FE">
              <w:rPr>
                <w:rFonts w:cs="Arial"/>
                <w:sz w:val="16"/>
                <w:szCs w:val="16"/>
              </w:rPr>
              <w:t xml:space="preserve">Explicit member dimension </w:t>
            </w:r>
            <w:r>
              <w:rPr>
                <w:rFonts w:cs="Arial"/>
                <w:sz w:val="16"/>
                <w:szCs w:val="16"/>
              </w:rPr>
              <w:t>Specified</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Specified</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_Ref333243370 \w \h  \* MERGEFORMAT </w:instrText>
            </w:r>
            <w:r>
              <w:rPr>
                <w:rFonts w:cs="Arial"/>
                <w:sz w:val="16"/>
                <w:szCs w:val="16"/>
              </w:rPr>
            </w:r>
            <w:r>
              <w:rPr>
                <w:rFonts w:cs="Arial"/>
                <w:sz w:val="16"/>
                <w:szCs w:val="16"/>
              </w:rPr>
              <w:fldChar w:fldCharType="separate"/>
            </w:r>
            <w:r w:rsidR="000425D7">
              <w:rPr>
                <w:rFonts w:cs="Arial"/>
                <w:sz w:val="16"/>
                <w:szCs w:val="16"/>
              </w:rPr>
              <w:t>4.3.1</w:t>
            </w:r>
            <w:r>
              <w:rPr>
                <w:rFonts w:cs="Arial"/>
                <w:sz w:val="16"/>
                <w:szCs w:val="16"/>
              </w:rPr>
              <w:fldChar w:fldCharType="end"/>
            </w:r>
            <w:r>
              <w:rPr>
                <w:rFonts w:cs="Arial"/>
                <w:sz w:val="16"/>
                <w:szCs w:val="16"/>
              </w:rPr>
              <w:t xml:space="preserve"> Context Instances.</w:t>
            </w:r>
          </w:p>
        </w:tc>
        <w:tc>
          <w:tcPr>
            <w:tcW w:w="2161" w:type="dxa"/>
            <w:tcBorders>
              <w:top w:val="nil"/>
              <w:left w:val="nil"/>
              <w:bottom w:val="single" w:sz="4" w:space="0" w:color="auto"/>
              <w:right w:val="single" w:sz="4" w:space="0" w:color="auto"/>
            </w:tcBorders>
          </w:tcPr>
          <w:p w14:paraId="5CD225F9" w14:textId="77777777" w:rsidR="00D52A79" w:rsidRPr="002040CF" w:rsidRDefault="00D52A79" w:rsidP="00803C5F">
            <w:pPr>
              <w:spacing w:before="120"/>
              <w:rPr>
                <w:rFonts w:cs="Arial"/>
                <w:sz w:val="16"/>
                <w:szCs w:val="16"/>
              </w:rPr>
            </w:pPr>
            <w:r w:rsidRPr="002040CF">
              <w:rPr>
                <w:rFonts w:cs="Arial"/>
                <w:sz w:val="16"/>
                <w:szCs w:val="16"/>
              </w:rPr>
              <w:t>N/A</w:t>
            </w:r>
          </w:p>
        </w:tc>
        <w:tc>
          <w:tcPr>
            <w:tcW w:w="2000" w:type="dxa"/>
            <w:tcBorders>
              <w:top w:val="nil"/>
              <w:left w:val="nil"/>
              <w:bottom w:val="single" w:sz="4" w:space="0" w:color="auto"/>
              <w:right w:val="single" w:sz="4" w:space="0" w:color="auto"/>
            </w:tcBorders>
          </w:tcPr>
          <w:p w14:paraId="0507A125" w14:textId="77777777" w:rsidR="00D52A79" w:rsidRPr="002040CF" w:rsidRDefault="00D52A79" w:rsidP="00803C5F">
            <w:pPr>
              <w:spacing w:before="120"/>
              <w:rPr>
                <w:rFonts w:cs="Arial"/>
                <w:sz w:val="16"/>
                <w:szCs w:val="16"/>
              </w:rPr>
            </w:pPr>
            <w:r w:rsidRPr="002040CF">
              <w:rPr>
                <w:rFonts w:cs="Arial"/>
                <w:sz w:val="16"/>
                <w:szCs w:val="16"/>
              </w:rPr>
              <w:t>N/A</w:t>
            </w:r>
          </w:p>
        </w:tc>
      </w:tr>
      <w:tr w:rsidR="00D52A79" w:rsidRPr="00F344FF" w14:paraId="12284D8C" w14:textId="77777777" w:rsidTr="00D52A79">
        <w:trPr>
          <w:trHeight w:val="1125"/>
        </w:trPr>
        <w:tc>
          <w:tcPr>
            <w:tcW w:w="1636" w:type="dxa"/>
            <w:tcBorders>
              <w:top w:val="nil"/>
              <w:left w:val="single" w:sz="4" w:space="0" w:color="auto"/>
              <w:bottom w:val="single" w:sz="4" w:space="0" w:color="auto"/>
              <w:right w:val="single" w:sz="4" w:space="0" w:color="auto"/>
            </w:tcBorders>
            <w:vAlign w:val="center"/>
          </w:tcPr>
          <w:p w14:paraId="599CDB04" w14:textId="77777777" w:rsidR="00D52A79" w:rsidRPr="00F344FF" w:rsidRDefault="00D52A79" w:rsidP="00803C5F">
            <w:pPr>
              <w:rPr>
                <w:rFonts w:cs="Arial"/>
                <w:sz w:val="16"/>
                <w:szCs w:val="16"/>
              </w:rPr>
            </w:pPr>
            <w:r w:rsidRPr="00F344FF">
              <w:rPr>
                <w:rFonts w:cs="Arial"/>
                <w:sz w:val="16"/>
                <w:szCs w:val="16"/>
              </w:rPr>
              <w:t>Period Date - Start Date</w:t>
            </w:r>
          </w:p>
        </w:tc>
        <w:tc>
          <w:tcPr>
            <w:tcW w:w="1621" w:type="dxa"/>
            <w:tcBorders>
              <w:top w:val="nil"/>
              <w:left w:val="nil"/>
              <w:bottom w:val="single" w:sz="4" w:space="0" w:color="auto"/>
              <w:right w:val="single" w:sz="4" w:space="0" w:color="auto"/>
            </w:tcBorders>
            <w:vAlign w:val="center"/>
          </w:tcPr>
          <w:p w14:paraId="718B13E6" w14:textId="77777777" w:rsidR="00D52A79" w:rsidRPr="00B458D1" w:rsidRDefault="00D52A79" w:rsidP="00803C5F">
            <w:pPr>
              <w:rPr>
                <w:rFonts w:cs="Arial"/>
                <w:sz w:val="16"/>
                <w:szCs w:val="16"/>
              </w:rPr>
            </w:pPr>
            <w:r w:rsidRPr="00B458D1">
              <w:rPr>
                <w:rFonts w:cs="Arial"/>
                <w:sz w:val="16"/>
                <w:szCs w:val="16"/>
              </w:rPr>
              <w:t>Mandatory</w:t>
            </w:r>
          </w:p>
        </w:tc>
        <w:tc>
          <w:tcPr>
            <w:tcW w:w="7028" w:type="dxa"/>
            <w:tcBorders>
              <w:top w:val="nil"/>
              <w:left w:val="nil"/>
              <w:bottom w:val="single" w:sz="4" w:space="0" w:color="auto"/>
              <w:right w:val="single" w:sz="4" w:space="0" w:color="auto"/>
            </w:tcBorders>
          </w:tcPr>
          <w:p w14:paraId="7F874A86" w14:textId="77777777" w:rsidR="00D52A79" w:rsidRDefault="00D52A79" w:rsidP="00803C5F">
            <w:pPr>
              <w:spacing w:before="120"/>
              <w:ind w:left="277" w:hanging="277"/>
              <w:rPr>
                <w:rFonts w:cs="Arial"/>
                <w:sz w:val="16"/>
                <w:szCs w:val="16"/>
              </w:rPr>
            </w:pPr>
            <w:r>
              <w:rPr>
                <w:rFonts w:cs="Arial"/>
                <w:sz w:val="16"/>
                <w:szCs w:val="16"/>
              </w:rPr>
              <w:t>This date must match the equivalent segment in the RP context instance of parent return.</w:t>
            </w:r>
          </w:p>
          <w:p w14:paraId="0442ED25" w14:textId="77777777" w:rsidR="00D52A79" w:rsidRPr="00F344FF" w:rsidRDefault="00D52A79" w:rsidP="00803C5F">
            <w:pPr>
              <w:spacing w:before="120"/>
              <w:ind w:left="277" w:hanging="277"/>
              <w:rPr>
                <w:rFonts w:cs="Arial"/>
                <w:sz w:val="16"/>
                <w:szCs w:val="16"/>
              </w:rPr>
            </w:pPr>
            <w:r w:rsidRPr="00F344FF">
              <w:rPr>
                <w:rFonts w:cs="Arial"/>
                <w:sz w:val="16"/>
                <w:szCs w:val="16"/>
              </w:rPr>
              <w:t>1.</w:t>
            </w:r>
            <w:r>
              <w:rPr>
                <w:rFonts w:cs="Arial"/>
                <w:sz w:val="16"/>
                <w:szCs w:val="16"/>
              </w:rPr>
              <w:tab/>
            </w:r>
            <w:r w:rsidRPr="00F344FF">
              <w:rPr>
                <w:rFonts w:cs="Arial"/>
                <w:sz w:val="16"/>
                <w:szCs w:val="16"/>
              </w:rPr>
              <w:t>IF (period.startDate WHERE CONTEXT(ALL)) &lt;&gt; PARENT RETURN:RP:period.startDate</w:t>
            </w:r>
            <w:r w:rsidRPr="00F344FF">
              <w:rPr>
                <w:rFonts w:cs="Arial"/>
                <w:sz w:val="16"/>
                <w:szCs w:val="16"/>
              </w:rPr>
              <w:br/>
              <w:t xml:space="preserve">   RETURN VALIDATION MESSAGE</w:t>
            </w:r>
            <w:r w:rsidRPr="00F344FF">
              <w:rPr>
                <w:rFonts w:cs="Arial"/>
                <w:sz w:val="16"/>
                <w:szCs w:val="16"/>
              </w:rPr>
              <w:br/>
              <w:t>ENDIF</w:t>
            </w:r>
          </w:p>
        </w:tc>
        <w:tc>
          <w:tcPr>
            <w:tcW w:w="2161" w:type="dxa"/>
            <w:tcBorders>
              <w:top w:val="nil"/>
              <w:left w:val="nil"/>
              <w:bottom w:val="single" w:sz="4" w:space="0" w:color="auto"/>
              <w:right w:val="single" w:sz="4" w:space="0" w:color="auto"/>
            </w:tcBorders>
          </w:tcPr>
          <w:p w14:paraId="16905EAA" w14:textId="77777777" w:rsidR="00D52A79" w:rsidRPr="00F344FF" w:rsidRDefault="00D52A79" w:rsidP="00803C5F">
            <w:pPr>
              <w:spacing w:before="120"/>
              <w:rPr>
                <w:rFonts w:cs="Arial"/>
                <w:sz w:val="16"/>
                <w:szCs w:val="16"/>
              </w:rPr>
            </w:pPr>
            <w:r w:rsidRPr="00F344FF">
              <w:rPr>
                <w:rFonts w:cs="Arial"/>
                <w:sz w:val="16"/>
                <w:szCs w:val="16"/>
              </w:rPr>
              <w:t>1. Schematron ID = VR.ATO.GEN.438000</w:t>
            </w:r>
          </w:p>
        </w:tc>
        <w:tc>
          <w:tcPr>
            <w:tcW w:w="2000" w:type="dxa"/>
            <w:tcBorders>
              <w:top w:val="nil"/>
              <w:left w:val="nil"/>
              <w:bottom w:val="single" w:sz="4" w:space="0" w:color="auto"/>
              <w:right w:val="single" w:sz="4" w:space="0" w:color="auto"/>
            </w:tcBorders>
          </w:tcPr>
          <w:p w14:paraId="3B8C5867" w14:textId="77777777" w:rsidR="00D52A79" w:rsidRPr="00F344FF" w:rsidRDefault="00D52A79" w:rsidP="00803C5F">
            <w:pPr>
              <w:spacing w:before="120"/>
              <w:rPr>
                <w:rFonts w:cs="Arial"/>
                <w:sz w:val="16"/>
                <w:szCs w:val="16"/>
              </w:rPr>
            </w:pPr>
            <w:r w:rsidRPr="00F344FF">
              <w:rPr>
                <w:rFonts w:cs="Arial"/>
                <w:sz w:val="16"/>
                <w:szCs w:val="16"/>
              </w:rPr>
              <w:t>1. CMN.ATO.GEN.438000</w:t>
            </w:r>
          </w:p>
        </w:tc>
      </w:tr>
      <w:tr w:rsidR="00D52A79" w:rsidRPr="00F344FF" w14:paraId="0C6BAD36" w14:textId="77777777" w:rsidTr="00D52A79">
        <w:trPr>
          <w:trHeight w:val="1125"/>
        </w:trPr>
        <w:tc>
          <w:tcPr>
            <w:tcW w:w="1636" w:type="dxa"/>
            <w:tcBorders>
              <w:top w:val="nil"/>
              <w:left w:val="single" w:sz="4" w:space="0" w:color="auto"/>
              <w:bottom w:val="single" w:sz="4" w:space="0" w:color="auto"/>
              <w:right w:val="single" w:sz="4" w:space="0" w:color="auto"/>
            </w:tcBorders>
            <w:vAlign w:val="center"/>
          </w:tcPr>
          <w:p w14:paraId="2F33BD71" w14:textId="77777777" w:rsidR="00D52A79" w:rsidRPr="00F344FF" w:rsidRDefault="00D52A79" w:rsidP="00803C5F">
            <w:pPr>
              <w:rPr>
                <w:rFonts w:cs="Arial"/>
                <w:sz w:val="16"/>
                <w:szCs w:val="16"/>
              </w:rPr>
            </w:pPr>
            <w:r w:rsidRPr="00F344FF">
              <w:rPr>
                <w:rFonts w:cs="Arial"/>
                <w:sz w:val="16"/>
                <w:szCs w:val="16"/>
              </w:rPr>
              <w:t>Period Date - End Date</w:t>
            </w:r>
          </w:p>
        </w:tc>
        <w:tc>
          <w:tcPr>
            <w:tcW w:w="1621" w:type="dxa"/>
            <w:tcBorders>
              <w:top w:val="nil"/>
              <w:left w:val="nil"/>
              <w:bottom w:val="single" w:sz="4" w:space="0" w:color="auto"/>
              <w:right w:val="single" w:sz="4" w:space="0" w:color="auto"/>
            </w:tcBorders>
            <w:vAlign w:val="center"/>
          </w:tcPr>
          <w:p w14:paraId="6EF759C3" w14:textId="77777777" w:rsidR="00D52A79" w:rsidRPr="00B458D1" w:rsidRDefault="00D52A79" w:rsidP="00803C5F">
            <w:pPr>
              <w:rPr>
                <w:rFonts w:cs="Arial"/>
                <w:sz w:val="16"/>
                <w:szCs w:val="16"/>
              </w:rPr>
            </w:pPr>
            <w:r w:rsidRPr="00B458D1">
              <w:rPr>
                <w:rFonts w:cs="Arial"/>
                <w:sz w:val="16"/>
                <w:szCs w:val="16"/>
              </w:rPr>
              <w:t>Mandatory</w:t>
            </w:r>
          </w:p>
        </w:tc>
        <w:tc>
          <w:tcPr>
            <w:tcW w:w="7028" w:type="dxa"/>
            <w:tcBorders>
              <w:top w:val="nil"/>
              <w:left w:val="nil"/>
              <w:bottom w:val="single" w:sz="4" w:space="0" w:color="auto"/>
              <w:right w:val="single" w:sz="4" w:space="0" w:color="auto"/>
            </w:tcBorders>
          </w:tcPr>
          <w:p w14:paraId="223B7325" w14:textId="77777777" w:rsidR="00D52A79" w:rsidRDefault="00D52A79" w:rsidP="00803C5F">
            <w:pPr>
              <w:spacing w:before="120"/>
              <w:ind w:left="277" w:hanging="277"/>
              <w:rPr>
                <w:rFonts w:cs="Arial"/>
                <w:sz w:val="16"/>
                <w:szCs w:val="16"/>
              </w:rPr>
            </w:pPr>
            <w:r>
              <w:rPr>
                <w:rFonts w:cs="Arial"/>
                <w:sz w:val="16"/>
                <w:szCs w:val="16"/>
              </w:rPr>
              <w:t>This date must match the equivalent segment in the RP context instance of parent return.</w:t>
            </w:r>
          </w:p>
          <w:p w14:paraId="5DBD1C18" w14:textId="77777777" w:rsidR="00D52A79" w:rsidRPr="00F344FF" w:rsidRDefault="00D52A79" w:rsidP="00803C5F">
            <w:pPr>
              <w:spacing w:before="120"/>
              <w:ind w:left="277" w:hanging="277"/>
              <w:rPr>
                <w:rFonts w:cs="Arial"/>
                <w:sz w:val="16"/>
                <w:szCs w:val="16"/>
              </w:rPr>
            </w:pPr>
            <w:r w:rsidRPr="00F344FF">
              <w:rPr>
                <w:rFonts w:cs="Arial"/>
                <w:sz w:val="16"/>
                <w:szCs w:val="16"/>
              </w:rPr>
              <w:t xml:space="preserve">1. </w:t>
            </w:r>
            <w:r>
              <w:rPr>
                <w:rFonts w:cs="Arial"/>
                <w:sz w:val="16"/>
                <w:szCs w:val="16"/>
              </w:rPr>
              <w:tab/>
            </w:r>
            <w:r w:rsidRPr="00F344FF">
              <w:rPr>
                <w:rFonts w:cs="Arial"/>
                <w:sz w:val="16"/>
                <w:szCs w:val="16"/>
              </w:rPr>
              <w:t>IF (period.endDate WHERE CONTEXT(ALL)) &lt;&gt; PARENT RETURN:RP:period.endDate</w:t>
            </w:r>
            <w:r w:rsidRPr="00F344FF">
              <w:rPr>
                <w:rFonts w:cs="Arial"/>
                <w:sz w:val="16"/>
                <w:szCs w:val="16"/>
              </w:rPr>
              <w:br/>
              <w:t xml:space="preserve">   RETURN VALIDATION MESSAGE</w:t>
            </w:r>
            <w:r w:rsidRPr="00F344FF">
              <w:rPr>
                <w:rFonts w:cs="Arial"/>
                <w:sz w:val="16"/>
                <w:szCs w:val="16"/>
              </w:rPr>
              <w:br/>
              <w:t>ENDIF</w:t>
            </w:r>
          </w:p>
        </w:tc>
        <w:tc>
          <w:tcPr>
            <w:tcW w:w="2161" w:type="dxa"/>
            <w:tcBorders>
              <w:top w:val="nil"/>
              <w:left w:val="nil"/>
              <w:bottom w:val="single" w:sz="4" w:space="0" w:color="auto"/>
              <w:right w:val="single" w:sz="4" w:space="0" w:color="auto"/>
            </w:tcBorders>
          </w:tcPr>
          <w:p w14:paraId="3AEBB3C3" w14:textId="77777777" w:rsidR="00D52A79" w:rsidRPr="00F344FF" w:rsidRDefault="00D52A79" w:rsidP="00803C5F">
            <w:pPr>
              <w:spacing w:before="120"/>
              <w:rPr>
                <w:rFonts w:cs="Arial"/>
                <w:sz w:val="16"/>
                <w:szCs w:val="16"/>
              </w:rPr>
            </w:pPr>
            <w:r w:rsidRPr="00F344FF">
              <w:rPr>
                <w:rFonts w:cs="Arial"/>
                <w:sz w:val="16"/>
                <w:szCs w:val="16"/>
              </w:rPr>
              <w:t>1. Schematron ID = VR.ATO.GEN.438001</w:t>
            </w:r>
          </w:p>
        </w:tc>
        <w:tc>
          <w:tcPr>
            <w:tcW w:w="2000" w:type="dxa"/>
            <w:tcBorders>
              <w:top w:val="nil"/>
              <w:left w:val="nil"/>
              <w:bottom w:val="single" w:sz="4" w:space="0" w:color="auto"/>
              <w:right w:val="single" w:sz="4" w:space="0" w:color="auto"/>
            </w:tcBorders>
          </w:tcPr>
          <w:p w14:paraId="7F5C2105" w14:textId="77777777" w:rsidR="00D52A79" w:rsidRPr="00F344FF" w:rsidRDefault="00D52A79" w:rsidP="00803C5F">
            <w:pPr>
              <w:spacing w:before="120"/>
              <w:rPr>
                <w:rFonts w:cs="Arial"/>
                <w:sz w:val="16"/>
                <w:szCs w:val="16"/>
              </w:rPr>
            </w:pPr>
            <w:r w:rsidRPr="00F344FF">
              <w:rPr>
                <w:rFonts w:cs="Arial"/>
                <w:sz w:val="16"/>
                <w:szCs w:val="16"/>
              </w:rPr>
              <w:t>1. CMN.ATO.GEN.438001</w:t>
            </w:r>
          </w:p>
        </w:tc>
      </w:tr>
    </w:tbl>
    <w:p w14:paraId="19E0B5C7" w14:textId="77777777" w:rsidR="00803C5F" w:rsidRDefault="00803C5F" w:rsidP="00803C5F">
      <w:pPr>
        <w:pStyle w:val="Heading3"/>
      </w:pPr>
      <w:bookmarkStart w:id="294" w:name="_Toc333327530"/>
      <w:bookmarkStart w:id="295" w:name="_Ref333243370"/>
      <w:bookmarkStart w:id="296" w:name="_Toc339872906"/>
      <w:bookmarkStart w:id="297" w:name="_Toc425421681"/>
      <w:bookmarkEnd w:id="294"/>
      <w:r>
        <w:lastRenderedPageBreak/>
        <w:t>Context Instances</w:t>
      </w:r>
      <w:bookmarkEnd w:id="295"/>
      <w:bookmarkEnd w:id="296"/>
      <w:bookmarkEnd w:id="297"/>
    </w:p>
    <w:tbl>
      <w:tblPr>
        <w:tblW w:w="14341" w:type="dxa"/>
        <w:tblInd w:w="93" w:type="dxa"/>
        <w:tblLayout w:type="fixed"/>
        <w:tblLook w:val="0000" w:firstRow="0" w:lastRow="0" w:firstColumn="0" w:lastColumn="0" w:noHBand="0" w:noVBand="0"/>
      </w:tblPr>
      <w:tblGrid>
        <w:gridCol w:w="1622"/>
        <w:gridCol w:w="1813"/>
        <w:gridCol w:w="2880"/>
        <w:gridCol w:w="4320"/>
        <w:gridCol w:w="1800"/>
        <w:gridCol w:w="1906"/>
      </w:tblGrid>
      <w:tr w:rsidR="00803C5F" w:rsidRPr="00F344FF" w14:paraId="0FAFB30B" w14:textId="77777777" w:rsidTr="00803C5F">
        <w:trPr>
          <w:trHeight w:val="255"/>
        </w:trPr>
        <w:tc>
          <w:tcPr>
            <w:tcW w:w="1622"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14:paraId="5CAA5FDE"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4693" w:type="dxa"/>
            <w:gridSpan w:val="2"/>
            <w:tcBorders>
              <w:top w:val="single" w:sz="4" w:space="0" w:color="auto"/>
              <w:left w:val="nil"/>
              <w:bottom w:val="single" w:sz="4" w:space="0" w:color="auto"/>
              <w:right w:val="single" w:sz="4" w:space="0" w:color="000000"/>
            </w:tcBorders>
            <w:shd w:val="clear" w:color="auto" w:fill="C6D9F1"/>
            <w:vAlign w:val="center"/>
          </w:tcPr>
          <w:p w14:paraId="0F2CB9E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4320"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14:paraId="41E51FEC"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14:paraId="0E067961"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000000"/>
              <w:right w:val="single" w:sz="4" w:space="0" w:color="auto"/>
            </w:tcBorders>
            <w:shd w:val="clear" w:color="auto" w:fill="C6D9F1"/>
            <w:vAlign w:val="center"/>
          </w:tcPr>
          <w:p w14:paraId="296B2D25"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0FE3AEDA" w14:textId="77777777" w:rsidTr="00803C5F">
        <w:trPr>
          <w:trHeight w:val="510"/>
        </w:trPr>
        <w:tc>
          <w:tcPr>
            <w:tcW w:w="1622" w:type="dxa"/>
            <w:vMerge/>
            <w:tcBorders>
              <w:top w:val="single" w:sz="4" w:space="0" w:color="auto"/>
              <w:left w:val="single" w:sz="4" w:space="0" w:color="auto"/>
              <w:bottom w:val="single" w:sz="4" w:space="0" w:color="auto"/>
              <w:right w:val="single" w:sz="4" w:space="0" w:color="auto"/>
            </w:tcBorders>
            <w:vAlign w:val="center"/>
          </w:tcPr>
          <w:p w14:paraId="6274753A" w14:textId="77777777" w:rsidR="00803C5F" w:rsidRPr="00F344FF" w:rsidRDefault="00803C5F" w:rsidP="00803C5F">
            <w:pPr>
              <w:rPr>
                <w:rFonts w:ascii="Arial Bold" w:hAnsi="Arial Bold" w:cs="Arial"/>
                <w:b/>
                <w:bCs/>
                <w:sz w:val="20"/>
                <w:szCs w:val="20"/>
              </w:rPr>
            </w:pPr>
          </w:p>
        </w:tc>
        <w:tc>
          <w:tcPr>
            <w:tcW w:w="1813" w:type="dxa"/>
            <w:tcBorders>
              <w:top w:val="nil"/>
              <w:left w:val="nil"/>
              <w:bottom w:val="single" w:sz="4" w:space="0" w:color="auto"/>
              <w:right w:val="single" w:sz="4" w:space="0" w:color="auto"/>
            </w:tcBorders>
            <w:shd w:val="clear" w:color="auto" w:fill="C6D9F1"/>
            <w:vAlign w:val="center"/>
          </w:tcPr>
          <w:p w14:paraId="28C20FCF"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2880" w:type="dxa"/>
            <w:tcBorders>
              <w:top w:val="nil"/>
              <w:left w:val="nil"/>
              <w:bottom w:val="single" w:sz="4" w:space="0" w:color="auto"/>
              <w:right w:val="single" w:sz="4" w:space="0" w:color="auto"/>
            </w:tcBorders>
            <w:shd w:val="clear" w:color="auto" w:fill="C6D9F1"/>
            <w:vAlign w:val="center"/>
          </w:tcPr>
          <w:p w14:paraId="37E53498"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SpecfiedCountryCodeDimension</w:t>
            </w:r>
          </w:p>
        </w:tc>
        <w:tc>
          <w:tcPr>
            <w:tcW w:w="4320" w:type="dxa"/>
            <w:vMerge/>
            <w:tcBorders>
              <w:top w:val="single" w:sz="4" w:space="0" w:color="auto"/>
              <w:left w:val="single" w:sz="4" w:space="0" w:color="auto"/>
              <w:bottom w:val="single" w:sz="4" w:space="0" w:color="auto"/>
              <w:right w:val="single" w:sz="4" w:space="0" w:color="auto"/>
            </w:tcBorders>
            <w:vAlign w:val="center"/>
          </w:tcPr>
          <w:p w14:paraId="6F1F6E21" w14:textId="77777777" w:rsidR="00803C5F" w:rsidRPr="00F344FF" w:rsidRDefault="00803C5F" w:rsidP="00803C5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3D0C9B2" w14:textId="77777777" w:rsidR="00803C5F" w:rsidRPr="00F344FF" w:rsidRDefault="00803C5F" w:rsidP="00803C5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14:paraId="1BD6861C" w14:textId="77777777" w:rsidR="00803C5F" w:rsidRPr="00F344FF" w:rsidRDefault="00803C5F" w:rsidP="00803C5F">
            <w:pPr>
              <w:rPr>
                <w:rFonts w:ascii="Arial Bold" w:hAnsi="Arial Bold" w:cs="Arial"/>
                <w:b/>
                <w:bCs/>
                <w:sz w:val="20"/>
                <w:szCs w:val="20"/>
              </w:rPr>
            </w:pPr>
          </w:p>
        </w:tc>
      </w:tr>
      <w:tr w:rsidR="00803C5F" w:rsidRPr="00F344FF" w14:paraId="5080A13A" w14:textId="77777777" w:rsidTr="00803C5F">
        <w:trPr>
          <w:trHeight w:val="1769"/>
        </w:trPr>
        <w:tc>
          <w:tcPr>
            <w:tcW w:w="1622" w:type="dxa"/>
            <w:tcBorders>
              <w:top w:val="single" w:sz="4" w:space="0" w:color="auto"/>
              <w:left w:val="single" w:sz="4" w:space="0" w:color="auto"/>
              <w:bottom w:val="single" w:sz="4" w:space="0" w:color="auto"/>
              <w:right w:val="single" w:sz="4" w:space="0" w:color="auto"/>
            </w:tcBorders>
          </w:tcPr>
          <w:p w14:paraId="2CB78A08" w14:textId="77777777" w:rsidR="00803C5F" w:rsidRPr="00EC2B56" w:rsidRDefault="00803C5F" w:rsidP="00803C5F">
            <w:pPr>
              <w:spacing w:before="120"/>
              <w:rPr>
                <w:rFonts w:cs="Arial"/>
                <w:sz w:val="16"/>
                <w:szCs w:val="16"/>
              </w:rPr>
            </w:pPr>
            <w:r w:rsidRPr="00EC2B56">
              <w:rPr>
                <w:rFonts w:cs="Arial"/>
                <w:sz w:val="16"/>
                <w:szCs w:val="16"/>
              </w:rPr>
              <w:t>RP.{SpecifiedCountry}</w:t>
            </w:r>
          </w:p>
        </w:tc>
        <w:tc>
          <w:tcPr>
            <w:tcW w:w="1813" w:type="dxa"/>
            <w:tcBorders>
              <w:top w:val="single" w:sz="4" w:space="0" w:color="auto"/>
              <w:left w:val="nil"/>
              <w:bottom w:val="single" w:sz="4" w:space="0" w:color="auto"/>
              <w:right w:val="single" w:sz="4" w:space="0" w:color="auto"/>
            </w:tcBorders>
          </w:tcPr>
          <w:p w14:paraId="18372E86" w14:textId="77777777" w:rsidR="00803C5F" w:rsidRPr="00EC2B56" w:rsidRDefault="00410247" w:rsidP="00803C5F">
            <w:pPr>
              <w:spacing w:before="120"/>
              <w:rPr>
                <w:rFonts w:cs="Arial"/>
                <w:sz w:val="16"/>
                <w:szCs w:val="16"/>
              </w:rPr>
            </w:pPr>
            <w:r>
              <w:rPr>
                <w:rFonts w:cs="Arial"/>
                <w:sz w:val="16"/>
                <w:szCs w:val="16"/>
              </w:rPr>
              <w:t>RprtPyType.02.05</w:t>
            </w:r>
            <w:r w:rsidR="00803C5F" w:rsidRPr="00EC2B56">
              <w:rPr>
                <w:rFonts w:cs="Arial"/>
                <w:sz w:val="16"/>
                <w:szCs w:val="16"/>
              </w:rPr>
              <w:t>:ReportingParty</w:t>
            </w:r>
          </w:p>
        </w:tc>
        <w:tc>
          <w:tcPr>
            <w:tcW w:w="2880" w:type="dxa"/>
            <w:tcBorders>
              <w:top w:val="single" w:sz="4" w:space="0" w:color="auto"/>
              <w:left w:val="nil"/>
              <w:bottom w:val="single" w:sz="4" w:space="0" w:color="auto"/>
              <w:right w:val="single" w:sz="4" w:space="0" w:color="auto"/>
            </w:tcBorders>
          </w:tcPr>
          <w:p w14:paraId="18008773" w14:textId="77777777" w:rsidR="00803C5F" w:rsidRPr="00EC2B56" w:rsidRDefault="00803C5F" w:rsidP="00803C5F">
            <w:pPr>
              <w:spacing w:before="120"/>
              <w:rPr>
                <w:rFonts w:cs="Arial"/>
                <w:sz w:val="16"/>
                <w:szCs w:val="16"/>
              </w:rPr>
            </w:pPr>
            <w:r w:rsidRPr="00EC2B56">
              <w:rPr>
                <w:rFonts w:cs="Arial"/>
                <w:sz w:val="16"/>
                <w:szCs w:val="16"/>
              </w:rPr>
              <w:t>See Appendix D – Explicit Dimension Values - SpecifiedCountryCodeDimension for possible values</w:t>
            </w:r>
          </w:p>
        </w:tc>
        <w:tc>
          <w:tcPr>
            <w:tcW w:w="4320" w:type="dxa"/>
            <w:tcBorders>
              <w:top w:val="single" w:sz="4" w:space="0" w:color="auto"/>
              <w:left w:val="nil"/>
              <w:bottom w:val="single" w:sz="4" w:space="0" w:color="auto"/>
              <w:right w:val="single" w:sz="4" w:space="0" w:color="auto"/>
            </w:tcBorders>
          </w:tcPr>
          <w:p w14:paraId="6759062A" w14:textId="77777777" w:rsidR="00803C5F" w:rsidRDefault="00803C5F" w:rsidP="00803C5F">
            <w:pPr>
              <w:spacing w:before="120"/>
              <w:ind w:left="252" w:hanging="252"/>
              <w:rPr>
                <w:rFonts w:cs="Arial"/>
                <w:sz w:val="16"/>
                <w:szCs w:val="16"/>
              </w:rPr>
            </w:pPr>
            <w:r w:rsidRPr="00EC2B56">
              <w:rPr>
                <w:rFonts w:cs="Arial"/>
                <w:sz w:val="16"/>
                <w:szCs w:val="16"/>
              </w:rPr>
              <w:t xml:space="preserve">1. </w:t>
            </w:r>
            <w:r>
              <w:rPr>
                <w:rFonts w:cs="Arial"/>
                <w:sz w:val="16"/>
                <w:szCs w:val="16"/>
              </w:rPr>
              <w:tab/>
            </w:r>
            <w:r w:rsidRPr="00EC2B56">
              <w:rPr>
                <w:rFonts w:cs="Arial"/>
                <w:sz w:val="16"/>
                <w:szCs w:val="16"/>
              </w:rPr>
              <w:t>IF COU</w:t>
            </w:r>
            <w:r>
              <w:rPr>
                <w:rFonts w:cs="Arial"/>
                <w:sz w:val="16"/>
                <w:szCs w:val="16"/>
              </w:rPr>
              <w:t>NT(SpecifiedCountry) IN SET (RP.</w:t>
            </w:r>
            <w:r w:rsidRPr="00EC2B56">
              <w:rPr>
                <w:rFonts w:cs="Arial"/>
                <w:sz w:val="16"/>
                <w:szCs w:val="16"/>
              </w:rPr>
              <w:t>{SpecifiedCountry}.{ActivityCode},{RP.{</w:t>
            </w:r>
            <w:r>
              <w:rPr>
                <w:rFonts w:cs="Arial"/>
                <w:sz w:val="16"/>
                <w:szCs w:val="16"/>
              </w:rPr>
              <w:t>Specified</w:t>
            </w:r>
            <w:r w:rsidRPr="00EC2B56">
              <w:rPr>
                <w:rFonts w:cs="Arial"/>
                <w:sz w:val="16"/>
                <w:szCs w:val="16"/>
              </w:rPr>
              <w:t>Country}) &gt; 3</w:t>
            </w:r>
            <w:r w:rsidRPr="00EC2B56">
              <w:rPr>
                <w:rFonts w:cs="Arial"/>
                <w:sz w:val="16"/>
                <w:szCs w:val="16"/>
              </w:rPr>
              <w:br/>
              <w:t xml:space="preserve">   RETURN VAL</w:t>
            </w:r>
            <w:r w:rsidR="00234638">
              <w:rPr>
                <w:rFonts w:cs="Arial"/>
                <w:sz w:val="16"/>
                <w:szCs w:val="16"/>
              </w:rPr>
              <w:t>I</w:t>
            </w:r>
            <w:r w:rsidRPr="00EC2B56">
              <w:rPr>
                <w:rFonts w:cs="Arial"/>
                <w:sz w:val="16"/>
                <w:szCs w:val="16"/>
              </w:rPr>
              <w:t>DATION MESSAGE</w:t>
            </w:r>
            <w:r w:rsidRPr="00EC2B56">
              <w:rPr>
                <w:rFonts w:cs="Arial"/>
                <w:sz w:val="16"/>
                <w:szCs w:val="16"/>
              </w:rPr>
              <w:br/>
              <w:t>ENDIF</w:t>
            </w:r>
          </w:p>
          <w:p w14:paraId="5D4E6CB9" w14:textId="77777777" w:rsidR="00803C5F" w:rsidRPr="00EC2B56" w:rsidRDefault="00803C5F" w:rsidP="00803C5F">
            <w:pPr>
              <w:spacing w:before="120"/>
              <w:ind w:left="252" w:hanging="252"/>
              <w:rPr>
                <w:rFonts w:cs="Arial"/>
                <w:sz w:val="16"/>
                <w:szCs w:val="16"/>
              </w:rPr>
            </w:pPr>
            <w:r w:rsidRPr="00EC2B56">
              <w:rPr>
                <w:rFonts w:cs="Arial"/>
                <w:sz w:val="16"/>
                <w:szCs w:val="16"/>
              </w:rPr>
              <w:t>2.</w:t>
            </w:r>
            <w:r>
              <w:rPr>
                <w:rFonts w:cs="Arial"/>
                <w:sz w:val="16"/>
                <w:szCs w:val="16"/>
              </w:rPr>
              <w:tab/>
              <w:t>IF CONTEXT(RP.{SpecifiedCountry}</w:t>
            </w:r>
            <w:r w:rsidRPr="00EC2B56">
              <w:rPr>
                <w:rFonts w:cs="Arial"/>
                <w:sz w:val="16"/>
                <w:szCs w:val="16"/>
              </w:rPr>
              <w:t xml:space="preserve">) = ANY OTHER OCCURRENCE OF </w:t>
            </w:r>
            <w:r>
              <w:rPr>
                <w:rFonts w:cs="Arial"/>
                <w:sz w:val="16"/>
                <w:szCs w:val="16"/>
              </w:rPr>
              <w:t>CONTEXT</w:t>
            </w:r>
            <w:r w:rsidRPr="00EC2B56">
              <w:rPr>
                <w:rFonts w:cs="Arial"/>
                <w:sz w:val="16"/>
                <w:szCs w:val="16"/>
              </w:rPr>
              <w:t>(RP.SpecifiedCountry)</w:t>
            </w:r>
            <w:r w:rsidRPr="00EC2B56">
              <w:rPr>
                <w:rFonts w:cs="Arial"/>
                <w:sz w:val="16"/>
                <w:szCs w:val="16"/>
              </w:rPr>
              <w:br/>
              <w:t xml:space="preserve">   RETURN </w:t>
            </w:r>
            <w:r w:rsidR="00234638">
              <w:rPr>
                <w:rFonts w:cs="Arial"/>
                <w:sz w:val="16"/>
                <w:szCs w:val="16"/>
              </w:rPr>
              <w:t>VALIDATION</w:t>
            </w:r>
            <w:r w:rsidRPr="00EC2B56">
              <w:rPr>
                <w:rFonts w:cs="Arial"/>
                <w:sz w:val="16"/>
                <w:szCs w:val="16"/>
              </w:rPr>
              <w:t xml:space="preserve"> MESSAGE</w:t>
            </w:r>
            <w:r w:rsidRPr="00EC2B56">
              <w:rPr>
                <w:rFonts w:cs="Arial"/>
                <w:sz w:val="16"/>
                <w:szCs w:val="16"/>
              </w:rPr>
              <w:br/>
              <w:t>ENDIF</w:t>
            </w:r>
          </w:p>
        </w:tc>
        <w:tc>
          <w:tcPr>
            <w:tcW w:w="1800" w:type="dxa"/>
            <w:tcBorders>
              <w:top w:val="single" w:sz="4" w:space="0" w:color="auto"/>
              <w:left w:val="nil"/>
              <w:bottom w:val="single" w:sz="4" w:space="0" w:color="auto"/>
              <w:right w:val="single" w:sz="4" w:space="0" w:color="auto"/>
            </w:tcBorders>
          </w:tcPr>
          <w:p w14:paraId="24ADCB87" w14:textId="77777777" w:rsidR="00803C5F" w:rsidRDefault="00803C5F" w:rsidP="00803C5F">
            <w:pPr>
              <w:spacing w:before="120"/>
              <w:rPr>
                <w:rFonts w:cs="Arial"/>
                <w:sz w:val="16"/>
                <w:szCs w:val="16"/>
              </w:rPr>
            </w:pPr>
            <w:r w:rsidRPr="00EC2B56">
              <w:rPr>
                <w:rFonts w:cs="Arial"/>
                <w:sz w:val="16"/>
                <w:szCs w:val="16"/>
              </w:rPr>
              <w:t>1. Schematron ID = VR.ATO.IDS.440285</w:t>
            </w:r>
          </w:p>
          <w:p w14:paraId="3A65B71C" w14:textId="77777777" w:rsidR="00803C5F" w:rsidRPr="00EC2B56" w:rsidRDefault="00803C5F" w:rsidP="00803C5F">
            <w:pPr>
              <w:spacing w:before="120"/>
              <w:rPr>
                <w:rFonts w:cs="Arial"/>
                <w:sz w:val="16"/>
                <w:szCs w:val="16"/>
              </w:rPr>
            </w:pPr>
            <w:r w:rsidRPr="00EC2B56">
              <w:rPr>
                <w:rFonts w:cs="Arial"/>
                <w:sz w:val="16"/>
                <w:szCs w:val="16"/>
              </w:rPr>
              <w:t>2. Schematron ID = VR.ATO.IDS.440287</w:t>
            </w:r>
          </w:p>
        </w:tc>
        <w:tc>
          <w:tcPr>
            <w:tcW w:w="1906" w:type="dxa"/>
            <w:tcBorders>
              <w:top w:val="single" w:sz="4" w:space="0" w:color="auto"/>
              <w:left w:val="nil"/>
              <w:bottom w:val="single" w:sz="4" w:space="0" w:color="auto"/>
              <w:right w:val="single" w:sz="4" w:space="0" w:color="auto"/>
            </w:tcBorders>
          </w:tcPr>
          <w:p w14:paraId="6B2E886F" w14:textId="77777777" w:rsidR="00803C5F" w:rsidRDefault="00803C5F" w:rsidP="00803C5F">
            <w:pPr>
              <w:spacing w:before="120"/>
              <w:rPr>
                <w:rFonts w:cs="Arial"/>
                <w:sz w:val="16"/>
                <w:szCs w:val="16"/>
              </w:rPr>
            </w:pPr>
            <w:r w:rsidRPr="00EC2B56">
              <w:rPr>
                <w:rFonts w:cs="Arial"/>
                <w:sz w:val="16"/>
                <w:szCs w:val="16"/>
              </w:rPr>
              <w:t>1. CMN.ATO.IDS.440285</w:t>
            </w:r>
          </w:p>
          <w:p w14:paraId="7334ED4D" w14:textId="77777777" w:rsidR="00803C5F" w:rsidRPr="00EC2B56" w:rsidRDefault="00803C5F" w:rsidP="00803C5F">
            <w:pPr>
              <w:spacing w:before="120"/>
              <w:rPr>
                <w:rFonts w:cs="Arial"/>
                <w:sz w:val="16"/>
                <w:szCs w:val="16"/>
              </w:rPr>
            </w:pPr>
            <w:r w:rsidRPr="00EC2B56">
              <w:rPr>
                <w:rFonts w:cs="Arial"/>
                <w:sz w:val="16"/>
                <w:szCs w:val="16"/>
              </w:rPr>
              <w:t>2. CMN.ATO.IDS.440287</w:t>
            </w:r>
          </w:p>
        </w:tc>
      </w:tr>
    </w:tbl>
    <w:p w14:paraId="71B60A74" w14:textId="77777777" w:rsidR="00803C5F" w:rsidRPr="00A81F82" w:rsidRDefault="00803C5F" w:rsidP="00A81F82"/>
    <w:p w14:paraId="6FBC02EB" w14:textId="77777777" w:rsidR="00803C5F" w:rsidRPr="003D3D24" w:rsidRDefault="00803C5F" w:rsidP="00803C5F">
      <w:pPr>
        <w:pStyle w:val="Maintext"/>
      </w:pPr>
    </w:p>
    <w:p w14:paraId="1AC8D81A" w14:textId="77777777" w:rsidR="00803C5F" w:rsidRDefault="00803C5F" w:rsidP="00803C5F">
      <w:pPr>
        <w:pStyle w:val="Heading2"/>
      </w:pPr>
      <w:r>
        <w:br w:type="page"/>
      </w:r>
      <w:bookmarkStart w:id="298" w:name="_Toc339872907"/>
      <w:bookmarkStart w:id="299" w:name="_Toc425421682"/>
      <w:r>
        <w:lastRenderedPageBreak/>
        <w:t>CONTEXT SPECIFICATION DIMENSION 1: ReportPartyType, DIMENSION 2: PeriodType, PERIOD: Duration</w:t>
      </w:r>
      <w:bookmarkEnd w:id="298"/>
      <w:bookmarkEnd w:id="299"/>
    </w:p>
    <w:tbl>
      <w:tblPr>
        <w:tblW w:w="5000" w:type="pct"/>
        <w:tblInd w:w="93" w:type="dxa"/>
        <w:tblLook w:val="0000" w:firstRow="0" w:lastRow="0" w:firstColumn="0" w:lastColumn="0" w:noHBand="0" w:noVBand="0"/>
      </w:tblPr>
      <w:tblGrid>
        <w:gridCol w:w="1666"/>
        <w:gridCol w:w="1440"/>
        <w:gridCol w:w="7178"/>
        <w:gridCol w:w="2161"/>
        <w:gridCol w:w="2001"/>
      </w:tblGrid>
      <w:tr w:rsidR="00803C5F" w:rsidRPr="00F344FF" w14:paraId="03F01DFF" w14:textId="77777777" w:rsidTr="00803C5F">
        <w:trPr>
          <w:trHeight w:val="510"/>
          <w:tblHeader/>
        </w:trPr>
        <w:tc>
          <w:tcPr>
            <w:tcW w:w="1665" w:type="dxa"/>
            <w:tcBorders>
              <w:top w:val="single" w:sz="4" w:space="0" w:color="auto"/>
              <w:left w:val="single" w:sz="4" w:space="0" w:color="auto"/>
              <w:bottom w:val="single" w:sz="4" w:space="0" w:color="auto"/>
              <w:right w:val="single" w:sz="4" w:space="0" w:color="auto"/>
            </w:tcBorders>
            <w:shd w:val="clear" w:color="auto" w:fill="C6D9F1"/>
            <w:vAlign w:val="center"/>
          </w:tcPr>
          <w:p w14:paraId="2617121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439" w:type="dxa"/>
            <w:tcBorders>
              <w:top w:val="single" w:sz="4" w:space="0" w:color="auto"/>
              <w:left w:val="nil"/>
              <w:bottom w:val="single" w:sz="4" w:space="0" w:color="auto"/>
              <w:right w:val="single" w:sz="4" w:space="0" w:color="auto"/>
            </w:tcBorders>
            <w:shd w:val="clear" w:color="auto" w:fill="C6D9F1"/>
            <w:vAlign w:val="center"/>
          </w:tcPr>
          <w:p w14:paraId="5E1EFD56"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172" w:type="dxa"/>
            <w:tcBorders>
              <w:top w:val="single" w:sz="4" w:space="0" w:color="auto"/>
              <w:left w:val="nil"/>
              <w:bottom w:val="single" w:sz="4" w:space="0" w:color="auto"/>
              <w:right w:val="single" w:sz="4" w:space="0" w:color="auto"/>
            </w:tcBorders>
            <w:shd w:val="clear" w:color="auto" w:fill="C6D9F1"/>
            <w:vAlign w:val="center"/>
          </w:tcPr>
          <w:p w14:paraId="65E9B06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59" w:type="dxa"/>
            <w:tcBorders>
              <w:top w:val="single" w:sz="4" w:space="0" w:color="auto"/>
              <w:left w:val="nil"/>
              <w:bottom w:val="single" w:sz="4" w:space="0" w:color="auto"/>
              <w:right w:val="single" w:sz="4" w:space="0" w:color="auto"/>
            </w:tcBorders>
            <w:shd w:val="clear" w:color="auto" w:fill="C6D9F1"/>
            <w:vAlign w:val="center"/>
          </w:tcPr>
          <w:p w14:paraId="5121F37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1E85894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5FF41E89" w14:textId="77777777" w:rsidTr="00803C5F">
        <w:trPr>
          <w:trHeight w:val="567"/>
        </w:trPr>
        <w:tc>
          <w:tcPr>
            <w:tcW w:w="1665" w:type="dxa"/>
            <w:tcBorders>
              <w:top w:val="nil"/>
              <w:left w:val="single" w:sz="4" w:space="0" w:color="auto"/>
              <w:bottom w:val="single" w:sz="4" w:space="0" w:color="auto"/>
              <w:right w:val="single" w:sz="4" w:space="0" w:color="auto"/>
            </w:tcBorders>
            <w:vAlign w:val="center"/>
          </w:tcPr>
          <w:p w14:paraId="2DBB71C4" w14:textId="77777777" w:rsidR="00803C5F" w:rsidRPr="00EC2B56" w:rsidRDefault="00803C5F" w:rsidP="00803C5F">
            <w:pPr>
              <w:spacing w:before="120"/>
              <w:rPr>
                <w:rFonts w:cs="Arial"/>
                <w:sz w:val="16"/>
                <w:szCs w:val="16"/>
              </w:rPr>
            </w:pPr>
            <w:r w:rsidRPr="00EC2B56">
              <w:rPr>
                <w:rFonts w:cs="Arial"/>
                <w:sz w:val="16"/>
                <w:szCs w:val="16"/>
              </w:rPr>
              <w:t>Context Identifier</w:t>
            </w:r>
          </w:p>
        </w:tc>
        <w:tc>
          <w:tcPr>
            <w:tcW w:w="1439" w:type="dxa"/>
            <w:tcBorders>
              <w:top w:val="nil"/>
              <w:left w:val="nil"/>
              <w:bottom w:val="single" w:sz="4" w:space="0" w:color="auto"/>
              <w:right w:val="single" w:sz="4" w:space="0" w:color="auto"/>
            </w:tcBorders>
            <w:vAlign w:val="center"/>
          </w:tcPr>
          <w:p w14:paraId="0B08338A" w14:textId="77777777" w:rsidR="00803C5F" w:rsidRPr="00EC2B56" w:rsidRDefault="00803C5F" w:rsidP="00803C5F">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14:paraId="54ADE59C" w14:textId="77777777" w:rsidR="00803C5F" w:rsidRPr="00EC2B56" w:rsidRDefault="00803C5F" w:rsidP="00803C5F">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59" w:type="dxa"/>
            <w:tcBorders>
              <w:top w:val="nil"/>
              <w:left w:val="nil"/>
              <w:bottom w:val="nil"/>
              <w:right w:val="single" w:sz="4" w:space="0" w:color="auto"/>
            </w:tcBorders>
          </w:tcPr>
          <w:p w14:paraId="2E4E7F85" w14:textId="77777777" w:rsidR="00803C5F" w:rsidRPr="00EC2B56" w:rsidRDefault="00803C5F" w:rsidP="00803C5F">
            <w:pPr>
              <w:spacing w:before="120"/>
              <w:rPr>
                <w:rFonts w:cs="Arial"/>
                <w:sz w:val="16"/>
                <w:szCs w:val="16"/>
              </w:rPr>
            </w:pPr>
            <w:r w:rsidRPr="00EC2B56">
              <w:rPr>
                <w:rFonts w:cs="Arial"/>
                <w:sz w:val="16"/>
                <w:szCs w:val="16"/>
              </w:rPr>
              <w:t>N/A</w:t>
            </w:r>
          </w:p>
        </w:tc>
        <w:tc>
          <w:tcPr>
            <w:tcW w:w="1999" w:type="dxa"/>
            <w:tcBorders>
              <w:top w:val="nil"/>
              <w:left w:val="nil"/>
              <w:bottom w:val="nil"/>
              <w:right w:val="single" w:sz="4" w:space="0" w:color="auto"/>
            </w:tcBorders>
          </w:tcPr>
          <w:p w14:paraId="147ECFBC" w14:textId="77777777" w:rsidR="00803C5F" w:rsidRPr="00EC2B56" w:rsidRDefault="00803C5F" w:rsidP="00803C5F">
            <w:pPr>
              <w:spacing w:before="120"/>
              <w:rPr>
                <w:rFonts w:cs="Arial"/>
                <w:sz w:val="16"/>
                <w:szCs w:val="16"/>
              </w:rPr>
            </w:pPr>
            <w:r w:rsidRPr="00EC2B56">
              <w:rPr>
                <w:rFonts w:cs="Arial"/>
                <w:sz w:val="16"/>
                <w:szCs w:val="16"/>
              </w:rPr>
              <w:t>N/A</w:t>
            </w:r>
          </w:p>
        </w:tc>
      </w:tr>
      <w:tr w:rsidR="00803C5F" w:rsidRPr="00F344FF" w14:paraId="1F9E8604" w14:textId="77777777" w:rsidTr="00803C5F">
        <w:trPr>
          <w:trHeight w:val="900"/>
        </w:trPr>
        <w:tc>
          <w:tcPr>
            <w:tcW w:w="1665" w:type="dxa"/>
            <w:tcBorders>
              <w:top w:val="nil"/>
              <w:left w:val="single" w:sz="4" w:space="0" w:color="auto"/>
              <w:bottom w:val="single" w:sz="4" w:space="0" w:color="auto"/>
              <w:right w:val="single" w:sz="4" w:space="0" w:color="auto"/>
            </w:tcBorders>
            <w:vAlign w:val="center"/>
          </w:tcPr>
          <w:p w14:paraId="3344534C" w14:textId="77777777" w:rsidR="00803C5F" w:rsidRPr="00EC2B56" w:rsidRDefault="00803C5F" w:rsidP="00803C5F">
            <w:pPr>
              <w:spacing w:before="120"/>
              <w:rPr>
                <w:rFonts w:cs="Arial"/>
                <w:sz w:val="16"/>
                <w:szCs w:val="16"/>
              </w:rPr>
            </w:pPr>
            <w:r w:rsidRPr="00F344FF">
              <w:rPr>
                <w:rFonts w:cs="Arial"/>
                <w:sz w:val="16"/>
                <w:szCs w:val="16"/>
              </w:rPr>
              <w:t>Entity Identifier</w:t>
            </w:r>
          </w:p>
        </w:tc>
        <w:tc>
          <w:tcPr>
            <w:tcW w:w="1439" w:type="dxa"/>
            <w:tcBorders>
              <w:top w:val="nil"/>
              <w:left w:val="nil"/>
              <w:bottom w:val="single" w:sz="4" w:space="0" w:color="auto"/>
              <w:right w:val="single" w:sz="4" w:space="0" w:color="auto"/>
            </w:tcBorders>
            <w:vAlign w:val="center"/>
          </w:tcPr>
          <w:p w14:paraId="5F3C692B" w14:textId="77777777" w:rsidR="00803C5F" w:rsidRPr="00EC2B56" w:rsidRDefault="00803C5F" w:rsidP="00803C5F">
            <w:pPr>
              <w:spacing w:before="120"/>
              <w:rPr>
                <w:rFonts w:cs="Arial"/>
                <w:sz w:val="16"/>
                <w:szCs w:val="16"/>
              </w:rPr>
            </w:pPr>
            <w:r w:rsidRPr="00F344FF">
              <w:rPr>
                <w:rFonts w:cs="Arial"/>
                <w:sz w:val="16"/>
                <w:szCs w:val="16"/>
              </w:rPr>
              <w:t>Mandatory</w:t>
            </w:r>
          </w:p>
        </w:tc>
        <w:tc>
          <w:tcPr>
            <w:tcW w:w="7172" w:type="dxa"/>
            <w:tcBorders>
              <w:top w:val="nil"/>
              <w:left w:val="nil"/>
              <w:bottom w:val="single" w:sz="4" w:space="0" w:color="auto"/>
              <w:right w:val="single" w:sz="4" w:space="0" w:color="auto"/>
            </w:tcBorders>
          </w:tcPr>
          <w:p w14:paraId="2B9B794E"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06896148"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5F65C69E" w14:textId="77777777" w:rsidR="00803C5F" w:rsidRPr="00EC2B56" w:rsidRDefault="00803C5F" w:rsidP="00803C5F">
            <w:pPr>
              <w:spacing w:before="120"/>
              <w:ind w:left="190" w:hanging="180"/>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59" w:type="dxa"/>
            <w:tcBorders>
              <w:top w:val="single" w:sz="4" w:space="0" w:color="auto"/>
              <w:left w:val="nil"/>
              <w:bottom w:val="single" w:sz="4" w:space="0" w:color="auto"/>
              <w:right w:val="single" w:sz="4" w:space="0" w:color="auto"/>
            </w:tcBorders>
          </w:tcPr>
          <w:p w14:paraId="5E8195D4"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2C5DDE94" w14:textId="77777777" w:rsidR="00803C5F" w:rsidRPr="00EC2B56"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28309135"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6A3F75FE" w14:textId="77777777" w:rsidR="00803C5F" w:rsidRPr="00EC2B56"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28053CF6" w14:textId="77777777" w:rsidTr="00803C5F">
        <w:trPr>
          <w:trHeight w:val="900"/>
        </w:trPr>
        <w:tc>
          <w:tcPr>
            <w:tcW w:w="1665" w:type="dxa"/>
            <w:tcBorders>
              <w:top w:val="nil"/>
              <w:left w:val="single" w:sz="4" w:space="0" w:color="auto"/>
              <w:bottom w:val="single" w:sz="4" w:space="0" w:color="auto"/>
              <w:right w:val="single" w:sz="4" w:space="0" w:color="auto"/>
            </w:tcBorders>
            <w:vAlign w:val="center"/>
          </w:tcPr>
          <w:p w14:paraId="1F87FAC8" w14:textId="77777777" w:rsidR="00803C5F" w:rsidRPr="00EC2B56" w:rsidRDefault="00803C5F" w:rsidP="00803C5F">
            <w:pPr>
              <w:spacing w:before="120"/>
              <w:rPr>
                <w:rFonts w:cs="Arial"/>
                <w:sz w:val="16"/>
                <w:szCs w:val="16"/>
              </w:rPr>
            </w:pPr>
            <w:r w:rsidRPr="00EC2B56">
              <w:rPr>
                <w:rFonts w:cs="Arial"/>
                <w:sz w:val="16"/>
                <w:szCs w:val="16"/>
              </w:rPr>
              <w:t>Entity Identifier Scheme</w:t>
            </w:r>
          </w:p>
        </w:tc>
        <w:tc>
          <w:tcPr>
            <w:tcW w:w="1439" w:type="dxa"/>
            <w:tcBorders>
              <w:top w:val="nil"/>
              <w:left w:val="nil"/>
              <w:bottom w:val="single" w:sz="4" w:space="0" w:color="auto"/>
              <w:right w:val="single" w:sz="4" w:space="0" w:color="auto"/>
            </w:tcBorders>
            <w:vAlign w:val="center"/>
          </w:tcPr>
          <w:p w14:paraId="3EAC8E64" w14:textId="77777777" w:rsidR="00803C5F" w:rsidRPr="00EC2B56" w:rsidRDefault="00803C5F" w:rsidP="00803C5F">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14:paraId="7CDF73F5" w14:textId="77777777" w:rsidR="00803C5F" w:rsidRDefault="00803C5F" w:rsidP="00803C5F">
            <w:pPr>
              <w:spacing w:before="120"/>
              <w:ind w:left="190" w:hanging="180"/>
              <w:rPr>
                <w:rFonts w:cs="Arial"/>
                <w:sz w:val="16"/>
                <w:szCs w:val="16"/>
              </w:rPr>
            </w:pPr>
            <w:r w:rsidRPr="00EC2B56">
              <w:rPr>
                <w:rFonts w:cs="Arial"/>
                <w:sz w:val="16"/>
                <w:szCs w:val="16"/>
              </w:rPr>
              <w:t xml:space="preserve">This field must be set to </w:t>
            </w:r>
            <w:hyperlink r:id="rId35" w:history="1">
              <w:r w:rsidRPr="00435473">
                <w:rPr>
                  <w:rStyle w:val="Hyperlink"/>
                  <w:rFonts w:cs="Arial"/>
                  <w:noProof w:val="0"/>
                  <w:sz w:val="16"/>
                  <w:szCs w:val="16"/>
                </w:rPr>
                <w:t>http://www.ato.gov.au/tfn</w:t>
              </w:r>
            </w:hyperlink>
          </w:p>
          <w:p w14:paraId="237071D8" w14:textId="77777777" w:rsidR="00803C5F" w:rsidRPr="00EC2B56" w:rsidRDefault="00803C5F" w:rsidP="00803C5F">
            <w:pPr>
              <w:spacing w:before="120"/>
              <w:ind w:left="190" w:hanging="180"/>
              <w:rPr>
                <w:rFonts w:cs="Arial"/>
                <w:sz w:val="16"/>
                <w:szCs w:val="16"/>
              </w:rPr>
            </w:pPr>
            <w:r w:rsidRPr="00EC2B56">
              <w:rPr>
                <w:rFonts w:cs="Arial"/>
                <w:sz w:val="16"/>
                <w:szCs w:val="16"/>
              </w:rPr>
              <w:t xml:space="preserve">1. </w:t>
            </w:r>
            <w:r>
              <w:rPr>
                <w:rFonts w:cs="Arial"/>
                <w:sz w:val="16"/>
                <w:szCs w:val="16"/>
              </w:rPr>
              <w:tab/>
            </w:r>
            <w:r w:rsidRPr="00EC2B56">
              <w:rPr>
                <w:rFonts w:cs="Arial"/>
                <w:sz w:val="16"/>
                <w:szCs w:val="16"/>
              </w:rPr>
              <w:t>IF Identifier Scheme &lt;&gt; “http://www.ato.gov.au/tfn”</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14:paraId="2BCC3E6A" w14:textId="77777777" w:rsidR="00803C5F" w:rsidRPr="00EC2B56" w:rsidRDefault="00803C5F" w:rsidP="00803C5F">
            <w:pPr>
              <w:spacing w:before="120"/>
              <w:rPr>
                <w:rFonts w:cs="Arial"/>
                <w:sz w:val="16"/>
                <w:szCs w:val="16"/>
              </w:rPr>
            </w:pPr>
            <w:r w:rsidRPr="00EC2B56">
              <w:rPr>
                <w:rFonts w:cs="Arial"/>
                <w:sz w:val="16"/>
                <w:szCs w:val="16"/>
              </w:rPr>
              <w:t xml:space="preserve">1. </w:t>
            </w:r>
            <w:r w:rsidRPr="00EC2B56">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55834545" w14:textId="77777777" w:rsidR="00803C5F" w:rsidRPr="00EC2B56" w:rsidRDefault="00803C5F" w:rsidP="00803C5F">
            <w:pPr>
              <w:spacing w:before="120"/>
              <w:rPr>
                <w:rFonts w:cs="Arial"/>
                <w:sz w:val="16"/>
                <w:szCs w:val="16"/>
              </w:rPr>
            </w:pPr>
            <w:r w:rsidRPr="00EC2B56">
              <w:rPr>
                <w:rFonts w:cs="Arial"/>
                <w:sz w:val="16"/>
                <w:szCs w:val="16"/>
              </w:rPr>
              <w:t xml:space="preserve">1. </w:t>
            </w:r>
            <w:r w:rsidRPr="00EC2B56">
              <w:rPr>
                <w:rFonts w:cs="Arial"/>
                <w:color w:val="000000"/>
                <w:sz w:val="16"/>
                <w:szCs w:val="16"/>
              </w:rPr>
              <w:t>CMN.ATO.GEN.001021</w:t>
            </w:r>
          </w:p>
        </w:tc>
      </w:tr>
      <w:tr w:rsidR="00803C5F" w:rsidRPr="00F344FF" w14:paraId="0A4B6FE3" w14:textId="77777777" w:rsidTr="00803C5F">
        <w:trPr>
          <w:trHeight w:val="510"/>
        </w:trPr>
        <w:tc>
          <w:tcPr>
            <w:tcW w:w="1665" w:type="dxa"/>
            <w:vMerge w:val="restart"/>
            <w:tcBorders>
              <w:top w:val="nil"/>
              <w:left w:val="single" w:sz="4" w:space="0" w:color="auto"/>
              <w:right w:val="single" w:sz="4" w:space="0" w:color="auto"/>
            </w:tcBorders>
            <w:vAlign w:val="center"/>
          </w:tcPr>
          <w:p w14:paraId="6C007B7C" w14:textId="77777777" w:rsidR="00803C5F" w:rsidRPr="00EC2B56" w:rsidRDefault="00803C5F" w:rsidP="00803C5F">
            <w:pPr>
              <w:spacing w:before="120"/>
              <w:rPr>
                <w:rFonts w:cs="Arial"/>
                <w:sz w:val="16"/>
                <w:szCs w:val="16"/>
              </w:rPr>
            </w:pPr>
            <w:r w:rsidRPr="00EC2B56">
              <w:rPr>
                <w:rFonts w:cs="Arial"/>
                <w:sz w:val="16"/>
                <w:szCs w:val="16"/>
              </w:rPr>
              <w:t xml:space="preserve">Entity Segment </w:t>
            </w:r>
          </w:p>
          <w:p w14:paraId="698E473E" w14:textId="77777777" w:rsidR="00803C5F" w:rsidRPr="00EC2B56" w:rsidRDefault="00803C5F" w:rsidP="00803C5F">
            <w:pPr>
              <w:spacing w:before="120"/>
              <w:rPr>
                <w:rFonts w:cs="Arial"/>
                <w:sz w:val="16"/>
                <w:szCs w:val="16"/>
              </w:rPr>
            </w:pPr>
            <w:r w:rsidRPr="00EC2B56">
              <w:rPr>
                <w:rFonts w:cs="Arial"/>
                <w:sz w:val="16"/>
                <w:szCs w:val="16"/>
              </w:rPr>
              <w:t> </w:t>
            </w:r>
          </w:p>
        </w:tc>
        <w:tc>
          <w:tcPr>
            <w:tcW w:w="1439" w:type="dxa"/>
            <w:tcBorders>
              <w:top w:val="nil"/>
              <w:left w:val="nil"/>
              <w:bottom w:val="single" w:sz="4" w:space="0" w:color="auto"/>
              <w:right w:val="single" w:sz="4" w:space="0" w:color="auto"/>
            </w:tcBorders>
            <w:vAlign w:val="center"/>
          </w:tcPr>
          <w:p w14:paraId="125017D4" w14:textId="77777777" w:rsidR="00803C5F" w:rsidRPr="00EC2B56" w:rsidRDefault="00803C5F" w:rsidP="00803C5F">
            <w:pPr>
              <w:spacing w:before="120"/>
              <w:rPr>
                <w:rFonts w:cs="Arial"/>
                <w:sz w:val="16"/>
                <w:szCs w:val="16"/>
              </w:rPr>
            </w:pPr>
            <w:r w:rsidRPr="00EC2B56">
              <w:rPr>
                <w:rFonts w:cs="Arial"/>
                <w:sz w:val="16"/>
                <w:szCs w:val="16"/>
              </w:rPr>
              <w:t xml:space="preserve">Mandatory </w:t>
            </w:r>
          </w:p>
        </w:tc>
        <w:tc>
          <w:tcPr>
            <w:tcW w:w="7172" w:type="dxa"/>
            <w:tcBorders>
              <w:top w:val="nil"/>
              <w:left w:val="nil"/>
              <w:bottom w:val="single" w:sz="4" w:space="0" w:color="auto"/>
              <w:right w:val="single" w:sz="4" w:space="0" w:color="auto"/>
            </w:tcBorders>
          </w:tcPr>
          <w:p w14:paraId="25AECE9F" w14:textId="77777777" w:rsidR="00803C5F" w:rsidRPr="00EC2B56" w:rsidRDefault="00803C5F" w:rsidP="00803C5F">
            <w:pPr>
              <w:spacing w:before="120"/>
              <w:ind w:left="190" w:hanging="180"/>
              <w:rPr>
                <w:rFonts w:cs="Arial"/>
                <w:sz w:val="16"/>
                <w:szCs w:val="16"/>
              </w:rPr>
            </w:pPr>
            <w:r w:rsidRPr="00EC2B56">
              <w:rPr>
                <w:rFonts w:cs="Arial"/>
                <w:sz w:val="16"/>
                <w:szCs w:val="16"/>
              </w:rPr>
              <w:t>Explicit member dimension ReportPartyTypeDimension set to "</w:t>
            </w:r>
            <w:r w:rsidR="00410247">
              <w:rPr>
                <w:rFonts w:cs="Arial"/>
                <w:sz w:val="16"/>
                <w:szCs w:val="16"/>
              </w:rPr>
              <w:t>RprtPyType.02.05</w:t>
            </w:r>
            <w:r w:rsidRPr="00EC2B56">
              <w:rPr>
                <w:rFonts w:cs="Arial"/>
                <w:sz w:val="16"/>
                <w:szCs w:val="16"/>
              </w:rPr>
              <w:t>:ReportingParty"</w:t>
            </w:r>
          </w:p>
        </w:tc>
        <w:tc>
          <w:tcPr>
            <w:tcW w:w="2159" w:type="dxa"/>
            <w:tcBorders>
              <w:top w:val="nil"/>
              <w:left w:val="nil"/>
              <w:bottom w:val="single" w:sz="4" w:space="0" w:color="auto"/>
              <w:right w:val="single" w:sz="4" w:space="0" w:color="auto"/>
            </w:tcBorders>
          </w:tcPr>
          <w:p w14:paraId="3E3982DA" w14:textId="77777777" w:rsidR="00803C5F" w:rsidRPr="00EC2B56" w:rsidRDefault="00803C5F" w:rsidP="00803C5F">
            <w:pPr>
              <w:spacing w:before="120"/>
              <w:rPr>
                <w:rFonts w:cs="Arial"/>
                <w:sz w:val="16"/>
                <w:szCs w:val="16"/>
              </w:rPr>
            </w:pPr>
            <w:r w:rsidRPr="00EC2B56">
              <w:rPr>
                <w:rFonts w:cs="Arial"/>
                <w:sz w:val="16"/>
                <w:szCs w:val="16"/>
              </w:rPr>
              <w:t>N/A</w:t>
            </w:r>
          </w:p>
        </w:tc>
        <w:tc>
          <w:tcPr>
            <w:tcW w:w="1999" w:type="dxa"/>
            <w:tcBorders>
              <w:top w:val="nil"/>
              <w:left w:val="nil"/>
              <w:bottom w:val="single" w:sz="4" w:space="0" w:color="auto"/>
              <w:right w:val="single" w:sz="4" w:space="0" w:color="auto"/>
            </w:tcBorders>
          </w:tcPr>
          <w:p w14:paraId="3F5DBDE9" w14:textId="77777777" w:rsidR="00803C5F" w:rsidRPr="00EC2B56" w:rsidRDefault="00803C5F" w:rsidP="00803C5F">
            <w:pPr>
              <w:spacing w:before="120"/>
              <w:rPr>
                <w:rFonts w:cs="Arial"/>
                <w:sz w:val="16"/>
                <w:szCs w:val="16"/>
              </w:rPr>
            </w:pPr>
            <w:r w:rsidRPr="00EC2B56">
              <w:rPr>
                <w:rFonts w:cs="Arial"/>
                <w:sz w:val="16"/>
                <w:szCs w:val="16"/>
              </w:rPr>
              <w:t>N/A</w:t>
            </w:r>
          </w:p>
        </w:tc>
      </w:tr>
      <w:tr w:rsidR="00803C5F" w:rsidRPr="00F344FF" w14:paraId="0A2C5E2C" w14:textId="77777777" w:rsidTr="00803C5F">
        <w:trPr>
          <w:trHeight w:val="510"/>
        </w:trPr>
        <w:tc>
          <w:tcPr>
            <w:tcW w:w="1665" w:type="dxa"/>
            <w:vMerge/>
            <w:tcBorders>
              <w:left w:val="single" w:sz="4" w:space="0" w:color="auto"/>
              <w:bottom w:val="single" w:sz="4" w:space="0" w:color="auto"/>
              <w:right w:val="single" w:sz="4" w:space="0" w:color="auto"/>
            </w:tcBorders>
            <w:vAlign w:val="center"/>
          </w:tcPr>
          <w:p w14:paraId="0B0FFB95" w14:textId="77777777" w:rsidR="00803C5F" w:rsidRPr="00EC2B56" w:rsidRDefault="00803C5F" w:rsidP="00803C5F">
            <w:pPr>
              <w:spacing w:before="120"/>
              <w:rPr>
                <w:rFonts w:cs="Arial"/>
                <w:sz w:val="16"/>
                <w:szCs w:val="16"/>
              </w:rPr>
            </w:pPr>
          </w:p>
        </w:tc>
        <w:tc>
          <w:tcPr>
            <w:tcW w:w="1439" w:type="dxa"/>
            <w:tcBorders>
              <w:top w:val="nil"/>
              <w:left w:val="nil"/>
              <w:bottom w:val="single" w:sz="4" w:space="0" w:color="auto"/>
              <w:right w:val="single" w:sz="4" w:space="0" w:color="auto"/>
            </w:tcBorders>
            <w:vAlign w:val="center"/>
          </w:tcPr>
          <w:p w14:paraId="7F334BBB" w14:textId="77777777" w:rsidR="00803C5F" w:rsidRPr="00EC2B56" w:rsidRDefault="00803C5F" w:rsidP="00803C5F">
            <w:pPr>
              <w:spacing w:before="120"/>
              <w:rPr>
                <w:rFonts w:cs="Arial"/>
                <w:sz w:val="16"/>
                <w:szCs w:val="16"/>
              </w:rPr>
            </w:pPr>
            <w:r w:rsidRPr="00EC2B56">
              <w:rPr>
                <w:rFonts w:cs="Arial"/>
                <w:sz w:val="16"/>
                <w:szCs w:val="16"/>
              </w:rPr>
              <w:t xml:space="preserve">Mandatory </w:t>
            </w:r>
          </w:p>
        </w:tc>
        <w:tc>
          <w:tcPr>
            <w:tcW w:w="7172" w:type="dxa"/>
            <w:tcBorders>
              <w:top w:val="nil"/>
              <w:left w:val="nil"/>
              <w:bottom w:val="single" w:sz="4" w:space="0" w:color="auto"/>
              <w:right w:val="single" w:sz="4" w:space="0" w:color="auto"/>
            </w:tcBorders>
          </w:tcPr>
          <w:p w14:paraId="6DED4582" w14:textId="77777777" w:rsidR="00803C5F" w:rsidRPr="00EC2B56" w:rsidRDefault="00803C5F" w:rsidP="00803C5F">
            <w:pPr>
              <w:spacing w:before="120"/>
              <w:ind w:left="190" w:hanging="180"/>
              <w:rPr>
                <w:rFonts w:cs="Arial"/>
                <w:sz w:val="16"/>
                <w:szCs w:val="16"/>
              </w:rPr>
            </w:pPr>
            <w:r w:rsidRPr="00EC2B56">
              <w:rPr>
                <w:rFonts w:cs="Arial"/>
                <w:sz w:val="16"/>
                <w:szCs w:val="16"/>
              </w:rPr>
              <w:t>Explicit member dimension PeriodTypeDimension set to "PrdType.02.00:Quarterly"</w:t>
            </w:r>
          </w:p>
        </w:tc>
        <w:tc>
          <w:tcPr>
            <w:tcW w:w="2159" w:type="dxa"/>
            <w:tcBorders>
              <w:top w:val="nil"/>
              <w:left w:val="nil"/>
              <w:bottom w:val="single" w:sz="4" w:space="0" w:color="auto"/>
              <w:right w:val="single" w:sz="4" w:space="0" w:color="auto"/>
            </w:tcBorders>
          </w:tcPr>
          <w:p w14:paraId="429080BD" w14:textId="77777777" w:rsidR="00803C5F" w:rsidRPr="00EC2B56" w:rsidRDefault="00803C5F" w:rsidP="00803C5F">
            <w:pPr>
              <w:spacing w:before="120"/>
              <w:rPr>
                <w:rFonts w:cs="Arial"/>
                <w:sz w:val="16"/>
                <w:szCs w:val="16"/>
              </w:rPr>
            </w:pPr>
            <w:r w:rsidRPr="00EC2B56">
              <w:rPr>
                <w:rFonts w:cs="Arial"/>
                <w:sz w:val="16"/>
                <w:szCs w:val="16"/>
              </w:rPr>
              <w:t>N/A</w:t>
            </w:r>
          </w:p>
        </w:tc>
        <w:tc>
          <w:tcPr>
            <w:tcW w:w="1999" w:type="dxa"/>
            <w:tcBorders>
              <w:top w:val="nil"/>
              <w:left w:val="nil"/>
              <w:bottom w:val="single" w:sz="4" w:space="0" w:color="auto"/>
              <w:right w:val="single" w:sz="4" w:space="0" w:color="auto"/>
            </w:tcBorders>
          </w:tcPr>
          <w:p w14:paraId="3CA7BDE2" w14:textId="77777777" w:rsidR="00803C5F" w:rsidRPr="00EC2B56" w:rsidRDefault="00803C5F" w:rsidP="00803C5F">
            <w:pPr>
              <w:spacing w:before="120"/>
              <w:rPr>
                <w:rFonts w:cs="Arial"/>
                <w:sz w:val="16"/>
                <w:szCs w:val="16"/>
              </w:rPr>
            </w:pPr>
            <w:r w:rsidRPr="00EC2B56">
              <w:rPr>
                <w:rFonts w:cs="Arial"/>
                <w:sz w:val="16"/>
                <w:szCs w:val="16"/>
              </w:rPr>
              <w:t>N/A</w:t>
            </w:r>
          </w:p>
        </w:tc>
      </w:tr>
      <w:tr w:rsidR="00803C5F" w:rsidRPr="00F344FF" w14:paraId="76476CE0" w14:textId="77777777" w:rsidTr="00803C5F">
        <w:trPr>
          <w:trHeight w:val="1125"/>
        </w:trPr>
        <w:tc>
          <w:tcPr>
            <w:tcW w:w="1665" w:type="dxa"/>
            <w:tcBorders>
              <w:top w:val="nil"/>
              <w:left w:val="single" w:sz="4" w:space="0" w:color="auto"/>
              <w:bottom w:val="single" w:sz="4" w:space="0" w:color="auto"/>
              <w:right w:val="single" w:sz="4" w:space="0" w:color="auto"/>
            </w:tcBorders>
            <w:vAlign w:val="center"/>
          </w:tcPr>
          <w:p w14:paraId="63257401" w14:textId="77777777" w:rsidR="00803C5F" w:rsidRPr="00EC2B56" w:rsidRDefault="00803C5F" w:rsidP="00803C5F">
            <w:pPr>
              <w:spacing w:before="120"/>
              <w:rPr>
                <w:rFonts w:cs="Arial"/>
                <w:sz w:val="16"/>
                <w:szCs w:val="16"/>
              </w:rPr>
            </w:pPr>
            <w:r w:rsidRPr="00EC2B56">
              <w:rPr>
                <w:rFonts w:cs="Arial"/>
                <w:sz w:val="16"/>
                <w:szCs w:val="16"/>
              </w:rPr>
              <w:t>Period Date - Start Date</w:t>
            </w:r>
          </w:p>
        </w:tc>
        <w:tc>
          <w:tcPr>
            <w:tcW w:w="1439" w:type="dxa"/>
            <w:tcBorders>
              <w:top w:val="nil"/>
              <w:left w:val="nil"/>
              <w:bottom w:val="single" w:sz="4" w:space="0" w:color="auto"/>
              <w:right w:val="single" w:sz="4" w:space="0" w:color="auto"/>
            </w:tcBorders>
            <w:vAlign w:val="center"/>
          </w:tcPr>
          <w:p w14:paraId="2EE04925" w14:textId="77777777" w:rsidR="00803C5F" w:rsidRPr="00EC2B56" w:rsidRDefault="00803C5F" w:rsidP="00803C5F">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14:paraId="6D62D0CD" w14:textId="77777777" w:rsidR="00803C5F" w:rsidRDefault="00803C5F" w:rsidP="00803C5F">
            <w:pPr>
              <w:spacing w:before="120"/>
              <w:ind w:left="190" w:hanging="180"/>
              <w:rPr>
                <w:rFonts w:cs="Arial"/>
                <w:sz w:val="16"/>
                <w:szCs w:val="16"/>
              </w:rPr>
            </w:pPr>
            <w:r>
              <w:rPr>
                <w:rFonts w:cs="Arial"/>
                <w:sz w:val="16"/>
                <w:szCs w:val="16"/>
              </w:rPr>
              <w:t>This date must match the equivalent segment in the RP context instance of parent return.</w:t>
            </w:r>
          </w:p>
          <w:p w14:paraId="02F149CE" w14:textId="77777777" w:rsidR="00803C5F" w:rsidRPr="00EC2B56" w:rsidRDefault="00803C5F" w:rsidP="00803C5F">
            <w:pPr>
              <w:spacing w:before="120"/>
              <w:ind w:left="190" w:hanging="180"/>
              <w:rPr>
                <w:rFonts w:cs="Arial"/>
                <w:sz w:val="16"/>
                <w:szCs w:val="16"/>
              </w:rPr>
            </w:pPr>
            <w:r w:rsidRPr="00EC2B56">
              <w:rPr>
                <w:rFonts w:cs="Arial"/>
                <w:sz w:val="16"/>
                <w:szCs w:val="16"/>
              </w:rPr>
              <w:t>1.</w:t>
            </w:r>
            <w:r>
              <w:rPr>
                <w:rFonts w:cs="Arial"/>
                <w:sz w:val="16"/>
                <w:szCs w:val="16"/>
              </w:rPr>
              <w:tab/>
            </w:r>
            <w:r w:rsidRPr="00EC2B56">
              <w:rPr>
                <w:rFonts w:cs="Arial"/>
                <w:sz w:val="16"/>
                <w:szCs w:val="16"/>
              </w:rPr>
              <w:t xml:space="preserve"> IF (period.startDate WHERE CONTEXT(ALL)) &lt;&gt; PARENT RETURN:RP:period.startDate</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14:paraId="7DA904BA" w14:textId="77777777" w:rsidR="00803C5F" w:rsidRPr="00EC2B56" w:rsidRDefault="00803C5F" w:rsidP="00803C5F">
            <w:pPr>
              <w:spacing w:before="120"/>
              <w:rPr>
                <w:rFonts w:cs="Arial"/>
                <w:sz w:val="16"/>
                <w:szCs w:val="16"/>
              </w:rPr>
            </w:pPr>
            <w:r w:rsidRPr="00EC2B56">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582749CF" w14:textId="77777777" w:rsidR="00803C5F" w:rsidRPr="00EC2B56" w:rsidRDefault="00803C5F" w:rsidP="00803C5F">
            <w:pPr>
              <w:spacing w:before="120"/>
              <w:rPr>
                <w:rFonts w:cs="Arial"/>
                <w:sz w:val="16"/>
                <w:szCs w:val="16"/>
              </w:rPr>
            </w:pPr>
            <w:r w:rsidRPr="00EC2B56">
              <w:rPr>
                <w:rFonts w:cs="Arial"/>
                <w:sz w:val="16"/>
                <w:szCs w:val="16"/>
              </w:rPr>
              <w:t>1. CMN.ATO.GEN.438000</w:t>
            </w:r>
          </w:p>
        </w:tc>
      </w:tr>
      <w:tr w:rsidR="00803C5F" w:rsidRPr="00F344FF" w14:paraId="4DE42D27" w14:textId="77777777" w:rsidTr="00803C5F">
        <w:trPr>
          <w:trHeight w:val="1125"/>
        </w:trPr>
        <w:tc>
          <w:tcPr>
            <w:tcW w:w="1665" w:type="dxa"/>
            <w:tcBorders>
              <w:top w:val="nil"/>
              <w:left w:val="single" w:sz="4" w:space="0" w:color="auto"/>
              <w:bottom w:val="single" w:sz="4" w:space="0" w:color="auto"/>
              <w:right w:val="single" w:sz="4" w:space="0" w:color="auto"/>
            </w:tcBorders>
            <w:vAlign w:val="center"/>
          </w:tcPr>
          <w:p w14:paraId="2D28D60C" w14:textId="77777777" w:rsidR="00803C5F" w:rsidRPr="00EC2B56" w:rsidRDefault="00803C5F" w:rsidP="00803C5F">
            <w:pPr>
              <w:spacing w:before="120"/>
              <w:rPr>
                <w:rFonts w:cs="Arial"/>
                <w:sz w:val="16"/>
                <w:szCs w:val="16"/>
              </w:rPr>
            </w:pPr>
            <w:r w:rsidRPr="00EC2B56">
              <w:rPr>
                <w:rFonts w:cs="Arial"/>
                <w:sz w:val="16"/>
                <w:szCs w:val="16"/>
              </w:rPr>
              <w:t>Period Date - End Date</w:t>
            </w:r>
          </w:p>
        </w:tc>
        <w:tc>
          <w:tcPr>
            <w:tcW w:w="1439" w:type="dxa"/>
            <w:tcBorders>
              <w:top w:val="nil"/>
              <w:left w:val="nil"/>
              <w:bottom w:val="single" w:sz="4" w:space="0" w:color="auto"/>
              <w:right w:val="single" w:sz="4" w:space="0" w:color="auto"/>
            </w:tcBorders>
            <w:vAlign w:val="center"/>
          </w:tcPr>
          <w:p w14:paraId="12A849D4" w14:textId="77777777" w:rsidR="00803C5F" w:rsidRPr="00EC2B56" w:rsidRDefault="00803C5F" w:rsidP="00803C5F">
            <w:pPr>
              <w:spacing w:before="120"/>
              <w:rPr>
                <w:rFonts w:cs="Arial"/>
                <w:sz w:val="16"/>
                <w:szCs w:val="16"/>
              </w:rPr>
            </w:pPr>
            <w:r w:rsidRPr="00EC2B56">
              <w:rPr>
                <w:rFonts w:cs="Arial"/>
                <w:sz w:val="16"/>
                <w:szCs w:val="16"/>
              </w:rPr>
              <w:t>Mandatory</w:t>
            </w:r>
          </w:p>
        </w:tc>
        <w:tc>
          <w:tcPr>
            <w:tcW w:w="7172" w:type="dxa"/>
            <w:tcBorders>
              <w:top w:val="nil"/>
              <w:left w:val="nil"/>
              <w:bottom w:val="single" w:sz="4" w:space="0" w:color="auto"/>
              <w:right w:val="single" w:sz="4" w:space="0" w:color="auto"/>
            </w:tcBorders>
          </w:tcPr>
          <w:p w14:paraId="5D24F7B8" w14:textId="77777777" w:rsidR="00803C5F" w:rsidRDefault="00803C5F" w:rsidP="00803C5F">
            <w:pPr>
              <w:spacing w:before="120"/>
              <w:ind w:left="190" w:hanging="180"/>
              <w:rPr>
                <w:rFonts w:cs="Arial"/>
                <w:sz w:val="16"/>
                <w:szCs w:val="16"/>
              </w:rPr>
            </w:pPr>
            <w:r>
              <w:rPr>
                <w:rFonts w:cs="Arial"/>
                <w:sz w:val="16"/>
                <w:szCs w:val="16"/>
              </w:rPr>
              <w:t>This date must match the equivalent segment in the RP context instance of parent return.</w:t>
            </w:r>
          </w:p>
          <w:p w14:paraId="6E404667" w14:textId="77777777" w:rsidR="00803C5F" w:rsidRPr="00EC2B56" w:rsidRDefault="00803C5F" w:rsidP="00803C5F">
            <w:pPr>
              <w:spacing w:before="120"/>
              <w:ind w:left="190" w:hanging="180"/>
              <w:rPr>
                <w:rFonts w:cs="Arial"/>
                <w:sz w:val="16"/>
                <w:szCs w:val="16"/>
              </w:rPr>
            </w:pPr>
            <w:r w:rsidRPr="00EC2B56">
              <w:rPr>
                <w:rFonts w:cs="Arial"/>
                <w:sz w:val="16"/>
                <w:szCs w:val="16"/>
              </w:rPr>
              <w:t>1.</w:t>
            </w:r>
            <w:r>
              <w:rPr>
                <w:rFonts w:cs="Arial"/>
                <w:sz w:val="16"/>
                <w:szCs w:val="16"/>
              </w:rPr>
              <w:tab/>
            </w:r>
            <w:r w:rsidRPr="00EC2B56">
              <w:rPr>
                <w:rFonts w:cs="Arial"/>
                <w:sz w:val="16"/>
                <w:szCs w:val="16"/>
              </w:rPr>
              <w:t>IF (period.endDate WHERE CONTEXT(ALL)) &lt;&gt; PARENT RETURN:RP:period.endDate</w:t>
            </w:r>
            <w:r w:rsidRPr="00EC2B56">
              <w:rPr>
                <w:rFonts w:cs="Arial"/>
                <w:sz w:val="16"/>
                <w:szCs w:val="16"/>
              </w:rPr>
              <w:br/>
              <w:t xml:space="preserve">   RETURN VALIDATION MESSAGE</w:t>
            </w:r>
            <w:r w:rsidRPr="00EC2B56">
              <w:rPr>
                <w:rFonts w:cs="Arial"/>
                <w:sz w:val="16"/>
                <w:szCs w:val="16"/>
              </w:rPr>
              <w:br/>
              <w:t>ENDIF</w:t>
            </w:r>
          </w:p>
        </w:tc>
        <w:tc>
          <w:tcPr>
            <w:tcW w:w="2159" w:type="dxa"/>
            <w:tcBorders>
              <w:top w:val="nil"/>
              <w:left w:val="nil"/>
              <w:bottom w:val="single" w:sz="4" w:space="0" w:color="auto"/>
              <w:right w:val="single" w:sz="4" w:space="0" w:color="auto"/>
            </w:tcBorders>
          </w:tcPr>
          <w:p w14:paraId="32D9C139" w14:textId="77777777" w:rsidR="00803C5F" w:rsidRPr="00EC2B56" w:rsidRDefault="00803C5F" w:rsidP="00803C5F">
            <w:pPr>
              <w:spacing w:before="120"/>
              <w:rPr>
                <w:rFonts w:cs="Arial"/>
                <w:sz w:val="16"/>
                <w:szCs w:val="16"/>
              </w:rPr>
            </w:pPr>
            <w:r w:rsidRPr="00EC2B56">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66D67F72" w14:textId="77777777" w:rsidR="00803C5F" w:rsidRPr="00EC2B56" w:rsidRDefault="00803C5F" w:rsidP="00803C5F">
            <w:pPr>
              <w:spacing w:before="120"/>
              <w:rPr>
                <w:rFonts w:cs="Arial"/>
                <w:sz w:val="16"/>
                <w:szCs w:val="16"/>
              </w:rPr>
            </w:pPr>
            <w:r w:rsidRPr="00EC2B56">
              <w:rPr>
                <w:rFonts w:cs="Arial"/>
                <w:sz w:val="16"/>
                <w:szCs w:val="16"/>
              </w:rPr>
              <w:t>1. CMN.ATO.GEN.438001</w:t>
            </w:r>
          </w:p>
        </w:tc>
      </w:tr>
    </w:tbl>
    <w:p w14:paraId="45A50ADB" w14:textId="77777777" w:rsidR="00803C5F" w:rsidRPr="00A81F82" w:rsidRDefault="00803C5F" w:rsidP="00A81F82"/>
    <w:p w14:paraId="679E5DA8" w14:textId="77777777" w:rsidR="00803C5F" w:rsidRDefault="00803C5F" w:rsidP="00803C5F">
      <w:pPr>
        <w:pStyle w:val="Heading3"/>
      </w:pPr>
      <w:r>
        <w:br w:type="page"/>
      </w:r>
      <w:bookmarkStart w:id="300" w:name="_Toc339872908"/>
      <w:bookmarkStart w:id="301" w:name="_Toc425421683"/>
      <w:r>
        <w:lastRenderedPageBreak/>
        <w:t>Context Instances</w:t>
      </w:r>
      <w:bookmarkEnd w:id="300"/>
      <w:bookmarkEnd w:id="301"/>
    </w:p>
    <w:tbl>
      <w:tblPr>
        <w:tblW w:w="5000" w:type="pct"/>
        <w:tblInd w:w="93" w:type="dxa"/>
        <w:tblLayout w:type="fixed"/>
        <w:tblLook w:val="0000" w:firstRow="0" w:lastRow="0" w:firstColumn="0" w:lastColumn="0" w:noHBand="0" w:noVBand="0"/>
      </w:tblPr>
      <w:tblGrid>
        <w:gridCol w:w="1821"/>
        <w:gridCol w:w="2877"/>
        <w:gridCol w:w="2702"/>
        <w:gridCol w:w="3063"/>
        <w:gridCol w:w="1982"/>
        <w:gridCol w:w="2001"/>
      </w:tblGrid>
      <w:tr w:rsidR="00803C5F" w:rsidRPr="00F344FF" w14:paraId="3BC058CD" w14:textId="77777777" w:rsidTr="00803C5F">
        <w:trPr>
          <w:trHeight w:val="255"/>
        </w:trPr>
        <w:tc>
          <w:tcPr>
            <w:tcW w:w="182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417BD7AA"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575" w:type="dxa"/>
            <w:gridSpan w:val="2"/>
            <w:tcBorders>
              <w:top w:val="single" w:sz="4" w:space="0" w:color="auto"/>
              <w:left w:val="nil"/>
              <w:bottom w:val="single" w:sz="4" w:space="0" w:color="auto"/>
              <w:right w:val="single" w:sz="4" w:space="0" w:color="000000"/>
            </w:tcBorders>
            <w:shd w:val="clear" w:color="auto" w:fill="C6D9F1"/>
            <w:vAlign w:val="center"/>
          </w:tcPr>
          <w:p w14:paraId="470D623C"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77E6A9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77CC180A"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BC33B21"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53A94C58" w14:textId="77777777" w:rsidTr="00803C5F">
        <w:trPr>
          <w:trHeight w:val="510"/>
        </w:trPr>
        <w:tc>
          <w:tcPr>
            <w:tcW w:w="1820" w:type="dxa"/>
            <w:vMerge/>
            <w:tcBorders>
              <w:top w:val="single" w:sz="4" w:space="0" w:color="auto"/>
              <w:left w:val="single" w:sz="4" w:space="0" w:color="auto"/>
              <w:bottom w:val="single" w:sz="4" w:space="0" w:color="auto"/>
              <w:right w:val="single" w:sz="4" w:space="0" w:color="auto"/>
            </w:tcBorders>
            <w:vAlign w:val="center"/>
          </w:tcPr>
          <w:p w14:paraId="5D1B7508" w14:textId="77777777" w:rsidR="00803C5F" w:rsidRPr="00F344FF" w:rsidRDefault="00803C5F" w:rsidP="00803C5F">
            <w:pPr>
              <w:rPr>
                <w:rFonts w:ascii="Arial Bold" w:hAnsi="Arial Bold" w:cs="Arial"/>
                <w:b/>
                <w:bCs/>
                <w:sz w:val="20"/>
                <w:szCs w:val="20"/>
              </w:rPr>
            </w:pPr>
          </w:p>
        </w:tc>
        <w:tc>
          <w:tcPr>
            <w:tcW w:w="2875" w:type="dxa"/>
            <w:tcBorders>
              <w:top w:val="nil"/>
              <w:left w:val="nil"/>
              <w:bottom w:val="single" w:sz="4" w:space="0" w:color="auto"/>
              <w:right w:val="single" w:sz="4" w:space="0" w:color="auto"/>
            </w:tcBorders>
            <w:shd w:val="clear" w:color="auto" w:fill="C6D9F1"/>
            <w:vAlign w:val="center"/>
          </w:tcPr>
          <w:p w14:paraId="01659578"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2700" w:type="dxa"/>
            <w:tcBorders>
              <w:top w:val="nil"/>
              <w:left w:val="nil"/>
              <w:bottom w:val="single" w:sz="4" w:space="0" w:color="auto"/>
              <w:right w:val="single" w:sz="4" w:space="0" w:color="auto"/>
            </w:tcBorders>
            <w:shd w:val="clear" w:color="auto" w:fill="C6D9F1"/>
            <w:vAlign w:val="center"/>
          </w:tcPr>
          <w:p w14:paraId="3123BCBD"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PeriodTypeDimension</w:t>
            </w:r>
          </w:p>
        </w:tc>
        <w:tc>
          <w:tcPr>
            <w:tcW w:w="3060" w:type="dxa"/>
            <w:vMerge/>
            <w:tcBorders>
              <w:top w:val="single" w:sz="4" w:space="0" w:color="auto"/>
              <w:left w:val="single" w:sz="4" w:space="0" w:color="auto"/>
              <w:bottom w:val="single" w:sz="4" w:space="0" w:color="auto"/>
              <w:right w:val="single" w:sz="4" w:space="0" w:color="auto"/>
            </w:tcBorders>
            <w:vAlign w:val="center"/>
          </w:tcPr>
          <w:p w14:paraId="430C7594" w14:textId="77777777" w:rsidR="00803C5F" w:rsidRPr="00F344FF" w:rsidRDefault="00803C5F" w:rsidP="00803C5F">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500788B7" w14:textId="77777777" w:rsidR="00803C5F" w:rsidRPr="00F344FF" w:rsidRDefault="00803C5F" w:rsidP="00803C5F">
            <w:pPr>
              <w:rPr>
                <w:rFonts w:ascii="Arial Bold" w:hAnsi="Arial Bold" w:cs="Arial"/>
                <w:b/>
                <w:bCs/>
                <w:sz w:val="20"/>
                <w:szCs w:val="20"/>
              </w:rPr>
            </w:pPr>
          </w:p>
        </w:tc>
        <w:tc>
          <w:tcPr>
            <w:tcW w:w="1999" w:type="dxa"/>
            <w:vMerge/>
            <w:tcBorders>
              <w:top w:val="single" w:sz="4" w:space="0" w:color="auto"/>
              <w:left w:val="single" w:sz="4" w:space="0" w:color="auto"/>
              <w:bottom w:val="single" w:sz="4" w:space="0" w:color="auto"/>
              <w:right w:val="single" w:sz="4" w:space="0" w:color="auto"/>
            </w:tcBorders>
            <w:vAlign w:val="center"/>
          </w:tcPr>
          <w:p w14:paraId="4C14C3D3" w14:textId="77777777" w:rsidR="00803C5F" w:rsidRPr="00F344FF" w:rsidRDefault="00803C5F" w:rsidP="00803C5F">
            <w:pPr>
              <w:rPr>
                <w:rFonts w:ascii="Arial Bold" w:hAnsi="Arial Bold" w:cs="Arial"/>
                <w:b/>
                <w:bCs/>
                <w:sz w:val="20"/>
                <w:szCs w:val="20"/>
              </w:rPr>
            </w:pPr>
          </w:p>
        </w:tc>
      </w:tr>
      <w:tr w:rsidR="00803C5F" w:rsidRPr="00F344FF" w14:paraId="12C935F9" w14:textId="77777777" w:rsidTr="00803C5F">
        <w:trPr>
          <w:trHeight w:val="510"/>
        </w:trPr>
        <w:tc>
          <w:tcPr>
            <w:tcW w:w="1820" w:type="dxa"/>
            <w:tcBorders>
              <w:top w:val="nil"/>
              <w:left w:val="single" w:sz="4" w:space="0" w:color="auto"/>
              <w:bottom w:val="single" w:sz="4" w:space="0" w:color="auto"/>
              <w:right w:val="single" w:sz="4" w:space="0" w:color="auto"/>
            </w:tcBorders>
          </w:tcPr>
          <w:p w14:paraId="20E2ABE1" w14:textId="77777777" w:rsidR="00803C5F" w:rsidRPr="00B411FE" w:rsidRDefault="00803C5F" w:rsidP="00803C5F">
            <w:pPr>
              <w:spacing w:before="120"/>
              <w:rPr>
                <w:rFonts w:cs="Arial"/>
                <w:sz w:val="16"/>
                <w:szCs w:val="16"/>
              </w:rPr>
            </w:pPr>
            <w:r w:rsidRPr="00B411FE">
              <w:rPr>
                <w:rFonts w:cs="Arial"/>
                <w:sz w:val="16"/>
                <w:szCs w:val="16"/>
              </w:rPr>
              <w:t>RP.Quarterly</w:t>
            </w:r>
          </w:p>
        </w:tc>
        <w:tc>
          <w:tcPr>
            <w:tcW w:w="2875" w:type="dxa"/>
            <w:tcBorders>
              <w:top w:val="nil"/>
              <w:left w:val="nil"/>
              <w:bottom w:val="single" w:sz="4" w:space="0" w:color="auto"/>
              <w:right w:val="single" w:sz="4" w:space="0" w:color="auto"/>
            </w:tcBorders>
          </w:tcPr>
          <w:p w14:paraId="32E89D66" w14:textId="77777777" w:rsidR="00803C5F" w:rsidRPr="00B411FE" w:rsidRDefault="00410247" w:rsidP="00803C5F">
            <w:pPr>
              <w:spacing w:before="120"/>
              <w:rPr>
                <w:rFonts w:cs="Arial"/>
                <w:sz w:val="16"/>
                <w:szCs w:val="16"/>
              </w:rPr>
            </w:pPr>
            <w:r>
              <w:rPr>
                <w:rFonts w:cs="Arial"/>
                <w:sz w:val="16"/>
                <w:szCs w:val="16"/>
              </w:rPr>
              <w:t>RprtPyType.02.05</w:t>
            </w:r>
            <w:r w:rsidR="00803C5F" w:rsidRPr="00B411FE">
              <w:rPr>
                <w:rFonts w:cs="Arial"/>
                <w:sz w:val="16"/>
                <w:szCs w:val="16"/>
              </w:rPr>
              <w:t>:ReportingParty</w:t>
            </w:r>
          </w:p>
        </w:tc>
        <w:tc>
          <w:tcPr>
            <w:tcW w:w="2700" w:type="dxa"/>
            <w:tcBorders>
              <w:top w:val="nil"/>
              <w:left w:val="nil"/>
              <w:bottom w:val="single" w:sz="4" w:space="0" w:color="auto"/>
              <w:right w:val="single" w:sz="4" w:space="0" w:color="auto"/>
            </w:tcBorders>
          </w:tcPr>
          <w:p w14:paraId="20EB108C" w14:textId="77777777" w:rsidR="00803C5F" w:rsidRPr="00B411FE" w:rsidRDefault="00803C5F" w:rsidP="00803C5F">
            <w:pPr>
              <w:spacing w:before="120"/>
              <w:rPr>
                <w:rFonts w:cs="Arial"/>
                <w:sz w:val="16"/>
                <w:szCs w:val="16"/>
              </w:rPr>
            </w:pPr>
            <w:r w:rsidRPr="00B411FE">
              <w:rPr>
                <w:rFonts w:cs="Arial"/>
                <w:sz w:val="16"/>
                <w:szCs w:val="16"/>
              </w:rPr>
              <w:t>PrdType.02.00:Quarterly</w:t>
            </w:r>
          </w:p>
        </w:tc>
        <w:tc>
          <w:tcPr>
            <w:tcW w:w="3060" w:type="dxa"/>
            <w:tcBorders>
              <w:top w:val="nil"/>
              <w:left w:val="nil"/>
              <w:bottom w:val="single" w:sz="4" w:space="0" w:color="auto"/>
              <w:right w:val="single" w:sz="4" w:space="0" w:color="auto"/>
            </w:tcBorders>
            <w:noWrap/>
          </w:tcPr>
          <w:p w14:paraId="74E69110" w14:textId="77777777" w:rsidR="00803C5F" w:rsidRPr="00B411FE" w:rsidRDefault="00803C5F" w:rsidP="00803C5F">
            <w:pPr>
              <w:spacing w:before="120"/>
              <w:rPr>
                <w:rFonts w:cs="Arial"/>
                <w:sz w:val="16"/>
                <w:szCs w:val="16"/>
              </w:rPr>
            </w:pPr>
            <w:r w:rsidRPr="00B411FE">
              <w:rPr>
                <w:rFonts w:cs="Arial"/>
                <w:sz w:val="16"/>
                <w:szCs w:val="16"/>
              </w:rPr>
              <w:t>N/A</w:t>
            </w:r>
          </w:p>
        </w:tc>
        <w:tc>
          <w:tcPr>
            <w:tcW w:w="1980" w:type="dxa"/>
            <w:tcBorders>
              <w:top w:val="nil"/>
              <w:left w:val="nil"/>
              <w:bottom w:val="single" w:sz="4" w:space="0" w:color="auto"/>
              <w:right w:val="single" w:sz="4" w:space="0" w:color="auto"/>
            </w:tcBorders>
            <w:noWrap/>
          </w:tcPr>
          <w:p w14:paraId="4C581A95" w14:textId="77777777" w:rsidR="00803C5F" w:rsidRPr="00B411FE" w:rsidRDefault="00803C5F" w:rsidP="00803C5F">
            <w:pPr>
              <w:spacing w:before="120"/>
              <w:rPr>
                <w:rFonts w:cs="Arial"/>
                <w:sz w:val="16"/>
                <w:szCs w:val="16"/>
              </w:rPr>
            </w:pPr>
            <w:r w:rsidRPr="00B411FE">
              <w:rPr>
                <w:rFonts w:cs="Arial"/>
                <w:sz w:val="16"/>
                <w:szCs w:val="16"/>
              </w:rPr>
              <w:t>N/A</w:t>
            </w:r>
          </w:p>
        </w:tc>
        <w:tc>
          <w:tcPr>
            <w:tcW w:w="1999" w:type="dxa"/>
            <w:tcBorders>
              <w:top w:val="nil"/>
              <w:left w:val="nil"/>
              <w:bottom w:val="single" w:sz="4" w:space="0" w:color="auto"/>
              <w:right w:val="single" w:sz="4" w:space="0" w:color="auto"/>
            </w:tcBorders>
            <w:noWrap/>
          </w:tcPr>
          <w:p w14:paraId="6B00A510" w14:textId="77777777" w:rsidR="00803C5F" w:rsidRPr="00B411FE" w:rsidRDefault="00803C5F" w:rsidP="00803C5F">
            <w:pPr>
              <w:spacing w:before="120"/>
              <w:rPr>
                <w:rFonts w:cs="Arial"/>
                <w:sz w:val="16"/>
                <w:szCs w:val="16"/>
              </w:rPr>
            </w:pPr>
            <w:r w:rsidRPr="00B411FE">
              <w:rPr>
                <w:rFonts w:cs="Arial"/>
                <w:sz w:val="16"/>
                <w:szCs w:val="16"/>
              </w:rPr>
              <w:t>N/A</w:t>
            </w:r>
          </w:p>
        </w:tc>
      </w:tr>
    </w:tbl>
    <w:p w14:paraId="4C285F4F" w14:textId="77777777" w:rsidR="00803C5F" w:rsidRPr="00A81F82" w:rsidRDefault="00803C5F" w:rsidP="00A81F82"/>
    <w:p w14:paraId="43DD28F9" w14:textId="77777777" w:rsidR="00803C5F" w:rsidRDefault="00803C5F" w:rsidP="00803C5F">
      <w:pPr>
        <w:pStyle w:val="Heading2"/>
      </w:pPr>
      <w:r>
        <w:br w:type="page"/>
      </w:r>
      <w:bookmarkStart w:id="302" w:name="_Toc339872909"/>
      <w:bookmarkStart w:id="303" w:name="_Toc425421684"/>
      <w:r>
        <w:lastRenderedPageBreak/>
        <w:t>CONTEXT SPECIFICATION DIMENSION 1: ReportPartyType, DIMENSION 2: InternationalRelatedPartyDealingsType, PERIOD: Duration</w:t>
      </w:r>
      <w:bookmarkEnd w:id="302"/>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6"/>
        <w:gridCol w:w="1621"/>
        <w:gridCol w:w="7206"/>
        <w:gridCol w:w="1982"/>
        <w:gridCol w:w="2001"/>
      </w:tblGrid>
      <w:tr w:rsidR="00803C5F" w:rsidRPr="00F344FF" w14:paraId="7A915AF1" w14:textId="77777777" w:rsidTr="00803C5F">
        <w:trPr>
          <w:trHeight w:val="510"/>
        </w:trPr>
        <w:tc>
          <w:tcPr>
            <w:tcW w:w="1635" w:type="dxa"/>
            <w:shd w:val="clear" w:color="auto" w:fill="C6D9F1"/>
          </w:tcPr>
          <w:p w14:paraId="1679B90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shd w:val="clear" w:color="auto" w:fill="C6D9F1"/>
          </w:tcPr>
          <w:p w14:paraId="56BC93A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200" w:type="dxa"/>
            <w:shd w:val="clear" w:color="auto" w:fill="C6D9F1"/>
          </w:tcPr>
          <w:p w14:paraId="1B78E0B5"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980" w:type="dxa"/>
            <w:shd w:val="clear" w:color="auto" w:fill="C6D9F1"/>
          </w:tcPr>
          <w:p w14:paraId="07514956"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shd w:val="clear" w:color="auto" w:fill="C6D9F1"/>
          </w:tcPr>
          <w:p w14:paraId="547729F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B411FE" w14:paraId="76134C6C" w14:textId="77777777" w:rsidTr="00803C5F">
        <w:trPr>
          <w:trHeight w:val="653"/>
        </w:trPr>
        <w:tc>
          <w:tcPr>
            <w:tcW w:w="1635" w:type="dxa"/>
          </w:tcPr>
          <w:p w14:paraId="355ABF92" w14:textId="77777777" w:rsidR="00803C5F" w:rsidRPr="00B411FE" w:rsidRDefault="00803C5F" w:rsidP="00803C5F">
            <w:pPr>
              <w:spacing w:before="120"/>
              <w:rPr>
                <w:rFonts w:cs="Arial"/>
                <w:sz w:val="16"/>
                <w:szCs w:val="16"/>
              </w:rPr>
            </w:pPr>
            <w:r w:rsidRPr="00B411FE">
              <w:rPr>
                <w:rFonts w:cs="Arial"/>
                <w:sz w:val="16"/>
                <w:szCs w:val="16"/>
              </w:rPr>
              <w:t>Context Identifier</w:t>
            </w:r>
          </w:p>
        </w:tc>
        <w:tc>
          <w:tcPr>
            <w:tcW w:w="1620" w:type="dxa"/>
          </w:tcPr>
          <w:p w14:paraId="75740CCB" w14:textId="77777777" w:rsidR="00803C5F" w:rsidRPr="00B411FE" w:rsidRDefault="00803C5F" w:rsidP="00803C5F">
            <w:pPr>
              <w:spacing w:before="120"/>
              <w:rPr>
                <w:rFonts w:cs="Arial"/>
                <w:sz w:val="16"/>
                <w:szCs w:val="16"/>
              </w:rPr>
            </w:pPr>
            <w:r w:rsidRPr="00B411FE">
              <w:rPr>
                <w:rFonts w:cs="Arial"/>
                <w:sz w:val="16"/>
                <w:szCs w:val="16"/>
              </w:rPr>
              <w:t>Mandatory</w:t>
            </w:r>
          </w:p>
        </w:tc>
        <w:tc>
          <w:tcPr>
            <w:tcW w:w="7200" w:type="dxa"/>
          </w:tcPr>
          <w:p w14:paraId="001BAFE7" w14:textId="77777777" w:rsidR="00803C5F" w:rsidRPr="00B411FE" w:rsidRDefault="00803C5F" w:rsidP="00803C5F">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1980" w:type="dxa"/>
          </w:tcPr>
          <w:p w14:paraId="4137D09D" w14:textId="77777777" w:rsidR="00803C5F" w:rsidRPr="00B411FE" w:rsidRDefault="00803C5F" w:rsidP="00803C5F">
            <w:pPr>
              <w:spacing w:before="120"/>
              <w:rPr>
                <w:rFonts w:cs="Arial"/>
                <w:sz w:val="16"/>
                <w:szCs w:val="16"/>
              </w:rPr>
            </w:pPr>
            <w:r w:rsidRPr="00B411FE">
              <w:rPr>
                <w:rFonts w:cs="Arial"/>
                <w:sz w:val="16"/>
                <w:szCs w:val="16"/>
              </w:rPr>
              <w:t>N/A</w:t>
            </w:r>
          </w:p>
        </w:tc>
        <w:tc>
          <w:tcPr>
            <w:tcW w:w="1999" w:type="dxa"/>
          </w:tcPr>
          <w:p w14:paraId="154AEA82" w14:textId="77777777" w:rsidR="00803C5F" w:rsidRPr="00B411FE" w:rsidRDefault="00803C5F" w:rsidP="00803C5F">
            <w:pPr>
              <w:spacing w:before="120"/>
              <w:rPr>
                <w:rFonts w:cs="Arial"/>
                <w:sz w:val="16"/>
                <w:szCs w:val="16"/>
              </w:rPr>
            </w:pPr>
            <w:r w:rsidRPr="00B411FE">
              <w:rPr>
                <w:rFonts w:cs="Arial"/>
                <w:sz w:val="16"/>
                <w:szCs w:val="16"/>
              </w:rPr>
              <w:t>N/A</w:t>
            </w:r>
          </w:p>
        </w:tc>
      </w:tr>
      <w:tr w:rsidR="00803C5F" w:rsidRPr="00B411FE" w14:paraId="7F638826" w14:textId="77777777" w:rsidTr="00803C5F">
        <w:trPr>
          <w:trHeight w:val="900"/>
        </w:trPr>
        <w:tc>
          <w:tcPr>
            <w:tcW w:w="1635" w:type="dxa"/>
            <w:vAlign w:val="center"/>
          </w:tcPr>
          <w:p w14:paraId="5D67CB36" w14:textId="77777777" w:rsidR="00803C5F" w:rsidRPr="00B411FE" w:rsidRDefault="00803C5F" w:rsidP="00803C5F">
            <w:pPr>
              <w:spacing w:before="120"/>
              <w:rPr>
                <w:rFonts w:cs="Arial"/>
                <w:sz w:val="16"/>
                <w:szCs w:val="16"/>
              </w:rPr>
            </w:pPr>
            <w:r w:rsidRPr="00F344FF">
              <w:rPr>
                <w:rFonts w:cs="Arial"/>
                <w:sz w:val="16"/>
                <w:szCs w:val="16"/>
              </w:rPr>
              <w:t>Entity Identifier</w:t>
            </w:r>
          </w:p>
        </w:tc>
        <w:tc>
          <w:tcPr>
            <w:tcW w:w="1620" w:type="dxa"/>
            <w:vAlign w:val="center"/>
          </w:tcPr>
          <w:p w14:paraId="71EBB9BF" w14:textId="77777777" w:rsidR="00803C5F" w:rsidRPr="00B411FE" w:rsidRDefault="00803C5F" w:rsidP="00803C5F">
            <w:pPr>
              <w:spacing w:before="120"/>
              <w:rPr>
                <w:rFonts w:cs="Arial"/>
                <w:sz w:val="16"/>
                <w:szCs w:val="16"/>
              </w:rPr>
            </w:pPr>
            <w:r w:rsidRPr="00F344FF">
              <w:rPr>
                <w:rFonts w:cs="Arial"/>
                <w:sz w:val="16"/>
                <w:szCs w:val="16"/>
              </w:rPr>
              <w:t>Mandatory</w:t>
            </w:r>
          </w:p>
        </w:tc>
        <w:tc>
          <w:tcPr>
            <w:tcW w:w="7200" w:type="dxa"/>
          </w:tcPr>
          <w:p w14:paraId="7B41BA23"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238EC45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370EAED8" w14:textId="77777777" w:rsidR="00803C5F" w:rsidRPr="00B411FE" w:rsidRDefault="00803C5F" w:rsidP="00803C5F">
            <w:pPr>
              <w:spacing w:before="12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1980" w:type="dxa"/>
          </w:tcPr>
          <w:p w14:paraId="495676A0"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1511B005" w14:textId="77777777" w:rsidR="00803C5F" w:rsidRPr="00B411FE"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Pr>
          <w:p w14:paraId="629A65C3"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583EE1A6" w14:textId="77777777" w:rsidR="00803C5F" w:rsidRPr="00B411FE"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B411FE" w14:paraId="55A9F6F7" w14:textId="77777777" w:rsidTr="00803C5F">
        <w:trPr>
          <w:trHeight w:val="900"/>
        </w:trPr>
        <w:tc>
          <w:tcPr>
            <w:tcW w:w="1635" w:type="dxa"/>
          </w:tcPr>
          <w:p w14:paraId="286B1AC2" w14:textId="77777777" w:rsidR="00803C5F" w:rsidRPr="00B411FE" w:rsidRDefault="00803C5F" w:rsidP="00803C5F">
            <w:pPr>
              <w:spacing w:before="120"/>
              <w:rPr>
                <w:rFonts w:cs="Arial"/>
                <w:sz w:val="16"/>
                <w:szCs w:val="16"/>
              </w:rPr>
            </w:pPr>
            <w:r w:rsidRPr="00B411FE">
              <w:rPr>
                <w:rFonts w:cs="Arial"/>
                <w:sz w:val="16"/>
                <w:szCs w:val="16"/>
              </w:rPr>
              <w:t>Entity Identifier Scheme</w:t>
            </w:r>
          </w:p>
        </w:tc>
        <w:tc>
          <w:tcPr>
            <w:tcW w:w="1620" w:type="dxa"/>
          </w:tcPr>
          <w:p w14:paraId="2FEE4F2E" w14:textId="77777777" w:rsidR="00803C5F" w:rsidRPr="00B411FE" w:rsidRDefault="00803C5F" w:rsidP="00803C5F">
            <w:pPr>
              <w:spacing w:before="120"/>
              <w:rPr>
                <w:rFonts w:cs="Arial"/>
                <w:sz w:val="16"/>
                <w:szCs w:val="16"/>
              </w:rPr>
            </w:pPr>
            <w:r w:rsidRPr="00B411FE">
              <w:rPr>
                <w:rFonts w:cs="Arial"/>
                <w:sz w:val="16"/>
                <w:szCs w:val="16"/>
              </w:rPr>
              <w:t>Mandatory</w:t>
            </w:r>
          </w:p>
        </w:tc>
        <w:tc>
          <w:tcPr>
            <w:tcW w:w="7200" w:type="dxa"/>
          </w:tcPr>
          <w:p w14:paraId="64607538" w14:textId="77777777" w:rsidR="00803C5F" w:rsidRDefault="00803C5F" w:rsidP="00803C5F">
            <w:pPr>
              <w:spacing w:before="120"/>
              <w:ind w:left="252" w:hanging="252"/>
              <w:rPr>
                <w:rFonts w:cs="Arial"/>
                <w:sz w:val="16"/>
                <w:szCs w:val="16"/>
              </w:rPr>
            </w:pPr>
            <w:r w:rsidRPr="00B411FE">
              <w:rPr>
                <w:rFonts w:cs="Arial"/>
                <w:sz w:val="16"/>
                <w:szCs w:val="16"/>
              </w:rPr>
              <w:t xml:space="preserve">This field must be set to </w:t>
            </w:r>
            <w:hyperlink r:id="rId36" w:history="1">
              <w:r w:rsidRPr="00435473">
                <w:rPr>
                  <w:rStyle w:val="Hyperlink"/>
                  <w:rFonts w:cs="Arial"/>
                  <w:noProof w:val="0"/>
                  <w:sz w:val="16"/>
                  <w:szCs w:val="16"/>
                </w:rPr>
                <w:t>http://www.ato.gov.au/tfn</w:t>
              </w:r>
            </w:hyperlink>
          </w:p>
          <w:p w14:paraId="637DD98E" w14:textId="77777777" w:rsidR="00803C5F" w:rsidRPr="00B411FE" w:rsidRDefault="00803C5F" w:rsidP="00803C5F">
            <w:pPr>
              <w:spacing w:before="120"/>
              <w:ind w:left="252" w:hanging="252"/>
              <w:rPr>
                <w:rFonts w:cs="Arial"/>
                <w:sz w:val="16"/>
                <w:szCs w:val="16"/>
              </w:rPr>
            </w:pPr>
            <w:r w:rsidRPr="00B411FE">
              <w:rPr>
                <w:rFonts w:cs="Arial"/>
                <w:sz w:val="16"/>
                <w:szCs w:val="16"/>
              </w:rPr>
              <w:t xml:space="preserve">1. </w:t>
            </w:r>
            <w:r>
              <w:rPr>
                <w:rFonts w:cs="Arial"/>
                <w:sz w:val="16"/>
                <w:szCs w:val="16"/>
              </w:rPr>
              <w:tab/>
            </w:r>
            <w:r w:rsidRPr="00B411FE">
              <w:rPr>
                <w:rFonts w:cs="Arial"/>
                <w:sz w:val="16"/>
                <w:szCs w:val="16"/>
              </w:rPr>
              <w:t>IF Identifier Scheme &lt;&gt; “http://www.ato.gov.au/tfn”</w:t>
            </w:r>
            <w:r w:rsidRPr="00B411FE">
              <w:rPr>
                <w:rFonts w:cs="Arial"/>
                <w:sz w:val="16"/>
                <w:szCs w:val="16"/>
              </w:rPr>
              <w:br/>
              <w:t xml:space="preserve">   RETURN VALIDATION MESSAGE</w:t>
            </w:r>
            <w:r w:rsidRPr="00B411FE">
              <w:rPr>
                <w:rFonts w:cs="Arial"/>
                <w:sz w:val="16"/>
                <w:szCs w:val="16"/>
              </w:rPr>
              <w:br/>
              <w:t>ENDIF</w:t>
            </w:r>
          </w:p>
        </w:tc>
        <w:tc>
          <w:tcPr>
            <w:tcW w:w="1980" w:type="dxa"/>
          </w:tcPr>
          <w:p w14:paraId="6E101239" w14:textId="77777777" w:rsidR="00803C5F" w:rsidRPr="00B411FE" w:rsidRDefault="00803C5F" w:rsidP="00803C5F">
            <w:pPr>
              <w:spacing w:before="120"/>
              <w:rPr>
                <w:rFonts w:cs="Arial"/>
                <w:sz w:val="16"/>
                <w:szCs w:val="16"/>
              </w:rPr>
            </w:pPr>
            <w:r w:rsidRPr="00B411FE">
              <w:rPr>
                <w:rFonts w:cs="Arial"/>
                <w:sz w:val="16"/>
                <w:szCs w:val="16"/>
              </w:rPr>
              <w:t xml:space="preserve">1. </w:t>
            </w:r>
            <w:r w:rsidRPr="00B411FE">
              <w:rPr>
                <w:rFonts w:cs="Arial"/>
                <w:color w:val="000000"/>
                <w:sz w:val="16"/>
                <w:szCs w:val="16"/>
              </w:rPr>
              <w:t>Schematron ID = VR.ATO.GEN.001021</w:t>
            </w:r>
          </w:p>
        </w:tc>
        <w:tc>
          <w:tcPr>
            <w:tcW w:w="1999" w:type="dxa"/>
          </w:tcPr>
          <w:p w14:paraId="7997F549" w14:textId="77777777" w:rsidR="00803C5F" w:rsidRPr="00B411FE" w:rsidRDefault="00803C5F" w:rsidP="00803C5F">
            <w:pPr>
              <w:spacing w:before="120"/>
              <w:rPr>
                <w:rFonts w:cs="Arial"/>
                <w:sz w:val="16"/>
                <w:szCs w:val="16"/>
              </w:rPr>
            </w:pPr>
            <w:r w:rsidRPr="00B411FE">
              <w:rPr>
                <w:rFonts w:cs="Arial"/>
                <w:sz w:val="16"/>
                <w:szCs w:val="16"/>
              </w:rPr>
              <w:t xml:space="preserve">1. </w:t>
            </w:r>
            <w:r w:rsidRPr="00B411FE">
              <w:rPr>
                <w:rFonts w:cs="Arial"/>
                <w:color w:val="000000"/>
                <w:sz w:val="16"/>
                <w:szCs w:val="16"/>
              </w:rPr>
              <w:t>CMN.ATO.GEN.001021</w:t>
            </w:r>
          </w:p>
        </w:tc>
      </w:tr>
      <w:tr w:rsidR="00803C5F" w:rsidRPr="00B411FE" w14:paraId="5157215A" w14:textId="77777777" w:rsidTr="00803C5F">
        <w:trPr>
          <w:trHeight w:val="510"/>
        </w:trPr>
        <w:tc>
          <w:tcPr>
            <w:tcW w:w="1635" w:type="dxa"/>
            <w:vMerge w:val="restart"/>
          </w:tcPr>
          <w:p w14:paraId="74744EE6" w14:textId="77777777" w:rsidR="00803C5F" w:rsidRPr="00B411FE" w:rsidRDefault="00803C5F" w:rsidP="00803C5F">
            <w:pPr>
              <w:spacing w:before="120"/>
              <w:rPr>
                <w:rFonts w:cs="Arial"/>
                <w:sz w:val="16"/>
                <w:szCs w:val="16"/>
              </w:rPr>
            </w:pPr>
            <w:r w:rsidRPr="00B411FE">
              <w:rPr>
                <w:rFonts w:cs="Arial"/>
                <w:sz w:val="16"/>
                <w:szCs w:val="16"/>
              </w:rPr>
              <w:t xml:space="preserve">Entity Segment </w:t>
            </w:r>
          </w:p>
          <w:p w14:paraId="2D03C059" w14:textId="77777777" w:rsidR="00803C5F" w:rsidRPr="00B411FE" w:rsidRDefault="00803C5F" w:rsidP="00803C5F">
            <w:pPr>
              <w:spacing w:before="120"/>
              <w:rPr>
                <w:rFonts w:cs="Arial"/>
                <w:sz w:val="16"/>
                <w:szCs w:val="16"/>
              </w:rPr>
            </w:pPr>
            <w:r w:rsidRPr="00B411FE">
              <w:rPr>
                <w:rFonts w:cs="Arial"/>
                <w:sz w:val="16"/>
                <w:szCs w:val="16"/>
              </w:rPr>
              <w:t> </w:t>
            </w:r>
          </w:p>
        </w:tc>
        <w:tc>
          <w:tcPr>
            <w:tcW w:w="1620" w:type="dxa"/>
          </w:tcPr>
          <w:p w14:paraId="03F6D44D" w14:textId="77777777" w:rsidR="00803C5F" w:rsidRPr="00B411FE" w:rsidRDefault="00803C5F" w:rsidP="00803C5F">
            <w:pPr>
              <w:spacing w:before="120"/>
              <w:rPr>
                <w:rFonts w:cs="Arial"/>
                <w:sz w:val="16"/>
                <w:szCs w:val="16"/>
              </w:rPr>
            </w:pPr>
            <w:r w:rsidRPr="00B411FE">
              <w:rPr>
                <w:rFonts w:cs="Arial"/>
                <w:sz w:val="16"/>
                <w:szCs w:val="16"/>
              </w:rPr>
              <w:t xml:space="preserve">Mandatory </w:t>
            </w:r>
          </w:p>
        </w:tc>
        <w:tc>
          <w:tcPr>
            <w:tcW w:w="7200" w:type="dxa"/>
          </w:tcPr>
          <w:p w14:paraId="2F3B49C4" w14:textId="77777777" w:rsidR="00803C5F" w:rsidRPr="00B411FE" w:rsidRDefault="00803C5F" w:rsidP="00803C5F">
            <w:pPr>
              <w:spacing w:before="120"/>
              <w:ind w:left="252" w:hanging="252"/>
              <w:rPr>
                <w:rFonts w:cs="Arial"/>
                <w:sz w:val="16"/>
                <w:szCs w:val="16"/>
              </w:rPr>
            </w:pPr>
            <w:r w:rsidRPr="00B411FE">
              <w:rPr>
                <w:rFonts w:cs="Arial"/>
                <w:sz w:val="16"/>
                <w:szCs w:val="16"/>
              </w:rPr>
              <w:t>Explicit member dimension ReportPartyTypeDimension set to "</w:t>
            </w:r>
            <w:r w:rsidR="00410247">
              <w:rPr>
                <w:rFonts w:cs="Arial"/>
                <w:sz w:val="16"/>
                <w:szCs w:val="16"/>
              </w:rPr>
              <w:t>RprtPyType.02.05</w:t>
            </w:r>
            <w:r w:rsidRPr="00B411FE">
              <w:rPr>
                <w:rFonts w:cs="Arial"/>
                <w:sz w:val="16"/>
                <w:szCs w:val="16"/>
              </w:rPr>
              <w:t>:ReportingParty"</w:t>
            </w:r>
          </w:p>
        </w:tc>
        <w:tc>
          <w:tcPr>
            <w:tcW w:w="1980" w:type="dxa"/>
          </w:tcPr>
          <w:p w14:paraId="1089BC19" w14:textId="77777777" w:rsidR="00803C5F" w:rsidRPr="00B411FE" w:rsidRDefault="00803C5F" w:rsidP="00803C5F">
            <w:pPr>
              <w:spacing w:before="120"/>
              <w:rPr>
                <w:rFonts w:cs="Arial"/>
                <w:sz w:val="16"/>
                <w:szCs w:val="16"/>
              </w:rPr>
            </w:pPr>
            <w:r w:rsidRPr="00B411FE">
              <w:rPr>
                <w:rFonts w:cs="Arial"/>
                <w:sz w:val="16"/>
                <w:szCs w:val="16"/>
              </w:rPr>
              <w:t>N/A</w:t>
            </w:r>
          </w:p>
        </w:tc>
        <w:tc>
          <w:tcPr>
            <w:tcW w:w="1999" w:type="dxa"/>
          </w:tcPr>
          <w:p w14:paraId="0F01C109" w14:textId="77777777" w:rsidR="00803C5F" w:rsidRPr="00B411FE" w:rsidRDefault="00803C5F" w:rsidP="00803C5F">
            <w:pPr>
              <w:spacing w:before="120"/>
              <w:rPr>
                <w:rFonts w:cs="Arial"/>
                <w:sz w:val="16"/>
                <w:szCs w:val="16"/>
              </w:rPr>
            </w:pPr>
            <w:r w:rsidRPr="00B411FE">
              <w:rPr>
                <w:rFonts w:cs="Arial"/>
                <w:sz w:val="16"/>
                <w:szCs w:val="16"/>
              </w:rPr>
              <w:t>N/A</w:t>
            </w:r>
          </w:p>
        </w:tc>
      </w:tr>
      <w:tr w:rsidR="00803C5F" w:rsidRPr="00B411FE" w14:paraId="7A6B1A77" w14:textId="77777777" w:rsidTr="00803C5F">
        <w:trPr>
          <w:trHeight w:val="888"/>
        </w:trPr>
        <w:tc>
          <w:tcPr>
            <w:tcW w:w="1635" w:type="dxa"/>
            <w:vMerge/>
          </w:tcPr>
          <w:p w14:paraId="16A7648C" w14:textId="77777777" w:rsidR="00803C5F" w:rsidRPr="00B411FE" w:rsidRDefault="00803C5F" w:rsidP="00803C5F">
            <w:pPr>
              <w:spacing w:before="120"/>
              <w:rPr>
                <w:rFonts w:cs="Arial"/>
                <w:sz w:val="16"/>
                <w:szCs w:val="16"/>
              </w:rPr>
            </w:pPr>
          </w:p>
        </w:tc>
        <w:tc>
          <w:tcPr>
            <w:tcW w:w="1620" w:type="dxa"/>
          </w:tcPr>
          <w:p w14:paraId="2EC90316" w14:textId="77777777" w:rsidR="00803C5F" w:rsidRPr="00B411FE" w:rsidRDefault="00803C5F" w:rsidP="00803C5F">
            <w:pPr>
              <w:spacing w:before="120"/>
              <w:rPr>
                <w:rFonts w:cs="Arial"/>
                <w:sz w:val="16"/>
                <w:szCs w:val="16"/>
              </w:rPr>
            </w:pPr>
            <w:r w:rsidRPr="00B411FE">
              <w:rPr>
                <w:rFonts w:cs="Arial"/>
                <w:sz w:val="16"/>
                <w:szCs w:val="16"/>
              </w:rPr>
              <w:t xml:space="preserve">Mandatory </w:t>
            </w:r>
          </w:p>
        </w:tc>
        <w:tc>
          <w:tcPr>
            <w:tcW w:w="7200" w:type="dxa"/>
          </w:tcPr>
          <w:p w14:paraId="70882D9E" w14:textId="77777777" w:rsidR="00803C5F" w:rsidRPr="00B411FE" w:rsidRDefault="00803C5F" w:rsidP="00803C5F">
            <w:pPr>
              <w:spacing w:before="120"/>
              <w:ind w:left="252" w:hanging="252"/>
              <w:rPr>
                <w:rFonts w:cs="Arial"/>
                <w:sz w:val="16"/>
                <w:szCs w:val="16"/>
              </w:rPr>
            </w:pPr>
            <w:r w:rsidRPr="00B411FE">
              <w:rPr>
                <w:rFonts w:cs="Arial"/>
                <w:sz w:val="16"/>
                <w:szCs w:val="16"/>
              </w:rPr>
              <w:t xml:space="preserve">Explicit member dimension InternationalRelatedPartyDealingsTypeDimension set to </w:t>
            </w:r>
            <w:r>
              <w:rPr>
                <w:rFonts w:cs="Arial"/>
                <w:sz w:val="16"/>
                <w:szCs w:val="16"/>
              </w:rPr>
              <w:t xml:space="preserve">one of the values of the </w:t>
            </w:r>
            <w:r w:rsidRPr="00B411FE">
              <w:rPr>
                <w:rFonts w:cs="Arial"/>
                <w:sz w:val="16"/>
                <w:szCs w:val="16"/>
              </w:rPr>
              <w:t>InternationalRelatedPartyDealingsTypeDimension</w:t>
            </w:r>
            <w:r>
              <w:rPr>
                <w:rFonts w:cs="Arial"/>
                <w:sz w:val="16"/>
                <w:szCs w:val="16"/>
              </w:rPr>
              <w:t xml:space="preserve"> listed in Section 4.5.1 Context Instances.</w:t>
            </w:r>
          </w:p>
        </w:tc>
        <w:tc>
          <w:tcPr>
            <w:tcW w:w="1980" w:type="dxa"/>
          </w:tcPr>
          <w:p w14:paraId="334B034E" w14:textId="77777777" w:rsidR="00803C5F" w:rsidRPr="00B411FE" w:rsidRDefault="00803C5F" w:rsidP="00803C5F">
            <w:pPr>
              <w:spacing w:before="120"/>
              <w:rPr>
                <w:rFonts w:cs="Arial"/>
                <w:sz w:val="16"/>
                <w:szCs w:val="16"/>
              </w:rPr>
            </w:pPr>
            <w:r w:rsidRPr="00B411FE">
              <w:rPr>
                <w:rFonts w:cs="Arial"/>
                <w:sz w:val="16"/>
                <w:szCs w:val="16"/>
              </w:rPr>
              <w:t>N/A</w:t>
            </w:r>
          </w:p>
        </w:tc>
        <w:tc>
          <w:tcPr>
            <w:tcW w:w="1999" w:type="dxa"/>
          </w:tcPr>
          <w:p w14:paraId="5FCA9961" w14:textId="77777777" w:rsidR="00803C5F" w:rsidRPr="00B411FE" w:rsidRDefault="00803C5F" w:rsidP="00803C5F">
            <w:pPr>
              <w:spacing w:before="120"/>
              <w:rPr>
                <w:rFonts w:cs="Arial"/>
                <w:sz w:val="16"/>
                <w:szCs w:val="16"/>
              </w:rPr>
            </w:pPr>
            <w:r w:rsidRPr="00B411FE">
              <w:rPr>
                <w:rFonts w:cs="Arial"/>
                <w:sz w:val="16"/>
                <w:szCs w:val="16"/>
              </w:rPr>
              <w:t>N/A</w:t>
            </w:r>
          </w:p>
        </w:tc>
      </w:tr>
      <w:tr w:rsidR="00803C5F" w:rsidRPr="00B411FE" w14:paraId="0966D908" w14:textId="77777777" w:rsidTr="00803C5F">
        <w:trPr>
          <w:trHeight w:val="858"/>
        </w:trPr>
        <w:tc>
          <w:tcPr>
            <w:tcW w:w="1635" w:type="dxa"/>
          </w:tcPr>
          <w:p w14:paraId="79E34D93" w14:textId="77777777" w:rsidR="00803C5F" w:rsidRPr="00B411FE" w:rsidRDefault="00803C5F" w:rsidP="00803C5F">
            <w:pPr>
              <w:spacing w:before="120"/>
              <w:rPr>
                <w:rFonts w:cs="Arial"/>
                <w:sz w:val="16"/>
                <w:szCs w:val="16"/>
              </w:rPr>
            </w:pPr>
            <w:r w:rsidRPr="00B411FE">
              <w:rPr>
                <w:rFonts w:cs="Arial"/>
                <w:sz w:val="16"/>
                <w:szCs w:val="16"/>
              </w:rPr>
              <w:t>Period Date - Start Date</w:t>
            </w:r>
          </w:p>
        </w:tc>
        <w:tc>
          <w:tcPr>
            <w:tcW w:w="1620" w:type="dxa"/>
          </w:tcPr>
          <w:p w14:paraId="2023F478" w14:textId="77777777" w:rsidR="00803C5F" w:rsidRPr="00B411FE" w:rsidRDefault="00803C5F" w:rsidP="00803C5F">
            <w:pPr>
              <w:spacing w:before="120"/>
              <w:rPr>
                <w:rFonts w:cs="Arial"/>
                <w:sz w:val="16"/>
                <w:szCs w:val="16"/>
              </w:rPr>
            </w:pPr>
            <w:r w:rsidRPr="00B411FE">
              <w:rPr>
                <w:rFonts w:cs="Arial"/>
                <w:sz w:val="16"/>
                <w:szCs w:val="16"/>
              </w:rPr>
              <w:t>Mandatory</w:t>
            </w:r>
          </w:p>
        </w:tc>
        <w:tc>
          <w:tcPr>
            <w:tcW w:w="7200" w:type="dxa"/>
          </w:tcPr>
          <w:p w14:paraId="1E666102" w14:textId="77777777" w:rsidR="00803C5F" w:rsidRDefault="00803C5F" w:rsidP="00803C5F">
            <w:pPr>
              <w:spacing w:before="120"/>
              <w:ind w:left="252" w:hanging="252"/>
              <w:rPr>
                <w:rFonts w:cs="Arial"/>
                <w:sz w:val="16"/>
                <w:szCs w:val="16"/>
              </w:rPr>
            </w:pPr>
            <w:r>
              <w:rPr>
                <w:rFonts w:cs="Arial"/>
                <w:sz w:val="16"/>
                <w:szCs w:val="16"/>
              </w:rPr>
              <w:t>This date must match the equivalent segment in the RP context instance of parent return.</w:t>
            </w:r>
          </w:p>
          <w:p w14:paraId="58A45328" w14:textId="77777777" w:rsidR="00803C5F" w:rsidRPr="00B411FE" w:rsidRDefault="00803C5F" w:rsidP="00803C5F">
            <w:pPr>
              <w:spacing w:before="120"/>
              <w:ind w:left="252" w:hanging="252"/>
              <w:rPr>
                <w:rFonts w:cs="Arial"/>
                <w:sz w:val="16"/>
                <w:szCs w:val="16"/>
              </w:rPr>
            </w:pPr>
            <w:r w:rsidRPr="00B411FE">
              <w:rPr>
                <w:rFonts w:cs="Arial"/>
                <w:sz w:val="16"/>
                <w:szCs w:val="16"/>
              </w:rPr>
              <w:t xml:space="preserve">1. </w:t>
            </w:r>
            <w:r>
              <w:rPr>
                <w:rFonts w:cs="Arial"/>
                <w:sz w:val="16"/>
                <w:szCs w:val="16"/>
              </w:rPr>
              <w:tab/>
            </w:r>
            <w:r w:rsidRPr="00B411FE">
              <w:rPr>
                <w:rFonts w:cs="Arial"/>
                <w:sz w:val="16"/>
                <w:szCs w:val="16"/>
              </w:rPr>
              <w:t>IF (period.startDate WHERE CONTEXT(ALL)) &lt;&gt; PARENT RETURN:RP:period.startDate</w:t>
            </w:r>
            <w:r w:rsidRPr="00B411FE">
              <w:rPr>
                <w:rFonts w:cs="Arial"/>
                <w:sz w:val="16"/>
                <w:szCs w:val="16"/>
              </w:rPr>
              <w:br/>
              <w:t xml:space="preserve">   RETURN VALIDATION MESSAGE</w:t>
            </w:r>
            <w:r w:rsidRPr="00B411FE">
              <w:rPr>
                <w:rFonts w:cs="Arial"/>
                <w:sz w:val="16"/>
                <w:szCs w:val="16"/>
              </w:rPr>
              <w:br/>
              <w:t>ENDIF</w:t>
            </w:r>
          </w:p>
        </w:tc>
        <w:tc>
          <w:tcPr>
            <w:tcW w:w="1980" w:type="dxa"/>
          </w:tcPr>
          <w:p w14:paraId="3316FFAC" w14:textId="77777777" w:rsidR="00803C5F" w:rsidRPr="00B411FE" w:rsidRDefault="00803C5F" w:rsidP="00803C5F">
            <w:pPr>
              <w:spacing w:before="120"/>
              <w:rPr>
                <w:rFonts w:cs="Arial"/>
                <w:sz w:val="16"/>
                <w:szCs w:val="16"/>
              </w:rPr>
            </w:pPr>
            <w:r w:rsidRPr="00B411FE">
              <w:rPr>
                <w:rFonts w:cs="Arial"/>
                <w:sz w:val="16"/>
                <w:szCs w:val="16"/>
              </w:rPr>
              <w:t>1. Schematron ID = VR.ATO.GEN.438000</w:t>
            </w:r>
          </w:p>
        </w:tc>
        <w:tc>
          <w:tcPr>
            <w:tcW w:w="1999" w:type="dxa"/>
          </w:tcPr>
          <w:p w14:paraId="145B30AB" w14:textId="77777777" w:rsidR="00803C5F" w:rsidRPr="00B411FE" w:rsidRDefault="00803C5F" w:rsidP="00803C5F">
            <w:pPr>
              <w:spacing w:before="120"/>
              <w:rPr>
                <w:rFonts w:cs="Arial"/>
                <w:sz w:val="16"/>
                <w:szCs w:val="16"/>
              </w:rPr>
            </w:pPr>
            <w:r w:rsidRPr="00B411FE">
              <w:rPr>
                <w:rFonts w:cs="Arial"/>
                <w:sz w:val="16"/>
                <w:szCs w:val="16"/>
              </w:rPr>
              <w:t>1. CMN.ATO.GEN.438000</w:t>
            </w:r>
          </w:p>
        </w:tc>
      </w:tr>
      <w:tr w:rsidR="00803C5F" w:rsidRPr="00B411FE" w14:paraId="7EBD9FF6" w14:textId="77777777" w:rsidTr="00803C5F">
        <w:trPr>
          <w:trHeight w:val="697"/>
        </w:trPr>
        <w:tc>
          <w:tcPr>
            <w:tcW w:w="1635" w:type="dxa"/>
          </w:tcPr>
          <w:p w14:paraId="49A0B144" w14:textId="77777777" w:rsidR="00803C5F" w:rsidRPr="00B411FE" w:rsidRDefault="00803C5F" w:rsidP="00803C5F">
            <w:pPr>
              <w:spacing w:before="120"/>
              <w:rPr>
                <w:rFonts w:cs="Arial"/>
                <w:sz w:val="16"/>
                <w:szCs w:val="16"/>
              </w:rPr>
            </w:pPr>
            <w:r w:rsidRPr="00B411FE">
              <w:rPr>
                <w:rFonts w:cs="Arial"/>
                <w:sz w:val="16"/>
                <w:szCs w:val="16"/>
              </w:rPr>
              <w:t>Period Date - End Date</w:t>
            </w:r>
          </w:p>
        </w:tc>
        <w:tc>
          <w:tcPr>
            <w:tcW w:w="1620" w:type="dxa"/>
          </w:tcPr>
          <w:p w14:paraId="34BD61BC" w14:textId="77777777" w:rsidR="00803C5F" w:rsidRPr="00B411FE" w:rsidRDefault="00803C5F" w:rsidP="00803C5F">
            <w:pPr>
              <w:spacing w:before="120"/>
              <w:rPr>
                <w:rFonts w:cs="Arial"/>
                <w:sz w:val="16"/>
                <w:szCs w:val="16"/>
              </w:rPr>
            </w:pPr>
            <w:r w:rsidRPr="00B411FE">
              <w:rPr>
                <w:rFonts w:cs="Arial"/>
                <w:sz w:val="16"/>
                <w:szCs w:val="16"/>
              </w:rPr>
              <w:t>Mandatory</w:t>
            </w:r>
          </w:p>
        </w:tc>
        <w:tc>
          <w:tcPr>
            <w:tcW w:w="7200" w:type="dxa"/>
          </w:tcPr>
          <w:p w14:paraId="605B2F94" w14:textId="77777777" w:rsidR="00803C5F" w:rsidRDefault="00803C5F" w:rsidP="00803C5F">
            <w:pPr>
              <w:spacing w:before="120"/>
              <w:ind w:left="252" w:hanging="252"/>
              <w:rPr>
                <w:rFonts w:cs="Arial"/>
                <w:sz w:val="16"/>
                <w:szCs w:val="16"/>
              </w:rPr>
            </w:pPr>
            <w:r>
              <w:rPr>
                <w:rFonts w:cs="Arial"/>
                <w:sz w:val="16"/>
                <w:szCs w:val="16"/>
              </w:rPr>
              <w:t>This date must match the equivalent segment in the RP context instance of parent return.</w:t>
            </w:r>
          </w:p>
          <w:p w14:paraId="253D2925" w14:textId="77777777" w:rsidR="00803C5F" w:rsidRPr="00B411FE" w:rsidRDefault="00803C5F" w:rsidP="00803C5F">
            <w:pPr>
              <w:spacing w:before="120"/>
              <w:ind w:left="252" w:hanging="252"/>
              <w:rPr>
                <w:rFonts w:cs="Arial"/>
                <w:sz w:val="16"/>
                <w:szCs w:val="16"/>
              </w:rPr>
            </w:pPr>
            <w:r w:rsidRPr="00B411FE">
              <w:rPr>
                <w:rFonts w:cs="Arial"/>
                <w:sz w:val="16"/>
                <w:szCs w:val="16"/>
              </w:rPr>
              <w:t>1. I</w:t>
            </w:r>
            <w:r>
              <w:rPr>
                <w:rFonts w:cs="Arial"/>
                <w:sz w:val="16"/>
                <w:szCs w:val="16"/>
              </w:rPr>
              <w:tab/>
            </w:r>
            <w:r w:rsidRPr="00B411FE">
              <w:rPr>
                <w:rFonts w:cs="Arial"/>
                <w:sz w:val="16"/>
                <w:szCs w:val="16"/>
              </w:rPr>
              <w:t>F (period.endDate WHERE CONTEXT(ALL)) &lt;&gt; PARENT RETURN:RP:period.endDate</w:t>
            </w:r>
            <w:r w:rsidRPr="00B411FE">
              <w:rPr>
                <w:rFonts w:cs="Arial"/>
                <w:sz w:val="16"/>
                <w:szCs w:val="16"/>
              </w:rPr>
              <w:br/>
              <w:t xml:space="preserve">   RETURN VALIDATION MESSAGE</w:t>
            </w:r>
            <w:r w:rsidRPr="00B411FE">
              <w:rPr>
                <w:rFonts w:cs="Arial"/>
                <w:sz w:val="16"/>
                <w:szCs w:val="16"/>
              </w:rPr>
              <w:br/>
              <w:t>ENDIF</w:t>
            </w:r>
          </w:p>
        </w:tc>
        <w:tc>
          <w:tcPr>
            <w:tcW w:w="1980" w:type="dxa"/>
          </w:tcPr>
          <w:p w14:paraId="366024E4" w14:textId="77777777" w:rsidR="00803C5F" w:rsidRPr="00B411FE" w:rsidRDefault="00803C5F" w:rsidP="00803C5F">
            <w:pPr>
              <w:spacing w:before="120"/>
              <w:rPr>
                <w:rFonts w:cs="Arial"/>
                <w:sz w:val="16"/>
                <w:szCs w:val="16"/>
              </w:rPr>
            </w:pPr>
            <w:r w:rsidRPr="00B411FE">
              <w:rPr>
                <w:rFonts w:cs="Arial"/>
                <w:sz w:val="16"/>
                <w:szCs w:val="16"/>
              </w:rPr>
              <w:t>1. Schematron ID = VR.ATO.GEN.438001</w:t>
            </w:r>
          </w:p>
        </w:tc>
        <w:tc>
          <w:tcPr>
            <w:tcW w:w="1999" w:type="dxa"/>
          </w:tcPr>
          <w:p w14:paraId="21741E5D" w14:textId="77777777" w:rsidR="00803C5F" w:rsidRPr="00B411FE" w:rsidRDefault="00803C5F" w:rsidP="00803C5F">
            <w:pPr>
              <w:spacing w:before="120"/>
              <w:rPr>
                <w:rFonts w:cs="Arial"/>
                <w:sz w:val="16"/>
                <w:szCs w:val="16"/>
              </w:rPr>
            </w:pPr>
            <w:r w:rsidRPr="00B411FE">
              <w:rPr>
                <w:rFonts w:cs="Arial"/>
                <w:sz w:val="16"/>
                <w:szCs w:val="16"/>
              </w:rPr>
              <w:t>1. CMN.ATO.GEN.438001</w:t>
            </w:r>
          </w:p>
        </w:tc>
      </w:tr>
    </w:tbl>
    <w:p w14:paraId="4BAE99D3" w14:textId="77777777" w:rsidR="00803C5F" w:rsidRDefault="00803C5F" w:rsidP="00803C5F">
      <w:pPr>
        <w:rPr>
          <w:b/>
        </w:rPr>
      </w:pPr>
      <w:bookmarkStart w:id="304" w:name="_Ref333242631"/>
      <w:bookmarkStart w:id="305" w:name="_Ref333242670"/>
    </w:p>
    <w:p w14:paraId="04501E6E" w14:textId="77777777" w:rsidR="00803C5F" w:rsidRDefault="00803C5F" w:rsidP="00803C5F">
      <w:pPr>
        <w:pStyle w:val="Heading3"/>
      </w:pPr>
      <w:r>
        <w:br w:type="page"/>
      </w:r>
      <w:bookmarkStart w:id="306" w:name="_Toc339872910"/>
      <w:bookmarkStart w:id="307" w:name="_Toc425421685"/>
      <w:r>
        <w:lastRenderedPageBreak/>
        <w:t>Context Instances</w:t>
      </w:r>
      <w:bookmarkEnd w:id="304"/>
      <w:bookmarkEnd w:id="305"/>
      <w:bookmarkEnd w:id="306"/>
      <w:bookmarkEnd w:id="307"/>
    </w:p>
    <w:tbl>
      <w:tblPr>
        <w:tblW w:w="14341" w:type="dxa"/>
        <w:tblLayout w:type="fixed"/>
        <w:tblLook w:val="0000" w:firstRow="0" w:lastRow="0" w:firstColumn="0" w:lastColumn="0" w:noHBand="0" w:noVBand="0"/>
      </w:tblPr>
      <w:tblGrid>
        <w:gridCol w:w="2715"/>
        <w:gridCol w:w="2900"/>
        <w:gridCol w:w="4840"/>
        <w:gridCol w:w="1260"/>
        <w:gridCol w:w="1080"/>
        <w:gridCol w:w="1546"/>
      </w:tblGrid>
      <w:tr w:rsidR="00803C5F" w:rsidRPr="00F344FF" w14:paraId="35625C75" w14:textId="77777777" w:rsidTr="00803C5F">
        <w:trPr>
          <w:trHeight w:val="255"/>
          <w:tblHeader/>
        </w:trPr>
        <w:tc>
          <w:tcPr>
            <w:tcW w:w="2715" w:type="dxa"/>
            <w:vMerge w:val="restart"/>
            <w:tcBorders>
              <w:top w:val="single" w:sz="4" w:space="0" w:color="auto"/>
              <w:left w:val="single" w:sz="4" w:space="0" w:color="auto"/>
              <w:bottom w:val="single" w:sz="4" w:space="0" w:color="auto"/>
              <w:right w:val="single" w:sz="4" w:space="0" w:color="auto"/>
            </w:tcBorders>
            <w:shd w:val="clear" w:color="auto" w:fill="C6D9F1"/>
          </w:tcPr>
          <w:p w14:paraId="10AC0F39" w14:textId="77777777" w:rsidR="00803C5F" w:rsidRPr="00F344FF" w:rsidRDefault="00803C5F" w:rsidP="00803C5F">
            <w:pPr>
              <w:spacing w:before="120"/>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7740" w:type="dxa"/>
            <w:gridSpan w:val="2"/>
            <w:tcBorders>
              <w:top w:val="single" w:sz="4" w:space="0" w:color="auto"/>
              <w:left w:val="single" w:sz="4" w:space="0" w:color="auto"/>
              <w:bottom w:val="single" w:sz="4" w:space="0" w:color="auto"/>
              <w:right w:val="single" w:sz="4" w:space="0" w:color="auto"/>
            </w:tcBorders>
            <w:shd w:val="clear" w:color="auto" w:fill="C6D9F1"/>
          </w:tcPr>
          <w:p w14:paraId="33D0A618" w14:textId="77777777" w:rsidR="00803C5F" w:rsidRPr="00F344FF" w:rsidRDefault="00803C5F" w:rsidP="00803C5F">
            <w:pPr>
              <w:spacing w:before="120"/>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tcPr>
          <w:p w14:paraId="6680BCE2" w14:textId="77777777" w:rsidR="00803C5F" w:rsidRPr="00F344FF" w:rsidRDefault="00803C5F" w:rsidP="00803C5F">
            <w:pPr>
              <w:spacing w:before="120"/>
              <w:jc w:val="center"/>
              <w:rPr>
                <w:rFonts w:ascii="Arial Bold" w:hAnsi="Arial Bold" w:cs="Arial"/>
                <w:b/>
                <w:bCs/>
                <w:sz w:val="20"/>
                <w:szCs w:val="20"/>
              </w:rPr>
            </w:pPr>
            <w:r w:rsidRPr="00F344FF">
              <w:rPr>
                <w:rFonts w:ascii="Arial Bold" w:hAnsi="Arial Bold" w:cs="Arial"/>
                <w:b/>
                <w:bCs/>
                <w:sz w:val="20"/>
                <w:szCs w:val="20"/>
              </w:rPr>
              <w:t>Instructions/Rules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6D9F1"/>
          </w:tcPr>
          <w:p w14:paraId="73DB25F5" w14:textId="77777777" w:rsidR="00803C5F" w:rsidRPr="00F344FF" w:rsidRDefault="00803C5F" w:rsidP="00803C5F">
            <w:pPr>
              <w:spacing w:before="120"/>
              <w:jc w:val="center"/>
              <w:rPr>
                <w:rFonts w:ascii="Arial Bold" w:hAnsi="Arial Bold" w:cs="Arial"/>
                <w:b/>
                <w:bCs/>
                <w:sz w:val="20"/>
                <w:szCs w:val="20"/>
              </w:rPr>
            </w:pPr>
            <w:r w:rsidRPr="00F344FF">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tcPr>
          <w:p w14:paraId="394C0B82" w14:textId="77777777" w:rsidR="00803C5F" w:rsidRPr="00F344FF" w:rsidRDefault="00803C5F" w:rsidP="00803C5F">
            <w:pPr>
              <w:spacing w:before="120"/>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2B4DF931" w14:textId="77777777" w:rsidTr="00803C5F">
        <w:trPr>
          <w:trHeight w:val="510"/>
          <w:tblHeader/>
        </w:trPr>
        <w:tc>
          <w:tcPr>
            <w:tcW w:w="2715" w:type="dxa"/>
            <w:vMerge/>
            <w:tcBorders>
              <w:top w:val="single" w:sz="4" w:space="0" w:color="auto"/>
              <w:left w:val="single" w:sz="4" w:space="0" w:color="auto"/>
              <w:bottom w:val="single" w:sz="4" w:space="0" w:color="auto"/>
              <w:right w:val="single" w:sz="4" w:space="0" w:color="auto"/>
            </w:tcBorders>
          </w:tcPr>
          <w:p w14:paraId="1981D35E" w14:textId="77777777" w:rsidR="00803C5F" w:rsidRPr="00F344FF" w:rsidRDefault="00803C5F" w:rsidP="00803C5F">
            <w:pPr>
              <w:spacing w:before="120"/>
              <w:rPr>
                <w:rFonts w:ascii="Arial Bold" w:hAnsi="Arial Bold" w:cs="Arial"/>
                <w:b/>
                <w:bCs/>
                <w:sz w:val="20"/>
                <w:szCs w:val="20"/>
              </w:rPr>
            </w:pPr>
          </w:p>
        </w:tc>
        <w:tc>
          <w:tcPr>
            <w:tcW w:w="2900" w:type="dxa"/>
            <w:tcBorders>
              <w:top w:val="single" w:sz="4" w:space="0" w:color="auto"/>
              <w:left w:val="single" w:sz="4" w:space="0" w:color="auto"/>
              <w:bottom w:val="single" w:sz="4" w:space="0" w:color="auto"/>
              <w:right w:val="single" w:sz="4" w:space="0" w:color="auto"/>
            </w:tcBorders>
            <w:shd w:val="clear" w:color="auto" w:fill="C6D9F1"/>
          </w:tcPr>
          <w:p w14:paraId="24966EFA" w14:textId="77777777" w:rsidR="00803C5F" w:rsidRPr="00F344FF" w:rsidRDefault="00803C5F" w:rsidP="00803C5F">
            <w:pPr>
              <w:spacing w:before="120"/>
              <w:rPr>
                <w:rFonts w:ascii="Arial Bold" w:hAnsi="Arial Bold" w:cs="Arial"/>
                <w:b/>
                <w:bCs/>
                <w:sz w:val="20"/>
                <w:szCs w:val="20"/>
              </w:rPr>
            </w:pPr>
            <w:r w:rsidRPr="00F344FF">
              <w:rPr>
                <w:rFonts w:ascii="Arial Bold" w:hAnsi="Arial Bold" w:cs="Arial"/>
                <w:b/>
                <w:bCs/>
                <w:sz w:val="20"/>
                <w:szCs w:val="20"/>
              </w:rPr>
              <w:t>ReportPartyTypeDimension</w:t>
            </w:r>
          </w:p>
        </w:tc>
        <w:tc>
          <w:tcPr>
            <w:tcW w:w="4840" w:type="dxa"/>
            <w:tcBorders>
              <w:top w:val="single" w:sz="4" w:space="0" w:color="auto"/>
              <w:left w:val="single" w:sz="4" w:space="0" w:color="auto"/>
              <w:bottom w:val="single" w:sz="4" w:space="0" w:color="auto"/>
              <w:right w:val="single" w:sz="4" w:space="0" w:color="auto"/>
            </w:tcBorders>
            <w:shd w:val="clear" w:color="auto" w:fill="C6D9F1"/>
          </w:tcPr>
          <w:p w14:paraId="3A2C3EA5" w14:textId="77777777" w:rsidR="00803C5F" w:rsidRPr="00F344FF" w:rsidRDefault="00803C5F" w:rsidP="00803C5F">
            <w:pPr>
              <w:spacing w:before="120"/>
              <w:rPr>
                <w:rFonts w:ascii="Arial Bold" w:hAnsi="Arial Bold" w:cs="Arial"/>
                <w:b/>
                <w:bCs/>
                <w:sz w:val="20"/>
                <w:szCs w:val="20"/>
              </w:rPr>
            </w:pPr>
            <w:r w:rsidRPr="00F344FF">
              <w:rPr>
                <w:rFonts w:ascii="Arial Bold" w:hAnsi="Arial Bold" w:cs="Arial"/>
                <w:b/>
                <w:bCs/>
                <w:sz w:val="20"/>
                <w:szCs w:val="20"/>
              </w:rPr>
              <w:t>InternationalRelatedPartyDealingsTypeDimension</w:t>
            </w:r>
          </w:p>
        </w:tc>
        <w:tc>
          <w:tcPr>
            <w:tcW w:w="1260" w:type="dxa"/>
            <w:vMerge/>
            <w:tcBorders>
              <w:top w:val="single" w:sz="4" w:space="0" w:color="auto"/>
              <w:left w:val="single" w:sz="4" w:space="0" w:color="auto"/>
              <w:bottom w:val="single" w:sz="4" w:space="0" w:color="auto"/>
              <w:right w:val="single" w:sz="4" w:space="0" w:color="auto"/>
            </w:tcBorders>
          </w:tcPr>
          <w:p w14:paraId="4E6C00E7" w14:textId="77777777" w:rsidR="00803C5F" w:rsidRPr="00F344FF" w:rsidRDefault="00803C5F" w:rsidP="00803C5F">
            <w:pPr>
              <w:spacing w:before="120"/>
              <w:rPr>
                <w:rFonts w:ascii="Arial Bold" w:hAnsi="Arial Bold" w:cs="Arial"/>
                <w:b/>
                <w:bCs/>
                <w:sz w:val="20"/>
                <w:szCs w:val="20"/>
              </w:rPr>
            </w:pPr>
          </w:p>
        </w:tc>
        <w:tc>
          <w:tcPr>
            <w:tcW w:w="1080" w:type="dxa"/>
            <w:vMerge/>
            <w:tcBorders>
              <w:top w:val="single" w:sz="4" w:space="0" w:color="auto"/>
              <w:left w:val="single" w:sz="4" w:space="0" w:color="auto"/>
              <w:bottom w:val="single" w:sz="4" w:space="0" w:color="auto"/>
              <w:right w:val="single" w:sz="4" w:space="0" w:color="auto"/>
            </w:tcBorders>
          </w:tcPr>
          <w:p w14:paraId="206B8A44" w14:textId="77777777" w:rsidR="00803C5F" w:rsidRPr="00F344FF" w:rsidRDefault="00803C5F" w:rsidP="00803C5F">
            <w:pPr>
              <w:spacing w:before="120"/>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tcPr>
          <w:p w14:paraId="58A41F34" w14:textId="77777777" w:rsidR="00803C5F" w:rsidRPr="00F344FF" w:rsidRDefault="00803C5F" w:rsidP="00803C5F">
            <w:pPr>
              <w:spacing w:before="120"/>
              <w:rPr>
                <w:rFonts w:ascii="Arial Bold" w:hAnsi="Arial Bold" w:cs="Arial"/>
                <w:b/>
                <w:bCs/>
                <w:sz w:val="20"/>
                <w:szCs w:val="20"/>
              </w:rPr>
            </w:pPr>
          </w:p>
        </w:tc>
      </w:tr>
      <w:tr w:rsidR="00803C5F" w:rsidRPr="0023144F" w14:paraId="139B47D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695D8478" w14:textId="77777777" w:rsidR="00803C5F" w:rsidRPr="0023144F" w:rsidRDefault="00803C5F" w:rsidP="00803C5F">
            <w:pPr>
              <w:spacing w:before="120"/>
              <w:rPr>
                <w:rFonts w:cs="Arial"/>
                <w:sz w:val="16"/>
                <w:szCs w:val="16"/>
              </w:rPr>
            </w:pPr>
            <w:r w:rsidRPr="0023144F">
              <w:rPr>
                <w:rFonts w:cs="Arial"/>
                <w:sz w:val="16"/>
                <w:szCs w:val="16"/>
              </w:rPr>
              <w:t>RP.AssetManagement</w:t>
            </w:r>
          </w:p>
        </w:tc>
        <w:tc>
          <w:tcPr>
            <w:tcW w:w="2900" w:type="dxa"/>
          </w:tcPr>
          <w:p w14:paraId="43AFEE39"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4F52D97F"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InternationalRelatedPartyDealingsType.02.00:AssetManagement</w:t>
            </w:r>
          </w:p>
        </w:tc>
        <w:tc>
          <w:tcPr>
            <w:tcW w:w="1260" w:type="dxa"/>
            <w:noWrap/>
          </w:tcPr>
          <w:p w14:paraId="386EC058"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BD5B654"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0C07D7F"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183E1B2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471F6FEC" w14:textId="77777777" w:rsidR="00803C5F" w:rsidRPr="0023144F" w:rsidRDefault="00803C5F" w:rsidP="00803C5F">
            <w:pPr>
              <w:spacing w:before="120"/>
              <w:rPr>
                <w:rFonts w:cs="Arial"/>
                <w:sz w:val="16"/>
                <w:szCs w:val="16"/>
              </w:rPr>
            </w:pPr>
            <w:r w:rsidRPr="0023144F">
              <w:rPr>
                <w:rFonts w:cs="Arial"/>
                <w:sz w:val="16"/>
                <w:szCs w:val="16"/>
              </w:rPr>
              <w:t>RP.BranchOperations</w:t>
            </w:r>
          </w:p>
        </w:tc>
        <w:tc>
          <w:tcPr>
            <w:tcW w:w="2900" w:type="dxa"/>
          </w:tcPr>
          <w:p w14:paraId="1C159DC2"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451D9F9"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InternationalRelatedPartyDealingsType.02.00:BranchOperations</w:t>
            </w:r>
          </w:p>
        </w:tc>
        <w:tc>
          <w:tcPr>
            <w:tcW w:w="1260" w:type="dxa"/>
            <w:noWrap/>
          </w:tcPr>
          <w:p w14:paraId="5323C54D"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1E54FC62"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3D62F42C"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059D0A42"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1A42825" w14:textId="77777777" w:rsidR="00803C5F" w:rsidRPr="0023144F" w:rsidRDefault="00803C5F" w:rsidP="00803C5F">
            <w:pPr>
              <w:spacing w:before="120"/>
              <w:rPr>
                <w:rFonts w:cs="Arial"/>
                <w:sz w:val="16"/>
                <w:szCs w:val="16"/>
              </w:rPr>
            </w:pPr>
            <w:r w:rsidRPr="0023144F">
              <w:rPr>
                <w:rFonts w:cs="Arial"/>
                <w:sz w:val="16"/>
                <w:szCs w:val="16"/>
              </w:rPr>
              <w:t>RP.CapitalNonMonetaryPayment</w:t>
            </w:r>
          </w:p>
        </w:tc>
        <w:tc>
          <w:tcPr>
            <w:tcW w:w="2900" w:type="dxa"/>
          </w:tcPr>
          <w:p w14:paraId="31A4D4C8"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B83BF1F"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InternationalRelatedPartyDealingsType.02.00:CapitalNonMonetaryPayment</w:t>
            </w:r>
          </w:p>
        </w:tc>
        <w:tc>
          <w:tcPr>
            <w:tcW w:w="1260" w:type="dxa"/>
            <w:noWrap/>
          </w:tcPr>
          <w:p w14:paraId="2847C029"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63A3ABB3"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18FEE4D2"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1BF20D3D"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749F41C4" w14:textId="77777777" w:rsidR="00803C5F" w:rsidRPr="0023144F" w:rsidRDefault="00803C5F" w:rsidP="00803C5F">
            <w:pPr>
              <w:spacing w:before="120"/>
              <w:rPr>
                <w:rFonts w:cs="Arial"/>
                <w:sz w:val="16"/>
                <w:szCs w:val="16"/>
              </w:rPr>
            </w:pPr>
            <w:r w:rsidRPr="0023144F">
              <w:rPr>
                <w:rFonts w:cs="Arial"/>
                <w:sz w:val="16"/>
                <w:szCs w:val="16"/>
              </w:rPr>
              <w:t>RP.CapitalNoPayment</w:t>
            </w:r>
          </w:p>
        </w:tc>
        <w:tc>
          <w:tcPr>
            <w:tcW w:w="2900" w:type="dxa"/>
          </w:tcPr>
          <w:p w14:paraId="1CAAFA76"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65736E3"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InternationalRelatedPartyDealingsType.02.00:CapitalNoPayment</w:t>
            </w:r>
          </w:p>
        </w:tc>
        <w:tc>
          <w:tcPr>
            <w:tcW w:w="1260" w:type="dxa"/>
            <w:noWrap/>
          </w:tcPr>
          <w:p w14:paraId="3AE1A13F"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7CF3AE3F"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B70A837"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1EB59399"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FF2AD09" w14:textId="77777777" w:rsidR="00803C5F" w:rsidRPr="0023144F" w:rsidRDefault="00803C5F" w:rsidP="00803C5F">
            <w:pPr>
              <w:spacing w:before="120"/>
              <w:rPr>
                <w:rFonts w:cs="Arial"/>
                <w:sz w:val="16"/>
                <w:szCs w:val="16"/>
              </w:rPr>
            </w:pPr>
            <w:r w:rsidRPr="0023144F">
              <w:rPr>
                <w:rFonts w:cs="Arial"/>
                <w:sz w:val="16"/>
                <w:szCs w:val="16"/>
              </w:rPr>
              <w:t>RP.DebtFactoring</w:t>
            </w:r>
          </w:p>
        </w:tc>
        <w:tc>
          <w:tcPr>
            <w:tcW w:w="2900" w:type="dxa"/>
          </w:tcPr>
          <w:p w14:paraId="0BE4FDE0"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AEC386A"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InternationalRelatedPartyDealingsType.02.00:DebtFactoring</w:t>
            </w:r>
          </w:p>
        </w:tc>
        <w:tc>
          <w:tcPr>
            <w:tcW w:w="1260" w:type="dxa"/>
            <w:noWrap/>
          </w:tcPr>
          <w:p w14:paraId="033D23A3"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5B8CD1B2"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44557D52"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436C3776"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36EC2222" w14:textId="77777777" w:rsidR="00803C5F" w:rsidRPr="0023144F" w:rsidRDefault="00803C5F" w:rsidP="00803C5F">
            <w:pPr>
              <w:spacing w:before="120"/>
              <w:rPr>
                <w:rFonts w:cs="Arial"/>
                <w:sz w:val="16"/>
                <w:szCs w:val="16"/>
              </w:rPr>
            </w:pPr>
            <w:r w:rsidRPr="0023144F">
              <w:rPr>
                <w:rFonts w:cs="Arial"/>
                <w:sz w:val="16"/>
                <w:szCs w:val="16"/>
              </w:rPr>
              <w:t>RP.Derivatives</w:t>
            </w:r>
          </w:p>
        </w:tc>
        <w:tc>
          <w:tcPr>
            <w:tcW w:w="2900" w:type="dxa"/>
          </w:tcPr>
          <w:p w14:paraId="1BE64C1E"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D02E599"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InternationalRelatedPartyDealingsType.02.00:Derivatives</w:t>
            </w:r>
          </w:p>
        </w:tc>
        <w:tc>
          <w:tcPr>
            <w:tcW w:w="1260" w:type="dxa"/>
            <w:noWrap/>
          </w:tcPr>
          <w:p w14:paraId="232F2275"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6249B05A"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3FFF6255"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7C5BBF93"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99888E1" w14:textId="77777777" w:rsidR="00803C5F" w:rsidRPr="0023144F" w:rsidRDefault="00803C5F" w:rsidP="00803C5F">
            <w:pPr>
              <w:spacing w:before="120"/>
              <w:rPr>
                <w:rFonts w:cs="Arial"/>
                <w:sz w:val="16"/>
                <w:szCs w:val="16"/>
              </w:rPr>
            </w:pPr>
            <w:r w:rsidRPr="0023144F">
              <w:rPr>
                <w:rFonts w:cs="Arial"/>
                <w:sz w:val="16"/>
                <w:szCs w:val="16"/>
              </w:rPr>
              <w:t>RP.Insurance</w:t>
            </w:r>
          </w:p>
        </w:tc>
        <w:tc>
          <w:tcPr>
            <w:tcW w:w="2900" w:type="dxa"/>
          </w:tcPr>
          <w:p w14:paraId="5BC7DF80"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DD62172"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InternationalRelatedPartyDealingsType.02.00:Insurance</w:t>
            </w:r>
          </w:p>
        </w:tc>
        <w:tc>
          <w:tcPr>
            <w:tcW w:w="1260" w:type="dxa"/>
            <w:noWrap/>
          </w:tcPr>
          <w:p w14:paraId="3ACDD420"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54FB4EF"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DDCD81D"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18099D52"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66D171F2" w14:textId="77777777" w:rsidR="00803C5F" w:rsidRPr="0023144F" w:rsidRDefault="00803C5F" w:rsidP="00803C5F">
            <w:pPr>
              <w:spacing w:before="120"/>
              <w:rPr>
                <w:rFonts w:cs="Arial"/>
                <w:sz w:val="16"/>
                <w:szCs w:val="16"/>
              </w:rPr>
            </w:pPr>
            <w:r w:rsidRPr="0023144F">
              <w:rPr>
                <w:rFonts w:cs="Arial"/>
                <w:sz w:val="16"/>
                <w:szCs w:val="16"/>
              </w:rPr>
              <w:t>RP.LicenceFees</w:t>
            </w:r>
          </w:p>
        </w:tc>
        <w:tc>
          <w:tcPr>
            <w:tcW w:w="2900" w:type="dxa"/>
          </w:tcPr>
          <w:p w14:paraId="0C0D4163"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739218BA"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InternationalRelatedPartyDealingsType.02.00:LicenceFees</w:t>
            </w:r>
          </w:p>
        </w:tc>
        <w:tc>
          <w:tcPr>
            <w:tcW w:w="1260" w:type="dxa"/>
            <w:noWrap/>
          </w:tcPr>
          <w:p w14:paraId="46CB8664"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8EF76AF"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65A8CE92"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C18A018"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43E503F1" w14:textId="77777777" w:rsidR="00803C5F" w:rsidRPr="0023144F" w:rsidRDefault="00803C5F" w:rsidP="00803C5F">
            <w:pPr>
              <w:spacing w:before="120"/>
              <w:rPr>
                <w:rFonts w:cs="Arial"/>
                <w:sz w:val="16"/>
                <w:szCs w:val="16"/>
              </w:rPr>
            </w:pPr>
            <w:r w:rsidRPr="0023144F">
              <w:rPr>
                <w:rFonts w:cs="Arial"/>
                <w:sz w:val="16"/>
                <w:szCs w:val="16"/>
              </w:rPr>
              <w:t>RP.Logistics</w:t>
            </w:r>
          </w:p>
        </w:tc>
        <w:tc>
          <w:tcPr>
            <w:tcW w:w="2900" w:type="dxa"/>
          </w:tcPr>
          <w:p w14:paraId="43D51462"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07BD9A7"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InternationalRelatedPartyDealingsType.02.00:Logistics</w:t>
            </w:r>
          </w:p>
        </w:tc>
        <w:tc>
          <w:tcPr>
            <w:tcW w:w="1260" w:type="dxa"/>
            <w:noWrap/>
          </w:tcPr>
          <w:p w14:paraId="0A59C4A5"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30D9B3C7"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AD297DC"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2CD3A14E"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07C2BC5F" w14:textId="77777777" w:rsidR="00803C5F" w:rsidRPr="0023144F" w:rsidRDefault="00803C5F" w:rsidP="00803C5F">
            <w:pPr>
              <w:spacing w:before="120"/>
              <w:rPr>
                <w:rFonts w:cs="Arial"/>
                <w:sz w:val="16"/>
                <w:szCs w:val="16"/>
              </w:rPr>
            </w:pPr>
            <w:r w:rsidRPr="0023144F">
              <w:rPr>
                <w:rFonts w:cs="Arial"/>
                <w:sz w:val="16"/>
                <w:szCs w:val="16"/>
              </w:rPr>
              <w:t>RP.ManagementAndAdmin</w:t>
            </w:r>
          </w:p>
        </w:tc>
        <w:tc>
          <w:tcPr>
            <w:tcW w:w="2900" w:type="dxa"/>
          </w:tcPr>
          <w:p w14:paraId="54C14188"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4FBE104"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InternationalRelatedPartyDealingsType.02.00:ManagementAndAdmin</w:t>
            </w:r>
          </w:p>
        </w:tc>
        <w:tc>
          <w:tcPr>
            <w:tcW w:w="1260" w:type="dxa"/>
            <w:noWrap/>
          </w:tcPr>
          <w:p w14:paraId="1DF40B6E"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36673E8C"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31D7548E"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27B3B93"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4DDFFF62" w14:textId="77777777" w:rsidR="00803C5F" w:rsidRPr="0023144F" w:rsidRDefault="00803C5F" w:rsidP="00803C5F">
            <w:pPr>
              <w:spacing w:before="120"/>
              <w:rPr>
                <w:rFonts w:cs="Arial"/>
                <w:sz w:val="16"/>
                <w:szCs w:val="16"/>
              </w:rPr>
            </w:pPr>
            <w:r w:rsidRPr="0023144F">
              <w:rPr>
                <w:rFonts w:cs="Arial"/>
                <w:sz w:val="16"/>
                <w:szCs w:val="16"/>
              </w:rPr>
              <w:t>RP.OtherFinancialDealings</w:t>
            </w:r>
          </w:p>
        </w:tc>
        <w:tc>
          <w:tcPr>
            <w:tcW w:w="2900" w:type="dxa"/>
          </w:tcPr>
          <w:p w14:paraId="25552879"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4EFE6394"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InternationalRelatedPartyDealingsType.02.00:OtherFinancialDealings</w:t>
            </w:r>
          </w:p>
        </w:tc>
        <w:tc>
          <w:tcPr>
            <w:tcW w:w="1260" w:type="dxa"/>
            <w:noWrap/>
          </w:tcPr>
          <w:p w14:paraId="103EF265"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59E5C70F"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F127765"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C1B8D8E"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CA96719" w14:textId="77777777" w:rsidR="00803C5F" w:rsidRPr="0023144F" w:rsidRDefault="00803C5F" w:rsidP="00803C5F">
            <w:pPr>
              <w:spacing w:before="120"/>
              <w:rPr>
                <w:rFonts w:cs="Arial"/>
                <w:sz w:val="16"/>
                <w:szCs w:val="16"/>
              </w:rPr>
            </w:pPr>
            <w:r w:rsidRPr="0023144F">
              <w:rPr>
                <w:rFonts w:cs="Arial"/>
                <w:sz w:val="16"/>
                <w:szCs w:val="16"/>
              </w:rPr>
              <w:t>RP.OtherGuarantees</w:t>
            </w:r>
          </w:p>
        </w:tc>
        <w:tc>
          <w:tcPr>
            <w:tcW w:w="2900" w:type="dxa"/>
          </w:tcPr>
          <w:p w14:paraId="79E4E4BF"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5D287C34"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InternationalRelatedPartyDealingsType.02.00:OtherGuarantees</w:t>
            </w:r>
          </w:p>
        </w:tc>
        <w:tc>
          <w:tcPr>
            <w:tcW w:w="1260" w:type="dxa"/>
            <w:noWrap/>
          </w:tcPr>
          <w:p w14:paraId="7531CACD"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123E1A9A"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738F50CC"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257E9294"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8126CB6" w14:textId="77777777" w:rsidR="00803C5F" w:rsidRPr="0023144F" w:rsidRDefault="00803C5F" w:rsidP="00803C5F">
            <w:pPr>
              <w:spacing w:before="120"/>
              <w:rPr>
                <w:rFonts w:cs="Arial"/>
                <w:sz w:val="16"/>
                <w:szCs w:val="16"/>
              </w:rPr>
            </w:pPr>
            <w:r w:rsidRPr="0023144F">
              <w:rPr>
                <w:rFonts w:cs="Arial"/>
                <w:sz w:val="16"/>
                <w:szCs w:val="16"/>
              </w:rPr>
              <w:t>RP.OtherInsurance</w:t>
            </w:r>
          </w:p>
        </w:tc>
        <w:tc>
          <w:tcPr>
            <w:tcW w:w="2900" w:type="dxa"/>
          </w:tcPr>
          <w:p w14:paraId="65E139B6"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C6FF2C8"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InternationalRelatedPartyDealingsType.02.00:OtherInsurance</w:t>
            </w:r>
          </w:p>
        </w:tc>
        <w:tc>
          <w:tcPr>
            <w:tcW w:w="1260" w:type="dxa"/>
            <w:noWrap/>
          </w:tcPr>
          <w:p w14:paraId="3DC19934"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71F42B9"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154F7D17"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328E0671"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03CA0C97" w14:textId="77777777" w:rsidR="00803C5F" w:rsidRPr="0023144F" w:rsidRDefault="00803C5F" w:rsidP="00803C5F">
            <w:pPr>
              <w:spacing w:before="120"/>
              <w:rPr>
                <w:rFonts w:cs="Arial"/>
                <w:sz w:val="16"/>
                <w:szCs w:val="16"/>
              </w:rPr>
            </w:pPr>
            <w:r w:rsidRPr="0023144F">
              <w:rPr>
                <w:rFonts w:cs="Arial"/>
                <w:sz w:val="16"/>
                <w:szCs w:val="16"/>
              </w:rPr>
              <w:t>RP.OtherInterest</w:t>
            </w:r>
          </w:p>
        </w:tc>
        <w:tc>
          <w:tcPr>
            <w:tcW w:w="2900" w:type="dxa"/>
          </w:tcPr>
          <w:p w14:paraId="7951A1A4"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4BB317E6"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InternationalRelatedPartyDealingsType.02.00:OtherInterest</w:t>
            </w:r>
          </w:p>
        </w:tc>
        <w:tc>
          <w:tcPr>
            <w:tcW w:w="1260" w:type="dxa"/>
            <w:noWrap/>
          </w:tcPr>
          <w:p w14:paraId="30A8AE31"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522F6D42"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007F668E"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4385D8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0D99E104" w14:textId="77777777" w:rsidR="00803C5F" w:rsidRPr="0023144F" w:rsidRDefault="00803C5F" w:rsidP="00803C5F">
            <w:pPr>
              <w:spacing w:before="120"/>
              <w:rPr>
                <w:rFonts w:cs="Arial"/>
                <w:sz w:val="16"/>
                <w:szCs w:val="16"/>
              </w:rPr>
            </w:pPr>
            <w:r w:rsidRPr="0023144F">
              <w:rPr>
                <w:rFonts w:cs="Arial"/>
                <w:sz w:val="16"/>
                <w:szCs w:val="16"/>
              </w:rPr>
              <w:lastRenderedPageBreak/>
              <w:t>RP.OtherNotReportedIntangibleNonRevenue</w:t>
            </w:r>
          </w:p>
        </w:tc>
        <w:tc>
          <w:tcPr>
            <w:tcW w:w="2900" w:type="dxa"/>
          </w:tcPr>
          <w:p w14:paraId="635A0BC3"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0822DF8"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InternationalRelatedPartyDealingsType.02.00:OtherNotReportedIntangibleNonRevenue</w:t>
            </w:r>
          </w:p>
        </w:tc>
        <w:tc>
          <w:tcPr>
            <w:tcW w:w="1260" w:type="dxa"/>
            <w:noWrap/>
          </w:tcPr>
          <w:p w14:paraId="6D2A3119"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6AA7A28"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51CFD90"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775174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116899DA" w14:textId="77777777" w:rsidR="00803C5F" w:rsidRPr="0023144F" w:rsidRDefault="00803C5F" w:rsidP="00803C5F">
            <w:pPr>
              <w:spacing w:before="120"/>
              <w:rPr>
                <w:rFonts w:cs="Arial"/>
                <w:sz w:val="16"/>
                <w:szCs w:val="16"/>
              </w:rPr>
            </w:pPr>
            <w:r w:rsidRPr="0023144F">
              <w:rPr>
                <w:rFonts w:cs="Arial"/>
                <w:sz w:val="16"/>
                <w:szCs w:val="16"/>
              </w:rPr>
              <w:t>RP.OtherNotReportedRevenue</w:t>
            </w:r>
          </w:p>
        </w:tc>
        <w:tc>
          <w:tcPr>
            <w:tcW w:w="2900" w:type="dxa"/>
          </w:tcPr>
          <w:p w14:paraId="74E2EE33"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40D90899"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InternationalRelatedPartyDealingsType.02.00:OtherNotReportedRevenue</w:t>
            </w:r>
          </w:p>
        </w:tc>
        <w:tc>
          <w:tcPr>
            <w:tcW w:w="1260" w:type="dxa"/>
            <w:noWrap/>
          </w:tcPr>
          <w:p w14:paraId="612BA8FA"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62FE5F07"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3907213"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36453E6"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120AA024" w14:textId="77777777" w:rsidR="00803C5F" w:rsidRPr="0023144F" w:rsidRDefault="00803C5F" w:rsidP="00803C5F">
            <w:pPr>
              <w:spacing w:before="120"/>
              <w:rPr>
                <w:rFonts w:cs="Arial"/>
                <w:sz w:val="16"/>
                <w:szCs w:val="16"/>
              </w:rPr>
            </w:pPr>
            <w:r w:rsidRPr="0023144F">
              <w:rPr>
                <w:rFonts w:cs="Arial"/>
                <w:sz w:val="16"/>
                <w:szCs w:val="16"/>
              </w:rPr>
              <w:t>RP.OtherNotReportedTangibleNonRevenue</w:t>
            </w:r>
          </w:p>
        </w:tc>
        <w:tc>
          <w:tcPr>
            <w:tcW w:w="2900" w:type="dxa"/>
          </w:tcPr>
          <w:p w14:paraId="3CAE3209"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1C25C83"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InternationalRelatedPartyDealingsType.02.00:OtherNotReportedTangibleNonRevenue</w:t>
            </w:r>
          </w:p>
        </w:tc>
        <w:tc>
          <w:tcPr>
            <w:tcW w:w="1260" w:type="dxa"/>
            <w:noWrap/>
          </w:tcPr>
          <w:p w14:paraId="1863CDE2"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7DE04BC"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B688288"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3D9CA5CB"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1AF39D1C" w14:textId="77777777" w:rsidR="00803C5F" w:rsidRPr="0023144F" w:rsidRDefault="00803C5F" w:rsidP="00803C5F">
            <w:pPr>
              <w:spacing w:before="120"/>
              <w:rPr>
                <w:rFonts w:cs="Arial"/>
                <w:sz w:val="16"/>
                <w:szCs w:val="16"/>
              </w:rPr>
            </w:pPr>
            <w:r w:rsidRPr="0023144F">
              <w:rPr>
                <w:rFonts w:cs="Arial"/>
                <w:sz w:val="16"/>
                <w:szCs w:val="16"/>
              </w:rPr>
              <w:t>RP.OtherReinsurance</w:t>
            </w:r>
          </w:p>
        </w:tc>
        <w:tc>
          <w:tcPr>
            <w:tcW w:w="2900" w:type="dxa"/>
          </w:tcPr>
          <w:p w14:paraId="0EDF0CFF"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E02539A"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InternationalRelatedPartyDealingsType.02.00:OtherReinsurance</w:t>
            </w:r>
          </w:p>
        </w:tc>
        <w:tc>
          <w:tcPr>
            <w:tcW w:w="1260" w:type="dxa"/>
            <w:noWrap/>
          </w:tcPr>
          <w:p w14:paraId="5A4E00ED"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7D8676F6"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A8EA6AB"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4DBE3B0"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3D913503" w14:textId="77777777" w:rsidR="00803C5F" w:rsidRPr="0023144F" w:rsidRDefault="00803C5F" w:rsidP="00803C5F">
            <w:pPr>
              <w:spacing w:before="120"/>
              <w:rPr>
                <w:rFonts w:cs="Arial"/>
                <w:sz w:val="16"/>
                <w:szCs w:val="16"/>
              </w:rPr>
            </w:pPr>
            <w:r w:rsidRPr="0023144F">
              <w:rPr>
                <w:rFonts w:cs="Arial"/>
                <w:sz w:val="16"/>
                <w:szCs w:val="16"/>
              </w:rPr>
              <w:t>RP.OtherServices</w:t>
            </w:r>
          </w:p>
        </w:tc>
        <w:tc>
          <w:tcPr>
            <w:tcW w:w="2900" w:type="dxa"/>
          </w:tcPr>
          <w:p w14:paraId="06AB8CE2"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7E4876F1"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InternationalRelatedPartyDealingsType.02.00:OtherServices</w:t>
            </w:r>
          </w:p>
        </w:tc>
        <w:tc>
          <w:tcPr>
            <w:tcW w:w="1260" w:type="dxa"/>
            <w:noWrap/>
          </w:tcPr>
          <w:p w14:paraId="3D07E846"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73668E7B"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407508B5"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44E80B8"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62BAD245" w14:textId="77777777" w:rsidR="00803C5F" w:rsidRPr="0023144F" w:rsidRDefault="00803C5F" w:rsidP="00803C5F">
            <w:pPr>
              <w:spacing w:before="120"/>
              <w:rPr>
                <w:rFonts w:cs="Arial"/>
                <w:sz w:val="16"/>
                <w:szCs w:val="16"/>
              </w:rPr>
            </w:pPr>
            <w:r w:rsidRPr="0023144F">
              <w:rPr>
                <w:rFonts w:cs="Arial"/>
                <w:sz w:val="16"/>
                <w:szCs w:val="16"/>
              </w:rPr>
              <w:t>RP.RechargeAmounts</w:t>
            </w:r>
          </w:p>
        </w:tc>
        <w:tc>
          <w:tcPr>
            <w:tcW w:w="2900" w:type="dxa"/>
          </w:tcPr>
          <w:p w14:paraId="34217A28"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3582940"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InternationalRelatedPartyDealingsType.02.00:RechargeAmounts</w:t>
            </w:r>
          </w:p>
        </w:tc>
        <w:tc>
          <w:tcPr>
            <w:tcW w:w="1260" w:type="dxa"/>
            <w:noWrap/>
          </w:tcPr>
          <w:p w14:paraId="6833321F"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F16C01B"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76D49469"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62CA8C52"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62AD075B" w14:textId="77777777" w:rsidR="00803C5F" w:rsidRPr="0023144F" w:rsidRDefault="00803C5F" w:rsidP="00803C5F">
            <w:pPr>
              <w:spacing w:before="120"/>
              <w:rPr>
                <w:rFonts w:cs="Arial"/>
                <w:sz w:val="16"/>
                <w:szCs w:val="16"/>
              </w:rPr>
            </w:pPr>
            <w:r w:rsidRPr="0023144F">
              <w:rPr>
                <w:rFonts w:cs="Arial"/>
                <w:sz w:val="16"/>
                <w:szCs w:val="16"/>
              </w:rPr>
              <w:t>RP.Reinsurance</w:t>
            </w:r>
          </w:p>
        </w:tc>
        <w:tc>
          <w:tcPr>
            <w:tcW w:w="2900" w:type="dxa"/>
          </w:tcPr>
          <w:p w14:paraId="23001935"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55D3D65A"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InternationalRelatedPartyDealingsType.02.00:Reinsurance</w:t>
            </w:r>
          </w:p>
        </w:tc>
        <w:tc>
          <w:tcPr>
            <w:tcW w:w="1260" w:type="dxa"/>
            <w:noWrap/>
          </w:tcPr>
          <w:p w14:paraId="3AD31B34"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FC771EE"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316AA1B6"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1AE6B394"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0F761164" w14:textId="77777777" w:rsidR="00803C5F" w:rsidRPr="0023144F" w:rsidRDefault="00803C5F" w:rsidP="00803C5F">
            <w:pPr>
              <w:spacing w:before="120"/>
              <w:rPr>
                <w:rFonts w:cs="Arial"/>
                <w:sz w:val="16"/>
                <w:szCs w:val="16"/>
              </w:rPr>
            </w:pPr>
            <w:r w:rsidRPr="0023144F">
              <w:rPr>
                <w:rFonts w:cs="Arial"/>
                <w:sz w:val="16"/>
                <w:szCs w:val="16"/>
              </w:rPr>
              <w:t>RP.RentLease</w:t>
            </w:r>
          </w:p>
        </w:tc>
        <w:tc>
          <w:tcPr>
            <w:tcW w:w="2900" w:type="dxa"/>
          </w:tcPr>
          <w:p w14:paraId="3F85D683"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C832760"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InternationalRelatedPartyDealingsType.02.00:RentLease</w:t>
            </w:r>
          </w:p>
        </w:tc>
        <w:tc>
          <w:tcPr>
            <w:tcW w:w="1260" w:type="dxa"/>
            <w:noWrap/>
          </w:tcPr>
          <w:p w14:paraId="1E8A41CD"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390B2A98"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7C6DC9E1"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242E1D19"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1F83EB8A" w14:textId="77777777" w:rsidR="00803C5F" w:rsidRPr="0023144F" w:rsidRDefault="00803C5F" w:rsidP="00803C5F">
            <w:pPr>
              <w:spacing w:before="120"/>
              <w:rPr>
                <w:rFonts w:cs="Arial"/>
                <w:sz w:val="16"/>
                <w:szCs w:val="16"/>
              </w:rPr>
            </w:pPr>
            <w:r w:rsidRPr="0023144F">
              <w:rPr>
                <w:rFonts w:cs="Arial"/>
                <w:sz w:val="16"/>
                <w:szCs w:val="16"/>
              </w:rPr>
              <w:t>RP.ResearchAndDevelopment</w:t>
            </w:r>
          </w:p>
        </w:tc>
        <w:tc>
          <w:tcPr>
            <w:tcW w:w="2900" w:type="dxa"/>
          </w:tcPr>
          <w:p w14:paraId="22EFDE82"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737DEBE"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InternationalRelatedPartyDealingsType.02.00:ResearchAndDevelopment</w:t>
            </w:r>
          </w:p>
        </w:tc>
        <w:tc>
          <w:tcPr>
            <w:tcW w:w="1260" w:type="dxa"/>
            <w:noWrap/>
          </w:tcPr>
          <w:p w14:paraId="6568FDBB"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7DADF8E"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72BEFE49"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37D71800"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181F1530" w14:textId="77777777" w:rsidR="00803C5F" w:rsidRPr="0023144F" w:rsidRDefault="00803C5F" w:rsidP="00803C5F">
            <w:pPr>
              <w:spacing w:before="120"/>
              <w:rPr>
                <w:rFonts w:cs="Arial"/>
                <w:sz w:val="16"/>
                <w:szCs w:val="16"/>
              </w:rPr>
            </w:pPr>
            <w:r w:rsidRPr="0023144F">
              <w:rPr>
                <w:rFonts w:cs="Arial"/>
                <w:sz w:val="16"/>
                <w:szCs w:val="16"/>
              </w:rPr>
              <w:t>RP.RevenueNonMonetaryPayment</w:t>
            </w:r>
          </w:p>
        </w:tc>
        <w:tc>
          <w:tcPr>
            <w:tcW w:w="2900" w:type="dxa"/>
          </w:tcPr>
          <w:p w14:paraId="7B7C8263"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72A319C1"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InternationalRelatedPartyDealingsType.02.00:RevenueNonMonetaryPayment</w:t>
            </w:r>
          </w:p>
        </w:tc>
        <w:tc>
          <w:tcPr>
            <w:tcW w:w="1260" w:type="dxa"/>
            <w:noWrap/>
          </w:tcPr>
          <w:p w14:paraId="762002D0"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518CF96"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63E0883A"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2C575E7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51C0864D" w14:textId="77777777" w:rsidR="00803C5F" w:rsidRPr="0023144F" w:rsidRDefault="00803C5F" w:rsidP="00803C5F">
            <w:pPr>
              <w:spacing w:before="120"/>
              <w:rPr>
                <w:rFonts w:cs="Arial"/>
                <w:sz w:val="16"/>
                <w:szCs w:val="16"/>
              </w:rPr>
            </w:pPr>
            <w:r w:rsidRPr="0023144F">
              <w:rPr>
                <w:rFonts w:cs="Arial"/>
                <w:sz w:val="16"/>
                <w:szCs w:val="16"/>
              </w:rPr>
              <w:t>RP.RevenueNoPayment</w:t>
            </w:r>
          </w:p>
        </w:tc>
        <w:tc>
          <w:tcPr>
            <w:tcW w:w="2900" w:type="dxa"/>
          </w:tcPr>
          <w:p w14:paraId="61ED0AB1"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5DC01685"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InternationalRelatedPartyDealingsType.02.00:RevenueNoPayment</w:t>
            </w:r>
          </w:p>
        </w:tc>
        <w:tc>
          <w:tcPr>
            <w:tcW w:w="1260" w:type="dxa"/>
            <w:noWrap/>
          </w:tcPr>
          <w:p w14:paraId="2D2CCD93"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2AD75167"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15A9D75"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4CB3F4DA"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ECF76E3" w14:textId="77777777" w:rsidR="00803C5F" w:rsidRPr="0023144F" w:rsidRDefault="00803C5F" w:rsidP="00803C5F">
            <w:pPr>
              <w:spacing w:before="120"/>
              <w:rPr>
                <w:rFonts w:cs="Arial"/>
                <w:sz w:val="16"/>
                <w:szCs w:val="16"/>
              </w:rPr>
            </w:pPr>
            <w:r w:rsidRPr="0023144F">
              <w:rPr>
                <w:rFonts w:cs="Arial"/>
                <w:sz w:val="16"/>
                <w:szCs w:val="16"/>
              </w:rPr>
              <w:t>RP.Royalties</w:t>
            </w:r>
          </w:p>
        </w:tc>
        <w:tc>
          <w:tcPr>
            <w:tcW w:w="2900" w:type="dxa"/>
          </w:tcPr>
          <w:p w14:paraId="6810A7C5"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62013171"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InternationalRelatedPartyDealingsType.02.00:Royalties</w:t>
            </w:r>
          </w:p>
        </w:tc>
        <w:tc>
          <w:tcPr>
            <w:tcW w:w="1260" w:type="dxa"/>
            <w:noWrap/>
          </w:tcPr>
          <w:p w14:paraId="62D2A613"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63A0191"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3A5AE946"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7FD4AAD"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EC5218B" w14:textId="77777777" w:rsidR="00803C5F" w:rsidRPr="0023144F" w:rsidRDefault="00803C5F" w:rsidP="00803C5F">
            <w:pPr>
              <w:spacing w:before="120"/>
              <w:rPr>
                <w:rFonts w:cs="Arial"/>
                <w:sz w:val="16"/>
                <w:szCs w:val="16"/>
              </w:rPr>
            </w:pPr>
            <w:r w:rsidRPr="0023144F">
              <w:rPr>
                <w:rFonts w:cs="Arial"/>
                <w:sz w:val="16"/>
                <w:szCs w:val="16"/>
              </w:rPr>
              <w:t>RP.SalesAndMarketing</w:t>
            </w:r>
          </w:p>
        </w:tc>
        <w:tc>
          <w:tcPr>
            <w:tcW w:w="2900" w:type="dxa"/>
          </w:tcPr>
          <w:p w14:paraId="5BA49CDF"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55230CDF"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InternationalRelatedPartyDealingsType.02.00:SalesAndMarketing</w:t>
            </w:r>
          </w:p>
        </w:tc>
        <w:tc>
          <w:tcPr>
            <w:tcW w:w="1260" w:type="dxa"/>
            <w:noWrap/>
          </w:tcPr>
          <w:p w14:paraId="3CB1BC80"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09994D26"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9316BB1"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35A07D85"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B26C5D6" w14:textId="77777777" w:rsidR="00803C5F" w:rsidRPr="0023144F" w:rsidRDefault="00803C5F" w:rsidP="00803C5F">
            <w:pPr>
              <w:spacing w:before="120"/>
              <w:rPr>
                <w:rFonts w:cs="Arial"/>
                <w:sz w:val="16"/>
                <w:szCs w:val="16"/>
              </w:rPr>
            </w:pPr>
            <w:r w:rsidRPr="0023144F">
              <w:rPr>
                <w:rFonts w:cs="Arial"/>
                <w:sz w:val="16"/>
                <w:szCs w:val="16"/>
              </w:rPr>
              <w:t>RP.Securitisation</w:t>
            </w:r>
          </w:p>
        </w:tc>
        <w:tc>
          <w:tcPr>
            <w:tcW w:w="2900" w:type="dxa"/>
          </w:tcPr>
          <w:p w14:paraId="0980674E"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1E07D688"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InternationalRelatedPartyDealingsType.02.00:Securitisation</w:t>
            </w:r>
          </w:p>
        </w:tc>
        <w:tc>
          <w:tcPr>
            <w:tcW w:w="1260" w:type="dxa"/>
            <w:noWrap/>
          </w:tcPr>
          <w:p w14:paraId="2DBDE5EA"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692A18EC"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0F0B0A8D"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77CD9F17"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68FC16EE" w14:textId="77777777" w:rsidR="00803C5F" w:rsidRPr="0023144F" w:rsidRDefault="00803C5F" w:rsidP="00803C5F">
            <w:pPr>
              <w:spacing w:before="120"/>
              <w:rPr>
                <w:rFonts w:cs="Arial"/>
                <w:sz w:val="16"/>
                <w:szCs w:val="16"/>
              </w:rPr>
            </w:pPr>
            <w:r w:rsidRPr="0023144F">
              <w:rPr>
                <w:rFonts w:cs="Arial"/>
                <w:sz w:val="16"/>
                <w:szCs w:val="16"/>
              </w:rPr>
              <w:t>RP.SoftwareAndITServices</w:t>
            </w:r>
          </w:p>
        </w:tc>
        <w:tc>
          <w:tcPr>
            <w:tcW w:w="2900" w:type="dxa"/>
          </w:tcPr>
          <w:p w14:paraId="2A088A78"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24B4E78D"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InternationalRelatedPartyDealingsType.02.00:SoftwareAndITServices</w:t>
            </w:r>
          </w:p>
        </w:tc>
        <w:tc>
          <w:tcPr>
            <w:tcW w:w="1260" w:type="dxa"/>
            <w:noWrap/>
          </w:tcPr>
          <w:p w14:paraId="4B23CA6A"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37191535"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84F5DC8"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B0711F2"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265D229A" w14:textId="77777777" w:rsidR="00803C5F" w:rsidRPr="0023144F" w:rsidRDefault="00803C5F" w:rsidP="00803C5F">
            <w:pPr>
              <w:spacing w:before="120"/>
              <w:rPr>
                <w:rFonts w:cs="Arial"/>
                <w:sz w:val="16"/>
                <w:szCs w:val="16"/>
              </w:rPr>
            </w:pPr>
            <w:r w:rsidRPr="0023144F">
              <w:rPr>
                <w:rFonts w:cs="Arial"/>
                <w:sz w:val="16"/>
                <w:szCs w:val="16"/>
              </w:rPr>
              <w:t>RP.TangibleRevenue</w:t>
            </w:r>
          </w:p>
        </w:tc>
        <w:tc>
          <w:tcPr>
            <w:tcW w:w="2900" w:type="dxa"/>
          </w:tcPr>
          <w:p w14:paraId="5E05417D"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0AAE468F"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InternationalRelatedPartyDealingsType.02.00:TangibleRevenue</w:t>
            </w:r>
          </w:p>
        </w:tc>
        <w:tc>
          <w:tcPr>
            <w:tcW w:w="1260" w:type="dxa"/>
            <w:noWrap/>
          </w:tcPr>
          <w:p w14:paraId="5AD58FE0"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4DFD597E"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0B5F1DCE"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544BAB94"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39484DE7" w14:textId="77777777" w:rsidR="00803C5F" w:rsidRPr="0023144F" w:rsidRDefault="00803C5F" w:rsidP="00803C5F">
            <w:pPr>
              <w:spacing w:before="120"/>
              <w:rPr>
                <w:rFonts w:cs="Arial"/>
                <w:sz w:val="16"/>
                <w:szCs w:val="16"/>
              </w:rPr>
            </w:pPr>
            <w:r w:rsidRPr="0023144F">
              <w:rPr>
                <w:rFonts w:cs="Arial"/>
                <w:sz w:val="16"/>
                <w:szCs w:val="16"/>
              </w:rPr>
              <w:lastRenderedPageBreak/>
              <w:t>RP.Technical</w:t>
            </w:r>
          </w:p>
        </w:tc>
        <w:tc>
          <w:tcPr>
            <w:tcW w:w="2900" w:type="dxa"/>
          </w:tcPr>
          <w:p w14:paraId="25E15A5B"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51541AD1"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InternationalRelatedPartyDealingsType.02.00:Technical</w:t>
            </w:r>
          </w:p>
        </w:tc>
        <w:tc>
          <w:tcPr>
            <w:tcW w:w="1260" w:type="dxa"/>
            <w:noWrap/>
          </w:tcPr>
          <w:p w14:paraId="2295A1E3"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617052C3"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2D23DFC1"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23144F" w14:paraId="4BCB02EF" w14:textId="77777777" w:rsidTr="00803C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715" w:type="dxa"/>
          </w:tcPr>
          <w:p w14:paraId="76023D01" w14:textId="77777777" w:rsidR="00803C5F" w:rsidRPr="0023144F" w:rsidRDefault="00803C5F" w:rsidP="00803C5F">
            <w:pPr>
              <w:spacing w:before="120"/>
              <w:rPr>
                <w:rFonts w:cs="Arial"/>
                <w:sz w:val="16"/>
                <w:szCs w:val="16"/>
              </w:rPr>
            </w:pPr>
            <w:r w:rsidRPr="0023144F">
              <w:rPr>
                <w:rFonts w:cs="Arial"/>
                <w:sz w:val="16"/>
                <w:szCs w:val="16"/>
              </w:rPr>
              <w:t>RP.TreasuryRelated</w:t>
            </w:r>
          </w:p>
        </w:tc>
        <w:tc>
          <w:tcPr>
            <w:tcW w:w="2900" w:type="dxa"/>
          </w:tcPr>
          <w:p w14:paraId="4EEB5350" w14:textId="77777777" w:rsidR="00803C5F" w:rsidRPr="0023144F" w:rsidRDefault="00410247" w:rsidP="00803C5F">
            <w:pPr>
              <w:spacing w:before="120"/>
              <w:rPr>
                <w:rFonts w:cs="Arial"/>
                <w:sz w:val="16"/>
                <w:szCs w:val="16"/>
              </w:rPr>
            </w:pPr>
            <w:r>
              <w:rPr>
                <w:rFonts w:cs="Arial"/>
                <w:sz w:val="16"/>
                <w:szCs w:val="16"/>
              </w:rPr>
              <w:t>RprtPyType.02.05</w:t>
            </w:r>
            <w:r w:rsidR="00803C5F" w:rsidRPr="0023144F">
              <w:rPr>
                <w:rFonts w:cs="Arial"/>
                <w:sz w:val="16"/>
                <w:szCs w:val="16"/>
              </w:rPr>
              <w:t>:ReportingParty</w:t>
            </w:r>
          </w:p>
        </w:tc>
        <w:tc>
          <w:tcPr>
            <w:tcW w:w="4840" w:type="dxa"/>
          </w:tcPr>
          <w:p w14:paraId="34E7F8F5" w14:textId="77777777" w:rsidR="00803C5F" w:rsidRPr="0023144F" w:rsidRDefault="00803C5F" w:rsidP="00803C5F">
            <w:pPr>
              <w:spacing w:before="120"/>
              <w:rPr>
                <w:rFonts w:cs="Arial"/>
                <w:sz w:val="16"/>
                <w:szCs w:val="16"/>
              </w:rPr>
            </w:pPr>
            <w:r w:rsidRPr="0023144F">
              <w:rPr>
                <w:rFonts w:cs="Arial"/>
                <w:sz w:val="16"/>
                <w:szCs w:val="16"/>
              </w:rPr>
              <w:t>InternationalRelatedPartyDealingsType.02.00:TreasuryRelated</w:t>
            </w:r>
          </w:p>
        </w:tc>
        <w:tc>
          <w:tcPr>
            <w:tcW w:w="1260" w:type="dxa"/>
            <w:noWrap/>
          </w:tcPr>
          <w:p w14:paraId="4246A120" w14:textId="77777777" w:rsidR="00803C5F" w:rsidRPr="0023144F" w:rsidRDefault="00803C5F" w:rsidP="00803C5F">
            <w:pPr>
              <w:spacing w:before="120"/>
              <w:rPr>
                <w:rFonts w:cs="Arial"/>
                <w:sz w:val="16"/>
                <w:szCs w:val="16"/>
              </w:rPr>
            </w:pPr>
            <w:r w:rsidRPr="0023144F">
              <w:rPr>
                <w:rFonts w:cs="Arial"/>
                <w:sz w:val="16"/>
                <w:szCs w:val="16"/>
              </w:rPr>
              <w:t>N/A</w:t>
            </w:r>
          </w:p>
        </w:tc>
        <w:tc>
          <w:tcPr>
            <w:tcW w:w="1080" w:type="dxa"/>
            <w:noWrap/>
          </w:tcPr>
          <w:p w14:paraId="2AA02576" w14:textId="77777777" w:rsidR="00803C5F" w:rsidRPr="0023144F" w:rsidRDefault="00803C5F" w:rsidP="00803C5F">
            <w:pPr>
              <w:spacing w:before="120"/>
              <w:rPr>
                <w:rFonts w:cs="Arial"/>
                <w:sz w:val="16"/>
                <w:szCs w:val="16"/>
              </w:rPr>
            </w:pPr>
            <w:r w:rsidRPr="0023144F">
              <w:rPr>
                <w:rFonts w:cs="Arial"/>
                <w:sz w:val="16"/>
                <w:szCs w:val="16"/>
              </w:rPr>
              <w:t>N/A</w:t>
            </w:r>
          </w:p>
        </w:tc>
        <w:tc>
          <w:tcPr>
            <w:tcW w:w="1546" w:type="dxa"/>
            <w:noWrap/>
          </w:tcPr>
          <w:p w14:paraId="5CC9FBBA" w14:textId="77777777" w:rsidR="00803C5F" w:rsidRPr="0023144F" w:rsidRDefault="00803C5F" w:rsidP="00803C5F">
            <w:pPr>
              <w:spacing w:before="120"/>
              <w:rPr>
                <w:rFonts w:cs="Arial"/>
                <w:sz w:val="16"/>
                <w:szCs w:val="16"/>
              </w:rPr>
            </w:pPr>
            <w:r w:rsidRPr="0023144F">
              <w:rPr>
                <w:rFonts w:cs="Arial"/>
                <w:sz w:val="16"/>
                <w:szCs w:val="16"/>
              </w:rPr>
              <w:t>N/A</w:t>
            </w:r>
          </w:p>
        </w:tc>
      </w:tr>
    </w:tbl>
    <w:p w14:paraId="463C6809" w14:textId="77777777" w:rsidR="00803C5F" w:rsidRPr="00A81F82" w:rsidRDefault="00803C5F" w:rsidP="00A81F82"/>
    <w:p w14:paraId="166FF99D" w14:textId="77777777" w:rsidR="00803C5F" w:rsidRDefault="00803C5F" w:rsidP="00803C5F">
      <w:pPr>
        <w:pStyle w:val="Heading2"/>
      </w:pPr>
      <w:r>
        <w:br w:type="page"/>
      </w:r>
      <w:bookmarkStart w:id="308" w:name="_Toc339872911"/>
      <w:bookmarkStart w:id="309" w:name="_Toc425421686"/>
      <w:r>
        <w:lastRenderedPageBreak/>
        <w:t>CONTEXT SPECIFICATION DIMENSION 1: ReportPartyType, DIMENSION 2: BankingType, PERIOD: Duration</w:t>
      </w:r>
      <w:bookmarkEnd w:id="308"/>
      <w:bookmarkEnd w:id="309"/>
    </w:p>
    <w:tbl>
      <w:tblPr>
        <w:tblW w:w="5000" w:type="pct"/>
        <w:tblInd w:w="93" w:type="dxa"/>
        <w:tblLook w:val="0000" w:firstRow="0" w:lastRow="0" w:firstColumn="0" w:lastColumn="0" w:noHBand="0" w:noVBand="0"/>
      </w:tblPr>
      <w:tblGrid>
        <w:gridCol w:w="1589"/>
        <w:gridCol w:w="1668"/>
        <w:gridCol w:w="7026"/>
        <w:gridCol w:w="2162"/>
        <w:gridCol w:w="2001"/>
      </w:tblGrid>
      <w:tr w:rsidR="00803C5F" w:rsidRPr="00F344FF" w14:paraId="00B64AE5" w14:textId="77777777" w:rsidTr="008D18A3">
        <w:trPr>
          <w:trHeight w:val="510"/>
        </w:trPr>
        <w:tc>
          <w:tcPr>
            <w:tcW w:w="1589" w:type="dxa"/>
            <w:tcBorders>
              <w:top w:val="single" w:sz="4" w:space="0" w:color="auto"/>
              <w:left w:val="single" w:sz="4" w:space="0" w:color="auto"/>
              <w:bottom w:val="single" w:sz="4" w:space="0" w:color="auto"/>
              <w:right w:val="single" w:sz="4" w:space="0" w:color="auto"/>
            </w:tcBorders>
            <w:shd w:val="clear" w:color="auto" w:fill="C6D9F1"/>
            <w:vAlign w:val="center"/>
          </w:tcPr>
          <w:p w14:paraId="60C7B56E"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68" w:type="dxa"/>
            <w:tcBorders>
              <w:top w:val="single" w:sz="4" w:space="0" w:color="auto"/>
              <w:left w:val="nil"/>
              <w:bottom w:val="single" w:sz="4" w:space="0" w:color="auto"/>
              <w:right w:val="single" w:sz="4" w:space="0" w:color="auto"/>
            </w:tcBorders>
            <w:shd w:val="clear" w:color="auto" w:fill="C6D9F1"/>
            <w:vAlign w:val="center"/>
          </w:tcPr>
          <w:p w14:paraId="68881C0B"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26" w:type="dxa"/>
            <w:tcBorders>
              <w:top w:val="single" w:sz="4" w:space="0" w:color="auto"/>
              <w:left w:val="nil"/>
              <w:bottom w:val="single" w:sz="4" w:space="0" w:color="auto"/>
              <w:right w:val="single" w:sz="4" w:space="0" w:color="auto"/>
            </w:tcBorders>
            <w:shd w:val="clear" w:color="auto" w:fill="C6D9F1"/>
            <w:vAlign w:val="center"/>
          </w:tcPr>
          <w:p w14:paraId="48A8BF1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2" w:type="dxa"/>
            <w:tcBorders>
              <w:top w:val="single" w:sz="4" w:space="0" w:color="auto"/>
              <w:left w:val="nil"/>
              <w:bottom w:val="single" w:sz="4" w:space="0" w:color="auto"/>
              <w:right w:val="single" w:sz="4" w:space="0" w:color="auto"/>
            </w:tcBorders>
            <w:shd w:val="clear" w:color="auto" w:fill="C6D9F1"/>
            <w:vAlign w:val="center"/>
          </w:tcPr>
          <w:p w14:paraId="0CB7C12E"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2001" w:type="dxa"/>
            <w:tcBorders>
              <w:top w:val="single" w:sz="4" w:space="0" w:color="auto"/>
              <w:left w:val="nil"/>
              <w:bottom w:val="single" w:sz="4" w:space="0" w:color="auto"/>
              <w:right w:val="single" w:sz="4" w:space="0" w:color="auto"/>
            </w:tcBorders>
            <w:shd w:val="clear" w:color="auto" w:fill="C6D9F1"/>
            <w:vAlign w:val="center"/>
          </w:tcPr>
          <w:p w14:paraId="007AC3C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7D6EAF57" w14:textId="77777777" w:rsidTr="008D18A3">
        <w:trPr>
          <w:trHeight w:val="571"/>
        </w:trPr>
        <w:tc>
          <w:tcPr>
            <w:tcW w:w="1589" w:type="dxa"/>
            <w:tcBorders>
              <w:top w:val="nil"/>
              <w:left w:val="single" w:sz="4" w:space="0" w:color="auto"/>
              <w:bottom w:val="single" w:sz="4" w:space="0" w:color="auto"/>
              <w:right w:val="single" w:sz="4" w:space="0" w:color="auto"/>
            </w:tcBorders>
          </w:tcPr>
          <w:p w14:paraId="6C63E83D" w14:textId="77777777" w:rsidR="00803C5F" w:rsidRPr="0023144F" w:rsidRDefault="00803C5F" w:rsidP="00803C5F">
            <w:pPr>
              <w:spacing w:before="120"/>
              <w:rPr>
                <w:rFonts w:cs="Arial"/>
                <w:sz w:val="16"/>
                <w:szCs w:val="16"/>
              </w:rPr>
            </w:pPr>
            <w:r w:rsidRPr="0023144F">
              <w:rPr>
                <w:rFonts w:cs="Arial"/>
                <w:sz w:val="16"/>
                <w:szCs w:val="16"/>
              </w:rPr>
              <w:t>Context Identifier</w:t>
            </w:r>
          </w:p>
        </w:tc>
        <w:tc>
          <w:tcPr>
            <w:tcW w:w="1668" w:type="dxa"/>
            <w:tcBorders>
              <w:top w:val="nil"/>
              <w:left w:val="nil"/>
              <w:bottom w:val="single" w:sz="4" w:space="0" w:color="auto"/>
              <w:right w:val="single" w:sz="4" w:space="0" w:color="auto"/>
            </w:tcBorders>
          </w:tcPr>
          <w:p w14:paraId="4FD16893" w14:textId="77777777" w:rsidR="00803C5F" w:rsidRPr="0023144F" w:rsidRDefault="00803C5F" w:rsidP="00803C5F">
            <w:pPr>
              <w:spacing w:before="120"/>
              <w:rPr>
                <w:rFonts w:cs="Arial"/>
                <w:sz w:val="16"/>
                <w:szCs w:val="16"/>
              </w:rPr>
            </w:pPr>
            <w:r w:rsidRPr="0023144F">
              <w:rPr>
                <w:rFonts w:cs="Arial"/>
                <w:sz w:val="16"/>
                <w:szCs w:val="16"/>
              </w:rPr>
              <w:t>Mandatory</w:t>
            </w:r>
          </w:p>
        </w:tc>
        <w:tc>
          <w:tcPr>
            <w:tcW w:w="7026" w:type="dxa"/>
            <w:tcBorders>
              <w:top w:val="nil"/>
              <w:left w:val="nil"/>
              <w:bottom w:val="single" w:sz="4" w:space="0" w:color="auto"/>
              <w:right w:val="single" w:sz="4" w:space="0" w:color="auto"/>
            </w:tcBorders>
          </w:tcPr>
          <w:p w14:paraId="2FA5BD06" w14:textId="77777777" w:rsidR="00803C5F" w:rsidRPr="0023144F" w:rsidRDefault="00803C5F" w:rsidP="00803C5F">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2" w:type="dxa"/>
            <w:tcBorders>
              <w:top w:val="nil"/>
              <w:left w:val="nil"/>
              <w:bottom w:val="nil"/>
              <w:right w:val="single" w:sz="4" w:space="0" w:color="auto"/>
            </w:tcBorders>
          </w:tcPr>
          <w:p w14:paraId="04515F0F" w14:textId="77777777" w:rsidR="00803C5F" w:rsidRPr="0023144F" w:rsidRDefault="00803C5F" w:rsidP="00803C5F">
            <w:pPr>
              <w:spacing w:before="120"/>
              <w:rPr>
                <w:rFonts w:cs="Arial"/>
                <w:sz w:val="16"/>
                <w:szCs w:val="16"/>
              </w:rPr>
            </w:pPr>
            <w:r w:rsidRPr="0023144F">
              <w:rPr>
                <w:rFonts w:cs="Arial"/>
                <w:sz w:val="16"/>
                <w:szCs w:val="16"/>
              </w:rPr>
              <w:t>N/A</w:t>
            </w:r>
          </w:p>
        </w:tc>
        <w:tc>
          <w:tcPr>
            <w:tcW w:w="2001" w:type="dxa"/>
            <w:tcBorders>
              <w:top w:val="nil"/>
              <w:left w:val="nil"/>
              <w:bottom w:val="nil"/>
              <w:right w:val="single" w:sz="4" w:space="0" w:color="auto"/>
            </w:tcBorders>
          </w:tcPr>
          <w:p w14:paraId="40B867B0"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F344FF" w14:paraId="1C3AB120" w14:textId="77777777" w:rsidTr="008D18A3">
        <w:trPr>
          <w:trHeight w:val="900"/>
        </w:trPr>
        <w:tc>
          <w:tcPr>
            <w:tcW w:w="1589" w:type="dxa"/>
            <w:tcBorders>
              <w:top w:val="nil"/>
              <w:left w:val="single" w:sz="4" w:space="0" w:color="auto"/>
              <w:bottom w:val="single" w:sz="4" w:space="0" w:color="auto"/>
              <w:right w:val="single" w:sz="4" w:space="0" w:color="auto"/>
            </w:tcBorders>
            <w:vAlign w:val="center"/>
          </w:tcPr>
          <w:p w14:paraId="1A4985BC" w14:textId="77777777" w:rsidR="00803C5F" w:rsidRPr="0023144F" w:rsidRDefault="00803C5F" w:rsidP="00803C5F">
            <w:pPr>
              <w:spacing w:before="120"/>
              <w:rPr>
                <w:rFonts w:cs="Arial"/>
                <w:sz w:val="16"/>
                <w:szCs w:val="16"/>
              </w:rPr>
            </w:pPr>
            <w:r w:rsidRPr="00F344FF">
              <w:rPr>
                <w:rFonts w:cs="Arial"/>
                <w:sz w:val="16"/>
                <w:szCs w:val="16"/>
              </w:rPr>
              <w:t>Entity Identifier</w:t>
            </w:r>
          </w:p>
        </w:tc>
        <w:tc>
          <w:tcPr>
            <w:tcW w:w="1668" w:type="dxa"/>
            <w:tcBorders>
              <w:top w:val="nil"/>
              <w:left w:val="nil"/>
              <w:bottom w:val="single" w:sz="4" w:space="0" w:color="auto"/>
              <w:right w:val="single" w:sz="4" w:space="0" w:color="auto"/>
            </w:tcBorders>
            <w:vAlign w:val="center"/>
          </w:tcPr>
          <w:p w14:paraId="119C2AC8" w14:textId="77777777" w:rsidR="00803C5F" w:rsidRPr="0023144F" w:rsidRDefault="00803C5F" w:rsidP="00803C5F">
            <w:pPr>
              <w:spacing w:before="120"/>
              <w:rPr>
                <w:rFonts w:cs="Arial"/>
                <w:sz w:val="16"/>
                <w:szCs w:val="16"/>
              </w:rPr>
            </w:pPr>
            <w:r w:rsidRPr="00F344FF">
              <w:rPr>
                <w:rFonts w:cs="Arial"/>
                <w:sz w:val="16"/>
                <w:szCs w:val="16"/>
              </w:rPr>
              <w:t>Mandatory</w:t>
            </w:r>
          </w:p>
        </w:tc>
        <w:tc>
          <w:tcPr>
            <w:tcW w:w="7026" w:type="dxa"/>
            <w:tcBorders>
              <w:top w:val="nil"/>
              <w:left w:val="nil"/>
              <w:bottom w:val="single" w:sz="4" w:space="0" w:color="auto"/>
              <w:right w:val="single" w:sz="4" w:space="0" w:color="auto"/>
            </w:tcBorders>
          </w:tcPr>
          <w:p w14:paraId="2F21F7F3"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4531EF1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27ADCF3F" w14:textId="77777777" w:rsidR="00803C5F" w:rsidRPr="0023144F" w:rsidRDefault="00803C5F" w:rsidP="00803C5F">
            <w:pPr>
              <w:spacing w:before="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2" w:type="dxa"/>
            <w:tcBorders>
              <w:top w:val="single" w:sz="4" w:space="0" w:color="auto"/>
              <w:left w:val="nil"/>
              <w:bottom w:val="single" w:sz="4" w:space="0" w:color="auto"/>
              <w:right w:val="single" w:sz="4" w:space="0" w:color="auto"/>
            </w:tcBorders>
          </w:tcPr>
          <w:p w14:paraId="51F47CD3"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2B659BCC" w14:textId="77777777" w:rsidR="00803C5F" w:rsidRPr="0023144F"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2001" w:type="dxa"/>
            <w:tcBorders>
              <w:top w:val="single" w:sz="4" w:space="0" w:color="auto"/>
              <w:left w:val="nil"/>
              <w:bottom w:val="single" w:sz="4" w:space="0" w:color="auto"/>
              <w:right w:val="single" w:sz="4" w:space="0" w:color="auto"/>
            </w:tcBorders>
          </w:tcPr>
          <w:p w14:paraId="74169F39"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22E73DCD" w14:textId="77777777" w:rsidR="00803C5F" w:rsidRPr="0023144F"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623B5D6D" w14:textId="77777777" w:rsidTr="008D18A3">
        <w:trPr>
          <w:trHeight w:val="900"/>
        </w:trPr>
        <w:tc>
          <w:tcPr>
            <w:tcW w:w="1589" w:type="dxa"/>
            <w:tcBorders>
              <w:top w:val="single" w:sz="4" w:space="0" w:color="auto"/>
              <w:left w:val="single" w:sz="4" w:space="0" w:color="auto"/>
              <w:bottom w:val="single" w:sz="4" w:space="0" w:color="auto"/>
              <w:right w:val="single" w:sz="4" w:space="0" w:color="auto"/>
            </w:tcBorders>
          </w:tcPr>
          <w:p w14:paraId="12A9CF53" w14:textId="77777777" w:rsidR="00803C5F" w:rsidRPr="0023144F" w:rsidRDefault="00803C5F" w:rsidP="00803C5F">
            <w:pPr>
              <w:spacing w:before="120"/>
              <w:rPr>
                <w:rFonts w:cs="Arial"/>
                <w:sz w:val="16"/>
                <w:szCs w:val="16"/>
              </w:rPr>
            </w:pPr>
            <w:r w:rsidRPr="0023144F">
              <w:rPr>
                <w:rFonts w:cs="Arial"/>
                <w:sz w:val="16"/>
                <w:szCs w:val="16"/>
              </w:rPr>
              <w:t>Entity Identifier Scheme</w:t>
            </w:r>
          </w:p>
        </w:tc>
        <w:tc>
          <w:tcPr>
            <w:tcW w:w="1668" w:type="dxa"/>
            <w:tcBorders>
              <w:top w:val="nil"/>
              <w:left w:val="nil"/>
              <w:bottom w:val="single" w:sz="4" w:space="0" w:color="auto"/>
              <w:right w:val="single" w:sz="4" w:space="0" w:color="auto"/>
            </w:tcBorders>
          </w:tcPr>
          <w:p w14:paraId="17836D8F" w14:textId="77777777" w:rsidR="00803C5F" w:rsidRPr="0023144F" w:rsidRDefault="00803C5F" w:rsidP="00803C5F">
            <w:pPr>
              <w:spacing w:before="120"/>
              <w:rPr>
                <w:rFonts w:cs="Arial"/>
                <w:sz w:val="16"/>
                <w:szCs w:val="16"/>
              </w:rPr>
            </w:pPr>
            <w:r w:rsidRPr="0023144F">
              <w:rPr>
                <w:rFonts w:cs="Arial"/>
                <w:sz w:val="16"/>
                <w:szCs w:val="16"/>
              </w:rPr>
              <w:t>Mandatory</w:t>
            </w:r>
          </w:p>
        </w:tc>
        <w:tc>
          <w:tcPr>
            <w:tcW w:w="7026" w:type="dxa"/>
            <w:tcBorders>
              <w:top w:val="nil"/>
              <w:left w:val="nil"/>
              <w:bottom w:val="single" w:sz="4" w:space="0" w:color="auto"/>
              <w:right w:val="single" w:sz="4" w:space="0" w:color="auto"/>
            </w:tcBorders>
          </w:tcPr>
          <w:p w14:paraId="280EC897" w14:textId="77777777" w:rsidR="00803C5F" w:rsidRDefault="00803C5F" w:rsidP="00803C5F">
            <w:pPr>
              <w:spacing w:before="120"/>
              <w:ind w:left="237" w:hanging="237"/>
              <w:rPr>
                <w:rFonts w:cs="Arial"/>
                <w:sz w:val="16"/>
                <w:szCs w:val="16"/>
              </w:rPr>
            </w:pPr>
            <w:r w:rsidRPr="0023144F">
              <w:rPr>
                <w:rFonts w:cs="Arial"/>
                <w:sz w:val="16"/>
                <w:szCs w:val="16"/>
              </w:rPr>
              <w:t xml:space="preserve">This field must be set to </w:t>
            </w:r>
            <w:hyperlink r:id="rId37" w:history="1">
              <w:r w:rsidRPr="00435473">
                <w:rPr>
                  <w:rStyle w:val="Hyperlink"/>
                  <w:rFonts w:cs="Arial"/>
                  <w:noProof w:val="0"/>
                  <w:sz w:val="16"/>
                  <w:szCs w:val="16"/>
                </w:rPr>
                <w:t>http://www.ato.gov.au/tfn</w:t>
              </w:r>
            </w:hyperlink>
          </w:p>
          <w:p w14:paraId="5A3200D3" w14:textId="77777777" w:rsidR="00803C5F" w:rsidRPr="0023144F" w:rsidRDefault="00803C5F" w:rsidP="00803C5F">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Identifier Scheme &lt;&gt; “http://www.ato.gov.au/tfn”</w:t>
            </w:r>
            <w:r w:rsidRPr="0023144F">
              <w:rPr>
                <w:rFonts w:cs="Arial"/>
                <w:sz w:val="16"/>
                <w:szCs w:val="16"/>
              </w:rPr>
              <w:br/>
              <w:t xml:space="preserve">   RETURN VALIDATION MESSAGE</w:t>
            </w:r>
            <w:r w:rsidRPr="0023144F">
              <w:rPr>
                <w:rFonts w:cs="Arial"/>
                <w:sz w:val="16"/>
                <w:szCs w:val="16"/>
              </w:rPr>
              <w:br/>
              <w:t>ENDIF</w:t>
            </w:r>
          </w:p>
        </w:tc>
        <w:tc>
          <w:tcPr>
            <w:tcW w:w="2162" w:type="dxa"/>
            <w:tcBorders>
              <w:top w:val="nil"/>
              <w:left w:val="nil"/>
              <w:bottom w:val="single" w:sz="4" w:space="0" w:color="auto"/>
              <w:right w:val="single" w:sz="4" w:space="0" w:color="auto"/>
            </w:tcBorders>
          </w:tcPr>
          <w:p w14:paraId="4B5692CA" w14:textId="77777777" w:rsidR="00803C5F" w:rsidRPr="0023144F" w:rsidRDefault="00803C5F" w:rsidP="00803C5F">
            <w:pPr>
              <w:spacing w:before="120"/>
              <w:rPr>
                <w:rFonts w:cs="Arial"/>
                <w:sz w:val="16"/>
                <w:szCs w:val="16"/>
              </w:rPr>
            </w:pPr>
            <w:r w:rsidRPr="0023144F">
              <w:rPr>
                <w:rFonts w:cs="Arial"/>
                <w:sz w:val="16"/>
                <w:szCs w:val="16"/>
              </w:rPr>
              <w:t xml:space="preserve">1. </w:t>
            </w:r>
            <w:r w:rsidRPr="0023144F">
              <w:rPr>
                <w:rFonts w:cs="Arial"/>
                <w:color w:val="000000"/>
                <w:sz w:val="16"/>
                <w:szCs w:val="16"/>
              </w:rPr>
              <w:t>Schematron ID = VR.ATO.GEN.001021</w:t>
            </w:r>
          </w:p>
        </w:tc>
        <w:tc>
          <w:tcPr>
            <w:tcW w:w="2001" w:type="dxa"/>
            <w:tcBorders>
              <w:top w:val="nil"/>
              <w:left w:val="nil"/>
              <w:bottom w:val="single" w:sz="4" w:space="0" w:color="auto"/>
              <w:right w:val="single" w:sz="4" w:space="0" w:color="auto"/>
            </w:tcBorders>
          </w:tcPr>
          <w:p w14:paraId="534A3E0D" w14:textId="77777777" w:rsidR="00803C5F" w:rsidRPr="0023144F" w:rsidRDefault="00803C5F" w:rsidP="00803C5F">
            <w:pPr>
              <w:spacing w:before="120"/>
              <w:rPr>
                <w:rFonts w:cs="Arial"/>
                <w:sz w:val="16"/>
                <w:szCs w:val="16"/>
              </w:rPr>
            </w:pPr>
            <w:r w:rsidRPr="0023144F">
              <w:rPr>
                <w:rFonts w:cs="Arial"/>
                <w:sz w:val="16"/>
                <w:szCs w:val="16"/>
              </w:rPr>
              <w:t xml:space="preserve">1. </w:t>
            </w:r>
            <w:r w:rsidRPr="0023144F">
              <w:rPr>
                <w:rFonts w:cs="Arial"/>
                <w:color w:val="000000"/>
                <w:sz w:val="16"/>
                <w:szCs w:val="16"/>
              </w:rPr>
              <w:t>CMN.ATO.GEN.001021</w:t>
            </w:r>
          </w:p>
        </w:tc>
      </w:tr>
      <w:tr w:rsidR="00803C5F" w:rsidRPr="00F344FF" w14:paraId="5243EEB4" w14:textId="77777777" w:rsidTr="008D18A3">
        <w:trPr>
          <w:trHeight w:val="510"/>
        </w:trPr>
        <w:tc>
          <w:tcPr>
            <w:tcW w:w="1589" w:type="dxa"/>
            <w:vMerge w:val="restart"/>
            <w:tcBorders>
              <w:top w:val="single" w:sz="4" w:space="0" w:color="auto"/>
              <w:left w:val="single" w:sz="4" w:space="0" w:color="auto"/>
              <w:bottom w:val="single" w:sz="4" w:space="0" w:color="auto"/>
              <w:right w:val="single" w:sz="4" w:space="0" w:color="auto"/>
            </w:tcBorders>
          </w:tcPr>
          <w:p w14:paraId="1A7BFD3C" w14:textId="77777777" w:rsidR="00803C5F" w:rsidRPr="0023144F" w:rsidRDefault="00803C5F" w:rsidP="00803C5F">
            <w:pPr>
              <w:spacing w:before="120"/>
              <w:rPr>
                <w:rFonts w:cs="Arial"/>
                <w:sz w:val="16"/>
                <w:szCs w:val="16"/>
              </w:rPr>
            </w:pPr>
            <w:r w:rsidRPr="0023144F">
              <w:rPr>
                <w:rFonts w:cs="Arial"/>
                <w:sz w:val="16"/>
                <w:szCs w:val="16"/>
              </w:rPr>
              <w:t xml:space="preserve">Entity Segment </w:t>
            </w:r>
          </w:p>
        </w:tc>
        <w:tc>
          <w:tcPr>
            <w:tcW w:w="1668" w:type="dxa"/>
            <w:tcBorders>
              <w:top w:val="nil"/>
              <w:left w:val="nil"/>
              <w:bottom w:val="single" w:sz="4" w:space="0" w:color="auto"/>
              <w:right w:val="single" w:sz="4" w:space="0" w:color="auto"/>
            </w:tcBorders>
          </w:tcPr>
          <w:p w14:paraId="21AEAA16" w14:textId="77777777" w:rsidR="00803C5F" w:rsidRPr="0023144F" w:rsidRDefault="00803C5F" w:rsidP="00803C5F">
            <w:pPr>
              <w:spacing w:before="120"/>
              <w:rPr>
                <w:rFonts w:cs="Arial"/>
                <w:sz w:val="16"/>
                <w:szCs w:val="16"/>
              </w:rPr>
            </w:pPr>
            <w:r w:rsidRPr="0023144F">
              <w:rPr>
                <w:rFonts w:cs="Arial"/>
                <w:sz w:val="16"/>
                <w:szCs w:val="16"/>
              </w:rPr>
              <w:t xml:space="preserve">Mandatory </w:t>
            </w:r>
          </w:p>
        </w:tc>
        <w:tc>
          <w:tcPr>
            <w:tcW w:w="7026" w:type="dxa"/>
            <w:tcBorders>
              <w:top w:val="nil"/>
              <w:left w:val="nil"/>
              <w:bottom w:val="single" w:sz="4" w:space="0" w:color="auto"/>
              <w:right w:val="single" w:sz="4" w:space="0" w:color="auto"/>
            </w:tcBorders>
          </w:tcPr>
          <w:p w14:paraId="44BFC5D0" w14:textId="77777777" w:rsidR="00803C5F" w:rsidRPr="0023144F" w:rsidRDefault="00803C5F" w:rsidP="00803C5F">
            <w:pPr>
              <w:spacing w:before="120"/>
              <w:ind w:left="237" w:hanging="237"/>
              <w:rPr>
                <w:rFonts w:cs="Arial"/>
                <w:sz w:val="16"/>
                <w:szCs w:val="16"/>
              </w:rPr>
            </w:pPr>
            <w:r w:rsidRPr="0023144F">
              <w:rPr>
                <w:rFonts w:cs="Arial"/>
                <w:sz w:val="16"/>
                <w:szCs w:val="16"/>
              </w:rPr>
              <w:t>Explicit member dimension ReportPartyTypeDimension set to "</w:t>
            </w:r>
            <w:r w:rsidR="00410247">
              <w:rPr>
                <w:rFonts w:cs="Arial"/>
                <w:sz w:val="16"/>
                <w:szCs w:val="16"/>
              </w:rPr>
              <w:t>RprtPyType.02.05</w:t>
            </w:r>
            <w:r w:rsidRPr="0023144F">
              <w:rPr>
                <w:rFonts w:cs="Arial"/>
                <w:sz w:val="16"/>
                <w:szCs w:val="16"/>
              </w:rPr>
              <w:t>:ReportingParty"</w:t>
            </w:r>
          </w:p>
        </w:tc>
        <w:tc>
          <w:tcPr>
            <w:tcW w:w="2162" w:type="dxa"/>
            <w:tcBorders>
              <w:top w:val="nil"/>
              <w:left w:val="nil"/>
              <w:bottom w:val="single" w:sz="4" w:space="0" w:color="auto"/>
              <w:right w:val="single" w:sz="4" w:space="0" w:color="auto"/>
            </w:tcBorders>
            <w:noWrap/>
          </w:tcPr>
          <w:p w14:paraId="0C14A2C5" w14:textId="77777777" w:rsidR="00803C5F" w:rsidRPr="0023144F" w:rsidRDefault="00803C5F" w:rsidP="00803C5F">
            <w:pPr>
              <w:spacing w:before="120"/>
              <w:rPr>
                <w:rFonts w:cs="Arial"/>
                <w:sz w:val="16"/>
                <w:szCs w:val="16"/>
              </w:rPr>
            </w:pPr>
            <w:r w:rsidRPr="0023144F">
              <w:rPr>
                <w:rFonts w:cs="Arial"/>
                <w:sz w:val="16"/>
                <w:szCs w:val="16"/>
              </w:rPr>
              <w:t>N/A</w:t>
            </w:r>
          </w:p>
        </w:tc>
        <w:tc>
          <w:tcPr>
            <w:tcW w:w="2001" w:type="dxa"/>
            <w:tcBorders>
              <w:top w:val="nil"/>
              <w:left w:val="nil"/>
              <w:bottom w:val="single" w:sz="4" w:space="0" w:color="auto"/>
              <w:right w:val="single" w:sz="4" w:space="0" w:color="auto"/>
            </w:tcBorders>
            <w:noWrap/>
          </w:tcPr>
          <w:p w14:paraId="0EB509C1"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F344FF" w14:paraId="5C935FD8" w14:textId="77777777" w:rsidTr="008D18A3">
        <w:trPr>
          <w:trHeight w:val="634"/>
        </w:trPr>
        <w:tc>
          <w:tcPr>
            <w:tcW w:w="1589" w:type="dxa"/>
            <w:vMerge/>
            <w:tcBorders>
              <w:left w:val="single" w:sz="4" w:space="0" w:color="auto"/>
              <w:bottom w:val="single" w:sz="4" w:space="0" w:color="auto"/>
              <w:right w:val="single" w:sz="4" w:space="0" w:color="auto"/>
            </w:tcBorders>
          </w:tcPr>
          <w:p w14:paraId="13295512" w14:textId="77777777" w:rsidR="00803C5F" w:rsidRPr="0023144F" w:rsidRDefault="00803C5F" w:rsidP="00803C5F">
            <w:pPr>
              <w:spacing w:before="120"/>
              <w:rPr>
                <w:rFonts w:cs="Arial"/>
                <w:sz w:val="16"/>
                <w:szCs w:val="16"/>
              </w:rPr>
            </w:pPr>
          </w:p>
        </w:tc>
        <w:tc>
          <w:tcPr>
            <w:tcW w:w="1668" w:type="dxa"/>
            <w:tcBorders>
              <w:top w:val="nil"/>
              <w:left w:val="nil"/>
              <w:bottom w:val="single" w:sz="4" w:space="0" w:color="auto"/>
              <w:right w:val="single" w:sz="4" w:space="0" w:color="auto"/>
            </w:tcBorders>
          </w:tcPr>
          <w:p w14:paraId="33B159AC" w14:textId="77777777" w:rsidR="00803C5F" w:rsidRPr="0023144F" w:rsidRDefault="00803C5F" w:rsidP="00803C5F">
            <w:pPr>
              <w:spacing w:before="120"/>
              <w:rPr>
                <w:rFonts w:cs="Arial"/>
                <w:sz w:val="16"/>
                <w:szCs w:val="16"/>
              </w:rPr>
            </w:pPr>
            <w:r w:rsidRPr="0023144F">
              <w:rPr>
                <w:rFonts w:cs="Arial"/>
                <w:sz w:val="16"/>
                <w:szCs w:val="16"/>
              </w:rPr>
              <w:t xml:space="preserve">Mandatory </w:t>
            </w:r>
          </w:p>
        </w:tc>
        <w:tc>
          <w:tcPr>
            <w:tcW w:w="7026" w:type="dxa"/>
            <w:tcBorders>
              <w:top w:val="nil"/>
              <w:left w:val="nil"/>
              <w:bottom w:val="single" w:sz="4" w:space="0" w:color="auto"/>
              <w:right w:val="single" w:sz="4" w:space="0" w:color="auto"/>
            </w:tcBorders>
          </w:tcPr>
          <w:p w14:paraId="35C9F5EC" w14:textId="77777777" w:rsidR="00803C5F" w:rsidRPr="0023144F" w:rsidRDefault="00803C5F" w:rsidP="00803C5F">
            <w:pPr>
              <w:spacing w:before="120"/>
              <w:ind w:left="237" w:hanging="237"/>
              <w:rPr>
                <w:rFonts w:cs="Arial"/>
                <w:sz w:val="16"/>
                <w:szCs w:val="16"/>
              </w:rPr>
            </w:pPr>
            <w:r w:rsidRPr="0023144F">
              <w:rPr>
                <w:rFonts w:cs="Arial"/>
                <w:sz w:val="16"/>
                <w:szCs w:val="16"/>
              </w:rPr>
              <w:t xml:space="preserve">Explicit member dimension BankingTypeDimension </w:t>
            </w:r>
            <w:r w:rsidRPr="00B411FE">
              <w:rPr>
                <w:rFonts w:cs="Arial"/>
                <w:sz w:val="16"/>
                <w:szCs w:val="16"/>
              </w:rPr>
              <w:t xml:space="preserve">set to </w:t>
            </w:r>
            <w:r>
              <w:rPr>
                <w:rFonts w:cs="Arial"/>
                <w:sz w:val="16"/>
                <w:szCs w:val="16"/>
              </w:rPr>
              <w:t xml:space="preserve">one of the values of the </w:t>
            </w:r>
            <w:r w:rsidRPr="0023144F">
              <w:rPr>
                <w:rFonts w:cs="Arial"/>
                <w:sz w:val="16"/>
                <w:szCs w:val="16"/>
              </w:rPr>
              <w:t xml:space="preserve">BankingTypeDimension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_Ref333242748 \w \h </w:instrText>
            </w:r>
            <w:r>
              <w:rPr>
                <w:rFonts w:cs="Arial"/>
                <w:sz w:val="16"/>
                <w:szCs w:val="16"/>
              </w:rPr>
            </w:r>
            <w:r>
              <w:rPr>
                <w:rFonts w:cs="Arial"/>
                <w:sz w:val="16"/>
                <w:szCs w:val="16"/>
              </w:rPr>
              <w:fldChar w:fldCharType="separate"/>
            </w:r>
            <w:r w:rsidR="000425D7">
              <w:rPr>
                <w:rFonts w:cs="Arial"/>
                <w:sz w:val="16"/>
                <w:szCs w:val="16"/>
              </w:rPr>
              <w:t>4.6.1</w:t>
            </w:r>
            <w:r>
              <w:rPr>
                <w:rFonts w:cs="Arial"/>
                <w:sz w:val="16"/>
                <w:szCs w:val="16"/>
              </w:rPr>
              <w:fldChar w:fldCharType="end"/>
            </w:r>
            <w:r>
              <w:rPr>
                <w:rFonts w:cs="Arial"/>
                <w:sz w:val="16"/>
                <w:szCs w:val="16"/>
              </w:rPr>
              <w:t xml:space="preserve"> Context Instances.</w:t>
            </w:r>
            <w:r w:rsidRPr="0023144F">
              <w:rPr>
                <w:rFonts w:cs="Arial"/>
                <w:sz w:val="16"/>
                <w:szCs w:val="16"/>
              </w:rPr>
              <w:t xml:space="preserve"> </w:t>
            </w:r>
          </w:p>
        </w:tc>
        <w:tc>
          <w:tcPr>
            <w:tcW w:w="2162" w:type="dxa"/>
            <w:tcBorders>
              <w:top w:val="nil"/>
              <w:left w:val="nil"/>
              <w:bottom w:val="single" w:sz="4" w:space="0" w:color="auto"/>
              <w:right w:val="single" w:sz="4" w:space="0" w:color="auto"/>
            </w:tcBorders>
          </w:tcPr>
          <w:p w14:paraId="1FEC41CB" w14:textId="77777777" w:rsidR="00803C5F" w:rsidRPr="0023144F" w:rsidRDefault="00803C5F" w:rsidP="00803C5F">
            <w:pPr>
              <w:spacing w:before="120"/>
              <w:rPr>
                <w:rFonts w:cs="Arial"/>
                <w:sz w:val="16"/>
                <w:szCs w:val="16"/>
              </w:rPr>
            </w:pPr>
            <w:r w:rsidRPr="0023144F">
              <w:rPr>
                <w:rFonts w:cs="Arial"/>
                <w:sz w:val="16"/>
                <w:szCs w:val="16"/>
              </w:rPr>
              <w:t>N/A</w:t>
            </w:r>
          </w:p>
        </w:tc>
        <w:tc>
          <w:tcPr>
            <w:tcW w:w="2001" w:type="dxa"/>
            <w:tcBorders>
              <w:top w:val="nil"/>
              <w:left w:val="nil"/>
              <w:bottom w:val="single" w:sz="4" w:space="0" w:color="auto"/>
              <w:right w:val="single" w:sz="4" w:space="0" w:color="auto"/>
            </w:tcBorders>
          </w:tcPr>
          <w:p w14:paraId="45A4C12B" w14:textId="77777777" w:rsidR="00803C5F" w:rsidRPr="0023144F" w:rsidRDefault="00803C5F" w:rsidP="00803C5F">
            <w:pPr>
              <w:spacing w:before="120"/>
              <w:rPr>
                <w:rFonts w:cs="Arial"/>
                <w:sz w:val="16"/>
                <w:szCs w:val="16"/>
              </w:rPr>
            </w:pPr>
            <w:r w:rsidRPr="0023144F">
              <w:rPr>
                <w:rFonts w:cs="Arial"/>
                <w:sz w:val="16"/>
                <w:szCs w:val="16"/>
              </w:rPr>
              <w:t>N/A</w:t>
            </w:r>
          </w:p>
        </w:tc>
      </w:tr>
      <w:tr w:rsidR="00803C5F" w:rsidRPr="00F344FF" w14:paraId="58397AED" w14:textId="77777777" w:rsidTr="008D18A3">
        <w:trPr>
          <w:trHeight w:val="1125"/>
        </w:trPr>
        <w:tc>
          <w:tcPr>
            <w:tcW w:w="1589" w:type="dxa"/>
            <w:tcBorders>
              <w:top w:val="nil"/>
              <w:left w:val="single" w:sz="4" w:space="0" w:color="auto"/>
              <w:bottom w:val="single" w:sz="4" w:space="0" w:color="auto"/>
              <w:right w:val="single" w:sz="4" w:space="0" w:color="auto"/>
            </w:tcBorders>
          </w:tcPr>
          <w:p w14:paraId="1CD0B76A" w14:textId="77777777" w:rsidR="00803C5F" w:rsidRPr="0023144F" w:rsidRDefault="00803C5F" w:rsidP="00803C5F">
            <w:pPr>
              <w:spacing w:before="120"/>
              <w:rPr>
                <w:rFonts w:cs="Arial"/>
                <w:sz w:val="16"/>
                <w:szCs w:val="16"/>
              </w:rPr>
            </w:pPr>
            <w:r w:rsidRPr="0023144F">
              <w:rPr>
                <w:rFonts w:cs="Arial"/>
                <w:sz w:val="16"/>
                <w:szCs w:val="16"/>
              </w:rPr>
              <w:t>Period Date - Start Date</w:t>
            </w:r>
          </w:p>
        </w:tc>
        <w:tc>
          <w:tcPr>
            <w:tcW w:w="1668" w:type="dxa"/>
            <w:tcBorders>
              <w:top w:val="nil"/>
              <w:left w:val="nil"/>
              <w:bottom w:val="single" w:sz="4" w:space="0" w:color="auto"/>
              <w:right w:val="single" w:sz="4" w:space="0" w:color="auto"/>
            </w:tcBorders>
          </w:tcPr>
          <w:p w14:paraId="0E191E19" w14:textId="77777777" w:rsidR="00803C5F" w:rsidRPr="0023144F" w:rsidRDefault="00803C5F" w:rsidP="00803C5F">
            <w:pPr>
              <w:spacing w:before="120"/>
              <w:rPr>
                <w:rFonts w:cs="Arial"/>
                <w:sz w:val="16"/>
                <w:szCs w:val="16"/>
              </w:rPr>
            </w:pPr>
            <w:r w:rsidRPr="0023144F">
              <w:rPr>
                <w:rFonts w:cs="Arial"/>
                <w:sz w:val="16"/>
                <w:szCs w:val="16"/>
              </w:rPr>
              <w:t>Mandatory</w:t>
            </w:r>
          </w:p>
        </w:tc>
        <w:tc>
          <w:tcPr>
            <w:tcW w:w="7026" w:type="dxa"/>
            <w:tcBorders>
              <w:top w:val="nil"/>
              <w:left w:val="nil"/>
              <w:bottom w:val="single" w:sz="4" w:space="0" w:color="auto"/>
              <w:right w:val="single" w:sz="4" w:space="0" w:color="auto"/>
            </w:tcBorders>
          </w:tcPr>
          <w:p w14:paraId="74A46E95" w14:textId="77777777" w:rsidR="00803C5F" w:rsidRDefault="00803C5F" w:rsidP="00803C5F">
            <w:pPr>
              <w:spacing w:before="120"/>
              <w:ind w:left="237" w:hanging="237"/>
              <w:rPr>
                <w:rFonts w:cs="Arial"/>
                <w:sz w:val="16"/>
                <w:szCs w:val="16"/>
              </w:rPr>
            </w:pPr>
            <w:r>
              <w:rPr>
                <w:rFonts w:cs="Arial"/>
                <w:sz w:val="16"/>
                <w:szCs w:val="16"/>
              </w:rPr>
              <w:t>This date must match the equivalent segment in the RP context instance of parent return.</w:t>
            </w:r>
          </w:p>
          <w:p w14:paraId="63335199" w14:textId="77777777" w:rsidR="00803C5F" w:rsidRPr="0023144F" w:rsidRDefault="00803C5F" w:rsidP="00803C5F">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(period.startDate WHERE CONTEXT(ALL)) &lt;&gt; PARENT RETURN:RP:period.startDate</w:t>
            </w:r>
            <w:r w:rsidRPr="0023144F">
              <w:rPr>
                <w:rFonts w:cs="Arial"/>
                <w:sz w:val="16"/>
                <w:szCs w:val="16"/>
              </w:rPr>
              <w:br/>
              <w:t xml:space="preserve">   RETURN VALIDATION MESSAGE</w:t>
            </w:r>
            <w:r w:rsidRPr="0023144F">
              <w:rPr>
                <w:rFonts w:cs="Arial"/>
                <w:sz w:val="16"/>
                <w:szCs w:val="16"/>
              </w:rPr>
              <w:br/>
              <w:t>ENDIF</w:t>
            </w:r>
          </w:p>
        </w:tc>
        <w:tc>
          <w:tcPr>
            <w:tcW w:w="2162" w:type="dxa"/>
            <w:tcBorders>
              <w:top w:val="nil"/>
              <w:left w:val="nil"/>
              <w:bottom w:val="single" w:sz="4" w:space="0" w:color="auto"/>
              <w:right w:val="single" w:sz="4" w:space="0" w:color="auto"/>
            </w:tcBorders>
          </w:tcPr>
          <w:p w14:paraId="42CE4402" w14:textId="77777777" w:rsidR="00803C5F" w:rsidRPr="0023144F" w:rsidRDefault="00803C5F" w:rsidP="00803C5F">
            <w:pPr>
              <w:spacing w:before="120"/>
              <w:rPr>
                <w:rFonts w:cs="Arial"/>
                <w:sz w:val="16"/>
                <w:szCs w:val="16"/>
              </w:rPr>
            </w:pPr>
            <w:r w:rsidRPr="0023144F">
              <w:rPr>
                <w:rFonts w:cs="Arial"/>
                <w:sz w:val="16"/>
                <w:szCs w:val="16"/>
              </w:rPr>
              <w:t>1. Schematron ID = VR.ATO.GEN.438000</w:t>
            </w:r>
          </w:p>
        </w:tc>
        <w:tc>
          <w:tcPr>
            <w:tcW w:w="2001" w:type="dxa"/>
            <w:tcBorders>
              <w:top w:val="nil"/>
              <w:left w:val="nil"/>
              <w:bottom w:val="single" w:sz="4" w:space="0" w:color="auto"/>
              <w:right w:val="single" w:sz="4" w:space="0" w:color="auto"/>
            </w:tcBorders>
          </w:tcPr>
          <w:p w14:paraId="7E13CA01" w14:textId="77777777" w:rsidR="00803C5F" w:rsidRPr="0023144F" w:rsidRDefault="00803C5F" w:rsidP="00803C5F">
            <w:pPr>
              <w:spacing w:before="120"/>
              <w:rPr>
                <w:rFonts w:cs="Arial"/>
                <w:sz w:val="16"/>
                <w:szCs w:val="16"/>
              </w:rPr>
            </w:pPr>
            <w:r w:rsidRPr="0023144F">
              <w:rPr>
                <w:rFonts w:cs="Arial"/>
                <w:sz w:val="16"/>
                <w:szCs w:val="16"/>
              </w:rPr>
              <w:t>1. CMN.ATO.GEN.438000</w:t>
            </w:r>
          </w:p>
        </w:tc>
      </w:tr>
      <w:tr w:rsidR="00803C5F" w:rsidRPr="00F344FF" w14:paraId="53C9C461" w14:textId="77777777" w:rsidTr="008D18A3">
        <w:trPr>
          <w:trHeight w:val="1125"/>
        </w:trPr>
        <w:tc>
          <w:tcPr>
            <w:tcW w:w="1589" w:type="dxa"/>
            <w:tcBorders>
              <w:top w:val="nil"/>
              <w:left w:val="single" w:sz="4" w:space="0" w:color="auto"/>
              <w:bottom w:val="single" w:sz="4" w:space="0" w:color="auto"/>
              <w:right w:val="single" w:sz="4" w:space="0" w:color="auto"/>
            </w:tcBorders>
          </w:tcPr>
          <w:p w14:paraId="302DCBF6" w14:textId="77777777" w:rsidR="00803C5F" w:rsidRPr="0023144F" w:rsidRDefault="00803C5F" w:rsidP="00803C5F">
            <w:pPr>
              <w:spacing w:before="120"/>
              <w:rPr>
                <w:rFonts w:cs="Arial"/>
                <w:sz w:val="16"/>
                <w:szCs w:val="16"/>
              </w:rPr>
            </w:pPr>
            <w:r w:rsidRPr="0023144F">
              <w:rPr>
                <w:rFonts w:cs="Arial"/>
                <w:sz w:val="16"/>
                <w:szCs w:val="16"/>
              </w:rPr>
              <w:t>Period Date - End Date</w:t>
            </w:r>
          </w:p>
        </w:tc>
        <w:tc>
          <w:tcPr>
            <w:tcW w:w="1668" w:type="dxa"/>
            <w:tcBorders>
              <w:top w:val="nil"/>
              <w:left w:val="nil"/>
              <w:bottom w:val="single" w:sz="4" w:space="0" w:color="auto"/>
              <w:right w:val="single" w:sz="4" w:space="0" w:color="auto"/>
            </w:tcBorders>
          </w:tcPr>
          <w:p w14:paraId="67F66B7D" w14:textId="77777777" w:rsidR="00803C5F" w:rsidRPr="0023144F" w:rsidRDefault="00803C5F" w:rsidP="00803C5F">
            <w:pPr>
              <w:spacing w:before="120"/>
              <w:rPr>
                <w:rFonts w:cs="Arial"/>
                <w:sz w:val="16"/>
                <w:szCs w:val="16"/>
              </w:rPr>
            </w:pPr>
            <w:r w:rsidRPr="0023144F">
              <w:rPr>
                <w:rFonts w:cs="Arial"/>
                <w:sz w:val="16"/>
                <w:szCs w:val="16"/>
              </w:rPr>
              <w:t>Mandatory</w:t>
            </w:r>
          </w:p>
        </w:tc>
        <w:tc>
          <w:tcPr>
            <w:tcW w:w="7026" w:type="dxa"/>
            <w:tcBorders>
              <w:top w:val="nil"/>
              <w:left w:val="nil"/>
              <w:bottom w:val="single" w:sz="4" w:space="0" w:color="auto"/>
              <w:right w:val="single" w:sz="4" w:space="0" w:color="auto"/>
            </w:tcBorders>
          </w:tcPr>
          <w:p w14:paraId="7386936B" w14:textId="77777777" w:rsidR="00803C5F" w:rsidRDefault="00803C5F" w:rsidP="00803C5F">
            <w:pPr>
              <w:spacing w:before="120"/>
              <w:ind w:left="237" w:hanging="237"/>
              <w:rPr>
                <w:rFonts w:cs="Arial"/>
                <w:sz w:val="16"/>
                <w:szCs w:val="16"/>
              </w:rPr>
            </w:pPr>
            <w:r>
              <w:rPr>
                <w:rFonts w:cs="Arial"/>
                <w:sz w:val="16"/>
                <w:szCs w:val="16"/>
              </w:rPr>
              <w:t>This date must match the equivalent segment in the RP context instance of parent return.</w:t>
            </w:r>
          </w:p>
          <w:p w14:paraId="0CD25720" w14:textId="77777777" w:rsidR="00803C5F" w:rsidRPr="0023144F" w:rsidRDefault="00803C5F" w:rsidP="00803C5F">
            <w:pPr>
              <w:spacing w:before="120"/>
              <w:ind w:left="237" w:hanging="237"/>
              <w:rPr>
                <w:rFonts w:cs="Arial"/>
                <w:sz w:val="16"/>
                <w:szCs w:val="16"/>
              </w:rPr>
            </w:pPr>
            <w:r w:rsidRPr="0023144F">
              <w:rPr>
                <w:rFonts w:cs="Arial"/>
                <w:sz w:val="16"/>
                <w:szCs w:val="16"/>
              </w:rPr>
              <w:t xml:space="preserve">1. </w:t>
            </w:r>
            <w:r>
              <w:rPr>
                <w:rFonts w:cs="Arial"/>
                <w:sz w:val="16"/>
                <w:szCs w:val="16"/>
              </w:rPr>
              <w:tab/>
            </w:r>
            <w:r w:rsidRPr="0023144F">
              <w:rPr>
                <w:rFonts w:cs="Arial"/>
                <w:sz w:val="16"/>
                <w:szCs w:val="16"/>
              </w:rPr>
              <w:t>IF (period.endDate WHERE CONTEXT(ALL)) &lt;&gt; PARENT RETURN:RP:period.endDate</w:t>
            </w:r>
            <w:r w:rsidRPr="0023144F">
              <w:rPr>
                <w:rFonts w:cs="Arial"/>
                <w:sz w:val="16"/>
                <w:szCs w:val="16"/>
              </w:rPr>
              <w:br/>
              <w:t xml:space="preserve">   RETURN VALIDATION MESSAGE</w:t>
            </w:r>
            <w:r w:rsidRPr="0023144F">
              <w:rPr>
                <w:rFonts w:cs="Arial"/>
                <w:sz w:val="16"/>
                <w:szCs w:val="16"/>
              </w:rPr>
              <w:br/>
              <w:t>ENDIF</w:t>
            </w:r>
          </w:p>
        </w:tc>
        <w:tc>
          <w:tcPr>
            <w:tcW w:w="2162" w:type="dxa"/>
            <w:tcBorders>
              <w:top w:val="nil"/>
              <w:left w:val="nil"/>
              <w:bottom w:val="single" w:sz="4" w:space="0" w:color="auto"/>
              <w:right w:val="single" w:sz="4" w:space="0" w:color="auto"/>
            </w:tcBorders>
          </w:tcPr>
          <w:p w14:paraId="7C6525C9" w14:textId="77777777" w:rsidR="00803C5F" w:rsidRPr="0023144F" w:rsidRDefault="00803C5F" w:rsidP="00803C5F">
            <w:pPr>
              <w:spacing w:before="120"/>
              <w:rPr>
                <w:rFonts w:cs="Arial"/>
                <w:sz w:val="16"/>
                <w:szCs w:val="16"/>
              </w:rPr>
            </w:pPr>
            <w:r w:rsidRPr="0023144F">
              <w:rPr>
                <w:rFonts w:cs="Arial"/>
                <w:sz w:val="16"/>
                <w:szCs w:val="16"/>
              </w:rPr>
              <w:t>1. Schematron ID = VR.ATO.GEN.438001</w:t>
            </w:r>
          </w:p>
        </w:tc>
        <w:tc>
          <w:tcPr>
            <w:tcW w:w="2001" w:type="dxa"/>
            <w:tcBorders>
              <w:top w:val="nil"/>
              <w:left w:val="nil"/>
              <w:bottom w:val="single" w:sz="4" w:space="0" w:color="auto"/>
              <w:right w:val="single" w:sz="4" w:space="0" w:color="auto"/>
            </w:tcBorders>
          </w:tcPr>
          <w:p w14:paraId="4F6794F1" w14:textId="77777777" w:rsidR="00803C5F" w:rsidRPr="0023144F" w:rsidRDefault="00803C5F" w:rsidP="00803C5F">
            <w:pPr>
              <w:spacing w:before="120"/>
              <w:rPr>
                <w:rFonts w:cs="Arial"/>
                <w:sz w:val="16"/>
                <w:szCs w:val="16"/>
              </w:rPr>
            </w:pPr>
            <w:r w:rsidRPr="0023144F">
              <w:rPr>
                <w:rFonts w:cs="Arial"/>
                <w:sz w:val="16"/>
                <w:szCs w:val="16"/>
              </w:rPr>
              <w:t>1. CMN.ATO.GEN.438001</w:t>
            </w:r>
          </w:p>
        </w:tc>
      </w:tr>
    </w:tbl>
    <w:p w14:paraId="7E7FAD7A" w14:textId="77777777" w:rsidR="00803C5F" w:rsidRPr="00F344FF" w:rsidRDefault="00803C5F" w:rsidP="00803C5F">
      <w:pPr>
        <w:pStyle w:val="Maintext"/>
      </w:pPr>
    </w:p>
    <w:p w14:paraId="032F2546" w14:textId="77777777" w:rsidR="00803C5F" w:rsidRDefault="00803C5F" w:rsidP="00803C5F">
      <w:pPr>
        <w:pStyle w:val="Heading3"/>
      </w:pPr>
      <w:r>
        <w:br w:type="page"/>
      </w:r>
      <w:bookmarkStart w:id="310" w:name="_Ref333242748"/>
      <w:bookmarkStart w:id="311" w:name="_Toc339872912"/>
      <w:bookmarkStart w:id="312" w:name="_Toc425421687"/>
      <w:r>
        <w:lastRenderedPageBreak/>
        <w:t>Context Instances</w:t>
      </w:r>
      <w:bookmarkEnd w:id="310"/>
      <w:bookmarkEnd w:id="311"/>
      <w:bookmarkEnd w:id="312"/>
    </w:p>
    <w:tbl>
      <w:tblPr>
        <w:tblW w:w="5000" w:type="pct"/>
        <w:tblInd w:w="93" w:type="dxa"/>
        <w:tblLayout w:type="fixed"/>
        <w:tblLook w:val="0000" w:firstRow="0" w:lastRow="0" w:firstColumn="0" w:lastColumn="0" w:noHBand="0" w:noVBand="0"/>
      </w:tblPr>
      <w:tblGrid>
        <w:gridCol w:w="2361"/>
        <w:gridCol w:w="3796"/>
        <w:gridCol w:w="3586"/>
        <w:gridCol w:w="1982"/>
        <w:gridCol w:w="1441"/>
        <w:gridCol w:w="1280"/>
      </w:tblGrid>
      <w:tr w:rsidR="00803C5F" w:rsidRPr="00F344FF" w14:paraId="40402736" w14:textId="77777777" w:rsidTr="00FA08F4">
        <w:trPr>
          <w:trHeight w:val="255"/>
        </w:trPr>
        <w:tc>
          <w:tcPr>
            <w:tcW w:w="236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42B59CF6"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7382" w:type="dxa"/>
            <w:gridSpan w:val="2"/>
            <w:tcBorders>
              <w:top w:val="single" w:sz="4" w:space="0" w:color="auto"/>
              <w:left w:val="nil"/>
              <w:bottom w:val="single" w:sz="4" w:space="0" w:color="auto"/>
              <w:right w:val="single" w:sz="4" w:space="0" w:color="auto"/>
            </w:tcBorders>
            <w:shd w:val="clear" w:color="auto" w:fill="C6D9F1"/>
            <w:vAlign w:val="center"/>
          </w:tcPr>
          <w:p w14:paraId="4C535B7E"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198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4E9BE4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634700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4BB4B3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49E735CA" w14:textId="77777777" w:rsidTr="00FA08F4">
        <w:trPr>
          <w:trHeight w:val="510"/>
        </w:trPr>
        <w:tc>
          <w:tcPr>
            <w:tcW w:w="2361" w:type="dxa"/>
            <w:vMerge/>
            <w:tcBorders>
              <w:top w:val="single" w:sz="4" w:space="0" w:color="auto"/>
              <w:left w:val="single" w:sz="4" w:space="0" w:color="auto"/>
              <w:bottom w:val="single" w:sz="4" w:space="0" w:color="auto"/>
              <w:right w:val="single" w:sz="4" w:space="0" w:color="auto"/>
            </w:tcBorders>
            <w:vAlign w:val="center"/>
          </w:tcPr>
          <w:p w14:paraId="782D13FC" w14:textId="77777777" w:rsidR="00803C5F" w:rsidRPr="00F344FF" w:rsidRDefault="00803C5F" w:rsidP="00803C5F">
            <w:pPr>
              <w:rPr>
                <w:rFonts w:ascii="Arial Bold" w:hAnsi="Arial Bold" w:cs="Arial"/>
                <w:b/>
                <w:bCs/>
                <w:sz w:val="20"/>
                <w:szCs w:val="20"/>
              </w:rPr>
            </w:pPr>
          </w:p>
        </w:tc>
        <w:tc>
          <w:tcPr>
            <w:tcW w:w="3796" w:type="dxa"/>
            <w:tcBorders>
              <w:top w:val="nil"/>
              <w:left w:val="nil"/>
              <w:bottom w:val="single" w:sz="4" w:space="0" w:color="auto"/>
              <w:right w:val="single" w:sz="4" w:space="0" w:color="auto"/>
            </w:tcBorders>
            <w:shd w:val="clear" w:color="auto" w:fill="C6D9F1"/>
            <w:vAlign w:val="center"/>
          </w:tcPr>
          <w:p w14:paraId="7464B4C9"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3586" w:type="dxa"/>
            <w:tcBorders>
              <w:top w:val="nil"/>
              <w:left w:val="nil"/>
              <w:bottom w:val="single" w:sz="4" w:space="0" w:color="auto"/>
              <w:right w:val="single" w:sz="4" w:space="0" w:color="auto"/>
            </w:tcBorders>
            <w:shd w:val="clear" w:color="auto" w:fill="C6D9F1"/>
            <w:vAlign w:val="center"/>
          </w:tcPr>
          <w:p w14:paraId="5678882B"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BankingTypeDimension</w:t>
            </w:r>
          </w:p>
        </w:tc>
        <w:tc>
          <w:tcPr>
            <w:tcW w:w="1982" w:type="dxa"/>
            <w:vMerge/>
            <w:tcBorders>
              <w:top w:val="single" w:sz="4" w:space="0" w:color="auto"/>
              <w:left w:val="single" w:sz="4" w:space="0" w:color="auto"/>
              <w:bottom w:val="single" w:sz="4" w:space="0" w:color="auto"/>
              <w:right w:val="single" w:sz="4" w:space="0" w:color="auto"/>
            </w:tcBorders>
            <w:vAlign w:val="center"/>
          </w:tcPr>
          <w:p w14:paraId="690CAAEB" w14:textId="77777777" w:rsidR="00803C5F" w:rsidRPr="00F344FF" w:rsidRDefault="00803C5F" w:rsidP="00803C5F">
            <w:pPr>
              <w:rPr>
                <w:rFonts w:ascii="Arial Bold" w:hAnsi="Arial Bold" w:cs="Arial"/>
                <w:b/>
                <w:bCs/>
                <w:sz w:val="20"/>
                <w:szCs w:val="20"/>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2605D649" w14:textId="77777777" w:rsidR="00803C5F" w:rsidRPr="00F344FF" w:rsidRDefault="00803C5F" w:rsidP="00803C5F">
            <w:pPr>
              <w:rPr>
                <w:rFonts w:ascii="Arial Bold" w:hAnsi="Arial Bold" w:cs="Arial"/>
                <w:b/>
                <w:bCs/>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tcPr>
          <w:p w14:paraId="48FA6AFD" w14:textId="77777777" w:rsidR="00803C5F" w:rsidRPr="00F344FF" w:rsidRDefault="00803C5F" w:rsidP="00803C5F">
            <w:pPr>
              <w:rPr>
                <w:rFonts w:ascii="Arial Bold" w:hAnsi="Arial Bold" w:cs="Arial"/>
                <w:b/>
                <w:bCs/>
                <w:sz w:val="20"/>
                <w:szCs w:val="20"/>
              </w:rPr>
            </w:pPr>
          </w:p>
        </w:tc>
      </w:tr>
      <w:tr w:rsidR="00803C5F" w:rsidRPr="00F344FF" w14:paraId="74644588" w14:textId="77777777" w:rsidTr="00FA08F4">
        <w:trPr>
          <w:trHeight w:val="510"/>
        </w:trPr>
        <w:tc>
          <w:tcPr>
            <w:tcW w:w="2361" w:type="dxa"/>
            <w:tcBorders>
              <w:top w:val="nil"/>
              <w:left w:val="single" w:sz="4" w:space="0" w:color="auto"/>
              <w:bottom w:val="single" w:sz="4" w:space="0" w:color="auto"/>
              <w:right w:val="single" w:sz="4" w:space="0" w:color="auto"/>
            </w:tcBorders>
          </w:tcPr>
          <w:p w14:paraId="460763F8" w14:textId="77777777" w:rsidR="00803C5F" w:rsidRPr="00677FD1" w:rsidRDefault="00803C5F" w:rsidP="00803C5F">
            <w:pPr>
              <w:spacing w:before="120"/>
              <w:rPr>
                <w:rFonts w:cs="Arial"/>
                <w:sz w:val="16"/>
                <w:szCs w:val="16"/>
              </w:rPr>
            </w:pPr>
            <w:r w:rsidRPr="00677FD1">
              <w:rPr>
                <w:rFonts w:cs="Arial"/>
                <w:sz w:val="16"/>
                <w:szCs w:val="16"/>
              </w:rPr>
              <w:t>RP.Advisory</w:t>
            </w:r>
          </w:p>
        </w:tc>
        <w:tc>
          <w:tcPr>
            <w:tcW w:w="3796" w:type="dxa"/>
            <w:tcBorders>
              <w:top w:val="nil"/>
              <w:left w:val="nil"/>
              <w:bottom w:val="single" w:sz="4" w:space="0" w:color="auto"/>
              <w:right w:val="single" w:sz="4" w:space="0" w:color="auto"/>
            </w:tcBorders>
          </w:tcPr>
          <w:p w14:paraId="2492F5EA"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34F0DD29" w14:textId="77777777" w:rsidR="00803C5F" w:rsidRPr="00677FD1" w:rsidRDefault="00803C5F" w:rsidP="00803C5F">
            <w:pPr>
              <w:spacing w:before="120"/>
              <w:rPr>
                <w:rFonts w:cs="Arial"/>
                <w:sz w:val="16"/>
                <w:szCs w:val="16"/>
              </w:rPr>
            </w:pPr>
            <w:r w:rsidRPr="00677FD1">
              <w:rPr>
                <w:rFonts w:cs="Arial"/>
                <w:sz w:val="16"/>
                <w:szCs w:val="16"/>
              </w:rPr>
              <w:t>BankingType.02.00:Advisory</w:t>
            </w:r>
          </w:p>
        </w:tc>
        <w:tc>
          <w:tcPr>
            <w:tcW w:w="1982" w:type="dxa"/>
            <w:tcBorders>
              <w:top w:val="nil"/>
              <w:left w:val="nil"/>
              <w:bottom w:val="single" w:sz="4" w:space="0" w:color="auto"/>
              <w:right w:val="single" w:sz="4" w:space="0" w:color="auto"/>
            </w:tcBorders>
            <w:noWrap/>
          </w:tcPr>
          <w:p w14:paraId="17614EDB"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0B1ADCB0"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2090F719"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631BB86A" w14:textId="77777777" w:rsidTr="00FA08F4">
        <w:trPr>
          <w:trHeight w:val="510"/>
        </w:trPr>
        <w:tc>
          <w:tcPr>
            <w:tcW w:w="2361" w:type="dxa"/>
            <w:tcBorders>
              <w:top w:val="nil"/>
              <w:left w:val="single" w:sz="4" w:space="0" w:color="auto"/>
              <w:bottom w:val="single" w:sz="4" w:space="0" w:color="auto"/>
              <w:right w:val="single" w:sz="4" w:space="0" w:color="auto"/>
            </w:tcBorders>
          </w:tcPr>
          <w:p w14:paraId="45CC6F3D" w14:textId="77777777" w:rsidR="00803C5F" w:rsidRPr="00677FD1" w:rsidRDefault="00803C5F" w:rsidP="00803C5F">
            <w:pPr>
              <w:spacing w:before="120"/>
              <w:rPr>
                <w:rFonts w:cs="Arial"/>
                <w:sz w:val="16"/>
                <w:szCs w:val="16"/>
              </w:rPr>
            </w:pPr>
            <w:r w:rsidRPr="00677FD1">
              <w:rPr>
                <w:rFonts w:cs="Arial"/>
                <w:sz w:val="16"/>
                <w:szCs w:val="16"/>
              </w:rPr>
              <w:t>RP.Borrowing</w:t>
            </w:r>
          </w:p>
        </w:tc>
        <w:tc>
          <w:tcPr>
            <w:tcW w:w="3796" w:type="dxa"/>
            <w:tcBorders>
              <w:top w:val="nil"/>
              <w:left w:val="nil"/>
              <w:bottom w:val="single" w:sz="4" w:space="0" w:color="auto"/>
              <w:right w:val="single" w:sz="4" w:space="0" w:color="auto"/>
            </w:tcBorders>
          </w:tcPr>
          <w:p w14:paraId="4ED44250"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4000D805" w14:textId="77777777" w:rsidR="00803C5F" w:rsidRPr="00677FD1" w:rsidRDefault="00803C5F" w:rsidP="00803C5F">
            <w:pPr>
              <w:spacing w:before="120"/>
              <w:rPr>
                <w:rFonts w:cs="Arial"/>
                <w:sz w:val="16"/>
                <w:szCs w:val="16"/>
              </w:rPr>
            </w:pPr>
            <w:r w:rsidRPr="00677FD1">
              <w:rPr>
                <w:rFonts w:cs="Arial"/>
                <w:sz w:val="16"/>
                <w:szCs w:val="16"/>
              </w:rPr>
              <w:t>BankingType.02.00:Borrowing</w:t>
            </w:r>
          </w:p>
        </w:tc>
        <w:tc>
          <w:tcPr>
            <w:tcW w:w="1982" w:type="dxa"/>
            <w:tcBorders>
              <w:top w:val="nil"/>
              <w:left w:val="nil"/>
              <w:bottom w:val="single" w:sz="4" w:space="0" w:color="auto"/>
              <w:right w:val="single" w:sz="4" w:space="0" w:color="auto"/>
            </w:tcBorders>
            <w:noWrap/>
          </w:tcPr>
          <w:p w14:paraId="7B6C134D"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7C2D68DB"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751C8B5F"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490713F5" w14:textId="77777777" w:rsidTr="00FA08F4">
        <w:trPr>
          <w:trHeight w:val="510"/>
        </w:trPr>
        <w:tc>
          <w:tcPr>
            <w:tcW w:w="2361" w:type="dxa"/>
            <w:tcBorders>
              <w:top w:val="nil"/>
              <w:left w:val="single" w:sz="4" w:space="0" w:color="auto"/>
              <w:bottom w:val="single" w:sz="4" w:space="0" w:color="auto"/>
              <w:right w:val="single" w:sz="4" w:space="0" w:color="auto"/>
            </w:tcBorders>
          </w:tcPr>
          <w:p w14:paraId="397EB2EB" w14:textId="77777777" w:rsidR="00803C5F" w:rsidRPr="00677FD1" w:rsidRDefault="00803C5F" w:rsidP="00803C5F">
            <w:pPr>
              <w:spacing w:before="120"/>
              <w:rPr>
                <w:rFonts w:cs="Arial"/>
                <w:sz w:val="16"/>
                <w:szCs w:val="16"/>
              </w:rPr>
            </w:pPr>
            <w:r w:rsidRPr="00677FD1">
              <w:rPr>
                <w:rFonts w:cs="Arial"/>
                <w:sz w:val="16"/>
                <w:szCs w:val="16"/>
              </w:rPr>
              <w:t>RP.Division770</w:t>
            </w:r>
          </w:p>
        </w:tc>
        <w:tc>
          <w:tcPr>
            <w:tcW w:w="3796" w:type="dxa"/>
            <w:tcBorders>
              <w:top w:val="nil"/>
              <w:left w:val="nil"/>
              <w:bottom w:val="single" w:sz="4" w:space="0" w:color="auto"/>
              <w:right w:val="single" w:sz="4" w:space="0" w:color="auto"/>
            </w:tcBorders>
          </w:tcPr>
          <w:p w14:paraId="4CA2B73D"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195C7F25" w14:textId="77777777" w:rsidR="00803C5F" w:rsidRPr="00677FD1" w:rsidRDefault="00803C5F" w:rsidP="00803C5F">
            <w:pPr>
              <w:spacing w:before="120"/>
              <w:rPr>
                <w:rFonts w:cs="Arial"/>
                <w:sz w:val="16"/>
                <w:szCs w:val="16"/>
              </w:rPr>
            </w:pPr>
            <w:r w:rsidRPr="00677FD1">
              <w:rPr>
                <w:rFonts w:cs="Arial"/>
                <w:sz w:val="16"/>
                <w:szCs w:val="16"/>
              </w:rPr>
              <w:t>BankingType.02.00:Division770</w:t>
            </w:r>
          </w:p>
        </w:tc>
        <w:tc>
          <w:tcPr>
            <w:tcW w:w="1982" w:type="dxa"/>
            <w:tcBorders>
              <w:top w:val="nil"/>
              <w:left w:val="nil"/>
              <w:bottom w:val="single" w:sz="4" w:space="0" w:color="auto"/>
              <w:right w:val="single" w:sz="4" w:space="0" w:color="auto"/>
            </w:tcBorders>
            <w:noWrap/>
          </w:tcPr>
          <w:p w14:paraId="0C867C12"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1E5278E9"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5CF5493A"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23AE54AA" w14:textId="77777777" w:rsidTr="00FA08F4">
        <w:trPr>
          <w:trHeight w:val="510"/>
        </w:trPr>
        <w:tc>
          <w:tcPr>
            <w:tcW w:w="2361" w:type="dxa"/>
            <w:tcBorders>
              <w:top w:val="nil"/>
              <w:left w:val="single" w:sz="4" w:space="0" w:color="auto"/>
              <w:bottom w:val="single" w:sz="4" w:space="0" w:color="auto"/>
              <w:right w:val="single" w:sz="4" w:space="0" w:color="auto"/>
            </w:tcBorders>
          </w:tcPr>
          <w:p w14:paraId="2F956856" w14:textId="77777777" w:rsidR="00803C5F" w:rsidRPr="00677FD1" w:rsidRDefault="00803C5F" w:rsidP="00803C5F">
            <w:pPr>
              <w:spacing w:before="120"/>
              <w:rPr>
                <w:rFonts w:cs="Arial"/>
                <w:sz w:val="16"/>
                <w:szCs w:val="16"/>
              </w:rPr>
            </w:pPr>
            <w:r w:rsidRPr="00677FD1">
              <w:rPr>
                <w:rFonts w:cs="Arial"/>
                <w:sz w:val="16"/>
                <w:szCs w:val="16"/>
              </w:rPr>
              <w:t>RP.EligibleContract</w:t>
            </w:r>
          </w:p>
        </w:tc>
        <w:tc>
          <w:tcPr>
            <w:tcW w:w="3796" w:type="dxa"/>
            <w:tcBorders>
              <w:top w:val="nil"/>
              <w:left w:val="nil"/>
              <w:bottom w:val="single" w:sz="4" w:space="0" w:color="auto"/>
              <w:right w:val="single" w:sz="4" w:space="0" w:color="auto"/>
            </w:tcBorders>
          </w:tcPr>
          <w:p w14:paraId="11D065EA"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02E27E1B" w14:textId="77777777" w:rsidR="00803C5F" w:rsidRPr="00677FD1" w:rsidRDefault="00803C5F" w:rsidP="00803C5F">
            <w:pPr>
              <w:spacing w:before="120"/>
              <w:rPr>
                <w:rFonts w:cs="Arial"/>
                <w:sz w:val="16"/>
                <w:szCs w:val="16"/>
              </w:rPr>
            </w:pPr>
            <w:r w:rsidRPr="00677FD1">
              <w:rPr>
                <w:rFonts w:cs="Arial"/>
                <w:sz w:val="16"/>
                <w:szCs w:val="16"/>
              </w:rPr>
              <w:t>BankingType.02.00:EligibleContract</w:t>
            </w:r>
          </w:p>
        </w:tc>
        <w:tc>
          <w:tcPr>
            <w:tcW w:w="1982" w:type="dxa"/>
            <w:tcBorders>
              <w:top w:val="nil"/>
              <w:left w:val="nil"/>
              <w:bottom w:val="single" w:sz="4" w:space="0" w:color="auto"/>
              <w:right w:val="single" w:sz="4" w:space="0" w:color="auto"/>
            </w:tcBorders>
            <w:noWrap/>
          </w:tcPr>
          <w:p w14:paraId="460C78D9"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6784E8A9"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70DE8557"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13D5BDB8" w14:textId="77777777" w:rsidTr="00FA08F4">
        <w:trPr>
          <w:trHeight w:val="510"/>
        </w:trPr>
        <w:tc>
          <w:tcPr>
            <w:tcW w:w="2361" w:type="dxa"/>
            <w:tcBorders>
              <w:top w:val="nil"/>
              <w:left w:val="single" w:sz="4" w:space="0" w:color="auto"/>
              <w:bottom w:val="single" w:sz="4" w:space="0" w:color="auto"/>
              <w:right w:val="single" w:sz="4" w:space="0" w:color="auto"/>
            </w:tcBorders>
          </w:tcPr>
          <w:p w14:paraId="71F2D38C" w14:textId="77777777" w:rsidR="00803C5F" w:rsidRPr="00F5527A" w:rsidRDefault="00803C5F" w:rsidP="00803C5F">
            <w:pPr>
              <w:spacing w:before="120"/>
              <w:rPr>
                <w:rFonts w:cs="Arial"/>
                <w:sz w:val="16"/>
                <w:szCs w:val="16"/>
              </w:rPr>
            </w:pPr>
            <w:r w:rsidRPr="00F5527A">
              <w:rPr>
                <w:rFonts w:cs="Arial"/>
                <w:sz w:val="16"/>
                <w:szCs w:val="16"/>
              </w:rPr>
              <w:t>RP.GuaranteeType</w:t>
            </w:r>
          </w:p>
        </w:tc>
        <w:tc>
          <w:tcPr>
            <w:tcW w:w="3796" w:type="dxa"/>
            <w:tcBorders>
              <w:top w:val="nil"/>
              <w:left w:val="nil"/>
              <w:bottom w:val="single" w:sz="4" w:space="0" w:color="auto"/>
              <w:right w:val="single" w:sz="4" w:space="0" w:color="auto"/>
            </w:tcBorders>
          </w:tcPr>
          <w:p w14:paraId="0BAAA13E"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2BF872E9" w14:textId="77777777" w:rsidR="00803C5F" w:rsidRPr="00677FD1" w:rsidRDefault="00803C5F" w:rsidP="00803C5F">
            <w:pPr>
              <w:spacing w:before="120"/>
              <w:rPr>
                <w:rFonts w:cs="Arial"/>
                <w:sz w:val="16"/>
                <w:szCs w:val="16"/>
              </w:rPr>
            </w:pPr>
            <w:r w:rsidRPr="00677FD1">
              <w:rPr>
                <w:rFonts w:cs="Arial"/>
                <w:sz w:val="16"/>
                <w:szCs w:val="16"/>
              </w:rPr>
              <w:t>BankingType.02.00:GuaranteeType</w:t>
            </w:r>
          </w:p>
        </w:tc>
        <w:tc>
          <w:tcPr>
            <w:tcW w:w="1982" w:type="dxa"/>
            <w:tcBorders>
              <w:top w:val="nil"/>
              <w:left w:val="nil"/>
              <w:bottom w:val="single" w:sz="4" w:space="0" w:color="auto"/>
              <w:right w:val="single" w:sz="4" w:space="0" w:color="auto"/>
            </w:tcBorders>
            <w:noWrap/>
          </w:tcPr>
          <w:p w14:paraId="755D0EA3"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0E0773B0"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4EEDCCC7"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34B93D63" w14:textId="77777777" w:rsidTr="00FA08F4">
        <w:trPr>
          <w:trHeight w:val="510"/>
        </w:trPr>
        <w:tc>
          <w:tcPr>
            <w:tcW w:w="2361" w:type="dxa"/>
            <w:tcBorders>
              <w:top w:val="nil"/>
              <w:left w:val="single" w:sz="4" w:space="0" w:color="auto"/>
              <w:bottom w:val="single" w:sz="4" w:space="0" w:color="auto"/>
              <w:right w:val="single" w:sz="4" w:space="0" w:color="auto"/>
            </w:tcBorders>
          </w:tcPr>
          <w:p w14:paraId="09DC0401" w14:textId="77777777" w:rsidR="00803C5F" w:rsidRPr="00677FD1" w:rsidRDefault="00803C5F" w:rsidP="00803C5F">
            <w:pPr>
              <w:spacing w:before="120"/>
              <w:rPr>
                <w:rFonts w:cs="Arial"/>
                <w:sz w:val="16"/>
                <w:szCs w:val="16"/>
              </w:rPr>
            </w:pPr>
            <w:r w:rsidRPr="00677FD1">
              <w:rPr>
                <w:rFonts w:cs="Arial"/>
                <w:sz w:val="16"/>
                <w:szCs w:val="16"/>
              </w:rPr>
              <w:t>RP.GeneralDeduction</w:t>
            </w:r>
          </w:p>
        </w:tc>
        <w:tc>
          <w:tcPr>
            <w:tcW w:w="3796" w:type="dxa"/>
            <w:tcBorders>
              <w:top w:val="nil"/>
              <w:left w:val="nil"/>
              <w:bottom w:val="single" w:sz="4" w:space="0" w:color="auto"/>
              <w:right w:val="single" w:sz="4" w:space="0" w:color="auto"/>
            </w:tcBorders>
          </w:tcPr>
          <w:p w14:paraId="58924AC4"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7F4B2813" w14:textId="77777777" w:rsidR="00803C5F" w:rsidRPr="00677FD1" w:rsidRDefault="00803C5F" w:rsidP="00803C5F">
            <w:pPr>
              <w:spacing w:before="120"/>
              <w:rPr>
                <w:rFonts w:cs="Arial"/>
                <w:sz w:val="16"/>
                <w:szCs w:val="16"/>
              </w:rPr>
            </w:pPr>
            <w:r w:rsidRPr="00677FD1">
              <w:rPr>
                <w:rFonts w:cs="Arial"/>
                <w:sz w:val="16"/>
                <w:szCs w:val="16"/>
              </w:rPr>
              <w:t>BankingType.02.00:GeneralDeduction</w:t>
            </w:r>
          </w:p>
        </w:tc>
        <w:tc>
          <w:tcPr>
            <w:tcW w:w="1982" w:type="dxa"/>
            <w:tcBorders>
              <w:top w:val="nil"/>
              <w:left w:val="nil"/>
              <w:bottom w:val="single" w:sz="4" w:space="0" w:color="auto"/>
              <w:right w:val="single" w:sz="4" w:space="0" w:color="auto"/>
            </w:tcBorders>
            <w:noWrap/>
          </w:tcPr>
          <w:p w14:paraId="014D702B"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12D4E07D"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0BB4DE1A"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4862A76B" w14:textId="77777777" w:rsidTr="00FA08F4">
        <w:trPr>
          <w:trHeight w:val="510"/>
        </w:trPr>
        <w:tc>
          <w:tcPr>
            <w:tcW w:w="2361" w:type="dxa"/>
            <w:tcBorders>
              <w:top w:val="nil"/>
              <w:left w:val="single" w:sz="4" w:space="0" w:color="auto"/>
              <w:bottom w:val="single" w:sz="4" w:space="0" w:color="auto"/>
              <w:right w:val="single" w:sz="4" w:space="0" w:color="auto"/>
            </w:tcBorders>
          </w:tcPr>
          <w:p w14:paraId="4174C80F" w14:textId="77777777" w:rsidR="00803C5F" w:rsidRPr="00677FD1" w:rsidRDefault="00803C5F" w:rsidP="00803C5F">
            <w:pPr>
              <w:spacing w:before="120"/>
              <w:rPr>
                <w:rFonts w:cs="Arial"/>
                <w:sz w:val="16"/>
                <w:szCs w:val="16"/>
              </w:rPr>
            </w:pPr>
            <w:r w:rsidRPr="00677FD1">
              <w:rPr>
                <w:rFonts w:cs="Arial"/>
                <w:sz w:val="16"/>
                <w:szCs w:val="16"/>
              </w:rPr>
              <w:t>RP.Hedging</w:t>
            </w:r>
          </w:p>
        </w:tc>
        <w:tc>
          <w:tcPr>
            <w:tcW w:w="3796" w:type="dxa"/>
            <w:tcBorders>
              <w:top w:val="nil"/>
              <w:left w:val="nil"/>
              <w:bottom w:val="single" w:sz="4" w:space="0" w:color="auto"/>
              <w:right w:val="single" w:sz="4" w:space="0" w:color="auto"/>
            </w:tcBorders>
          </w:tcPr>
          <w:p w14:paraId="382BB56A"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7FDB6A16" w14:textId="77777777" w:rsidR="00803C5F" w:rsidRPr="00677FD1" w:rsidRDefault="00803C5F" w:rsidP="00803C5F">
            <w:pPr>
              <w:spacing w:before="120"/>
              <w:rPr>
                <w:rFonts w:cs="Arial"/>
                <w:sz w:val="16"/>
                <w:szCs w:val="16"/>
              </w:rPr>
            </w:pPr>
            <w:r w:rsidRPr="00677FD1">
              <w:rPr>
                <w:rFonts w:cs="Arial"/>
                <w:sz w:val="16"/>
                <w:szCs w:val="16"/>
              </w:rPr>
              <w:t>BankingType.02.00:Hedging</w:t>
            </w:r>
          </w:p>
        </w:tc>
        <w:tc>
          <w:tcPr>
            <w:tcW w:w="1982" w:type="dxa"/>
            <w:tcBorders>
              <w:top w:val="nil"/>
              <w:left w:val="nil"/>
              <w:bottom w:val="single" w:sz="4" w:space="0" w:color="auto"/>
              <w:right w:val="single" w:sz="4" w:space="0" w:color="auto"/>
            </w:tcBorders>
            <w:noWrap/>
          </w:tcPr>
          <w:p w14:paraId="1F81D23E"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526B5EED"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7C259218"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43E1F142" w14:textId="77777777" w:rsidTr="00FA08F4">
        <w:trPr>
          <w:trHeight w:val="510"/>
        </w:trPr>
        <w:tc>
          <w:tcPr>
            <w:tcW w:w="2361" w:type="dxa"/>
            <w:tcBorders>
              <w:top w:val="nil"/>
              <w:left w:val="single" w:sz="4" w:space="0" w:color="auto"/>
              <w:bottom w:val="single" w:sz="4" w:space="0" w:color="auto"/>
              <w:right w:val="single" w:sz="4" w:space="0" w:color="auto"/>
            </w:tcBorders>
          </w:tcPr>
          <w:p w14:paraId="0BBD81BA" w14:textId="77777777" w:rsidR="00803C5F" w:rsidRPr="00677FD1" w:rsidRDefault="00803C5F" w:rsidP="00803C5F">
            <w:pPr>
              <w:spacing w:before="120"/>
              <w:rPr>
                <w:rFonts w:cs="Arial"/>
                <w:sz w:val="16"/>
                <w:szCs w:val="16"/>
              </w:rPr>
            </w:pPr>
            <w:r w:rsidRPr="00677FD1">
              <w:rPr>
                <w:rFonts w:cs="Arial"/>
                <w:sz w:val="16"/>
                <w:szCs w:val="16"/>
              </w:rPr>
              <w:t>RP.Investment</w:t>
            </w:r>
          </w:p>
        </w:tc>
        <w:tc>
          <w:tcPr>
            <w:tcW w:w="3796" w:type="dxa"/>
            <w:tcBorders>
              <w:top w:val="nil"/>
              <w:left w:val="nil"/>
              <w:bottom w:val="single" w:sz="4" w:space="0" w:color="auto"/>
              <w:right w:val="single" w:sz="4" w:space="0" w:color="auto"/>
            </w:tcBorders>
          </w:tcPr>
          <w:p w14:paraId="0026657C"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5C100044" w14:textId="77777777" w:rsidR="00803C5F" w:rsidRPr="00677FD1" w:rsidRDefault="00803C5F" w:rsidP="00803C5F">
            <w:pPr>
              <w:spacing w:before="120"/>
              <w:rPr>
                <w:rFonts w:cs="Arial"/>
                <w:sz w:val="16"/>
                <w:szCs w:val="16"/>
              </w:rPr>
            </w:pPr>
            <w:r w:rsidRPr="00677FD1">
              <w:rPr>
                <w:rFonts w:cs="Arial"/>
                <w:sz w:val="16"/>
                <w:szCs w:val="16"/>
              </w:rPr>
              <w:t>BankingType.02.00:Investment</w:t>
            </w:r>
          </w:p>
        </w:tc>
        <w:tc>
          <w:tcPr>
            <w:tcW w:w="1982" w:type="dxa"/>
            <w:tcBorders>
              <w:top w:val="nil"/>
              <w:left w:val="nil"/>
              <w:bottom w:val="single" w:sz="4" w:space="0" w:color="auto"/>
              <w:right w:val="single" w:sz="4" w:space="0" w:color="auto"/>
            </w:tcBorders>
            <w:noWrap/>
          </w:tcPr>
          <w:p w14:paraId="6CE70FB6"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7752ADA1"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39DBE4B6"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4F133A16" w14:textId="77777777" w:rsidTr="00FA08F4">
        <w:trPr>
          <w:trHeight w:val="510"/>
        </w:trPr>
        <w:tc>
          <w:tcPr>
            <w:tcW w:w="2361" w:type="dxa"/>
            <w:tcBorders>
              <w:top w:val="nil"/>
              <w:left w:val="single" w:sz="4" w:space="0" w:color="auto"/>
              <w:bottom w:val="single" w:sz="4" w:space="0" w:color="auto"/>
              <w:right w:val="single" w:sz="4" w:space="0" w:color="auto"/>
            </w:tcBorders>
          </w:tcPr>
          <w:p w14:paraId="4DF15455" w14:textId="77777777" w:rsidR="00803C5F" w:rsidRPr="00677FD1" w:rsidRDefault="00803C5F" w:rsidP="00803C5F">
            <w:pPr>
              <w:spacing w:before="120"/>
              <w:rPr>
                <w:rFonts w:cs="Arial"/>
                <w:sz w:val="16"/>
                <w:szCs w:val="16"/>
              </w:rPr>
            </w:pPr>
            <w:r w:rsidRPr="00677FD1">
              <w:rPr>
                <w:rFonts w:cs="Arial"/>
                <w:sz w:val="16"/>
                <w:szCs w:val="16"/>
              </w:rPr>
              <w:t>RP.Lending</w:t>
            </w:r>
          </w:p>
        </w:tc>
        <w:tc>
          <w:tcPr>
            <w:tcW w:w="3796" w:type="dxa"/>
            <w:tcBorders>
              <w:top w:val="nil"/>
              <w:left w:val="nil"/>
              <w:bottom w:val="single" w:sz="4" w:space="0" w:color="auto"/>
              <w:right w:val="single" w:sz="4" w:space="0" w:color="auto"/>
            </w:tcBorders>
          </w:tcPr>
          <w:p w14:paraId="3E3D152C"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48622016" w14:textId="77777777" w:rsidR="00803C5F" w:rsidRPr="00677FD1" w:rsidRDefault="00803C5F" w:rsidP="00803C5F">
            <w:pPr>
              <w:spacing w:before="120"/>
              <w:rPr>
                <w:rFonts w:cs="Arial"/>
                <w:sz w:val="16"/>
                <w:szCs w:val="16"/>
              </w:rPr>
            </w:pPr>
            <w:r w:rsidRPr="00677FD1">
              <w:rPr>
                <w:rFonts w:cs="Arial"/>
                <w:sz w:val="16"/>
                <w:szCs w:val="16"/>
              </w:rPr>
              <w:t>BankingType.02.00:Lending</w:t>
            </w:r>
          </w:p>
        </w:tc>
        <w:tc>
          <w:tcPr>
            <w:tcW w:w="1982" w:type="dxa"/>
            <w:tcBorders>
              <w:top w:val="nil"/>
              <w:left w:val="nil"/>
              <w:bottom w:val="single" w:sz="4" w:space="0" w:color="auto"/>
              <w:right w:val="single" w:sz="4" w:space="0" w:color="auto"/>
            </w:tcBorders>
            <w:noWrap/>
          </w:tcPr>
          <w:p w14:paraId="7775C36E"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7BD75230"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0E78E5C4"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7590F685" w14:textId="77777777" w:rsidTr="00FA08F4">
        <w:trPr>
          <w:trHeight w:val="510"/>
        </w:trPr>
        <w:tc>
          <w:tcPr>
            <w:tcW w:w="2361" w:type="dxa"/>
            <w:tcBorders>
              <w:top w:val="nil"/>
              <w:left w:val="single" w:sz="4" w:space="0" w:color="auto"/>
              <w:bottom w:val="single" w:sz="4" w:space="0" w:color="auto"/>
              <w:right w:val="single" w:sz="4" w:space="0" w:color="auto"/>
            </w:tcBorders>
          </w:tcPr>
          <w:p w14:paraId="2FA84C70" w14:textId="77777777" w:rsidR="00803C5F" w:rsidRPr="00677FD1" w:rsidRDefault="00803C5F" w:rsidP="00803C5F">
            <w:pPr>
              <w:spacing w:before="120"/>
              <w:rPr>
                <w:rFonts w:cs="Arial"/>
                <w:sz w:val="16"/>
                <w:szCs w:val="16"/>
              </w:rPr>
            </w:pPr>
            <w:r w:rsidRPr="00677FD1">
              <w:rPr>
                <w:rFonts w:cs="Arial"/>
                <w:sz w:val="16"/>
                <w:szCs w:val="16"/>
              </w:rPr>
              <w:t>RP.Other</w:t>
            </w:r>
          </w:p>
        </w:tc>
        <w:tc>
          <w:tcPr>
            <w:tcW w:w="3796" w:type="dxa"/>
            <w:tcBorders>
              <w:top w:val="nil"/>
              <w:left w:val="nil"/>
              <w:bottom w:val="single" w:sz="4" w:space="0" w:color="auto"/>
              <w:right w:val="single" w:sz="4" w:space="0" w:color="auto"/>
            </w:tcBorders>
          </w:tcPr>
          <w:p w14:paraId="6689347C"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38AF640C" w14:textId="77777777" w:rsidR="00803C5F" w:rsidRPr="00677FD1" w:rsidRDefault="00803C5F" w:rsidP="00803C5F">
            <w:pPr>
              <w:spacing w:before="120"/>
              <w:rPr>
                <w:rFonts w:cs="Arial"/>
                <w:sz w:val="16"/>
                <w:szCs w:val="16"/>
              </w:rPr>
            </w:pPr>
            <w:r w:rsidRPr="00677FD1">
              <w:rPr>
                <w:rFonts w:cs="Arial"/>
                <w:sz w:val="16"/>
                <w:szCs w:val="16"/>
              </w:rPr>
              <w:t>BankingType.02.00:Other</w:t>
            </w:r>
          </w:p>
        </w:tc>
        <w:tc>
          <w:tcPr>
            <w:tcW w:w="1982" w:type="dxa"/>
            <w:tcBorders>
              <w:top w:val="nil"/>
              <w:left w:val="nil"/>
              <w:bottom w:val="single" w:sz="4" w:space="0" w:color="auto"/>
              <w:right w:val="single" w:sz="4" w:space="0" w:color="auto"/>
            </w:tcBorders>
            <w:noWrap/>
          </w:tcPr>
          <w:p w14:paraId="3B9DE286"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3307F111"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52B7F077"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2D39B7B9" w14:textId="77777777" w:rsidTr="00FA08F4">
        <w:trPr>
          <w:trHeight w:val="510"/>
        </w:trPr>
        <w:tc>
          <w:tcPr>
            <w:tcW w:w="2361" w:type="dxa"/>
            <w:tcBorders>
              <w:top w:val="nil"/>
              <w:left w:val="single" w:sz="4" w:space="0" w:color="auto"/>
              <w:bottom w:val="single" w:sz="4" w:space="0" w:color="auto"/>
              <w:right w:val="single" w:sz="4" w:space="0" w:color="auto"/>
            </w:tcBorders>
          </w:tcPr>
          <w:p w14:paraId="554E3EBB" w14:textId="77777777" w:rsidR="00803C5F" w:rsidRPr="00677FD1" w:rsidRDefault="00803C5F" w:rsidP="00803C5F">
            <w:pPr>
              <w:spacing w:before="120"/>
              <w:rPr>
                <w:rFonts w:cs="Arial"/>
                <w:sz w:val="16"/>
                <w:szCs w:val="16"/>
              </w:rPr>
            </w:pPr>
            <w:r w:rsidRPr="00677FD1">
              <w:rPr>
                <w:rFonts w:cs="Arial"/>
                <w:sz w:val="16"/>
                <w:szCs w:val="16"/>
              </w:rPr>
              <w:t>RP.TotalNet</w:t>
            </w:r>
          </w:p>
        </w:tc>
        <w:tc>
          <w:tcPr>
            <w:tcW w:w="3796" w:type="dxa"/>
            <w:tcBorders>
              <w:top w:val="nil"/>
              <w:left w:val="nil"/>
              <w:bottom w:val="single" w:sz="4" w:space="0" w:color="auto"/>
              <w:right w:val="single" w:sz="4" w:space="0" w:color="auto"/>
            </w:tcBorders>
          </w:tcPr>
          <w:p w14:paraId="35C973DC"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0C6E964B" w14:textId="77777777" w:rsidR="00803C5F" w:rsidRPr="00677FD1" w:rsidRDefault="00803C5F" w:rsidP="00803C5F">
            <w:pPr>
              <w:spacing w:before="120"/>
              <w:rPr>
                <w:rFonts w:cs="Arial"/>
                <w:sz w:val="16"/>
                <w:szCs w:val="16"/>
              </w:rPr>
            </w:pPr>
            <w:r w:rsidRPr="00677FD1">
              <w:rPr>
                <w:rFonts w:cs="Arial"/>
                <w:sz w:val="16"/>
                <w:szCs w:val="16"/>
              </w:rPr>
              <w:t>BankingType.02.00:TotalNet</w:t>
            </w:r>
          </w:p>
        </w:tc>
        <w:tc>
          <w:tcPr>
            <w:tcW w:w="1982" w:type="dxa"/>
            <w:tcBorders>
              <w:top w:val="nil"/>
              <w:left w:val="nil"/>
              <w:bottom w:val="single" w:sz="4" w:space="0" w:color="auto"/>
              <w:right w:val="single" w:sz="4" w:space="0" w:color="auto"/>
            </w:tcBorders>
            <w:noWrap/>
          </w:tcPr>
          <w:p w14:paraId="098866C8"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50DBCE96"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1B9138B8"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64D448D8" w14:textId="77777777" w:rsidTr="00FA08F4">
        <w:trPr>
          <w:trHeight w:val="510"/>
        </w:trPr>
        <w:tc>
          <w:tcPr>
            <w:tcW w:w="2361" w:type="dxa"/>
            <w:tcBorders>
              <w:top w:val="nil"/>
              <w:left w:val="single" w:sz="4" w:space="0" w:color="auto"/>
              <w:bottom w:val="single" w:sz="4" w:space="0" w:color="auto"/>
              <w:right w:val="single" w:sz="4" w:space="0" w:color="auto"/>
            </w:tcBorders>
          </w:tcPr>
          <w:p w14:paraId="1A49F59F" w14:textId="77777777" w:rsidR="00803C5F" w:rsidRPr="00677FD1" w:rsidRDefault="00803C5F" w:rsidP="00803C5F">
            <w:pPr>
              <w:spacing w:before="120"/>
              <w:rPr>
                <w:rFonts w:cs="Arial"/>
                <w:sz w:val="16"/>
                <w:szCs w:val="16"/>
              </w:rPr>
            </w:pPr>
            <w:r w:rsidRPr="00677FD1">
              <w:rPr>
                <w:rFonts w:cs="Arial"/>
                <w:sz w:val="16"/>
                <w:szCs w:val="16"/>
              </w:rPr>
              <w:t>RP.Trading</w:t>
            </w:r>
          </w:p>
        </w:tc>
        <w:tc>
          <w:tcPr>
            <w:tcW w:w="3796" w:type="dxa"/>
            <w:tcBorders>
              <w:top w:val="nil"/>
              <w:left w:val="nil"/>
              <w:bottom w:val="single" w:sz="4" w:space="0" w:color="auto"/>
              <w:right w:val="single" w:sz="4" w:space="0" w:color="auto"/>
            </w:tcBorders>
          </w:tcPr>
          <w:p w14:paraId="22609E32" w14:textId="77777777" w:rsidR="00803C5F" w:rsidRPr="00677FD1" w:rsidRDefault="00410247" w:rsidP="00803C5F">
            <w:pPr>
              <w:spacing w:before="120"/>
              <w:rPr>
                <w:rFonts w:cs="Arial"/>
                <w:sz w:val="16"/>
                <w:szCs w:val="16"/>
              </w:rPr>
            </w:pPr>
            <w:r>
              <w:rPr>
                <w:rFonts w:cs="Arial"/>
                <w:sz w:val="16"/>
                <w:szCs w:val="16"/>
              </w:rPr>
              <w:t>RprtPyType.02.05</w:t>
            </w:r>
            <w:r w:rsidR="00803C5F" w:rsidRPr="00677FD1">
              <w:rPr>
                <w:rFonts w:cs="Arial"/>
                <w:sz w:val="16"/>
                <w:szCs w:val="16"/>
              </w:rPr>
              <w:t>:ReportingParty</w:t>
            </w:r>
          </w:p>
        </w:tc>
        <w:tc>
          <w:tcPr>
            <w:tcW w:w="3586" w:type="dxa"/>
            <w:tcBorders>
              <w:top w:val="nil"/>
              <w:left w:val="nil"/>
              <w:bottom w:val="single" w:sz="4" w:space="0" w:color="auto"/>
              <w:right w:val="single" w:sz="4" w:space="0" w:color="auto"/>
            </w:tcBorders>
          </w:tcPr>
          <w:p w14:paraId="6FA197F0" w14:textId="77777777" w:rsidR="00803C5F" w:rsidRPr="00677FD1" w:rsidRDefault="00803C5F" w:rsidP="00803C5F">
            <w:pPr>
              <w:spacing w:before="120"/>
              <w:rPr>
                <w:rFonts w:cs="Arial"/>
                <w:sz w:val="16"/>
                <w:szCs w:val="16"/>
              </w:rPr>
            </w:pPr>
            <w:r w:rsidRPr="00677FD1">
              <w:rPr>
                <w:rFonts w:cs="Arial"/>
                <w:sz w:val="16"/>
                <w:szCs w:val="16"/>
              </w:rPr>
              <w:t>BankingType.02.00:Trading</w:t>
            </w:r>
          </w:p>
        </w:tc>
        <w:tc>
          <w:tcPr>
            <w:tcW w:w="1982" w:type="dxa"/>
            <w:tcBorders>
              <w:top w:val="nil"/>
              <w:left w:val="nil"/>
              <w:bottom w:val="single" w:sz="4" w:space="0" w:color="auto"/>
              <w:right w:val="single" w:sz="4" w:space="0" w:color="auto"/>
            </w:tcBorders>
            <w:noWrap/>
          </w:tcPr>
          <w:p w14:paraId="254EBFBC" w14:textId="77777777" w:rsidR="00803C5F" w:rsidRPr="00677FD1" w:rsidRDefault="00803C5F" w:rsidP="00803C5F">
            <w:pPr>
              <w:spacing w:before="120"/>
              <w:rPr>
                <w:rFonts w:cs="Arial"/>
                <w:sz w:val="16"/>
                <w:szCs w:val="16"/>
              </w:rPr>
            </w:pPr>
            <w:r w:rsidRPr="00677FD1">
              <w:rPr>
                <w:rFonts w:cs="Arial"/>
                <w:sz w:val="16"/>
                <w:szCs w:val="16"/>
              </w:rPr>
              <w:t>N/A</w:t>
            </w:r>
          </w:p>
        </w:tc>
        <w:tc>
          <w:tcPr>
            <w:tcW w:w="1441" w:type="dxa"/>
            <w:tcBorders>
              <w:top w:val="nil"/>
              <w:left w:val="nil"/>
              <w:bottom w:val="single" w:sz="4" w:space="0" w:color="auto"/>
              <w:right w:val="single" w:sz="4" w:space="0" w:color="auto"/>
            </w:tcBorders>
            <w:noWrap/>
          </w:tcPr>
          <w:p w14:paraId="591E585A" w14:textId="77777777" w:rsidR="00803C5F" w:rsidRPr="00677FD1" w:rsidRDefault="00803C5F" w:rsidP="00803C5F">
            <w:pPr>
              <w:spacing w:before="120"/>
              <w:rPr>
                <w:rFonts w:cs="Arial"/>
                <w:sz w:val="16"/>
                <w:szCs w:val="16"/>
              </w:rPr>
            </w:pPr>
            <w:r w:rsidRPr="00677FD1">
              <w:rPr>
                <w:rFonts w:cs="Arial"/>
                <w:sz w:val="16"/>
                <w:szCs w:val="16"/>
              </w:rPr>
              <w:t>N/A</w:t>
            </w:r>
          </w:p>
        </w:tc>
        <w:tc>
          <w:tcPr>
            <w:tcW w:w="1280" w:type="dxa"/>
            <w:tcBorders>
              <w:top w:val="nil"/>
              <w:left w:val="nil"/>
              <w:bottom w:val="single" w:sz="4" w:space="0" w:color="auto"/>
              <w:right w:val="single" w:sz="4" w:space="0" w:color="auto"/>
            </w:tcBorders>
            <w:noWrap/>
          </w:tcPr>
          <w:p w14:paraId="7C30525A" w14:textId="77777777" w:rsidR="00803C5F" w:rsidRPr="00677FD1" w:rsidRDefault="00803C5F" w:rsidP="00803C5F">
            <w:pPr>
              <w:spacing w:before="120"/>
              <w:rPr>
                <w:rFonts w:cs="Arial"/>
                <w:sz w:val="16"/>
                <w:szCs w:val="16"/>
              </w:rPr>
            </w:pPr>
            <w:r w:rsidRPr="00677FD1">
              <w:rPr>
                <w:rFonts w:cs="Arial"/>
                <w:sz w:val="16"/>
                <w:szCs w:val="16"/>
              </w:rPr>
              <w:t>N/A</w:t>
            </w:r>
          </w:p>
        </w:tc>
      </w:tr>
    </w:tbl>
    <w:p w14:paraId="3EFB73F0" w14:textId="77777777" w:rsidR="00803C5F" w:rsidRPr="0022339F" w:rsidRDefault="00803C5F" w:rsidP="00803C5F">
      <w:pPr>
        <w:pStyle w:val="Maintext"/>
      </w:pPr>
    </w:p>
    <w:p w14:paraId="4F9BA67D" w14:textId="77777777" w:rsidR="00803C5F" w:rsidRDefault="00803C5F" w:rsidP="00803C5F">
      <w:pPr>
        <w:pStyle w:val="Heading2"/>
      </w:pPr>
      <w:bookmarkStart w:id="313" w:name="_Toc339872913"/>
      <w:bookmarkStart w:id="314" w:name="_Toc425421688"/>
      <w:r>
        <w:lastRenderedPageBreak/>
        <w:t>CONTEXT SPECIFICATION DIMENSION 1: ReportPartyType, DIMENSION 2: RestructuringEvent, PERIOD: Duration</w:t>
      </w:r>
      <w:bookmarkEnd w:id="313"/>
      <w:bookmarkEnd w:id="314"/>
    </w:p>
    <w:tbl>
      <w:tblPr>
        <w:tblW w:w="5000" w:type="pct"/>
        <w:tblInd w:w="93" w:type="dxa"/>
        <w:tblLook w:val="0000" w:firstRow="0" w:lastRow="0" w:firstColumn="0" w:lastColumn="0" w:noHBand="0" w:noVBand="0"/>
      </w:tblPr>
      <w:tblGrid>
        <w:gridCol w:w="1589"/>
        <w:gridCol w:w="1668"/>
        <w:gridCol w:w="7026"/>
        <w:gridCol w:w="2162"/>
        <w:gridCol w:w="2001"/>
      </w:tblGrid>
      <w:tr w:rsidR="00803C5F" w:rsidRPr="00F344FF" w14:paraId="37D26EBD" w14:textId="77777777" w:rsidTr="00803C5F">
        <w:trPr>
          <w:trHeight w:val="510"/>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14:paraId="214EDD42"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14:paraId="698AEA4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114A22E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64289BA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04E7486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39CE0238" w14:textId="77777777" w:rsidTr="00803C5F">
        <w:trPr>
          <w:trHeight w:val="630"/>
        </w:trPr>
        <w:tc>
          <w:tcPr>
            <w:tcW w:w="1588" w:type="dxa"/>
            <w:tcBorders>
              <w:top w:val="nil"/>
              <w:left w:val="single" w:sz="4" w:space="0" w:color="auto"/>
              <w:bottom w:val="single" w:sz="4" w:space="0" w:color="auto"/>
              <w:right w:val="single" w:sz="4" w:space="0" w:color="auto"/>
            </w:tcBorders>
            <w:vAlign w:val="center"/>
          </w:tcPr>
          <w:p w14:paraId="1EEF2D24" w14:textId="77777777" w:rsidR="00803C5F" w:rsidRPr="00677FD1" w:rsidRDefault="00803C5F" w:rsidP="00803C5F">
            <w:pPr>
              <w:spacing w:before="120"/>
              <w:rPr>
                <w:rFonts w:cs="Arial"/>
                <w:sz w:val="16"/>
                <w:szCs w:val="16"/>
              </w:rPr>
            </w:pPr>
            <w:r w:rsidRPr="00677FD1">
              <w:rPr>
                <w:rFonts w:cs="Arial"/>
                <w:sz w:val="16"/>
                <w:szCs w:val="16"/>
              </w:rPr>
              <w:t>Context Identifier</w:t>
            </w:r>
          </w:p>
        </w:tc>
        <w:tc>
          <w:tcPr>
            <w:tcW w:w="1667" w:type="dxa"/>
            <w:tcBorders>
              <w:top w:val="nil"/>
              <w:left w:val="nil"/>
              <w:bottom w:val="single" w:sz="4" w:space="0" w:color="auto"/>
              <w:right w:val="single" w:sz="4" w:space="0" w:color="auto"/>
            </w:tcBorders>
            <w:vAlign w:val="center"/>
          </w:tcPr>
          <w:p w14:paraId="58A387CE" w14:textId="77777777" w:rsidR="00803C5F" w:rsidRPr="00677FD1" w:rsidRDefault="00803C5F" w:rsidP="00803C5F">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149DDFDA" w14:textId="77777777" w:rsidR="00803C5F" w:rsidRPr="00677FD1" w:rsidRDefault="00803C5F" w:rsidP="00803C5F">
            <w:pPr>
              <w:spacing w:before="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07A164E6" w14:textId="77777777" w:rsidR="00803C5F" w:rsidRPr="00677FD1" w:rsidRDefault="00803C5F" w:rsidP="00803C5F">
            <w:pPr>
              <w:spacing w:before="120"/>
              <w:rPr>
                <w:rFonts w:cs="Arial"/>
                <w:sz w:val="16"/>
                <w:szCs w:val="16"/>
              </w:rPr>
            </w:pPr>
            <w:r w:rsidRPr="00677FD1">
              <w:rPr>
                <w:rFonts w:cs="Arial"/>
                <w:sz w:val="16"/>
                <w:szCs w:val="16"/>
              </w:rPr>
              <w:t>N/A</w:t>
            </w:r>
          </w:p>
        </w:tc>
        <w:tc>
          <w:tcPr>
            <w:tcW w:w="1999" w:type="dxa"/>
            <w:tcBorders>
              <w:top w:val="nil"/>
              <w:left w:val="nil"/>
              <w:bottom w:val="nil"/>
              <w:right w:val="single" w:sz="4" w:space="0" w:color="auto"/>
            </w:tcBorders>
          </w:tcPr>
          <w:p w14:paraId="55A86F98"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23975827"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2F37FCAE" w14:textId="77777777" w:rsidR="00803C5F" w:rsidRPr="00677FD1" w:rsidRDefault="00803C5F" w:rsidP="00803C5F">
            <w:pPr>
              <w:spacing w:before="12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14:paraId="11E56CFD" w14:textId="77777777" w:rsidR="00803C5F" w:rsidRPr="00677FD1" w:rsidRDefault="00803C5F" w:rsidP="00803C5F">
            <w:pPr>
              <w:spacing w:before="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2992EE38"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04C998B0"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44F35035" w14:textId="77777777" w:rsidR="00803C5F" w:rsidRPr="00677FD1" w:rsidRDefault="00803C5F" w:rsidP="00803C5F">
            <w:pPr>
              <w:spacing w:before="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4558EAE7"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7F387E19" w14:textId="77777777" w:rsidR="00803C5F" w:rsidRPr="00677FD1" w:rsidRDefault="00803C5F" w:rsidP="00803C5F">
            <w:pPr>
              <w:spacing w:before="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354A91A6"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08C25DDB" w14:textId="77777777" w:rsidR="00803C5F" w:rsidRPr="00677FD1" w:rsidRDefault="00803C5F" w:rsidP="00803C5F">
            <w:pPr>
              <w:spacing w:before="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00AAC0F7"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001D8F7D" w14:textId="77777777" w:rsidR="00803C5F" w:rsidRPr="00677FD1" w:rsidRDefault="00803C5F" w:rsidP="00803C5F">
            <w:pPr>
              <w:spacing w:before="120"/>
              <w:rPr>
                <w:rFonts w:cs="Arial"/>
                <w:sz w:val="16"/>
                <w:szCs w:val="16"/>
              </w:rPr>
            </w:pPr>
            <w:r w:rsidRPr="00677FD1">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14:paraId="09164E2F" w14:textId="77777777" w:rsidR="00803C5F" w:rsidRPr="00677FD1" w:rsidRDefault="00803C5F" w:rsidP="00803C5F">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37C21527" w14:textId="77777777" w:rsidR="00803C5F" w:rsidRDefault="00803C5F" w:rsidP="00803C5F">
            <w:pPr>
              <w:spacing w:before="120"/>
              <w:ind w:left="237" w:hanging="237"/>
              <w:rPr>
                <w:rFonts w:cs="Arial"/>
                <w:sz w:val="16"/>
                <w:szCs w:val="16"/>
              </w:rPr>
            </w:pPr>
            <w:r w:rsidRPr="00677FD1">
              <w:rPr>
                <w:rFonts w:cs="Arial"/>
                <w:sz w:val="16"/>
                <w:szCs w:val="16"/>
              </w:rPr>
              <w:t xml:space="preserve">This field must be set to </w:t>
            </w:r>
            <w:hyperlink r:id="rId38" w:history="1">
              <w:r w:rsidRPr="00435473">
                <w:rPr>
                  <w:rStyle w:val="Hyperlink"/>
                  <w:rFonts w:cs="Arial"/>
                  <w:noProof w:val="0"/>
                  <w:sz w:val="16"/>
                  <w:szCs w:val="16"/>
                </w:rPr>
                <w:t>http://www.ato.gov.au/tfn</w:t>
              </w:r>
            </w:hyperlink>
          </w:p>
          <w:p w14:paraId="2BB2443D" w14:textId="77777777" w:rsidR="00803C5F" w:rsidRPr="00677FD1" w:rsidRDefault="00803C5F" w:rsidP="00803C5F">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Identifier Scheme &lt;&gt; “http://www.ato.gov.au/tfn”</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70F0A2DC" w14:textId="77777777" w:rsidR="00803C5F" w:rsidRPr="00677FD1" w:rsidRDefault="00803C5F" w:rsidP="00803C5F">
            <w:pPr>
              <w:spacing w:before="120"/>
              <w:rPr>
                <w:rFonts w:cs="Arial"/>
                <w:sz w:val="16"/>
                <w:szCs w:val="16"/>
              </w:rPr>
            </w:pPr>
            <w:r w:rsidRPr="00677FD1">
              <w:rPr>
                <w:rFonts w:cs="Arial"/>
                <w:sz w:val="16"/>
                <w:szCs w:val="16"/>
              </w:rPr>
              <w:t xml:space="preserve">1. </w:t>
            </w:r>
            <w:r w:rsidRPr="00677FD1">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5AA4D5CB" w14:textId="77777777" w:rsidR="00803C5F" w:rsidRPr="00677FD1" w:rsidRDefault="00803C5F" w:rsidP="00803C5F">
            <w:pPr>
              <w:spacing w:before="120"/>
              <w:rPr>
                <w:rFonts w:cs="Arial"/>
                <w:sz w:val="16"/>
                <w:szCs w:val="16"/>
              </w:rPr>
            </w:pPr>
            <w:r w:rsidRPr="00677FD1">
              <w:rPr>
                <w:rFonts w:cs="Arial"/>
                <w:sz w:val="16"/>
                <w:szCs w:val="16"/>
              </w:rPr>
              <w:t xml:space="preserve">1. </w:t>
            </w:r>
            <w:r w:rsidRPr="00677FD1">
              <w:rPr>
                <w:rFonts w:cs="Arial"/>
                <w:color w:val="000000"/>
                <w:sz w:val="16"/>
                <w:szCs w:val="16"/>
              </w:rPr>
              <w:t>CMN.ATO.GEN.001021</w:t>
            </w:r>
          </w:p>
        </w:tc>
      </w:tr>
      <w:tr w:rsidR="00803C5F" w:rsidRPr="00F344FF" w14:paraId="115709D3" w14:textId="77777777" w:rsidTr="00803C5F">
        <w:trPr>
          <w:trHeight w:val="510"/>
        </w:trPr>
        <w:tc>
          <w:tcPr>
            <w:tcW w:w="1588" w:type="dxa"/>
            <w:vMerge w:val="restart"/>
            <w:tcBorders>
              <w:top w:val="nil"/>
              <w:left w:val="single" w:sz="4" w:space="0" w:color="auto"/>
              <w:right w:val="single" w:sz="4" w:space="0" w:color="auto"/>
            </w:tcBorders>
            <w:vAlign w:val="center"/>
          </w:tcPr>
          <w:p w14:paraId="31B96CA4" w14:textId="77777777" w:rsidR="00803C5F" w:rsidRPr="00677FD1" w:rsidRDefault="00803C5F" w:rsidP="00803C5F">
            <w:pPr>
              <w:spacing w:before="120"/>
              <w:rPr>
                <w:rFonts w:cs="Arial"/>
                <w:sz w:val="16"/>
                <w:szCs w:val="16"/>
              </w:rPr>
            </w:pPr>
            <w:r w:rsidRPr="00677FD1">
              <w:rPr>
                <w:rFonts w:cs="Arial"/>
                <w:sz w:val="16"/>
                <w:szCs w:val="16"/>
              </w:rPr>
              <w:t xml:space="preserve">Entity Segment </w:t>
            </w:r>
          </w:p>
          <w:p w14:paraId="3189B02A" w14:textId="77777777" w:rsidR="00803C5F" w:rsidRPr="00677FD1" w:rsidRDefault="00803C5F" w:rsidP="00803C5F">
            <w:pPr>
              <w:spacing w:before="120"/>
              <w:rPr>
                <w:rFonts w:cs="Arial"/>
                <w:sz w:val="16"/>
                <w:szCs w:val="16"/>
              </w:rPr>
            </w:pPr>
            <w:r w:rsidRPr="00677FD1">
              <w:rPr>
                <w:rFonts w:cs="Arial"/>
                <w:sz w:val="16"/>
                <w:szCs w:val="16"/>
              </w:rPr>
              <w:t> </w:t>
            </w:r>
          </w:p>
        </w:tc>
        <w:tc>
          <w:tcPr>
            <w:tcW w:w="1667" w:type="dxa"/>
            <w:tcBorders>
              <w:top w:val="nil"/>
              <w:left w:val="nil"/>
              <w:bottom w:val="single" w:sz="4" w:space="0" w:color="auto"/>
              <w:right w:val="single" w:sz="4" w:space="0" w:color="auto"/>
            </w:tcBorders>
            <w:vAlign w:val="center"/>
          </w:tcPr>
          <w:p w14:paraId="0A37FF69" w14:textId="77777777" w:rsidR="00803C5F" w:rsidRPr="00677FD1" w:rsidRDefault="00803C5F" w:rsidP="00803C5F">
            <w:pPr>
              <w:spacing w:before="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14:paraId="214E0732" w14:textId="77777777" w:rsidR="00803C5F" w:rsidRPr="00677FD1" w:rsidRDefault="00803C5F" w:rsidP="00803C5F">
            <w:pPr>
              <w:spacing w:before="120"/>
              <w:ind w:left="237" w:hanging="237"/>
              <w:rPr>
                <w:rFonts w:cs="Arial"/>
                <w:sz w:val="16"/>
                <w:szCs w:val="16"/>
              </w:rPr>
            </w:pPr>
            <w:r w:rsidRPr="00677FD1">
              <w:rPr>
                <w:rFonts w:cs="Arial"/>
                <w:sz w:val="16"/>
                <w:szCs w:val="16"/>
              </w:rPr>
              <w:t>Explicit member dimension ReportPartyTypeDimension set to "</w:t>
            </w:r>
            <w:r w:rsidR="00410247">
              <w:rPr>
                <w:rFonts w:cs="Arial"/>
                <w:sz w:val="16"/>
                <w:szCs w:val="16"/>
              </w:rPr>
              <w:t>RprtPyType.02.05</w:t>
            </w:r>
            <w:r w:rsidRPr="00677FD1">
              <w:rPr>
                <w:rFonts w:cs="Arial"/>
                <w:sz w:val="16"/>
                <w:szCs w:val="16"/>
              </w:rPr>
              <w:t>:ReportingParty"</w:t>
            </w:r>
          </w:p>
        </w:tc>
        <w:tc>
          <w:tcPr>
            <w:tcW w:w="2160" w:type="dxa"/>
            <w:tcBorders>
              <w:top w:val="nil"/>
              <w:left w:val="nil"/>
              <w:bottom w:val="single" w:sz="4" w:space="0" w:color="auto"/>
              <w:right w:val="single" w:sz="4" w:space="0" w:color="auto"/>
            </w:tcBorders>
          </w:tcPr>
          <w:p w14:paraId="4976D328" w14:textId="77777777" w:rsidR="00803C5F" w:rsidRPr="00677FD1" w:rsidRDefault="00803C5F" w:rsidP="00803C5F">
            <w:pPr>
              <w:spacing w:before="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14:paraId="6E8F7A63"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29486BB4" w14:textId="77777777" w:rsidTr="00803C5F">
        <w:trPr>
          <w:trHeight w:val="255"/>
        </w:trPr>
        <w:tc>
          <w:tcPr>
            <w:tcW w:w="1588" w:type="dxa"/>
            <w:vMerge/>
            <w:tcBorders>
              <w:left w:val="single" w:sz="4" w:space="0" w:color="auto"/>
              <w:bottom w:val="single" w:sz="4" w:space="0" w:color="auto"/>
              <w:right w:val="single" w:sz="4" w:space="0" w:color="auto"/>
            </w:tcBorders>
            <w:vAlign w:val="center"/>
          </w:tcPr>
          <w:p w14:paraId="53209FD2" w14:textId="77777777" w:rsidR="00803C5F" w:rsidRPr="00677FD1" w:rsidRDefault="00803C5F" w:rsidP="00803C5F">
            <w:pPr>
              <w:spacing w:before="120"/>
              <w:rPr>
                <w:rFonts w:cs="Arial"/>
                <w:sz w:val="16"/>
                <w:szCs w:val="16"/>
              </w:rPr>
            </w:pPr>
          </w:p>
        </w:tc>
        <w:tc>
          <w:tcPr>
            <w:tcW w:w="1667" w:type="dxa"/>
            <w:tcBorders>
              <w:top w:val="nil"/>
              <w:left w:val="nil"/>
              <w:bottom w:val="single" w:sz="4" w:space="0" w:color="auto"/>
              <w:right w:val="single" w:sz="4" w:space="0" w:color="auto"/>
            </w:tcBorders>
            <w:vAlign w:val="center"/>
          </w:tcPr>
          <w:p w14:paraId="25A00FA9" w14:textId="77777777" w:rsidR="00803C5F" w:rsidRPr="00677FD1" w:rsidRDefault="00803C5F" w:rsidP="00803C5F">
            <w:pPr>
              <w:spacing w:before="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14:paraId="08858E1B" w14:textId="77777777" w:rsidR="00803C5F" w:rsidRPr="00677FD1" w:rsidRDefault="00803C5F" w:rsidP="00803C5F">
            <w:pPr>
              <w:spacing w:before="120"/>
              <w:ind w:left="237" w:hanging="237"/>
              <w:rPr>
                <w:rFonts w:cs="Arial"/>
                <w:sz w:val="16"/>
                <w:szCs w:val="16"/>
              </w:rPr>
            </w:pPr>
            <w:r w:rsidRPr="00677FD1">
              <w:rPr>
                <w:rFonts w:cs="Arial"/>
                <w:sz w:val="16"/>
                <w:szCs w:val="16"/>
              </w:rPr>
              <w:t>Typed member dimension RestructuringEventDimension</w:t>
            </w:r>
          </w:p>
        </w:tc>
        <w:tc>
          <w:tcPr>
            <w:tcW w:w="2160" w:type="dxa"/>
            <w:tcBorders>
              <w:top w:val="nil"/>
              <w:left w:val="nil"/>
              <w:bottom w:val="single" w:sz="4" w:space="0" w:color="auto"/>
              <w:right w:val="single" w:sz="4" w:space="0" w:color="auto"/>
            </w:tcBorders>
          </w:tcPr>
          <w:p w14:paraId="06A94EC5" w14:textId="77777777" w:rsidR="00803C5F" w:rsidRPr="00677FD1" w:rsidRDefault="00803C5F" w:rsidP="00803C5F">
            <w:pPr>
              <w:spacing w:before="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14:paraId="283F8E72" w14:textId="77777777" w:rsidR="00803C5F" w:rsidRPr="00677FD1" w:rsidRDefault="00803C5F" w:rsidP="00803C5F">
            <w:pPr>
              <w:spacing w:before="120"/>
              <w:rPr>
                <w:rFonts w:cs="Arial"/>
                <w:sz w:val="16"/>
                <w:szCs w:val="16"/>
              </w:rPr>
            </w:pPr>
            <w:r w:rsidRPr="00677FD1">
              <w:rPr>
                <w:rFonts w:cs="Arial"/>
                <w:sz w:val="16"/>
                <w:szCs w:val="16"/>
              </w:rPr>
              <w:t>N/A</w:t>
            </w:r>
          </w:p>
        </w:tc>
      </w:tr>
      <w:tr w:rsidR="00803C5F" w:rsidRPr="00F344FF" w14:paraId="2BA0D3F6" w14:textId="77777777" w:rsidTr="00803C5F">
        <w:trPr>
          <w:trHeight w:val="1125"/>
        </w:trPr>
        <w:tc>
          <w:tcPr>
            <w:tcW w:w="1588" w:type="dxa"/>
            <w:tcBorders>
              <w:top w:val="nil"/>
              <w:left w:val="single" w:sz="4" w:space="0" w:color="auto"/>
              <w:bottom w:val="single" w:sz="4" w:space="0" w:color="auto"/>
              <w:right w:val="single" w:sz="4" w:space="0" w:color="auto"/>
            </w:tcBorders>
            <w:vAlign w:val="center"/>
          </w:tcPr>
          <w:p w14:paraId="5A58AC62" w14:textId="77777777" w:rsidR="00803C5F" w:rsidRPr="00677FD1" w:rsidRDefault="00803C5F" w:rsidP="00803C5F">
            <w:pPr>
              <w:spacing w:before="120"/>
              <w:rPr>
                <w:rFonts w:cs="Arial"/>
                <w:sz w:val="16"/>
                <w:szCs w:val="16"/>
              </w:rPr>
            </w:pPr>
            <w:r w:rsidRPr="00677FD1">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14:paraId="16DA1D32" w14:textId="77777777" w:rsidR="00803C5F" w:rsidRPr="00677FD1" w:rsidRDefault="00803C5F" w:rsidP="00803C5F">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489EC8BA" w14:textId="77777777" w:rsidR="00803C5F" w:rsidRDefault="00803C5F" w:rsidP="00803C5F">
            <w:pPr>
              <w:spacing w:before="120"/>
              <w:ind w:left="237" w:hanging="237"/>
              <w:rPr>
                <w:rFonts w:cs="Arial"/>
                <w:sz w:val="16"/>
                <w:szCs w:val="16"/>
              </w:rPr>
            </w:pPr>
            <w:r>
              <w:rPr>
                <w:rFonts w:cs="Arial"/>
                <w:sz w:val="16"/>
                <w:szCs w:val="16"/>
              </w:rPr>
              <w:t>This date must match the equivalent segment in the RP context instance of parent return.</w:t>
            </w:r>
          </w:p>
          <w:p w14:paraId="0E875EF1" w14:textId="77777777" w:rsidR="00803C5F" w:rsidRPr="00677FD1" w:rsidRDefault="00803C5F" w:rsidP="00803C5F">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(period.startDate WHERE CONTEXT(ALL)) &lt;&gt; PARENT RETURN:RP:period.startDate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7A51EF15" w14:textId="77777777" w:rsidR="00803C5F" w:rsidRPr="00677FD1" w:rsidRDefault="00803C5F" w:rsidP="00803C5F">
            <w:pPr>
              <w:spacing w:before="120"/>
              <w:rPr>
                <w:rFonts w:cs="Arial"/>
                <w:sz w:val="16"/>
                <w:szCs w:val="16"/>
              </w:rPr>
            </w:pPr>
            <w:r w:rsidRPr="00677FD1">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344DE6ED" w14:textId="77777777" w:rsidR="00803C5F" w:rsidRPr="00677FD1" w:rsidRDefault="00803C5F" w:rsidP="00803C5F">
            <w:pPr>
              <w:spacing w:before="120"/>
              <w:rPr>
                <w:rFonts w:cs="Arial"/>
                <w:sz w:val="16"/>
                <w:szCs w:val="16"/>
              </w:rPr>
            </w:pPr>
            <w:r w:rsidRPr="00677FD1">
              <w:rPr>
                <w:rFonts w:cs="Arial"/>
                <w:sz w:val="16"/>
                <w:szCs w:val="16"/>
              </w:rPr>
              <w:t>1. CMN.ATO.GEN.438000</w:t>
            </w:r>
          </w:p>
        </w:tc>
      </w:tr>
      <w:tr w:rsidR="00803C5F" w:rsidRPr="00F344FF" w14:paraId="2D65992A" w14:textId="77777777" w:rsidTr="00803C5F">
        <w:trPr>
          <w:trHeight w:val="1125"/>
        </w:trPr>
        <w:tc>
          <w:tcPr>
            <w:tcW w:w="1588" w:type="dxa"/>
            <w:tcBorders>
              <w:top w:val="nil"/>
              <w:left w:val="single" w:sz="4" w:space="0" w:color="auto"/>
              <w:bottom w:val="single" w:sz="4" w:space="0" w:color="auto"/>
              <w:right w:val="single" w:sz="4" w:space="0" w:color="auto"/>
            </w:tcBorders>
            <w:vAlign w:val="center"/>
          </w:tcPr>
          <w:p w14:paraId="53F0513E" w14:textId="77777777" w:rsidR="00803C5F" w:rsidRPr="00677FD1" w:rsidRDefault="00803C5F" w:rsidP="00803C5F">
            <w:pPr>
              <w:spacing w:before="120"/>
              <w:rPr>
                <w:rFonts w:cs="Arial"/>
                <w:sz w:val="16"/>
                <w:szCs w:val="16"/>
              </w:rPr>
            </w:pPr>
            <w:r w:rsidRPr="00677FD1">
              <w:rPr>
                <w:rFonts w:cs="Arial"/>
                <w:sz w:val="16"/>
                <w:szCs w:val="16"/>
              </w:rPr>
              <w:t>Period Date - End Date</w:t>
            </w:r>
          </w:p>
        </w:tc>
        <w:tc>
          <w:tcPr>
            <w:tcW w:w="1667" w:type="dxa"/>
            <w:tcBorders>
              <w:top w:val="nil"/>
              <w:left w:val="nil"/>
              <w:bottom w:val="single" w:sz="4" w:space="0" w:color="auto"/>
              <w:right w:val="single" w:sz="4" w:space="0" w:color="auto"/>
            </w:tcBorders>
            <w:vAlign w:val="center"/>
          </w:tcPr>
          <w:p w14:paraId="45699F4D" w14:textId="77777777" w:rsidR="00803C5F" w:rsidRPr="00677FD1" w:rsidRDefault="00803C5F" w:rsidP="00803C5F">
            <w:pPr>
              <w:spacing w:before="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00111668" w14:textId="77777777" w:rsidR="00803C5F" w:rsidRDefault="00803C5F" w:rsidP="00803C5F">
            <w:pPr>
              <w:spacing w:before="120"/>
              <w:ind w:left="237" w:hanging="237"/>
              <w:rPr>
                <w:rFonts w:cs="Arial"/>
                <w:sz w:val="16"/>
                <w:szCs w:val="16"/>
              </w:rPr>
            </w:pPr>
            <w:r>
              <w:rPr>
                <w:rFonts w:cs="Arial"/>
                <w:sz w:val="16"/>
                <w:szCs w:val="16"/>
              </w:rPr>
              <w:t>This date must match the equivalent segment in the RP context instance of parent return.</w:t>
            </w:r>
          </w:p>
          <w:p w14:paraId="2A95478F" w14:textId="77777777" w:rsidR="00803C5F" w:rsidRPr="00677FD1" w:rsidRDefault="00803C5F" w:rsidP="00803C5F">
            <w:pPr>
              <w:spacing w:before="120"/>
              <w:ind w:left="237" w:hanging="23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(period.endDate WHERE CONTEXT(ALL)) &lt;&gt; PARENT RETURN:RP:period.endDate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3BE70022" w14:textId="77777777" w:rsidR="00803C5F" w:rsidRPr="00677FD1" w:rsidRDefault="00803C5F" w:rsidP="00803C5F">
            <w:pPr>
              <w:spacing w:before="120"/>
              <w:rPr>
                <w:rFonts w:cs="Arial"/>
                <w:sz w:val="16"/>
                <w:szCs w:val="16"/>
              </w:rPr>
            </w:pPr>
            <w:r w:rsidRPr="00677FD1">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27FCEEE5" w14:textId="77777777" w:rsidR="00803C5F" w:rsidRPr="00677FD1" w:rsidRDefault="00803C5F" w:rsidP="00803C5F">
            <w:pPr>
              <w:spacing w:before="120"/>
              <w:rPr>
                <w:rFonts w:cs="Arial"/>
                <w:sz w:val="16"/>
                <w:szCs w:val="16"/>
              </w:rPr>
            </w:pPr>
            <w:r w:rsidRPr="00677FD1">
              <w:rPr>
                <w:rFonts w:cs="Arial"/>
                <w:sz w:val="16"/>
                <w:szCs w:val="16"/>
              </w:rPr>
              <w:t>1. CMN.ATO.GEN.438001</w:t>
            </w:r>
          </w:p>
        </w:tc>
      </w:tr>
    </w:tbl>
    <w:p w14:paraId="2DB1AF29" w14:textId="77777777" w:rsidR="00803C5F" w:rsidRDefault="00803C5F" w:rsidP="00803C5F">
      <w:pPr>
        <w:pStyle w:val="Maintext"/>
      </w:pPr>
    </w:p>
    <w:p w14:paraId="149975A3" w14:textId="77777777" w:rsidR="00803C5F" w:rsidRDefault="00803C5F" w:rsidP="00803C5F">
      <w:pPr>
        <w:pStyle w:val="Maintext"/>
      </w:pPr>
    </w:p>
    <w:p w14:paraId="5E42BB77" w14:textId="77777777" w:rsidR="00803C5F" w:rsidRDefault="00803C5F" w:rsidP="00803C5F">
      <w:pPr>
        <w:pStyle w:val="Maintext"/>
      </w:pPr>
    </w:p>
    <w:p w14:paraId="411EA87C" w14:textId="77777777" w:rsidR="00803C5F" w:rsidRPr="00F344FF" w:rsidRDefault="00803C5F" w:rsidP="00803C5F">
      <w:pPr>
        <w:pStyle w:val="Maintext"/>
      </w:pPr>
    </w:p>
    <w:p w14:paraId="5032783C" w14:textId="77777777" w:rsidR="00803C5F" w:rsidRDefault="00803C5F" w:rsidP="00803C5F">
      <w:pPr>
        <w:pStyle w:val="Heading3"/>
      </w:pPr>
      <w:bookmarkStart w:id="315" w:name="_Toc339872914"/>
      <w:bookmarkStart w:id="316" w:name="_Toc425421689"/>
      <w:r>
        <w:lastRenderedPageBreak/>
        <w:t>Context Instances</w:t>
      </w:r>
      <w:bookmarkEnd w:id="315"/>
      <w:bookmarkEnd w:id="316"/>
    </w:p>
    <w:tbl>
      <w:tblPr>
        <w:tblW w:w="5000" w:type="pct"/>
        <w:tblInd w:w="93" w:type="dxa"/>
        <w:tblLayout w:type="fixed"/>
        <w:tblLook w:val="0000" w:firstRow="0" w:lastRow="0" w:firstColumn="0" w:lastColumn="0" w:noHBand="0" w:noVBand="0"/>
      </w:tblPr>
      <w:tblGrid>
        <w:gridCol w:w="2003"/>
        <w:gridCol w:w="1975"/>
        <w:gridCol w:w="3243"/>
        <w:gridCol w:w="3584"/>
        <w:gridCol w:w="1747"/>
        <w:gridCol w:w="1894"/>
      </w:tblGrid>
      <w:tr w:rsidR="00803C5F" w:rsidRPr="00F344FF" w14:paraId="2D4A6B20" w14:textId="77777777" w:rsidTr="00803C5F">
        <w:trPr>
          <w:trHeight w:val="255"/>
        </w:trPr>
        <w:tc>
          <w:tcPr>
            <w:tcW w:w="200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B3B71C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213" w:type="dxa"/>
            <w:gridSpan w:val="2"/>
            <w:tcBorders>
              <w:top w:val="single" w:sz="4" w:space="0" w:color="auto"/>
              <w:left w:val="nil"/>
              <w:bottom w:val="single" w:sz="4" w:space="0" w:color="auto"/>
              <w:right w:val="single" w:sz="4" w:space="0" w:color="auto"/>
            </w:tcBorders>
            <w:shd w:val="clear" w:color="auto" w:fill="C6D9F1"/>
            <w:vAlign w:val="center"/>
          </w:tcPr>
          <w:p w14:paraId="7289EE22"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58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08189A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748BD7D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3E32D37"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4C34E68D" w14:textId="77777777" w:rsidTr="00803C5F">
        <w:trPr>
          <w:trHeight w:val="510"/>
        </w:trPr>
        <w:tc>
          <w:tcPr>
            <w:tcW w:w="2002" w:type="dxa"/>
            <w:vMerge/>
            <w:tcBorders>
              <w:top w:val="single" w:sz="4" w:space="0" w:color="auto"/>
              <w:left w:val="single" w:sz="4" w:space="0" w:color="auto"/>
              <w:bottom w:val="single" w:sz="4" w:space="0" w:color="auto"/>
              <w:right w:val="single" w:sz="4" w:space="0" w:color="auto"/>
            </w:tcBorders>
            <w:vAlign w:val="center"/>
          </w:tcPr>
          <w:p w14:paraId="1AFC83CB" w14:textId="77777777" w:rsidR="00803C5F" w:rsidRPr="00F344FF" w:rsidRDefault="00803C5F" w:rsidP="00803C5F">
            <w:pPr>
              <w:rPr>
                <w:rFonts w:ascii="Arial Bold" w:hAnsi="Arial Bold" w:cs="Arial"/>
                <w:b/>
                <w:bCs/>
                <w:sz w:val="20"/>
                <w:szCs w:val="20"/>
              </w:rPr>
            </w:pPr>
          </w:p>
        </w:tc>
        <w:tc>
          <w:tcPr>
            <w:tcW w:w="1973" w:type="dxa"/>
            <w:tcBorders>
              <w:top w:val="nil"/>
              <w:left w:val="nil"/>
              <w:bottom w:val="nil"/>
              <w:right w:val="single" w:sz="4" w:space="0" w:color="auto"/>
            </w:tcBorders>
            <w:shd w:val="clear" w:color="auto" w:fill="C6D9F1"/>
            <w:vAlign w:val="center"/>
          </w:tcPr>
          <w:p w14:paraId="6458BC10"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3240" w:type="dxa"/>
            <w:tcBorders>
              <w:top w:val="nil"/>
              <w:left w:val="nil"/>
              <w:bottom w:val="nil"/>
              <w:right w:val="single" w:sz="4" w:space="0" w:color="auto"/>
            </w:tcBorders>
            <w:shd w:val="clear" w:color="auto" w:fill="C6D9F1"/>
            <w:vAlign w:val="center"/>
          </w:tcPr>
          <w:p w14:paraId="3B33B04B"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RestructuringEventDimension</w:t>
            </w:r>
          </w:p>
        </w:tc>
        <w:tc>
          <w:tcPr>
            <w:tcW w:w="3581" w:type="dxa"/>
            <w:vMerge/>
            <w:tcBorders>
              <w:top w:val="single" w:sz="4" w:space="0" w:color="auto"/>
              <w:left w:val="single" w:sz="4" w:space="0" w:color="auto"/>
              <w:bottom w:val="single" w:sz="4" w:space="0" w:color="auto"/>
              <w:right w:val="single" w:sz="4" w:space="0" w:color="auto"/>
            </w:tcBorders>
            <w:vAlign w:val="center"/>
          </w:tcPr>
          <w:p w14:paraId="48FEF819" w14:textId="77777777" w:rsidR="00803C5F" w:rsidRPr="00F344FF" w:rsidRDefault="00803C5F" w:rsidP="00803C5F">
            <w:pPr>
              <w:rPr>
                <w:rFonts w:ascii="Arial Bold" w:hAnsi="Arial Bold" w:cs="Arial"/>
                <w:b/>
                <w:bCs/>
                <w:sz w:val="20"/>
                <w:szCs w:val="20"/>
              </w:rPr>
            </w:pPr>
          </w:p>
        </w:tc>
        <w:tc>
          <w:tcPr>
            <w:tcW w:w="1746" w:type="dxa"/>
            <w:vMerge/>
            <w:tcBorders>
              <w:top w:val="single" w:sz="4" w:space="0" w:color="auto"/>
              <w:left w:val="single" w:sz="4" w:space="0" w:color="auto"/>
              <w:bottom w:val="single" w:sz="4" w:space="0" w:color="auto"/>
              <w:right w:val="single" w:sz="4" w:space="0" w:color="auto"/>
            </w:tcBorders>
            <w:vAlign w:val="center"/>
          </w:tcPr>
          <w:p w14:paraId="7880C287" w14:textId="77777777" w:rsidR="00803C5F" w:rsidRPr="00F344FF" w:rsidRDefault="00803C5F" w:rsidP="00803C5F">
            <w:pPr>
              <w:rPr>
                <w:rFonts w:ascii="Arial Bold" w:hAnsi="Arial Bold" w:cs="Arial"/>
                <w:b/>
                <w:bCs/>
                <w:sz w:val="20"/>
                <w:szCs w:val="20"/>
              </w:rPr>
            </w:pPr>
          </w:p>
        </w:tc>
        <w:tc>
          <w:tcPr>
            <w:tcW w:w="1892" w:type="dxa"/>
            <w:vMerge/>
            <w:tcBorders>
              <w:top w:val="single" w:sz="4" w:space="0" w:color="auto"/>
              <w:left w:val="single" w:sz="4" w:space="0" w:color="auto"/>
              <w:bottom w:val="single" w:sz="4" w:space="0" w:color="auto"/>
              <w:right w:val="single" w:sz="4" w:space="0" w:color="auto"/>
            </w:tcBorders>
            <w:vAlign w:val="center"/>
          </w:tcPr>
          <w:p w14:paraId="7EB3A103" w14:textId="77777777" w:rsidR="00803C5F" w:rsidRPr="00F344FF" w:rsidRDefault="00803C5F" w:rsidP="00803C5F">
            <w:pPr>
              <w:rPr>
                <w:rFonts w:ascii="Arial Bold" w:hAnsi="Arial Bold" w:cs="Arial"/>
                <w:b/>
                <w:bCs/>
                <w:sz w:val="20"/>
                <w:szCs w:val="20"/>
              </w:rPr>
            </w:pPr>
          </w:p>
        </w:tc>
      </w:tr>
      <w:tr w:rsidR="00803C5F" w:rsidRPr="00F344FF" w14:paraId="010855A2" w14:textId="77777777" w:rsidTr="00803C5F">
        <w:trPr>
          <w:trHeight w:val="691"/>
        </w:trPr>
        <w:tc>
          <w:tcPr>
            <w:tcW w:w="2002" w:type="dxa"/>
            <w:tcBorders>
              <w:top w:val="nil"/>
              <w:left w:val="single" w:sz="4" w:space="0" w:color="auto"/>
              <w:bottom w:val="single" w:sz="4" w:space="0" w:color="auto"/>
              <w:right w:val="single" w:sz="4" w:space="0" w:color="auto"/>
            </w:tcBorders>
          </w:tcPr>
          <w:p w14:paraId="247D8FCF" w14:textId="77777777" w:rsidR="00803C5F" w:rsidRPr="00677FD1" w:rsidRDefault="00803C5F" w:rsidP="00803C5F">
            <w:pPr>
              <w:spacing w:before="120" w:after="120"/>
              <w:rPr>
                <w:rFonts w:cs="Arial"/>
                <w:sz w:val="16"/>
                <w:szCs w:val="16"/>
              </w:rPr>
            </w:pPr>
            <w:r w:rsidRPr="00677FD1">
              <w:rPr>
                <w:rFonts w:cs="Arial"/>
                <w:sz w:val="16"/>
                <w:szCs w:val="16"/>
              </w:rPr>
              <w:t>RP.{RestructuringEvent}</w:t>
            </w:r>
          </w:p>
        </w:tc>
        <w:tc>
          <w:tcPr>
            <w:tcW w:w="1973" w:type="dxa"/>
            <w:tcBorders>
              <w:top w:val="single" w:sz="4" w:space="0" w:color="auto"/>
              <w:left w:val="nil"/>
              <w:bottom w:val="single" w:sz="4" w:space="0" w:color="auto"/>
              <w:right w:val="single" w:sz="4" w:space="0" w:color="auto"/>
            </w:tcBorders>
          </w:tcPr>
          <w:p w14:paraId="0002B0D9" w14:textId="77777777" w:rsidR="00803C5F" w:rsidRPr="00677FD1" w:rsidRDefault="00410247" w:rsidP="00803C5F">
            <w:pPr>
              <w:spacing w:before="120" w:after="120"/>
              <w:rPr>
                <w:rFonts w:cs="Arial"/>
                <w:sz w:val="16"/>
                <w:szCs w:val="16"/>
              </w:rPr>
            </w:pPr>
            <w:r>
              <w:rPr>
                <w:rFonts w:cs="Arial"/>
                <w:sz w:val="16"/>
                <w:szCs w:val="16"/>
              </w:rPr>
              <w:t>RprtPyType.02.05</w:t>
            </w:r>
            <w:r w:rsidR="00803C5F" w:rsidRPr="00677FD1">
              <w:rPr>
                <w:rFonts w:cs="Arial"/>
                <w:sz w:val="16"/>
                <w:szCs w:val="16"/>
              </w:rPr>
              <w:t>:ReportingParty</w:t>
            </w:r>
          </w:p>
        </w:tc>
        <w:tc>
          <w:tcPr>
            <w:tcW w:w="3240" w:type="dxa"/>
            <w:tcBorders>
              <w:top w:val="single" w:sz="4" w:space="0" w:color="auto"/>
              <w:left w:val="nil"/>
              <w:bottom w:val="single" w:sz="4" w:space="0" w:color="auto"/>
              <w:right w:val="single" w:sz="4" w:space="0" w:color="auto"/>
            </w:tcBorders>
          </w:tcPr>
          <w:p w14:paraId="0247349A" w14:textId="77777777" w:rsidR="00803C5F" w:rsidRPr="00D65B8C" w:rsidRDefault="00803C5F" w:rsidP="00803C5F">
            <w:pPr>
              <w:spacing w:before="120" w:after="120"/>
              <w:rPr>
                <w:rFonts w:cs="Arial"/>
                <w:i/>
                <w:iCs/>
                <w:sz w:val="16"/>
                <w:szCs w:val="16"/>
              </w:rPr>
            </w:pPr>
            <w:r w:rsidRPr="00677FD1">
              <w:rPr>
                <w:rFonts w:cs="Arial"/>
                <w:b/>
                <w:bCs/>
                <w:i/>
                <w:iCs/>
                <w:sz w:val="16"/>
                <w:szCs w:val="16"/>
              </w:rPr>
              <w:t>Typed Dimension</w:t>
            </w:r>
            <w:r w:rsidRPr="00677FD1">
              <w:rPr>
                <w:rFonts w:cs="Arial"/>
                <w:b/>
                <w:bCs/>
                <w:i/>
                <w:iCs/>
                <w:sz w:val="16"/>
                <w:szCs w:val="16"/>
              </w:rPr>
              <w:br/>
              <w:t xml:space="preserve">Container/Element: </w:t>
            </w:r>
            <w:r w:rsidRPr="00D65B8C">
              <w:rPr>
                <w:rFonts w:cs="Arial"/>
                <w:i/>
                <w:iCs/>
                <w:sz w:val="16"/>
                <w:szCs w:val="16"/>
              </w:rPr>
              <w:t>RestructuringEvent.02.00_typedelement:InternationalDealings.Description.Text</w:t>
            </w:r>
          </w:p>
        </w:tc>
        <w:tc>
          <w:tcPr>
            <w:tcW w:w="3581" w:type="dxa"/>
            <w:tcBorders>
              <w:top w:val="nil"/>
              <w:left w:val="nil"/>
              <w:bottom w:val="single" w:sz="4" w:space="0" w:color="auto"/>
              <w:right w:val="single" w:sz="4" w:space="0" w:color="auto"/>
            </w:tcBorders>
          </w:tcPr>
          <w:p w14:paraId="00B99B2B" w14:textId="77777777" w:rsidR="00803C5F" w:rsidRPr="00677FD1" w:rsidRDefault="00803C5F" w:rsidP="00803C5F">
            <w:pPr>
              <w:spacing w:before="120" w:after="120"/>
              <w:ind w:left="252" w:hanging="252"/>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COUNT(RP.{RestructuringEvent}) &gt; 3</w:t>
            </w:r>
            <w:r w:rsidRPr="00677FD1">
              <w:rPr>
                <w:rFonts w:cs="Arial"/>
                <w:sz w:val="16"/>
                <w:szCs w:val="16"/>
              </w:rPr>
              <w:br/>
              <w:t xml:space="preserve">   RETURN VALIDATION MESSAGE</w:t>
            </w:r>
            <w:r w:rsidRPr="00677FD1">
              <w:rPr>
                <w:rFonts w:cs="Arial"/>
                <w:sz w:val="16"/>
                <w:szCs w:val="16"/>
              </w:rPr>
              <w:br/>
              <w:t>ENDIF</w:t>
            </w:r>
          </w:p>
        </w:tc>
        <w:tc>
          <w:tcPr>
            <w:tcW w:w="1746" w:type="dxa"/>
            <w:tcBorders>
              <w:top w:val="nil"/>
              <w:left w:val="nil"/>
              <w:bottom w:val="single" w:sz="4" w:space="0" w:color="auto"/>
              <w:right w:val="single" w:sz="4" w:space="0" w:color="auto"/>
            </w:tcBorders>
          </w:tcPr>
          <w:p w14:paraId="6B8269CE" w14:textId="77777777" w:rsidR="00803C5F" w:rsidRPr="00677FD1" w:rsidRDefault="00803C5F" w:rsidP="00803C5F">
            <w:pPr>
              <w:spacing w:before="120" w:after="120"/>
              <w:rPr>
                <w:rFonts w:cs="Arial"/>
                <w:sz w:val="16"/>
                <w:szCs w:val="16"/>
              </w:rPr>
            </w:pPr>
            <w:r w:rsidRPr="00677FD1">
              <w:rPr>
                <w:rFonts w:cs="Arial"/>
                <w:sz w:val="16"/>
                <w:szCs w:val="16"/>
              </w:rPr>
              <w:t>1. Schematron ID = VR.ATO.IDS.440292</w:t>
            </w:r>
          </w:p>
        </w:tc>
        <w:tc>
          <w:tcPr>
            <w:tcW w:w="1892" w:type="dxa"/>
            <w:tcBorders>
              <w:top w:val="nil"/>
              <w:left w:val="nil"/>
              <w:bottom w:val="single" w:sz="4" w:space="0" w:color="auto"/>
              <w:right w:val="single" w:sz="4" w:space="0" w:color="auto"/>
            </w:tcBorders>
          </w:tcPr>
          <w:p w14:paraId="0521E985" w14:textId="77777777" w:rsidR="00803C5F" w:rsidRPr="00677FD1" w:rsidRDefault="00803C5F" w:rsidP="00803C5F">
            <w:pPr>
              <w:spacing w:before="120" w:after="120"/>
              <w:rPr>
                <w:rFonts w:cs="Arial"/>
                <w:sz w:val="16"/>
                <w:szCs w:val="16"/>
              </w:rPr>
            </w:pPr>
            <w:r w:rsidRPr="00677FD1">
              <w:rPr>
                <w:rFonts w:cs="Arial"/>
                <w:sz w:val="16"/>
                <w:szCs w:val="16"/>
              </w:rPr>
              <w:t>1. CMN.ATO.IDS.440292</w:t>
            </w:r>
          </w:p>
        </w:tc>
      </w:tr>
    </w:tbl>
    <w:p w14:paraId="37C9D1D0" w14:textId="77777777" w:rsidR="00803C5F" w:rsidRDefault="00803C5F" w:rsidP="00803C5F">
      <w:pPr>
        <w:pStyle w:val="Heading2"/>
      </w:pPr>
      <w:r>
        <w:br w:type="page"/>
      </w:r>
      <w:bookmarkStart w:id="317" w:name="_Toc339872915"/>
      <w:bookmarkStart w:id="318" w:name="_Toc425421690"/>
      <w:r>
        <w:lastRenderedPageBreak/>
        <w:t>CONTEXT SPECIFICATION DIMENSION 1: ReportPartyType, DIMENSION 2: TransferorTrustExemptionCode, PERIOD: Duration</w:t>
      </w:r>
      <w:bookmarkEnd w:id="317"/>
      <w:bookmarkEnd w:id="318"/>
    </w:p>
    <w:tbl>
      <w:tblPr>
        <w:tblW w:w="5000" w:type="pct"/>
        <w:tblInd w:w="93" w:type="dxa"/>
        <w:tblLook w:val="0000" w:firstRow="0" w:lastRow="0" w:firstColumn="0" w:lastColumn="0" w:noHBand="0" w:noVBand="0"/>
      </w:tblPr>
      <w:tblGrid>
        <w:gridCol w:w="1636"/>
        <w:gridCol w:w="1621"/>
        <w:gridCol w:w="7026"/>
        <w:gridCol w:w="2162"/>
        <w:gridCol w:w="2001"/>
      </w:tblGrid>
      <w:tr w:rsidR="00803C5F" w:rsidRPr="00F344FF" w14:paraId="6A371749" w14:textId="77777777" w:rsidTr="00803C5F">
        <w:trPr>
          <w:trHeight w:val="510"/>
          <w:tblHeader/>
        </w:trPr>
        <w:tc>
          <w:tcPr>
            <w:tcW w:w="1635" w:type="dxa"/>
            <w:tcBorders>
              <w:top w:val="single" w:sz="4" w:space="0" w:color="auto"/>
              <w:left w:val="single" w:sz="4" w:space="0" w:color="auto"/>
              <w:bottom w:val="single" w:sz="4" w:space="0" w:color="auto"/>
              <w:right w:val="single" w:sz="4" w:space="0" w:color="auto"/>
            </w:tcBorders>
            <w:shd w:val="clear" w:color="auto" w:fill="C6D9F1"/>
            <w:vAlign w:val="center"/>
          </w:tcPr>
          <w:p w14:paraId="5482E79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20" w:type="dxa"/>
            <w:tcBorders>
              <w:top w:val="single" w:sz="4" w:space="0" w:color="auto"/>
              <w:left w:val="nil"/>
              <w:bottom w:val="single" w:sz="4" w:space="0" w:color="auto"/>
              <w:right w:val="single" w:sz="4" w:space="0" w:color="auto"/>
            </w:tcBorders>
            <w:shd w:val="clear" w:color="auto" w:fill="C6D9F1"/>
            <w:vAlign w:val="center"/>
          </w:tcPr>
          <w:p w14:paraId="3CFC492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359026B4"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76299BAF"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35466FA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05EE655D" w14:textId="77777777" w:rsidTr="00803C5F">
        <w:trPr>
          <w:trHeight w:val="551"/>
        </w:trPr>
        <w:tc>
          <w:tcPr>
            <w:tcW w:w="1635" w:type="dxa"/>
            <w:tcBorders>
              <w:top w:val="nil"/>
              <w:left w:val="single" w:sz="4" w:space="0" w:color="auto"/>
              <w:bottom w:val="single" w:sz="4" w:space="0" w:color="auto"/>
              <w:right w:val="single" w:sz="4" w:space="0" w:color="auto"/>
            </w:tcBorders>
            <w:vAlign w:val="center"/>
          </w:tcPr>
          <w:p w14:paraId="5E854ABF" w14:textId="77777777" w:rsidR="00803C5F" w:rsidRPr="00677FD1" w:rsidRDefault="00803C5F" w:rsidP="00803C5F">
            <w:pPr>
              <w:spacing w:before="120" w:after="120"/>
              <w:rPr>
                <w:rFonts w:cs="Arial"/>
                <w:sz w:val="16"/>
                <w:szCs w:val="16"/>
              </w:rPr>
            </w:pPr>
            <w:r w:rsidRPr="00677FD1">
              <w:rPr>
                <w:rFonts w:cs="Arial"/>
                <w:sz w:val="16"/>
                <w:szCs w:val="16"/>
              </w:rPr>
              <w:t>Context Identifier</w:t>
            </w:r>
          </w:p>
        </w:tc>
        <w:tc>
          <w:tcPr>
            <w:tcW w:w="1620" w:type="dxa"/>
            <w:tcBorders>
              <w:top w:val="nil"/>
              <w:left w:val="nil"/>
              <w:bottom w:val="single" w:sz="4" w:space="0" w:color="auto"/>
              <w:right w:val="single" w:sz="4" w:space="0" w:color="auto"/>
            </w:tcBorders>
            <w:vAlign w:val="center"/>
          </w:tcPr>
          <w:p w14:paraId="3A916B90" w14:textId="77777777" w:rsidR="00803C5F" w:rsidRPr="00677FD1" w:rsidRDefault="00803C5F" w:rsidP="00803C5F">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77D8358C" w14:textId="77777777" w:rsidR="00803C5F" w:rsidRPr="00677FD1"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3C8B2B94" w14:textId="77777777" w:rsidR="00803C5F" w:rsidRPr="00677FD1" w:rsidRDefault="00803C5F" w:rsidP="00803C5F">
            <w:pPr>
              <w:spacing w:before="120" w:after="120"/>
              <w:rPr>
                <w:rFonts w:cs="Arial"/>
                <w:sz w:val="16"/>
                <w:szCs w:val="16"/>
              </w:rPr>
            </w:pPr>
            <w:r w:rsidRPr="00677FD1">
              <w:rPr>
                <w:rFonts w:cs="Arial"/>
                <w:sz w:val="16"/>
                <w:szCs w:val="16"/>
              </w:rPr>
              <w:t>N/A</w:t>
            </w:r>
          </w:p>
        </w:tc>
        <w:tc>
          <w:tcPr>
            <w:tcW w:w="1999" w:type="dxa"/>
            <w:tcBorders>
              <w:top w:val="nil"/>
              <w:left w:val="nil"/>
              <w:bottom w:val="nil"/>
              <w:right w:val="single" w:sz="4" w:space="0" w:color="auto"/>
            </w:tcBorders>
          </w:tcPr>
          <w:p w14:paraId="4213A003" w14:textId="77777777" w:rsidR="00803C5F" w:rsidRPr="00677FD1" w:rsidRDefault="00803C5F" w:rsidP="00803C5F">
            <w:pPr>
              <w:spacing w:before="120" w:after="120"/>
              <w:rPr>
                <w:rFonts w:cs="Arial"/>
                <w:sz w:val="16"/>
                <w:szCs w:val="16"/>
              </w:rPr>
            </w:pPr>
            <w:r w:rsidRPr="00677FD1">
              <w:rPr>
                <w:rFonts w:cs="Arial"/>
                <w:sz w:val="16"/>
                <w:szCs w:val="16"/>
              </w:rPr>
              <w:t>N/A</w:t>
            </w:r>
          </w:p>
        </w:tc>
      </w:tr>
      <w:tr w:rsidR="00803C5F" w:rsidRPr="00F344FF" w14:paraId="6FF68523" w14:textId="77777777" w:rsidTr="00803C5F">
        <w:trPr>
          <w:trHeight w:val="900"/>
        </w:trPr>
        <w:tc>
          <w:tcPr>
            <w:tcW w:w="1635" w:type="dxa"/>
            <w:tcBorders>
              <w:top w:val="nil"/>
              <w:left w:val="single" w:sz="4" w:space="0" w:color="auto"/>
              <w:bottom w:val="single" w:sz="4" w:space="0" w:color="auto"/>
              <w:right w:val="single" w:sz="4" w:space="0" w:color="auto"/>
            </w:tcBorders>
            <w:vAlign w:val="center"/>
          </w:tcPr>
          <w:p w14:paraId="25B36532" w14:textId="77777777" w:rsidR="00803C5F" w:rsidRPr="00677FD1" w:rsidRDefault="00803C5F" w:rsidP="00803C5F">
            <w:pPr>
              <w:spacing w:before="120" w:after="120"/>
              <w:rPr>
                <w:rFonts w:cs="Arial"/>
                <w:sz w:val="16"/>
                <w:szCs w:val="16"/>
              </w:rPr>
            </w:pPr>
            <w:r w:rsidRPr="00F344FF">
              <w:rPr>
                <w:rFonts w:cs="Arial"/>
                <w:sz w:val="16"/>
                <w:szCs w:val="16"/>
              </w:rPr>
              <w:t>Entity Identifier</w:t>
            </w:r>
          </w:p>
        </w:tc>
        <w:tc>
          <w:tcPr>
            <w:tcW w:w="1620" w:type="dxa"/>
            <w:tcBorders>
              <w:top w:val="nil"/>
              <w:left w:val="nil"/>
              <w:bottom w:val="single" w:sz="4" w:space="0" w:color="auto"/>
              <w:right w:val="single" w:sz="4" w:space="0" w:color="auto"/>
            </w:tcBorders>
            <w:vAlign w:val="center"/>
          </w:tcPr>
          <w:p w14:paraId="6E3E02C8" w14:textId="77777777" w:rsidR="00803C5F" w:rsidRPr="00677FD1" w:rsidRDefault="00803C5F" w:rsidP="00803C5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5BFDA7C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2D1A06CF"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5A840FA9" w14:textId="77777777" w:rsidR="00803C5F" w:rsidRPr="00677FD1" w:rsidRDefault="00803C5F" w:rsidP="00803C5F">
            <w:pPr>
              <w:spacing w:before="120" w:after="120"/>
              <w:ind w:left="207" w:hanging="20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1759A5C8"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6539A5E6" w14:textId="77777777" w:rsidR="00803C5F" w:rsidRPr="00677FD1"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6F9E43E4"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259F6BC7" w14:textId="77777777" w:rsidR="00803C5F" w:rsidRPr="00677FD1"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3CFF9129" w14:textId="77777777" w:rsidTr="00803C5F">
        <w:trPr>
          <w:trHeight w:val="900"/>
        </w:trPr>
        <w:tc>
          <w:tcPr>
            <w:tcW w:w="1635" w:type="dxa"/>
            <w:tcBorders>
              <w:top w:val="nil"/>
              <w:left w:val="single" w:sz="4" w:space="0" w:color="auto"/>
              <w:bottom w:val="single" w:sz="4" w:space="0" w:color="auto"/>
              <w:right w:val="single" w:sz="4" w:space="0" w:color="auto"/>
            </w:tcBorders>
            <w:vAlign w:val="center"/>
          </w:tcPr>
          <w:p w14:paraId="5F5E735E" w14:textId="77777777" w:rsidR="00803C5F" w:rsidRPr="00677FD1" w:rsidRDefault="00803C5F" w:rsidP="00803C5F">
            <w:pPr>
              <w:spacing w:before="120" w:after="120"/>
              <w:rPr>
                <w:rFonts w:cs="Arial"/>
                <w:sz w:val="16"/>
                <w:szCs w:val="16"/>
              </w:rPr>
            </w:pPr>
            <w:r w:rsidRPr="00677FD1">
              <w:rPr>
                <w:rFonts w:cs="Arial"/>
                <w:sz w:val="16"/>
                <w:szCs w:val="16"/>
              </w:rPr>
              <w:t>Entity Identifier Scheme</w:t>
            </w:r>
          </w:p>
        </w:tc>
        <w:tc>
          <w:tcPr>
            <w:tcW w:w="1620" w:type="dxa"/>
            <w:tcBorders>
              <w:top w:val="nil"/>
              <w:left w:val="nil"/>
              <w:bottom w:val="single" w:sz="4" w:space="0" w:color="auto"/>
              <w:right w:val="single" w:sz="4" w:space="0" w:color="auto"/>
            </w:tcBorders>
            <w:vAlign w:val="center"/>
          </w:tcPr>
          <w:p w14:paraId="457CCD77" w14:textId="77777777" w:rsidR="00803C5F" w:rsidRPr="00677FD1" w:rsidRDefault="00803C5F" w:rsidP="00803C5F">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5FE332C8" w14:textId="77777777" w:rsidR="00803C5F" w:rsidRDefault="00803C5F" w:rsidP="00803C5F">
            <w:pPr>
              <w:spacing w:before="120" w:after="120"/>
              <w:ind w:left="207" w:hanging="207"/>
              <w:rPr>
                <w:rFonts w:cs="Arial"/>
                <w:sz w:val="16"/>
                <w:szCs w:val="16"/>
              </w:rPr>
            </w:pPr>
            <w:r w:rsidRPr="00677FD1">
              <w:rPr>
                <w:rFonts w:cs="Arial"/>
                <w:sz w:val="16"/>
                <w:szCs w:val="16"/>
              </w:rPr>
              <w:t xml:space="preserve">This field must be set to </w:t>
            </w:r>
            <w:hyperlink r:id="rId39" w:history="1">
              <w:r w:rsidRPr="00435473">
                <w:rPr>
                  <w:rStyle w:val="Hyperlink"/>
                  <w:rFonts w:cs="Arial"/>
                  <w:noProof w:val="0"/>
                  <w:sz w:val="16"/>
                  <w:szCs w:val="16"/>
                </w:rPr>
                <w:t>http://www.ato.gov.au/tfn</w:t>
              </w:r>
            </w:hyperlink>
          </w:p>
          <w:p w14:paraId="2A2019B8" w14:textId="77777777" w:rsidR="00803C5F" w:rsidRPr="00677FD1" w:rsidRDefault="00803C5F" w:rsidP="00803C5F">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Identifier Scheme &lt;&gt; “http://www.ato.gov.au/tfn”</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2C87735F" w14:textId="77777777" w:rsidR="00803C5F" w:rsidRPr="00677FD1" w:rsidRDefault="00803C5F" w:rsidP="00803C5F">
            <w:pPr>
              <w:spacing w:before="120" w:after="120"/>
              <w:rPr>
                <w:rFonts w:cs="Arial"/>
                <w:sz w:val="16"/>
                <w:szCs w:val="16"/>
              </w:rPr>
            </w:pPr>
            <w:r w:rsidRPr="00677FD1">
              <w:rPr>
                <w:rFonts w:cs="Arial"/>
                <w:sz w:val="16"/>
                <w:szCs w:val="16"/>
              </w:rPr>
              <w:t xml:space="preserve">1. </w:t>
            </w:r>
            <w:r w:rsidRPr="00677FD1">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6361E0F2" w14:textId="77777777" w:rsidR="00803C5F" w:rsidRPr="00677FD1" w:rsidRDefault="00803C5F" w:rsidP="00803C5F">
            <w:pPr>
              <w:spacing w:before="120" w:after="120"/>
              <w:rPr>
                <w:rFonts w:cs="Arial"/>
                <w:sz w:val="16"/>
                <w:szCs w:val="16"/>
              </w:rPr>
            </w:pPr>
            <w:r w:rsidRPr="00677FD1">
              <w:rPr>
                <w:rFonts w:cs="Arial"/>
                <w:sz w:val="16"/>
                <w:szCs w:val="16"/>
              </w:rPr>
              <w:t xml:space="preserve">1. </w:t>
            </w:r>
            <w:r w:rsidRPr="00677FD1">
              <w:rPr>
                <w:rFonts w:cs="Arial"/>
                <w:color w:val="000000"/>
                <w:sz w:val="16"/>
                <w:szCs w:val="16"/>
              </w:rPr>
              <w:t>CMN.ATO.GEN.001021</w:t>
            </w:r>
          </w:p>
        </w:tc>
      </w:tr>
      <w:tr w:rsidR="00803C5F" w:rsidRPr="00F344FF" w14:paraId="6D100052" w14:textId="77777777" w:rsidTr="00803C5F">
        <w:trPr>
          <w:trHeight w:val="510"/>
        </w:trPr>
        <w:tc>
          <w:tcPr>
            <w:tcW w:w="1635" w:type="dxa"/>
            <w:vMerge w:val="restart"/>
            <w:tcBorders>
              <w:top w:val="nil"/>
              <w:left w:val="single" w:sz="4" w:space="0" w:color="auto"/>
              <w:right w:val="single" w:sz="4" w:space="0" w:color="auto"/>
            </w:tcBorders>
            <w:vAlign w:val="center"/>
          </w:tcPr>
          <w:p w14:paraId="3370A54A" w14:textId="77777777" w:rsidR="00803C5F" w:rsidRPr="00677FD1" w:rsidRDefault="00803C5F" w:rsidP="00803C5F">
            <w:pPr>
              <w:spacing w:before="120" w:after="120"/>
              <w:rPr>
                <w:rFonts w:cs="Arial"/>
                <w:sz w:val="16"/>
                <w:szCs w:val="16"/>
              </w:rPr>
            </w:pPr>
            <w:r w:rsidRPr="00677FD1">
              <w:rPr>
                <w:rFonts w:cs="Arial"/>
                <w:sz w:val="16"/>
                <w:szCs w:val="16"/>
              </w:rPr>
              <w:t xml:space="preserve">Entity Segment </w:t>
            </w:r>
          </w:p>
          <w:p w14:paraId="0381E818" w14:textId="77777777" w:rsidR="00803C5F" w:rsidRPr="00677FD1" w:rsidRDefault="00803C5F" w:rsidP="00803C5F">
            <w:pPr>
              <w:spacing w:before="120" w:after="120"/>
              <w:rPr>
                <w:rFonts w:cs="Arial"/>
                <w:sz w:val="16"/>
                <w:szCs w:val="16"/>
              </w:rPr>
            </w:pPr>
            <w:r w:rsidRPr="00677FD1">
              <w:rPr>
                <w:rFonts w:cs="Arial"/>
                <w:sz w:val="16"/>
                <w:szCs w:val="16"/>
              </w:rPr>
              <w:t> </w:t>
            </w:r>
          </w:p>
        </w:tc>
        <w:tc>
          <w:tcPr>
            <w:tcW w:w="1620" w:type="dxa"/>
            <w:tcBorders>
              <w:top w:val="nil"/>
              <w:left w:val="nil"/>
              <w:bottom w:val="single" w:sz="4" w:space="0" w:color="auto"/>
              <w:right w:val="single" w:sz="4" w:space="0" w:color="auto"/>
            </w:tcBorders>
            <w:vAlign w:val="center"/>
          </w:tcPr>
          <w:p w14:paraId="29B19CE3" w14:textId="77777777" w:rsidR="00803C5F" w:rsidRPr="00677FD1" w:rsidRDefault="00803C5F" w:rsidP="00803C5F">
            <w:pPr>
              <w:spacing w:before="120" w:after="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14:paraId="1DDC84D6" w14:textId="77777777" w:rsidR="00803C5F" w:rsidRPr="00677FD1" w:rsidRDefault="00803C5F" w:rsidP="00803C5F">
            <w:pPr>
              <w:spacing w:before="120" w:after="120"/>
              <w:ind w:left="207" w:hanging="207"/>
              <w:rPr>
                <w:rFonts w:cs="Arial"/>
                <w:sz w:val="16"/>
                <w:szCs w:val="16"/>
              </w:rPr>
            </w:pPr>
            <w:r w:rsidRPr="00677FD1">
              <w:rPr>
                <w:rFonts w:cs="Arial"/>
                <w:sz w:val="16"/>
                <w:szCs w:val="16"/>
              </w:rPr>
              <w:t>Explicit member dimension ReportPartyTypeDimension set to "</w:t>
            </w:r>
            <w:r w:rsidR="00410247">
              <w:rPr>
                <w:rFonts w:cs="Arial"/>
                <w:sz w:val="16"/>
                <w:szCs w:val="16"/>
              </w:rPr>
              <w:t>RprtPyType.02.05</w:t>
            </w:r>
            <w:r w:rsidRPr="00677FD1">
              <w:rPr>
                <w:rFonts w:cs="Arial"/>
                <w:sz w:val="16"/>
                <w:szCs w:val="16"/>
              </w:rPr>
              <w:t>:ReportingParty"</w:t>
            </w:r>
          </w:p>
        </w:tc>
        <w:tc>
          <w:tcPr>
            <w:tcW w:w="2160" w:type="dxa"/>
            <w:tcBorders>
              <w:top w:val="nil"/>
              <w:left w:val="nil"/>
              <w:bottom w:val="single" w:sz="4" w:space="0" w:color="auto"/>
              <w:right w:val="single" w:sz="4" w:space="0" w:color="auto"/>
            </w:tcBorders>
          </w:tcPr>
          <w:p w14:paraId="2FE0CD73" w14:textId="77777777" w:rsidR="00803C5F" w:rsidRPr="00677FD1" w:rsidRDefault="00803C5F" w:rsidP="00803C5F">
            <w:pPr>
              <w:spacing w:before="120" w:after="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14:paraId="5E368819" w14:textId="77777777" w:rsidR="00803C5F" w:rsidRPr="00677FD1" w:rsidRDefault="00803C5F" w:rsidP="00803C5F">
            <w:pPr>
              <w:spacing w:before="120" w:after="120"/>
              <w:rPr>
                <w:rFonts w:cs="Arial"/>
                <w:sz w:val="16"/>
                <w:szCs w:val="16"/>
              </w:rPr>
            </w:pPr>
            <w:r w:rsidRPr="00677FD1">
              <w:rPr>
                <w:rFonts w:cs="Arial"/>
                <w:sz w:val="16"/>
                <w:szCs w:val="16"/>
              </w:rPr>
              <w:t>N/A</w:t>
            </w:r>
          </w:p>
        </w:tc>
      </w:tr>
      <w:tr w:rsidR="00803C5F" w:rsidRPr="00F344FF" w14:paraId="125A8CCC" w14:textId="77777777" w:rsidTr="00803C5F">
        <w:trPr>
          <w:trHeight w:val="684"/>
        </w:trPr>
        <w:tc>
          <w:tcPr>
            <w:tcW w:w="1635" w:type="dxa"/>
            <w:vMerge/>
            <w:tcBorders>
              <w:left w:val="single" w:sz="4" w:space="0" w:color="auto"/>
              <w:bottom w:val="single" w:sz="4" w:space="0" w:color="auto"/>
              <w:right w:val="single" w:sz="4" w:space="0" w:color="auto"/>
            </w:tcBorders>
            <w:vAlign w:val="center"/>
          </w:tcPr>
          <w:p w14:paraId="19E93072" w14:textId="77777777" w:rsidR="00803C5F" w:rsidRPr="00677FD1" w:rsidRDefault="00803C5F" w:rsidP="00803C5F">
            <w:pPr>
              <w:spacing w:before="120" w:after="120"/>
              <w:rPr>
                <w:rFonts w:cs="Arial"/>
                <w:sz w:val="16"/>
                <w:szCs w:val="16"/>
              </w:rPr>
            </w:pPr>
          </w:p>
        </w:tc>
        <w:tc>
          <w:tcPr>
            <w:tcW w:w="1620" w:type="dxa"/>
            <w:tcBorders>
              <w:top w:val="nil"/>
              <w:left w:val="nil"/>
              <w:bottom w:val="single" w:sz="4" w:space="0" w:color="auto"/>
              <w:right w:val="single" w:sz="4" w:space="0" w:color="auto"/>
            </w:tcBorders>
            <w:vAlign w:val="center"/>
          </w:tcPr>
          <w:p w14:paraId="21F43333" w14:textId="77777777" w:rsidR="00803C5F" w:rsidRPr="00677FD1" w:rsidRDefault="00803C5F" w:rsidP="00803C5F">
            <w:pPr>
              <w:spacing w:before="120" w:after="120"/>
              <w:rPr>
                <w:rFonts w:cs="Arial"/>
                <w:sz w:val="16"/>
                <w:szCs w:val="16"/>
              </w:rPr>
            </w:pPr>
            <w:r w:rsidRPr="00677FD1">
              <w:rPr>
                <w:rFonts w:cs="Arial"/>
                <w:sz w:val="16"/>
                <w:szCs w:val="16"/>
              </w:rPr>
              <w:t xml:space="preserve">Mandatory </w:t>
            </w:r>
          </w:p>
        </w:tc>
        <w:tc>
          <w:tcPr>
            <w:tcW w:w="7020" w:type="dxa"/>
            <w:tcBorders>
              <w:top w:val="nil"/>
              <w:left w:val="nil"/>
              <w:bottom w:val="single" w:sz="4" w:space="0" w:color="auto"/>
              <w:right w:val="single" w:sz="4" w:space="0" w:color="auto"/>
            </w:tcBorders>
          </w:tcPr>
          <w:p w14:paraId="305CDE54" w14:textId="77777777" w:rsidR="00803C5F" w:rsidRPr="00677FD1" w:rsidRDefault="00803C5F" w:rsidP="00803C5F">
            <w:pPr>
              <w:spacing w:before="120" w:after="120"/>
              <w:ind w:left="207" w:hanging="207"/>
              <w:rPr>
                <w:rFonts w:cs="Arial"/>
                <w:sz w:val="16"/>
                <w:szCs w:val="16"/>
              </w:rPr>
            </w:pPr>
            <w:r w:rsidRPr="0023144F">
              <w:rPr>
                <w:rFonts w:cs="Arial"/>
                <w:sz w:val="16"/>
                <w:szCs w:val="16"/>
              </w:rPr>
              <w:t xml:space="preserve">Explicit member dimension </w:t>
            </w:r>
            <w:r w:rsidRPr="00677FD1">
              <w:rPr>
                <w:rFonts w:cs="Arial"/>
                <w:sz w:val="16"/>
                <w:szCs w:val="16"/>
              </w:rPr>
              <w:t xml:space="preserve">TransferorTrustExemptionCodeDimension </w:t>
            </w:r>
            <w:r w:rsidRPr="00B411FE">
              <w:rPr>
                <w:rFonts w:cs="Arial"/>
                <w:sz w:val="16"/>
                <w:szCs w:val="16"/>
              </w:rPr>
              <w:t xml:space="preserve">set to </w:t>
            </w:r>
            <w:r>
              <w:rPr>
                <w:rFonts w:cs="Arial"/>
                <w:sz w:val="16"/>
                <w:szCs w:val="16"/>
              </w:rPr>
              <w:t xml:space="preserve">one of the values of the </w:t>
            </w:r>
            <w:r w:rsidRPr="00677FD1">
              <w:rPr>
                <w:rFonts w:cs="Arial"/>
                <w:sz w:val="16"/>
                <w:szCs w:val="16"/>
              </w:rPr>
              <w:t xml:space="preserve">TransferorTrustExemptionCodeDimension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_Ref333243656 \w \h </w:instrText>
            </w:r>
            <w:r>
              <w:rPr>
                <w:rFonts w:cs="Arial"/>
                <w:sz w:val="16"/>
                <w:szCs w:val="16"/>
              </w:rPr>
            </w:r>
            <w:r>
              <w:rPr>
                <w:rFonts w:cs="Arial"/>
                <w:sz w:val="16"/>
                <w:szCs w:val="16"/>
              </w:rPr>
              <w:fldChar w:fldCharType="separate"/>
            </w:r>
            <w:r w:rsidR="000425D7">
              <w:rPr>
                <w:rFonts w:cs="Arial"/>
                <w:sz w:val="16"/>
                <w:szCs w:val="16"/>
              </w:rPr>
              <w:t>4.8.1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75CA1C32" w14:textId="77777777" w:rsidR="00803C5F" w:rsidRPr="00677FD1" w:rsidRDefault="00803C5F" w:rsidP="00803C5F">
            <w:pPr>
              <w:spacing w:before="120" w:after="120"/>
              <w:rPr>
                <w:rFonts w:cs="Arial"/>
                <w:sz w:val="16"/>
                <w:szCs w:val="16"/>
              </w:rPr>
            </w:pPr>
            <w:r w:rsidRPr="00677FD1">
              <w:rPr>
                <w:rFonts w:cs="Arial"/>
                <w:sz w:val="16"/>
                <w:szCs w:val="16"/>
              </w:rPr>
              <w:t>N/A</w:t>
            </w:r>
          </w:p>
        </w:tc>
        <w:tc>
          <w:tcPr>
            <w:tcW w:w="1999" w:type="dxa"/>
            <w:tcBorders>
              <w:top w:val="nil"/>
              <w:left w:val="nil"/>
              <w:bottom w:val="single" w:sz="4" w:space="0" w:color="auto"/>
              <w:right w:val="single" w:sz="4" w:space="0" w:color="auto"/>
            </w:tcBorders>
          </w:tcPr>
          <w:p w14:paraId="65A8A8A4" w14:textId="77777777" w:rsidR="00803C5F" w:rsidRPr="00677FD1" w:rsidRDefault="00803C5F" w:rsidP="00803C5F">
            <w:pPr>
              <w:spacing w:before="120" w:after="120"/>
              <w:rPr>
                <w:rFonts w:cs="Arial"/>
                <w:sz w:val="16"/>
                <w:szCs w:val="16"/>
              </w:rPr>
            </w:pPr>
            <w:r w:rsidRPr="00677FD1">
              <w:rPr>
                <w:rFonts w:cs="Arial"/>
                <w:sz w:val="16"/>
                <w:szCs w:val="16"/>
              </w:rPr>
              <w:t>N/A</w:t>
            </w:r>
          </w:p>
        </w:tc>
      </w:tr>
      <w:tr w:rsidR="00803C5F" w:rsidRPr="00F344FF" w14:paraId="1932A2A8" w14:textId="77777777" w:rsidTr="00803C5F">
        <w:trPr>
          <w:trHeight w:val="1125"/>
        </w:trPr>
        <w:tc>
          <w:tcPr>
            <w:tcW w:w="1635" w:type="dxa"/>
            <w:tcBorders>
              <w:top w:val="nil"/>
              <w:left w:val="single" w:sz="4" w:space="0" w:color="auto"/>
              <w:bottom w:val="single" w:sz="4" w:space="0" w:color="auto"/>
              <w:right w:val="single" w:sz="4" w:space="0" w:color="auto"/>
            </w:tcBorders>
            <w:vAlign w:val="center"/>
          </w:tcPr>
          <w:p w14:paraId="36D83332" w14:textId="77777777" w:rsidR="00803C5F" w:rsidRPr="00677FD1" w:rsidRDefault="00803C5F" w:rsidP="00803C5F">
            <w:pPr>
              <w:spacing w:before="120" w:after="120"/>
              <w:rPr>
                <w:rFonts w:cs="Arial"/>
                <w:sz w:val="16"/>
                <w:szCs w:val="16"/>
              </w:rPr>
            </w:pPr>
            <w:r w:rsidRPr="00677FD1">
              <w:rPr>
                <w:rFonts w:cs="Arial"/>
                <w:sz w:val="16"/>
                <w:szCs w:val="16"/>
              </w:rPr>
              <w:t>Period Date - Start Date</w:t>
            </w:r>
          </w:p>
        </w:tc>
        <w:tc>
          <w:tcPr>
            <w:tcW w:w="1620" w:type="dxa"/>
            <w:tcBorders>
              <w:top w:val="nil"/>
              <w:left w:val="nil"/>
              <w:bottom w:val="single" w:sz="4" w:space="0" w:color="auto"/>
              <w:right w:val="single" w:sz="4" w:space="0" w:color="auto"/>
            </w:tcBorders>
            <w:vAlign w:val="center"/>
          </w:tcPr>
          <w:p w14:paraId="1F30CAC6" w14:textId="77777777" w:rsidR="00803C5F" w:rsidRPr="00677FD1" w:rsidRDefault="00803C5F" w:rsidP="00803C5F">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2DDFDDF4" w14:textId="77777777" w:rsidR="00803C5F" w:rsidRDefault="00803C5F" w:rsidP="00803C5F">
            <w:pPr>
              <w:spacing w:before="120" w:after="120"/>
              <w:ind w:left="207" w:hanging="207"/>
              <w:rPr>
                <w:rFonts w:cs="Arial"/>
                <w:sz w:val="16"/>
                <w:szCs w:val="16"/>
              </w:rPr>
            </w:pPr>
            <w:r>
              <w:rPr>
                <w:rFonts w:cs="Arial"/>
                <w:sz w:val="16"/>
                <w:szCs w:val="16"/>
              </w:rPr>
              <w:t>This date must match the equivalent segment in the RP context instance of parent return.</w:t>
            </w:r>
          </w:p>
          <w:p w14:paraId="0052B32F" w14:textId="77777777" w:rsidR="00803C5F" w:rsidRPr="00677FD1" w:rsidRDefault="00803C5F" w:rsidP="00803C5F">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(period.startDate WHERE CONTEXT(ALL)) &lt;&gt; PARENT RETURN:RP:period.startDate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7FB0C7DF" w14:textId="77777777" w:rsidR="00803C5F" w:rsidRPr="00677FD1" w:rsidRDefault="00803C5F" w:rsidP="00803C5F">
            <w:pPr>
              <w:spacing w:before="120" w:after="120"/>
              <w:rPr>
                <w:rFonts w:cs="Arial"/>
                <w:sz w:val="16"/>
                <w:szCs w:val="16"/>
              </w:rPr>
            </w:pPr>
            <w:r w:rsidRPr="00677FD1">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3BF09FE3" w14:textId="77777777" w:rsidR="00803C5F" w:rsidRPr="00677FD1" w:rsidRDefault="00803C5F" w:rsidP="00803C5F">
            <w:pPr>
              <w:spacing w:before="120" w:after="120"/>
              <w:rPr>
                <w:rFonts w:cs="Arial"/>
                <w:sz w:val="16"/>
                <w:szCs w:val="16"/>
              </w:rPr>
            </w:pPr>
            <w:r w:rsidRPr="00677FD1">
              <w:rPr>
                <w:rFonts w:cs="Arial"/>
                <w:sz w:val="16"/>
                <w:szCs w:val="16"/>
              </w:rPr>
              <w:t>1. CMN.ATO.GEN.438000</w:t>
            </w:r>
          </w:p>
        </w:tc>
      </w:tr>
      <w:tr w:rsidR="00803C5F" w:rsidRPr="00F344FF" w14:paraId="76F8A36B" w14:textId="77777777" w:rsidTr="00803C5F">
        <w:trPr>
          <w:trHeight w:val="1125"/>
        </w:trPr>
        <w:tc>
          <w:tcPr>
            <w:tcW w:w="1635" w:type="dxa"/>
            <w:tcBorders>
              <w:top w:val="nil"/>
              <w:left w:val="single" w:sz="4" w:space="0" w:color="auto"/>
              <w:bottom w:val="single" w:sz="4" w:space="0" w:color="auto"/>
              <w:right w:val="single" w:sz="4" w:space="0" w:color="auto"/>
            </w:tcBorders>
            <w:vAlign w:val="center"/>
          </w:tcPr>
          <w:p w14:paraId="4696BCAE" w14:textId="77777777" w:rsidR="00803C5F" w:rsidRPr="00677FD1" w:rsidRDefault="00803C5F" w:rsidP="00803C5F">
            <w:pPr>
              <w:spacing w:before="120" w:after="120"/>
              <w:rPr>
                <w:rFonts w:cs="Arial"/>
                <w:sz w:val="16"/>
                <w:szCs w:val="16"/>
              </w:rPr>
            </w:pPr>
            <w:r w:rsidRPr="00677FD1">
              <w:rPr>
                <w:rFonts w:cs="Arial"/>
                <w:sz w:val="16"/>
                <w:szCs w:val="16"/>
              </w:rPr>
              <w:t>Period Date - End Date</w:t>
            </w:r>
          </w:p>
        </w:tc>
        <w:tc>
          <w:tcPr>
            <w:tcW w:w="1620" w:type="dxa"/>
            <w:tcBorders>
              <w:top w:val="nil"/>
              <w:left w:val="nil"/>
              <w:bottom w:val="single" w:sz="4" w:space="0" w:color="auto"/>
              <w:right w:val="single" w:sz="4" w:space="0" w:color="auto"/>
            </w:tcBorders>
            <w:vAlign w:val="center"/>
          </w:tcPr>
          <w:p w14:paraId="1FD13B26" w14:textId="77777777" w:rsidR="00803C5F" w:rsidRPr="00677FD1" w:rsidRDefault="00803C5F" w:rsidP="00803C5F">
            <w:pPr>
              <w:spacing w:before="120" w:after="120"/>
              <w:rPr>
                <w:rFonts w:cs="Arial"/>
                <w:sz w:val="16"/>
                <w:szCs w:val="16"/>
              </w:rPr>
            </w:pPr>
            <w:r w:rsidRPr="00677FD1">
              <w:rPr>
                <w:rFonts w:cs="Arial"/>
                <w:sz w:val="16"/>
                <w:szCs w:val="16"/>
              </w:rPr>
              <w:t>Mandatory</w:t>
            </w:r>
          </w:p>
        </w:tc>
        <w:tc>
          <w:tcPr>
            <w:tcW w:w="7020" w:type="dxa"/>
            <w:tcBorders>
              <w:top w:val="nil"/>
              <w:left w:val="nil"/>
              <w:bottom w:val="single" w:sz="4" w:space="0" w:color="auto"/>
              <w:right w:val="single" w:sz="4" w:space="0" w:color="auto"/>
            </w:tcBorders>
          </w:tcPr>
          <w:p w14:paraId="38D6F5C6" w14:textId="77777777" w:rsidR="00803C5F" w:rsidRDefault="00803C5F" w:rsidP="00803C5F">
            <w:pPr>
              <w:spacing w:before="120" w:after="120"/>
              <w:ind w:left="207" w:hanging="207"/>
              <w:rPr>
                <w:rFonts w:cs="Arial"/>
                <w:sz w:val="16"/>
                <w:szCs w:val="16"/>
              </w:rPr>
            </w:pPr>
            <w:r>
              <w:rPr>
                <w:rFonts w:cs="Arial"/>
                <w:sz w:val="16"/>
                <w:szCs w:val="16"/>
              </w:rPr>
              <w:t>This date must match the equivalent segment in the RP context instance of parent return.</w:t>
            </w:r>
          </w:p>
          <w:p w14:paraId="299F8605" w14:textId="77777777" w:rsidR="00803C5F" w:rsidRPr="00677FD1" w:rsidRDefault="00803C5F" w:rsidP="00803C5F">
            <w:pPr>
              <w:spacing w:before="120" w:after="120"/>
              <w:ind w:left="207" w:hanging="207"/>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(period.endDate WHERE CONTEXT(ALL)) &lt;&gt; PARENT RETURN:RP:period.endDate</w:t>
            </w:r>
            <w:r w:rsidRPr="00677FD1">
              <w:rPr>
                <w:rFonts w:cs="Arial"/>
                <w:sz w:val="16"/>
                <w:szCs w:val="16"/>
              </w:rPr>
              <w:br/>
              <w:t xml:space="preserve">   RETURN VALIDATION MESSAGE</w:t>
            </w:r>
            <w:r w:rsidRPr="00677FD1">
              <w:rPr>
                <w:rFonts w:cs="Arial"/>
                <w:sz w:val="16"/>
                <w:szCs w:val="16"/>
              </w:rPr>
              <w:br/>
              <w:t>ENDIF</w:t>
            </w:r>
          </w:p>
        </w:tc>
        <w:tc>
          <w:tcPr>
            <w:tcW w:w="2160" w:type="dxa"/>
            <w:tcBorders>
              <w:top w:val="nil"/>
              <w:left w:val="nil"/>
              <w:bottom w:val="single" w:sz="4" w:space="0" w:color="auto"/>
              <w:right w:val="single" w:sz="4" w:space="0" w:color="auto"/>
            </w:tcBorders>
          </w:tcPr>
          <w:p w14:paraId="67E54688" w14:textId="77777777" w:rsidR="00803C5F" w:rsidRPr="00677FD1" w:rsidRDefault="00803C5F" w:rsidP="00803C5F">
            <w:pPr>
              <w:spacing w:before="120" w:after="120"/>
              <w:rPr>
                <w:rFonts w:cs="Arial"/>
                <w:sz w:val="16"/>
                <w:szCs w:val="16"/>
              </w:rPr>
            </w:pPr>
            <w:r w:rsidRPr="00677FD1">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61CFABA4" w14:textId="77777777" w:rsidR="00803C5F" w:rsidRPr="00677FD1" w:rsidRDefault="00803C5F" w:rsidP="00803C5F">
            <w:pPr>
              <w:spacing w:before="120" w:after="120"/>
              <w:rPr>
                <w:rFonts w:cs="Arial"/>
                <w:sz w:val="16"/>
                <w:szCs w:val="16"/>
              </w:rPr>
            </w:pPr>
            <w:r w:rsidRPr="00677FD1">
              <w:rPr>
                <w:rFonts w:cs="Arial"/>
                <w:sz w:val="16"/>
                <w:szCs w:val="16"/>
              </w:rPr>
              <w:t>1. CMN.ATO.GEN.438001</w:t>
            </w:r>
          </w:p>
        </w:tc>
      </w:tr>
    </w:tbl>
    <w:p w14:paraId="3BA22ED7" w14:textId="77777777" w:rsidR="00803C5F" w:rsidRDefault="00803C5F" w:rsidP="00803C5F">
      <w:pPr>
        <w:pStyle w:val="Heading3"/>
      </w:pPr>
      <w:bookmarkStart w:id="319" w:name="_Toc333327541"/>
      <w:bookmarkEnd w:id="319"/>
      <w:r>
        <w:br w:type="page"/>
      </w:r>
      <w:bookmarkStart w:id="320" w:name="_Ref333243656"/>
      <w:bookmarkStart w:id="321" w:name="_Toc339872916"/>
      <w:bookmarkStart w:id="322" w:name="_Toc425421691"/>
      <w:r>
        <w:lastRenderedPageBreak/>
        <w:t>Context Instances</w:t>
      </w:r>
      <w:bookmarkEnd w:id="320"/>
      <w:bookmarkEnd w:id="321"/>
      <w:bookmarkEnd w:id="322"/>
    </w:p>
    <w:tbl>
      <w:tblPr>
        <w:tblW w:w="14341" w:type="dxa"/>
        <w:tblInd w:w="93" w:type="dxa"/>
        <w:tblLayout w:type="fixed"/>
        <w:tblLook w:val="0000" w:firstRow="0" w:lastRow="0" w:firstColumn="0" w:lastColumn="0" w:noHBand="0" w:noVBand="0"/>
      </w:tblPr>
      <w:tblGrid>
        <w:gridCol w:w="1937"/>
        <w:gridCol w:w="2038"/>
        <w:gridCol w:w="3060"/>
        <w:gridCol w:w="3600"/>
        <w:gridCol w:w="1800"/>
        <w:gridCol w:w="1906"/>
      </w:tblGrid>
      <w:tr w:rsidR="00803C5F" w:rsidRPr="00F344FF" w14:paraId="7461194C" w14:textId="77777777" w:rsidTr="00803C5F">
        <w:trPr>
          <w:trHeight w:val="255"/>
        </w:trPr>
        <w:tc>
          <w:tcPr>
            <w:tcW w:w="1937"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7EBC865"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5098" w:type="dxa"/>
            <w:gridSpan w:val="2"/>
            <w:tcBorders>
              <w:top w:val="single" w:sz="4" w:space="0" w:color="auto"/>
              <w:left w:val="nil"/>
              <w:bottom w:val="single" w:sz="4" w:space="0" w:color="auto"/>
              <w:right w:val="single" w:sz="4" w:space="0" w:color="auto"/>
            </w:tcBorders>
            <w:shd w:val="clear" w:color="auto" w:fill="C6D9F1"/>
            <w:vAlign w:val="center"/>
          </w:tcPr>
          <w:p w14:paraId="0B739FD0"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DC6AF39"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7A3D148A"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449F5A3"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4ABE6E5A" w14:textId="77777777" w:rsidTr="00803C5F">
        <w:trPr>
          <w:trHeight w:val="510"/>
        </w:trPr>
        <w:tc>
          <w:tcPr>
            <w:tcW w:w="1937" w:type="dxa"/>
            <w:vMerge/>
            <w:tcBorders>
              <w:top w:val="single" w:sz="4" w:space="0" w:color="auto"/>
              <w:left w:val="single" w:sz="4" w:space="0" w:color="auto"/>
              <w:bottom w:val="single" w:sz="4" w:space="0" w:color="auto"/>
              <w:right w:val="single" w:sz="4" w:space="0" w:color="auto"/>
            </w:tcBorders>
            <w:vAlign w:val="center"/>
          </w:tcPr>
          <w:p w14:paraId="4C146375" w14:textId="77777777" w:rsidR="00803C5F" w:rsidRPr="00F344FF" w:rsidRDefault="00803C5F" w:rsidP="00803C5F">
            <w:pPr>
              <w:rPr>
                <w:rFonts w:ascii="Arial Bold" w:hAnsi="Arial Bold" w:cs="Arial"/>
                <w:b/>
                <w:bCs/>
                <w:sz w:val="20"/>
                <w:szCs w:val="20"/>
              </w:rPr>
            </w:pPr>
          </w:p>
        </w:tc>
        <w:tc>
          <w:tcPr>
            <w:tcW w:w="2038" w:type="dxa"/>
            <w:tcBorders>
              <w:top w:val="nil"/>
              <w:left w:val="nil"/>
              <w:bottom w:val="single" w:sz="4" w:space="0" w:color="auto"/>
              <w:right w:val="single" w:sz="4" w:space="0" w:color="auto"/>
            </w:tcBorders>
            <w:shd w:val="clear" w:color="auto" w:fill="C6D9F1"/>
            <w:vAlign w:val="center"/>
          </w:tcPr>
          <w:p w14:paraId="45385A3E"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ReportPartyTypeDimension</w:t>
            </w:r>
          </w:p>
        </w:tc>
        <w:tc>
          <w:tcPr>
            <w:tcW w:w="3060" w:type="dxa"/>
            <w:tcBorders>
              <w:top w:val="nil"/>
              <w:left w:val="nil"/>
              <w:bottom w:val="single" w:sz="4" w:space="0" w:color="auto"/>
              <w:right w:val="single" w:sz="4" w:space="0" w:color="auto"/>
            </w:tcBorders>
            <w:shd w:val="clear" w:color="auto" w:fill="C6D9F1"/>
            <w:vAlign w:val="center"/>
          </w:tcPr>
          <w:p w14:paraId="1DEAD517" w14:textId="77777777" w:rsidR="00803C5F" w:rsidRPr="00F344FF" w:rsidRDefault="00803C5F" w:rsidP="00803C5F">
            <w:pPr>
              <w:rPr>
                <w:rFonts w:ascii="Arial Bold" w:hAnsi="Arial Bold" w:cs="Arial"/>
                <w:b/>
                <w:bCs/>
                <w:sz w:val="20"/>
                <w:szCs w:val="20"/>
              </w:rPr>
            </w:pPr>
            <w:r w:rsidRPr="00F344FF">
              <w:rPr>
                <w:rFonts w:ascii="Arial Bold" w:hAnsi="Arial Bold" w:cs="Arial"/>
                <w:b/>
                <w:bCs/>
                <w:sz w:val="20"/>
                <w:szCs w:val="20"/>
              </w:rPr>
              <w:t>TransferorTrustExemptionCodeDimension</w:t>
            </w:r>
          </w:p>
        </w:tc>
        <w:tc>
          <w:tcPr>
            <w:tcW w:w="3600" w:type="dxa"/>
            <w:vMerge/>
            <w:tcBorders>
              <w:top w:val="single" w:sz="4" w:space="0" w:color="auto"/>
              <w:left w:val="single" w:sz="4" w:space="0" w:color="auto"/>
              <w:bottom w:val="single" w:sz="4" w:space="0" w:color="auto"/>
              <w:right w:val="single" w:sz="4" w:space="0" w:color="auto"/>
            </w:tcBorders>
            <w:vAlign w:val="center"/>
          </w:tcPr>
          <w:p w14:paraId="54FDA1A8" w14:textId="77777777" w:rsidR="00803C5F" w:rsidRPr="00F344FF" w:rsidRDefault="00803C5F" w:rsidP="00803C5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12F7CC1" w14:textId="77777777" w:rsidR="00803C5F" w:rsidRPr="00F344FF" w:rsidRDefault="00803C5F" w:rsidP="00803C5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14:paraId="35D1BFF8" w14:textId="77777777" w:rsidR="00803C5F" w:rsidRPr="00F344FF" w:rsidRDefault="00803C5F" w:rsidP="00803C5F">
            <w:pPr>
              <w:rPr>
                <w:rFonts w:ascii="Arial Bold" w:hAnsi="Arial Bold" w:cs="Arial"/>
                <w:b/>
                <w:bCs/>
                <w:sz w:val="20"/>
                <w:szCs w:val="20"/>
              </w:rPr>
            </w:pPr>
          </w:p>
        </w:tc>
      </w:tr>
      <w:tr w:rsidR="00803C5F" w:rsidRPr="00F344FF" w14:paraId="02E23F67" w14:textId="77777777" w:rsidTr="00803C5F">
        <w:trPr>
          <w:trHeight w:val="998"/>
        </w:trPr>
        <w:tc>
          <w:tcPr>
            <w:tcW w:w="1937" w:type="dxa"/>
            <w:tcBorders>
              <w:top w:val="nil"/>
              <w:left w:val="single" w:sz="4" w:space="0" w:color="auto"/>
              <w:bottom w:val="single" w:sz="4" w:space="0" w:color="auto"/>
              <w:right w:val="single" w:sz="4" w:space="0" w:color="auto"/>
            </w:tcBorders>
            <w:vAlign w:val="center"/>
          </w:tcPr>
          <w:p w14:paraId="069C43B2" w14:textId="77777777" w:rsidR="00803C5F" w:rsidRPr="00677FD1" w:rsidRDefault="00803C5F" w:rsidP="00803C5F">
            <w:pPr>
              <w:rPr>
                <w:rFonts w:cs="Arial"/>
                <w:sz w:val="16"/>
                <w:szCs w:val="16"/>
              </w:rPr>
            </w:pPr>
            <w:r w:rsidRPr="00677FD1">
              <w:rPr>
                <w:rFonts w:cs="Arial"/>
                <w:sz w:val="16"/>
                <w:szCs w:val="16"/>
              </w:rPr>
              <w:t>RP.{TrustExemptionCode}</w:t>
            </w:r>
          </w:p>
        </w:tc>
        <w:tc>
          <w:tcPr>
            <w:tcW w:w="2038" w:type="dxa"/>
            <w:tcBorders>
              <w:top w:val="nil"/>
              <w:left w:val="nil"/>
              <w:bottom w:val="single" w:sz="4" w:space="0" w:color="auto"/>
              <w:right w:val="single" w:sz="4" w:space="0" w:color="auto"/>
            </w:tcBorders>
            <w:vAlign w:val="center"/>
          </w:tcPr>
          <w:p w14:paraId="33DDC4B4" w14:textId="77777777" w:rsidR="00803C5F" w:rsidRPr="00677FD1" w:rsidRDefault="00410247" w:rsidP="00803C5F">
            <w:pPr>
              <w:rPr>
                <w:rFonts w:cs="Arial"/>
                <w:sz w:val="16"/>
                <w:szCs w:val="16"/>
              </w:rPr>
            </w:pPr>
            <w:r>
              <w:rPr>
                <w:rFonts w:cs="Arial"/>
                <w:sz w:val="16"/>
                <w:szCs w:val="16"/>
              </w:rPr>
              <w:t>RprtPyType.02.05</w:t>
            </w:r>
            <w:r w:rsidR="00803C5F" w:rsidRPr="00677FD1">
              <w:rPr>
                <w:rFonts w:cs="Arial"/>
                <w:sz w:val="16"/>
                <w:szCs w:val="16"/>
              </w:rPr>
              <w:t>:ReportingParty</w:t>
            </w:r>
          </w:p>
        </w:tc>
        <w:tc>
          <w:tcPr>
            <w:tcW w:w="3060" w:type="dxa"/>
            <w:tcBorders>
              <w:top w:val="nil"/>
              <w:left w:val="nil"/>
              <w:bottom w:val="single" w:sz="4" w:space="0" w:color="auto"/>
              <w:right w:val="single" w:sz="4" w:space="0" w:color="auto"/>
            </w:tcBorders>
            <w:vAlign w:val="center"/>
          </w:tcPr>
          <w:p w14:paraId="5DCFFA57" w14:textId="77777777" w:rsidR="00803C5F" w:rsidRPr="00677FD1" w:rsidRDefault="00803C5F" w:rsidP="00803C5F">
            <w:pPr>
              <w:rPr>
                <w:rFonts w:cs="Arial"/>
                <w:sz w:val="16"/>
                <w:szCs w:val="16"/>
              </w:rPr>
            </w:pPr>
            <w:r w:rsidRPr="00677FD1">
              <w:rPr>
                <w:rFonts w:cs="Arial"/>
                <w:sz w:val="16"/>
                <w:szCs w:val="16"/>
              </w:rPr>
              <w:t>See Appendix D – Explicit Dimension Values - TransferorTrustExemptionCodeDimension for possible values</w:t>
            </w:r>
          </w:p>
        </w:tc>
        <w:tc>
          <w:tcPr>
            <w:tcW w:w="3600" w:type="dxa"/>
            <w:tcBorders>
              <w:top w:val="nil"/>
              <w:left w:val="nil"/>
              <w:bottom w:val="single" w:sz="4" w:space="0" w:color="auto"/>
              <w:right w:val="single" w:sz="4" w:space="0" w:color="auto"/>
            </w:tcBorders>
            <w:vAlign w:val="center"/>
          </w:tcPr>
          <w:p w14:paraId="0EC3CA5A" w14:textId="77777777" w:rsidR="00803C5F" w:rsidRPr="00677FD1" w:rsidRDefault="00803C5F" w:rsidP="00803C5F">
            <w:pPr>
              <w:ind w:left="252" w:hanging="252"/>
              <w:rPr>
                <w:rFonts w:cs="Arial"/>
                <w:sz w:val="16"/>
                <w:szCs w:val="16"/>
              </w:rPr>
            </w:pPr>
            <w:r w:rsidRPr="00677FD1">
              <w:rPr>
                <w:rFonts w:cs="Arial"/>
                <w:sz w:val="16"/>
                <w:szCs w:val="16"/>
              </w:rPr>
              <w:t xml:space="preserve">1. </w:t>
            </w:r>
            <w:r>
              <w:rPr>
                <w:rFonts w:cs="Arial"/>
                <w:sz w:val="16"/>
                <w:szCs w:val="16"/>
              </w:rPr>
              <w:tab/>
            </w:r>
            <w:r w:rsidRPr="00677FD1">
              <w:rPr>
                <w:rFonts w:cs="Arial"/>
                <w:sz w:val="16"/>
                <w:szCs w:val="16"/>
              </w:rPr>
              <w:t>IF COUNT(RP.{TrustExemptionCode}) &gt; 3</w:t>
            </w:r>
            <w:r w:rsidRPr="00677FD1">
              <w:rPr>
                <w:rFonts w:cs="Arial"/>
                <w:sz w:val="16"/>
                <w:szCs w:val="16"/>
              </w:rPr>
              <w:br/>
              <w:t xml:space="preserve">   RETURN VALIDATION MESSAGE</w:t>
            </w:r>
            <w:r w:rsidRPr="00677FD1">
              <w:rPr>
                <w:rFonts w:cs="Arial"/>
                <w:sz w:val="16"/>
                <w:szCs w:val="16"/>
              </w:rPr>
              <w:br/>
              <w:t>ENDIF</w:t>
            </w:r>
          </w:p>
        </w:tc>
        <w:tc>
          <w:tcPr>
            <w:tcW w:w="1800" w:type="dxa"/>
            <w:tcBorders>
              <w:top w:val="nil"/>
              <w:left w:val="nil"/>
              <w:bottom w:val="single" w:sz="4" w:space="0" w:color="auto"/>
              <w:right w:val="single" w:sz="4" w:space="0" w:color="auto"/>
            </w:tcBorders>
            <w:vAlign w:val="center"/>
          </w:tcPr>
          <w:p w14:paraId="0836A402" w14:textId="77777777" w:rsidR="00803C5F" w:rsidRPr="00677FD1" w:rsidRDefault="00803C5F" w:rsidP="00803C5F">
            <w:pPr>
              <w:rPr>
                <w:rFonts w:cs="Arial"/>
                <w:sz w:val="16"/>
                <w:szCs w:val="16"/>
              </w:rPr>
            </w:pPr>
            <w:r w:rsidRPr="00677FD1">
              <w:rPr>
                <w:rFonts w:cs="Arial"/>
                <w:sz w:val="16"/>
                <w:szCs w:val="16"/>
              </w:rPr>
              <w:t>1. Schematron ID = VR.ATO.IDS.440299</w:t>
            </w:r>
          </w:p>
        </w:tc>
        <w:tc>
          <w:tcPr>
            <w:tcW w:w="1906" w:type="dxa"/>
            <w:tcBorders>
              <w:top w:val="nil"/>
              <w:left w:val="nil"/>
              <w:bottom w:val="single" w:sz="4" w:space="0" w:color="auto"/>
              <w:right w:val="single" w:sz="4" w:space="0" w:color="auto"/>
            </w:tcBorders>
            <w:vAlign w:val="center"/>
          </w:tcPr>
          <w:p w14:paraId="333E94E1" w14:textId="77777777" w:rsidR="00803C5F" w:rsidRPr="00677FD1" w:rsidRDefault="00803C5F" w:rsidP="00803C5F">
            <w:pPr>
              <w:rPr>
                <w:rFonts w:cs="Arial"/>
                <w:sz w:val="16"/>
                <w:szCs w:val="16"/>
              </w:rPr>
            </w:pPr>
            <w:r w:rsidRPr="00677FD1">
              <w:rPr>
                <w:rFonts w:cs="Arial"/>
                <w:sz w:val="16"/>
                <w:szCs w:val="16"/>
              </w:rPr>
              <w:t>1. CMN.ATO.IDS.440299</w:t>
            </w:r>
          </w:p>
        </w:tc>
      </w:tr>
    </w:tbl>
    <w:p w14:paraId="3CA706B8" w14:textId="77777777" w:rsidR="00803C5F" w:rsidRDefault="00803C5F" w:rsidP="00803C5F">
      <w:pPr>
        <w:pStyle w:val="Maintext"/>
      </w:pPr>
    </w:p>
    <w:p w14:paraId="6EB99271" w14:textId="77777777" w:rsidR="00803C5F" w:rsidRDefault="00803C5F" w:rsidP="00803C5F">
      <w:pPr>
        <w:pStyle w:val="Heading2"/>
      </w:pPr>
      <w:r>
        <w:br w:type="page"/>
      </w:r>
      <w:bookmarkStart w:id="323" w:name="_Toc339872917"/>
      <w:bookmarkStart w:id="324" w:name="_Toc425421692"/>
      <w:r>
        <w:lastRenderedPageBreak/>
        <w:t>CONTEXT SPECIFICATION DIMENSION 1: ReportPartyType, DIMENSION 2: CountryOfResidencyCFCClassification, PERIOD: Duration</w:t>
      </w:r>
      <w:bookmarkEnd w:id="323"/>
      <w:bookmarkEnd w:id="324"/>
    </w:p>
    <w:tbl>
      <w:tblPr>
        <w:tblW w:w="5000" w:type="pct"/>
        <w:tblInd w:w="93" w:type="dxa"/>
        <w:tblLook w:val="0000" w:firstRow="0" w:lastRow="0" w:firstColumn="0" w:lastColumn="0" w:noHBand="0" w:noVBand="0"/>
      </w:tblPr>
      <w:tblGrid>
        <w:gridCol w:w="1476"/>
        <w:gridCol w:w="1601"/>
        <w:gridCol w:w="7205"/>
        <w:gridCol w:w="2163"/>
        <w:gridCol w:w="2001"/>
      </w:tblGrid>
      <w:tr w:rsidR="00803C5F" w:rsidRPr="00F344FF" w14:paraId="10E4D5FF" w14:textId="77777777" w:rsidTr="00803C5F">
        <w:trPr>
          <w:trHeight w:val="510"/>
        </w:trPr>
        <w:tc>
          <w:tcPr>
            <w:tcW w:w="1475" w:type="dxa"/>
            <w:tcBorders>
              <w:top w:val="single" w:sz="4" w:space="0" w:color="auto"/>
              <w:left w:val="single" w:sz="4" w:space="0" w:color="auto"/>
              <w:bottom w:val="single" w:sz="4" w:space="0" w:color="auto"/>
              <w:right w:val="single" w:sz="4" w:space="0" w:color="auto"/>
            </w:tcBorders>
            <w:shd w:val="clear" w:color="auto" w:fill="C6D9F1"/>
            <w:vAlign w:val="center"/>
          </w:tcPr>
          <w:p w14:paraId="6033E279"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00" w:type="dxa"/>
            <w:tcBorders>
              <w:top w:val="single" w:sz="4" w:space="0" w:color="auto"/>
              <w:left w:val="nil"/>
              <w:bottom w:val="single" w:sz="4" w:space="0" w:color="auto"/>
              <w:right w:val="single" w:sz="4" w:space="0" w:color="auto"/>
            </w:tcBorders>
            <w:shd w:val="clear" w:color="auto" w:fill="C6D9F1"/>
            <w:vAlign w:val="center"/>
          </w:tcPr>
          <w:p w14:paraId="41842BAD"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Requirement</w:t>
            </w:r>
          </w:p>
        </w:tc>
        <w:tc>
          <w:tcPr>
            <w:tcW w:w="7199" w:type="dxa"/>
            <w:tcBorders>
              <w:top w:val="single" w:sz="4" w:space="0" w:color="auto"/>
              <w:left w:val="nil"/>
              <w:bottom w:val="single" w:sz="4" w:space="0" w:color="auto"/>
              <w:right w:val="single" w:sz="4" w:space="0" w:color="auto"/>
            </w:tcBorders>
            <w:shd w:val="clear" w:color="auto" w:fill="C6D9F1"/>
            <w:vAlign w:val="center"/>
          </w:tcPr>
          <w:p w14:paraId="068C5F06"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1" w:type="dxa"/>
            <w:tcBorders>
              <w:top w:val="single" w:sz="4" w:space="0" w:color="auto"/>
              <w:left w:val="nil"/>
              <w:bottom w:val="single" w:sz="4" w:space="0" w:color="auto"/>
              <w:right w:val="single" w:sz="4" w:space="0" w:color="auto"/>
            </w:tcBorders>
            <w:shd w:val="clear" w:color="auto" w:fill="C6D9F1"/>
            <w:vAlign w:val="center"/>
          </w:tcPr>
          <w:p w14:paraId="52260E1E"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18F883CC" w14:textId="77777777" w:rsidR="00803C5F" w:rsidRPr="00F344FF" w:rsidRDefault="00803C5F" w:rsidP="00803C5F">
            <w:pPr>
              <w:jc w:val="center"/>
              <w:rPr>
                <w:rFonts w:ascii="Arial Bold" w:hAnsi="Arial Bold" w:cs="Arial"/>
                <w:b/>
                <w:bCs/>
                <w:sz w:val="20"/>
                <w:szCs w:val="20"/>
              </w:rPr>
            </w:pPr>
            <w:r w:rsidRPr="00F344FF">
              <w:rPr>
                <w:rFonts w:ascii="Arial Bold" w:hAnsi="Arial Bold" w:cs="Arial"/>
                <w:b/>
                <w:bCs/>
                <w:sz w:val="20"/>
                <w:szCs w:val="20"/>
              </w:rPr>
              <w:t>SBR Msg code</w:t>
            </w:r>
          </w:p>
        </w:tc>
      </w:tr>
      <w:tr w:rsidR="00803C5F" w:rsidRPr="00F344FF" w14:paraId="1832654E" w14:textId="77777777" w:rsidTr="00803C5F">
        <w:trPr>
          <w:trHeight w:val="680"/>
        </w:trPr>
        <w:tc>
          <w:tcPr>
            <w:tcW w:w="1475" w:type="dxa"/>
            <w:tcBorders>
              <w:top w:val="nil"/>
              <w:left w:val="single" w:sz="4" w:space="0" w:color="auto"/>
              <w:bottom w:val="single" w:sz="4" w:space="0" w:color="auto"/>
              <w:right w:val="single" w:sz="4" w:space="0" w:color="auto"/>
            </w:tcBorders>
            <w:vAlign w:val="center"/>
          </w:tcPr>
          <w:p w14:paraId="35F2438C" w14:textId="77777777" w:rsidR="00803C5F" w:rsidRPr="00704B6E" w:rsidRDefault="00803C5F" w:rsidP="00803C5F">
            <w:pPr>
              <w:spacing w:before="120" w:after="120"/>
              <w:rPr>
                <w:rFonts w:cs="Arial"/>
                <w:sz w:val="16"/>
                <w:szCs w:val="16"/>
              </w:rPr>
            </w:pPr>
            <w:r w:rsidRPr="00704B6E">
              <w:rPr>
                <w:rFonts w:cs="Arial"/>
                <w:sz w:val="16"/>
                <w:szCs w:val="16"/>
              </w:rPr>
              <w:t>Context Identifier</w:t>
            </w:r>
          </w:p>
        </w:tc>
        <w:tc>
          <w:tcPr>
            <w:tcW w:w="1600" w:type="dxa"/>
            <w:tcBorders>
              <w:top w:val="nil"/>
              <w:left w:val="nil"/>
              <w:bottom w:val="single" w:sz="4" w:space="0" w:color="auto"/>
              <w:right w:val="single" w:sz="4" w:space="0" w:color="auto"/>
            </w:tcBorders>
            <w:vAlign w:val="center"/>
          </w:tcPr>
          <w:p w14:paraId="2A161645" w14:textId="77777777" w:rsidR="00803C5F" w:rsidRPr="00704B6E" w:rsidRDefault="00803C5F" w:rsidP="00803C5F">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14:paraId="2C6128B0" w14:textId="77777777" w:rsidR="00803C5F" w:rsidRPr="00704B6E"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1" w:type="dxa"/>
            <w:tcBorders>
              <w:top w:val="nil"/>
              <w:left w:val="nil"/>
              <w:bottom w:val="nil"/>
              <w:right w:val="single" w:sz="4" w:space="0" w:color="auto"/>
            </w:tcBorders>
          </w:tcPr>
          <w:p w14:paraId="2662B6B0" w14:textId="77777777" w:rsidR="00803C5F" w:rsidRPr="00704B6E" w:rsidRDefault="00803C5F" w:rsidP="00803C5F">
            <w:pPr>
              <w:spacing w:before="120" w:after="120"/>
              <w:rPr>
                <w:rFonts w:cs="Arial"/>
                <w:sz w:val="16"/>
                <w:szCs w:val="16"/>
              </w:rPr>
            </w:pPr>
            <w:r w:rsidRPr="00704B6E">
              <w:rPr>
                <w:rFonts w:cs="Arial"/>
                <w:sz w:val="16"/>
                <w:szCs w:val="16"/>
              </w:rPr>
              <w:t>N/A</w:t>
            </w:r>
          </w:p>
        </w:tc>
        <w:tc>
          <w:tcPr>
            <w:tcW w:w="1999" w:type="dxa"/>
            <w:tcBorders>
              <w:top w:val="nil"/>
              <w:left w:val="nil"/>
              <w:bottom w:val="nil"/>
              <w:right w:val="single" w:sz="4" w:space="0" w:color="auto"/>
            </w:tcBorders>
          </w:tcPr>
          <w:p w14:paraId="3407541B" w14:textId="77777777" w:rsidR="00803C5F" w:rsidRPr="00704B6E" w:rsidRDefault="00803C5F" w:rsidP="00803C5F">
            <w:pPr>
              <w:spacing w:before="120" w:after="120"/>
              <w:rPr>
                <w:rFonts w:cs="Arial"/>
                <w:sz w:val="16"/>
                <w:szCs w:val="16"/>
              </w:rPr>
            </w:pPr>
            <w:r w:rsidRPr="00704B6E">
              <w:rPr>
                <w:rFonts w:cs="Arial"/>
                <w:sz w:val="16"/>
                <w:szCs w:val="16"/>
              </w:rPr>
              <w:t>N/A</w:t>
            </w:r>
          </w:p>
        </w:tc>
      </w:tr>
      <w:tr w:rsidR="00803C5F" w:rsidRPr="00F344FF" w14:paraId="26870791" w14:textId="77777777" w:rsidTr="00803C5F">
        <w:trPr>
          <w:trHeight w:val="900"/>
        </w:trPr>
        <w:tc>
          <w:tcPr>
            <w:tcW w:w="1475" w:type="dxa"/>
            <w:tcBorders>
              <w:top w:val="nil"/>
              <w:left w:val="single" w:sz="4" w:space="0" w:color="auto"/>
              <w:bottom w:val="single" w:sz="4" w:space="0" w:color="auto"/>
              <w:right w:val="single" w:sz="4" w:space="0" w:color="auto"/>
            </w:tcBorders>
            <w:vAlign w:val="center"/>
          </w:tcPr>
          <w:p w14:paraId="60651E7A" w14:textId="77777777" w:rsidR="00803C5F" w:rsidRPr="00704B6E" w:rsidRDefault="00803C5F" w:rsidP="00803C5F">
            <w:pPr>
              <w:spacing w:before="120" w:after="120"/>
              <w:rPr>
                <w:rFonts w:cs="Arial"/>
                <w:sz w:val="16"/>
                <w:szCs w:val="16"/>
              </w:rPr>
            </w:pPr>
            <w:r w:rsidRPr="00F344FF">
              <w:rPr>
                <w:rFonts w:cs="Arial"/>
                <w:sz w:val="16"/>
                <w:szCs w:val="16"/>
              </w:rPr>
              <w:t>Entity Identifier</w:t>
            </w:r>
          </w:p>
        </w:tc>
        <w:tc>
          <w:tcPr>
            <w:tcW w:w="1600" w:type="dxa"/>
            <w:tcBorders>
              <w:top w:val="nil"/>
              <w:left w:val="nil"/>
              <w:bottom w:val="single" w:sz="4" w:space="0" w:color="auto"/>
              <w:right w:val="single" w:sz="4" w:space="0" w:color="auto"/>
            </w:tcBorders>
            <w:vAlign w:val="center"/>
          </w:tcPr>
          <w:p w14:paraId="224F108E" w14:textId="77777777" w:rsidR="00803C5F" w:rsidRPr="00704B6E" w:rsidRDefault="00803C5F" w:rsidP="00803C5F">
            <w:pPr>
              <w:spacing w:before="120" w:after="120"/>
              <w:rPr>
                <w:rFonts w:cs="Arial"/>
                <w:sz w:val="16"/>
                <w:szCs w:val="16"/>
              </w:rPr>
            </w:pPr>
            <w:r w:rsidRPr="00F344FF">
              <w:rPr>
                <w:rFonts w:cs="Arial"/>
                <w:sz w:val="16"/>
                <w:szCs w:val="16"/>
              </w:rPr>
              <w:t>Mandatory</w:t>
            </w:r>
          </w:p>
        </w:tc>
        <w:tc>
          <w:tcPr>
            <w:tcW w:w="7199" w:type="dxa"/>
            <w:tcBorders>
              <w:top w:val="nil"/>
              <w:left w:val="nil"/>
              <w:bottom w:val="single" w:sz="4" w:space="0" w:color="auto"/>
              <w:right w:val="single" w:sz="4" w:space="0" w:color="auto"/>
            </w:tcBorders>
          </w:tcPr>
          <w:p w14:paraId="4E3AD01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414D8DD2"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5746831C" w14:textId="77777777" w:rsidR="00803C5F" w:rsidRPr="00704B6E" w:rsidRDefault="00803C5F" w:rsidP="00803C5F">
            <w:pPr>
              <w:spacing w:before="120" w:after="120"/>
              <w:ind w:left="233" w:hanging="233"/>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1" w:type="dxa"/>
            <w:tcBorders>
              <w:top w:val="single" w:sz="4" w:space="0" w:color="auto"/>
              <w:left w:val="nil"/>
              <w:bottom w:val="single" w:sz="4" w:space="0" w:color="auto"/>
              <w:right w:val="single" w:sz="4" w:space="0" w:color="auto"/>
            </w:tcBorders>
          </w:tcPr>
          <w:p w14:paraId="4720B07F"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4C1FE47C" w14:textId="77777777" w:rsidR="00803C5F" w:rsidRPr="00704B6E"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7E8D358C"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0A4C2729" w14:textId="77777777" w:rsidR="00803C5F" w:rsidRPr="00704B6E"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F344FF" w14:paraId="7EFB98F7" w14:textId="77777777" w:rsidTr="00803C5F">
        <w:trPr>
          <w:trHeight w:val="900"/>
        </w:trPr>
        <w:tc>
          <w:tcPr>
            <w:tcW w:w="1475" w:type="dxa"/>
            <w:tcBorders>
              <w:top w:val="nil"/>
              <w:left w:val="single" w:sz="4" w:space="0" w:color="auto"/>
              <w:bottom w:val="single" w:sz="4" w:space="0" w:color="auto"/>
              <w:right w:val="single" w:sz="4" w:space="0" w:color="auto"/>
            </w:tcBorders>
            <w:vAlign w:val="center"/>
          </w:tcPr>
          <w:p w14:paraId="253A1DF1" w14:textId="77777777" w:rsidR="00803C5F" w:rsidRPr="00704B6E" w:rsidRDefault="00803C5F" w:rsidP="00803C5F">
            <w:pPr>
              <w:spacing w:before="120" w:after="120"/>
              <w:rPr>
                <w:rFonts w:cs="Arial"/>
                <w:sz w:val="16"/>
                <w:szCs w:val="16"/>
              </w:rPr>
            </w:pPr>
            <w:r w:rsidRPr="00704B6E">
              <w:rPr>
                <w:rFonts w:cs="Arial"/>
                <w:sz w:val="16"/>
                <w:szCs w:val="16"/>
              </w:rPr>
              <w:t>Entity Identifier Scheme</w:t>
            </w:r>
          </w:p>
        </w:tc>
        <w:tc>
          <w:tcPr>
            <w:tcW w:w="1600" w:type="dxa"/>
            <w:tcBorders>
              <w:top w:val="nil"/>
              <w:left w:val="nil"/>
              <w:bottom w:val="single" w:sz="4" w:space="0" w:color="auto"/>
              <w:right w:val="single" w:sz="4" w:space="0" w:color="auto"/>
            </w:tcBorders>
            <w:vAlign w:val="center"/>
          </w:tcPr>
          <w:p w14:paraId="419B7F57" w14:textId="77777777" w:rsidR="00803C5F" w:rsidRPr="00704B6E" w:rsidRDefault="00803C5F" w:rsidP="00803C5F">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14:paraId="05710FD0" w14:textId="77777777" w:rsidR="00803C5F" w:rsidRDefault="00803C5F" w:rsidP="00803C5F">
            <w:pPr>
              <w:spacing w:before="120" w:after="120"/>
              <w:ind w:left="233" w:hanging="233"/>
              <w:rPr>
                <w:rFonts w:cs="Arial"/>
                <w:sz w:val="16"/>
                <w:szCs w:val="16"/>
              </w:rPr>
            </w:pPr>
            <w:r w:rsidRPr="00704B6E">
              <w:rPr>
                <w:rFonts w:cs="Arial"/>
                <w:sz w:val="16"/>
                <w:szCs w:val="16"/>
              </w:rPr>
              <w:t xml:space="preserve">This field must be set to </w:t>
            </w:r>
            <w:hyperlink r:id="rId40" w:history="1">
              <w:r w:rsidRPr="00435473">
                <w:rPr>
                  <w:rStyle w:val="Hyperlink"/>
                  <w:rFonts w:cs="Arial"/>
                  <w:noProof w:val="0"/>
                  <w:sz w:val="16"/>
                  <w:szCs w:val="16"/>
                </w:rPr>
                <w:t>http://www.ato.gov.au/tfn</w:t>
              </w:r>
            </w:hyperlink>
          </w:p>
          <w:p w14:paraId="5D7864EB" w14:textId="77777777" w:rsidR="00803C5F" w:rsidRPr="00704B6E" w:rsidRDefault="00803C5F" w:rsidP="00803C5F">
            <w:pPr>
              <w:spacing w:before="120" w:after="120"/>
              <w:ind w:left="233" w:hanging="233"/>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Identifier Scheme &lt;&gt; “http://www.ato.gov.au/tfn”</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14:paraId="6EC47AB6" w14:textId="77777777" w:rsidR="00803C5F" w:rsidRPr="00704B6E" w:rsidRDefault="00803C5F" w:rsidP="00803C5F">
            <w:pPr>
              <w:spacing w:before="120" w:after="120"/>
              <w:rPr>
                <w:rFonts w:cs="Arial"/>
                <w:sz w:val="16"/>
                <w:szCs w:val="16"/>
              </w:rPr>
            </w:pPr>
            <w:r w:rsidRPr="00704B6E">
              <w:rPr>
                <w:rFonts w:cs="Arial"/>
                <w:sz w:val="16"/>
                <w:szCs w:val="16"/>
              </w:rPr>
              <w:t xml:space="preserve">1. </w:t>
            </w:r>
            <w:r w:rsidRPr="00704B6E">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02A4952D" w14:textId="77777777" w:rsidR="00803C5F" w:rsidRPr="00704B6E" w:rsidRDefault="00803C5F" w:rsidP="00803C5F">
            <w:pPr>
              <w:spacing w:before="120" w:after="120"/>
              <w:rPr>
                <w:rFonts w:cs="Arial"/>
                <w:sz w:val="16"/>
                <w:szCs w:val="16"/>
              </w:rPr>
            </w:pPr>
            <w:r w:rsidRPr="00704B6E">
              <w:rPr>
                <w:rFonts w:cs="Arial"/>
                <w:sz w:val="16"/>
                <w:szCs w:val="16"/>
              </w:rPr>
              <w:t xml:space="preserve">1. </w:t>
            </w:r>
            <w:r w:rsidRPr="00704B6E">
              <w:rPr>
                <w:rFonts w:cs="Arial"/>
                <w:color w:val="000000"/>
                <w:sz w:val="16"/>
                <w:szCs w:val="16"/>
              </w:rPr>
              <w:t>CMN.ATO.GEN.001021</w:t>
            </w:r>
          </w:p>
        </w:tc>
      </w:tr>
      <w:tr w:rsidR="00803C5F" w:rsidRPr="00F344FF" w14:paraId="41703898" w14:textId="77777777" w:rsidTr="00803C5F">
        <w:trPr>
          <w:trHeight w:val="510"/>
        </w:trPr>
        <w:tc>
          <w:tcPr>
            <w:tcW w:w="1475" w:type="dxa"/>
            <w:vMerge w:val="restart"/>
            <w:tcBorders>
              <w:top w:val="nil"/>
              <w:left w:val="single" w:sz="4" w:space="0" w:color="auto"/>
              <w:right w:val="single" w:sz="4" w:space="0" w:color="auto"/>
            </w:tcBorders>
            <w:vAlign w:val="center"/>
          </w:tcPr>
          <w:p w14:paraId="15282FBA" w14:textId="77777777" w:rsidR="00803C5F" w:rsidRPr="00704B6E" w:rsidRDefault="00803C5F" w:rsidP="00803C5F">
            <w:pPr>
              <w:spacing w:before="120" w:after="120"/>
              <w:rPr>
                <w:rFonts w:cs="Arial"/>
                <w:sz w:val="16"/>
                <w:szCs w:val="16"/>
              </w:rPr>
            </w:pPr>
            <w:r w:rsidRPr="00704B6E">
              <w:rPr>
                <w:rFonts w:cs="Arial"/>
                <w:sz w:val="16"/>
                <w:szCs w:val="16"/>
              </w:rPr>
              <w:t xml:space="preserve">Entity Segment </w:t>
            </w:r>
          </w:p>
          <w:p w14:paraId="41BB9DA8" w14:textId="77777777" w:rsidR="00803C5F" w:rsidRPr="00704B6E" w:rsidRDefault="00803C5F" w:rsidP="00803C5F">
            <w:pPr>
              <w:spacing w:before="120" w:after="120"/>
              <w:rPr>
                <w:rFonts w:cs="Arial"/>
                <w:sz w:val="16"/>
                <w:szCs w:val="16"/>
              </w:rPr>
            </w:pPr>
            <w:r w:rsidRPr="00704B6E">
              <w:rPr>
                <w:rFonts w:cs="Arial"/>
                <w:sz w:val="16"/>
                <w:szCs w:val="16"/>
              </w:rPr>
              <w:t> </w:t>
            </w:r>
          </w:p>
        </w:tc>
        <w:tc>
          <w:tcPr>
            <w:tcW w:w="1600" w:type="dxa"/>
            <w:tcBorders>
              <w:top w:val="nil"/>
              <w:left w:val="nil"/>
              <w:bottom w:val="single" w:sz="4" w:space="0" w:color="auto"/>
              <w:right w:val="single" w:sz="4" w:space="0" w:color="auto"/>
            </w:tcBorders>
            <w:vAlign w:val="center"/>
          </w:tcPr>
          <w:p w14:paraId="559BFA84" w14:textId="77777777" w:rsidR="00803C5F" w:rsidRPr="00704B6E" w:rsidRDefault="00803C5F" w:rsidP="00803C5F">
            <w:pPr>
              <w:spacing w:before="120" w:after="120"/>
              <w:rPr>
                <w:rFonts w:cs="Arial"/>
                <w:sz w:val="16"/>
                <w:szCs w:val="16"/>
              </w:rPr>
            </w:pPr>
            <w:r w:rsidRPr="00704B6E">
              <w:rPr>
                <w:rFonts w:cs="Arial"/>
                <w:sz w:val="16"/>
                <w:szCs w:val="16"/>
              </w:rPr>
              <w:t xml:space="preserve">Mandatory </w:t>
            </w:r>
          </w:p>
        </w:tc>
        <w:tc>
          <w:tcPr>
            <w:tcW w:w="7199" w:type="dxa"/>
            <w:tcBorders>
              <w:top w:val="nil"/>
              <w:left w:val="nil"/>
              <w:bottom w:val="single" w:sz="4" w:space="0" w:color="auto"/>
              <w:right w:val="single" w:sz="4" w:space="0" w:color="auto"/>
            </w:tcBorders>
          </w:tcPr>
          <w:p w14:paraId="5BE6748A" w14:textId="77777777" w:rsidR="00803C5F" w:rsidRPr="00704B6E" w:rsidRDefault="00803C5F" w:rsidP="00803C5F">
            <w:pPr>
              <w:spacing w:before="120" w:after="120"/>
              <w:ind w:left="233" w:hanging="233"/>
              <w:rPr>
                <w:rFonts w:cs="Arial"/>
                <w:sz w:val="16"/>
                <w:szCs w:val="16"/>
              </w:rPr>
            </w:pPr>
            <w:r w:rsidRPr="00704B6E">
              <w:rPr>
                <w:rFonts w:cs="Arial"/>
                <w:sz w:val="16"/>
                <w:szCs w:val="16"/>
              </w:rPr>
              <w:t>Explicit member dimension ReportPartyTypeDimension set to "</w:t>
            </w:r>
            <w:r w:rsidR="00410247">
              <w:rPr>
                <w:rFonts w:cs="Arial"/>
                <w:sz w:val="16"/>
                <w:szCs w:val="16"/>
              </w:rPr>
              <w:t>RprtPyType.02.05</w:t>
            </w:r>
            <w:r w:rsidRPr="00704B6E">
              <w:rPr>
                <w:rFonts w:cs="Arial"/>
                <w:sz w:val="16"/>
                <w:szCs w:val="16"/>
              </w:rPr>
              <w:t>:ReportingParty"</w:t>
            </w:r>
          </w:p>
        </w:tc>
        <w:tc>
          <w:tcPr>
            <w:tcW w:w="2161" w:type="dxa"/>
            <w:tcBorders>
              <w:top w:val="nil"/>
              <w:left w:val="nil"/>
              <w:bottom w:val="single" w:sz="4" w:space="0" w:color="auto"/>
              <w:right w:val="single" w:sz="4" w:space="0" w:color="auto"/>
            </w:tcBorders>
          </w:tcPr>
          <w:p w14:paraId="3311C320" w14:textId="77777777" w:rsidR="00803C5F" w:rsidRPr="00704B6E" w:rsidRDefault="00803C5F" w:rsidP="00803C5F">
            <w:pPr>
              <w:spacing w:before="120" w:after="12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14:paraId="4B77792B" w14:textId="77777777" w:rsidR="00803C5F" w:rsidRPr="00704B6E" w:rsidRDefault="00803C5F" w:rsidP="00803C5F">
            <w:pPr>
              <w:spacing w:before="120" w:after="120"/>
              <w:rPr>
                <w:rFonts w:cs="Arial"/>
                <w:sz w:val="16"/>
                <w:szCs w:val="16"/>
              </w:rPr>
            </w:pPr>
            <w:r w:rsidRPr="00704B6E">
              <w:rPr>
                <w:rFonts w:cs="Arial"/>
                <w:sz w:val="16"/>
                <w:szCs w:val="16"/>
              </w:rPr>
              <w:t>N/A</w:t>
            </w:r>
          </w:p>
        </w:tc>
      </w:tr>
      <w:tr w:rsidR="00803C5F" w:rsidRPr="00F344FF" w14:paraId="4DF4638D" w14:textId="77777777" w:rsidTr="00803C5F">
        <w:trPr>
          <w:trHeight w:val="765"/>
        </w:trPr>
        <w:tc>
          <w:tcPr>
            <w:tcW w:w="1475" w:type="dxa"/>
            <w:vMerge/>
            <w:tcBorders>
              <w:left w:val="single" w:sz="4" w:space="0" w:color="auto"/>
              <w:bottom w:val="single" w:sz="4" w:space="0" w:color="auto"/>
              <w:right w:val="single" w:sz="4" w:space="0" w:color="auto"/>
            </w:tcBorders>
            <w:vAlign w:val="center"/>
          </w:tcPr>
          <w:p w14:paraId="0937EE1F" w14:textId="77777777" w:rsidR="00803C5F" w:rsidRPr="00704B6E" w:rsidRDefault="00803C5F" w:rsidP="00803C5F">
            <w:pPr>
              <w:spacing w:before="120" w:after="120"/>
              <w:rPr>
                <w:rFonts w:cs="Arial"/>
                <w:sz w:val="16"/>
                <w:szCs w:val="16"/>
              </w:rPr>
            </w:pPr>
          </w:p>
        </w:tc>
        <w:tc>
          <w:tcPr>
            <w:tcW w:w="1600" w:type="dxa"/>
            <w:tcBorders>
              <w:top w:val="nil"/>
              <w:left w:val="nil"/>
              <w:bottom w:val="single" w:sz="4" w:space="0" w:color="auto"/>
              <w:right w:val="single" w:sz="4" w:space="0" w:color="auto"/>
            </w:tcBorders>
            <w:vAlign w:val="center"/>
          </w:tcPr>
          <w:p w14:paraId="41B6D901" w14:textId="77777777" w:rsidR="00803C5F" w:rsidRPr="00704B6E" w:rsidRDefault="00803C5F" w:rsidP="00803C5F">
            <w:pPr>
              <w:spacing w:before="120" w:after="120"/>
              <w:rPr>
                <w:rFonts w:cs="Arial"/>
                <w:sz w:val="16"/>
                <w:szCs w:val="16"/>
              </w:rPr>
            </w:pPr>
            <w:r w:rsidRPr="00704B6E">
              <w:rPr>
                <w:rFonts w:cs="Arial"/>
                <w:sz w:val="16"/>
                <w:szCs w:val="16"/>
              </w:rPr>
              <w:t xml:space="preserve">Mandatory </w:t>
            </w:r>
          </w:p>
        </w:tc>
        <w:tc>
          <w:tcPr>
            <w:tcW w:w="7199" w:type="dxa"/>
            <w:tcBorders>
              <w:top w:val="nil"/>
              <w:left w:val="nil"/>
              <w:bottom w:val="single" w:sz="4" w:space="0" w:color="auto"/>
              <w:right w:val="single" w:sz="4" w:space="0" w:color="auto"/>
            </w:tcBorders>
          </w:tcPr>
          <w:p w14:paraId="1EAFC89E" w14:textId="77777777" w:rsidR="00803C5F" w:rsidRPr="00704B6E" w:rsidRDefault="00803C5F" w:rsidP="00803C5F">
            <w:pPr>
              <w:spacing w:before="120" w:after="120"/>
              <w:ind w:left="233" w:hanging="233"/>
              <w:rPr>
                <w:rFonts w:cs="Arial"/>
                <w:sz w:val="16"/>
                <w:szCs w:val="16"/>
              </w:rPr>
            </w:pPr>
            <w:r w:rsidRPr="0023144F">
              <w:rPr>
                <w:rFonts w:cs="Arial"/>
                <w:sz w:val="16"/>
                <w:szCs w:val="16"/>
              </w:rPr>
              <w:t xml:space="preserve">Explicit member dimension </w:t>
            </w:r>
            <w:r w:rsidRPr="00704B6E">
              <w:rPr>
                <w:rFonts w:cs="Arial"/>
                <w:sz w:val="16"/>
                <w:szCs w:val="16"/>
              </w:rPr>
              <w:t xml:space="preserve">CountryOfResidencyCFCClassificationDimension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CountryOfResidencyCFCClassificationDimension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_Ref333243718 \w \h </w:instrText>
            </w:r>
            <w:r>
              <w:rPr>
                <w:rFonts w:cs="Arial"/>
                <w:sz w:val="16"/>
                <w:szCs w:val="16"/>
              </w:rPr>
            </w:r>
            <w:r>
              <w:rPr>
                <w:rFonts w:cs="Arial"/>
                <w:sz w:val="16"/>
                <w:szCs w:val="16"/>
              </w:rPr>
              <w:fldChar w:fldCharType="separate"/>
            </w:r>
            <w:r w:rsidR="000425D7">
              <w:rPr>
                <w:rFonts w:cs="Arial"/>
                <w:sz w:val="16"/>
                <w:szCs w:val="16"/>
              </w:rPr>
              <w:t>4.9.1</w:t>
            </w:r>
            <w:r>
              <w:rPr>
                <w:rFonts w:cs="Arial"/>
                <w:sz w:val="16"/>
                <w:szCs w:val="16"/>
              </w:rPr>
              <w:fldChar w:fldCharType="end"/>
            </w:r>
            <w:r>
              <w:rPr>
                <w:rFonts w:cs="Arial"/>
                <w:sz w:val="16"/>
                <w:szCs w:val="16"/>
              </w:rPr>
              <w:t xml:space="preserve"> Context Instances.</w:t>
            </w:r>
          </w:p>
        </w:tc>
        <w:tc>
          <w:tcPr>
            <w:tcW w:w="2161" w:type="dxa"/>
            <w:tcBorders>
              <w:top w:val="nil"/>
              <w:left w:val="nil"/>
              <w:bottom w:val="single" w:sz="4" w:space="0" w:color="auto"/>
              <w:right w:val="single" w:sz="4" w:space="0" w:color="auto"/>
            </w:tcBorders>
          </w:tcPr>
          <w:p w14:paraId="58B0134A" w14:textId="77777777" w:rsidR="00803C5F" w:rsidRPr="00704B6E" w:rsidRDefault="00803C5F" w:rsidP="00803C5F">
            <w:pPr>
              <w:spacing w:before="120" w:after="12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14:paraId="75E0D911" w14:textId="77777777" w:rsidR="00803C5F" w:rsidRPr="00704B6E" w:rsidRDefault="00803C5F" w:rsidP="00803C5F">
            <w:pPr>
              <w:spacing w:before="120" w:after="120"/>
              <w:rPr>
                <w:rFonts w:cs="Arial"/>
                <w:sz w:val="16"/>
                <w:szCs w:val="16"/>
              </w:rPr>
            </w:pPr>
            <w:r w:rsidRPr="00704B6E">
              <w:rPr>
                <w:rFonts w:cs="Arial"/>
                <w:sz w:val="16"/>
                <w:szCs w:val="16"/>
              </w:rPr>
              <w:t>N/A</w:t>
            </w:r>
          </w:p>
        </w:tc>
      </w:tr>
      <w:tr w:rsidR="00803C5F" w:rsidRPr="00F344FF" w14:paraId="39AB634C" w14:textId="77777777" w:rsidTr="00803C5F">
        <w:trPr>
          <w:trHeight w:val="998"/>
        </w:trPr>
        <w:tc>
          <w:tcPr>
            <w:tcW w:w="1475" w:type="dxa"/>
            <w:tcBorders>
              <w:top w:val="nil"/>
              <w:left w:val="single" w:sz="4" w:space="0" w:color="auto"/>
              <w:bottom w:val="single" w:sz="4" w:space="0" w:color="auto"/>
              <w:right w:val="single" w:sz="4" w:space="0" w:color="auto"/>
            </w:tcBorders>
            <w:vAlign w:val="center"/>
          </w:tcPr>
          <w:p w14:paraId="339BF429" w14:textId="77777777" w:rsidR="00803C5F" w:rsidRPr="00704B6E" w:rsidRDefault="00803C5F" w:rsidP="00803C5F">
            <w:pPr>
              <w:spacing w:before="120" w:after="120"/>
              <w:rPr>
                <w:rFonts w:cs="Arial"/>
                <w:sz w:val="16"/>
                <w:szCs w:val="16"/>
              </w:rPr>
            </w:pPr>
            <w:r w:rsidRPr="00704B6E">
              <w:rPr>
                <w:rFonts w:cs="Arial"/>
                <w:sz w:val="16"/>
                <w:szCs w:val="16"/>
              </w:rPr>
              <w:t>Period Date - Start Date</w:t>
            </w:r>
          </w:p>
        </w:tc>
        <w:tc>
          <w:tcPr>
            <w:tcW w:w="1600" w:type="dxa"/>
            <w:tcBorders>
              <w:top w:val="nil"/>
              <w:left w:val="nil"/>
              <w:bottom w:val="single" w:sz="4" w:space="0" w:color="auto"/>
              <w:right w:val="single" w:sz="4" w:space="0" w:color="auto"/>
            </w:tcBorders>
            <w:vAlign w:val="center"/>
          </w:tcPr>
          <w:p w14:paraId="00F29DDE" w14:textId="77777777" w:rsidR="00803C5F" w:rsidRPr="00704B6E" w:rsidRDefault="00803C5F" w:rsidP="00803C5F">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14:paraId="769F005F" w14:textId="77777777" w:rsidR="00803C5F" w:rsidRDefault="00803C5F" w:rsidP="00803C5F">
            <w:pPr>
              <w:spacing w:before="120" w:after="120"/>
              <w:ind w:left="233" w:hanging="233"/>
              <w:rPr>
                <w:rFonts w:cs="Arial"/>
                <w:sz w:val="16"/>
                <w:szCs w:val="16"/>
              </w:rPr>
            </w:pPr>
            <w:r>
              <w:rPr>
                <w:rFonts w:cs="Arial"/>
                <w:sz w:val="16"/>
                <w:szCs w:val="16"/>
              </w:rPr>
              <w:t>This date must match the equivalent segment in the RP context instance of parent return.</w:t>
            </w:r>
          </w:p>
          <w:p w14:paraId="4CDE3B97" w14:textId="77777777" w:rsidR="00803C5F" w:rsidRPr="00704B6E" w:rsidRDefault="00803C5F" w:rsidP="00803C5F">
            <w:pPr>
              <w:spacing w:before="120" w:after="120"/>
              <w:ind w:left="233" w:hanging="233"/>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(period.startDate WHERE CONTEXT(ALL)) &lt;&gt; PARENT RETURN:RP:period.startDate</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14:paraId="04A0F7A3" w14:textId="77777777" w:rsidR="00803C5F" w:rsidRPr="00704B6E" w:rsidRDefault="00803C5F" w:rsidP="00803C5F">
            <w:pPr>
              <w:spacing w:before="120" w:after="120"/>
              <w:rPr>
                <w:rFonts w:cs="Arial"/>
                <w:sz w:val="16"/>
                <w:szCs w:val="16"/>
              </w:rPr>
            </w:pPr>
            <w:r w:rsidRPr="00704B6E">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2E48CB48" w14:textId="77777777" w:rsidR="00803C5F" w:rsidRPr="00704B6E" w:rsidRDefault="00803C5F" w:rsidP="00803C5F">
            <w:pPr>
              <w:spacing w:before="120" w:after="120"/>
              <w:rPr>
                <w:rFonts w:cs="Arial"/>
                <w:sz w:val="16"/>
                <w:szCs w:val="16"/>
              </w:rPr>
            </w:pPr>
            <w:r w:rsidRPr="00704B6E">
              <w:rPr>
                <w:rFonts w:cs="Arial"/>
                <w:sz w:val="16"/>
                <w:szCs w:val="16"/>
              </w:rPr>
              <w:t>1. CMN.ATO.GEN.438000</w:t>
            </w:r>
          </w:p>
        </w:tc>
      </w:tr>
      <w:tr w:rsidR="00803C5F" w:rsidRPr="00F344FF" w14:paraId="01EB8864" w14:textId="77777777" w:rsidTr="00803C5F">
        <w:trPr>
          <w:trHeight w:val="1125"/>
        </w:trPr>
        <w:tc>
          <w:tcPr>
            <w:tcW w:w="1475" w:type="dxa"/>
            <w:tcBorders>
              <w:top w:val="nil"/>
              <w:left w:val="single" w:sz="4" w:space="0" w:color="auto"/>
              <w:bottom w:val="single" w:sz="4" w:space="0" w:color="auto"/>
              <w:right w:val="single" w:sz="4" w:space="0" w:color="auto"/>
            </w:tcBorders>
            <w:vAlign w:val="center"/>
          </w:tcPr>
          <w:p w14:paraId="7F0D21CA" w14:textId="77777777" w:rsidR="00803C5F" w:rsidRPr="00704B6E" w:rsidRDefault="00803C5F" w:rsidP="00803C5F">
            <w:pPr>
              <w:spacing w:before="120" w:after="120"/>
              <w:rPr>
                <w:rFonts w:cs="Arial"/>
                <w:sz w:val="16"/>
                <w:szCs w:val="16"/>
              </w:rPr>
            </w:pPr>
            <w:r w:rsidRPr="00704B6E">
              <w:rPr>
                <w:rFonts w:cs="Arial"/>
                <w:sz w:val="16"/>
                <w:szCs w:val="16"/>
              </w:rPr>
              <w:lastRenderedPageBreak/>
              <w:t>Period Date - End Date</w:t>
            </w:r>
          </w:p>
        </w:tc>
        <w:tc>
          <w:tcPr>
            <w:tcW w:w="1600" w:type="dxa"/>
            <w:tcBorders>
              <w:top w:val="nil"/>
              <w:left w:val="nil"/>
              <w:bottom w:val="single" w:sz="4" w:space="0" w:color="auto"/>
              <w:right w:val="single" w:sz="4" w:space="0" w:color="auto"/>
            </w:tcBorders>
            <w:vAlign w:val="center"/>
          </w:tcPr>
          <w:p w14:paraId="35D631A7" w14:textId="77777777" w:rsidR="00803C5F" w:rsidRPr="00704B6E" w:rsidRDefault="00803C5F" w:rsidP="00803C5F">
            <w:pPr>
              <w:spacing w:before="120" w:after="120"/>
              <w:rPr>
                <w:rFonts w:cs="Arial"/>
                <w:sz w:val="16"/>
                <w:szCs w:val="16"/>
              </w:rPr>
            </w:pPr>
            <w:r w:rsidRPr="00704B6E">
              <w:rPr>
                <w:rFonts w:cs="Arial"/>
                <w:sz w:val="16"/>
                <w:szCs w:val="16"/>
              </w:rPr>
              <w:t>Mandatory</w:t>
            </w:r>
          </w:p>
        </w:tc>
        <w:tc>
          <w:tcPr>
            <w:tcW w:w="7199" w:type="dxa"/>
            <w:tcBorders>
              <w:top w:val="nil"/>
              <w:left w:val="nil"/>
              <w:bottom w:val="single" w:sz="4" w:space="0" w:color="auto"/>
              <w:right w:val="single" w:sz="4" w:space="0" w:color="auto"/>
            </w:tcBorders>
          </w:tcPr>
          <w:p w14:paraId="753BA377" w14:textId="77777777" w:rsidR="00803C5F" w:rsidRDefault="00803C5F" w:rsidP="00803C5F">
            <w:pPr>
              <w:spacing w:before="120" w:after="120"/>
              <w:ind w:left="233" w:hanging="233"/>
              <w:rPr>
                <w:rFonts w:cs="Arial"/>
                <w:sz w:val="16"/>
                <w:szCs w:val="16"/>
              </w:rPr>
            </w:pPr>
            <w:r>
              <w:rPr>
                <w:rFonts w:cs="Arial"/>
                <w:sz w:val="16"/>
                <w:szCs w:val="16"/>
              </w:rPr>
              <w:t>This date must match the equivalent segment in the RP context instance of parent return.</w:t>
            </w:r>
          </w:p>
          <w:p w14:paraId="0BFAF73B" w14:textId="77777777" w:rsidR="00803C5F" w:rsidRPr="00704B6E" w:rsidRDefault="00803C5F" w:rsidP="00803C5F">
            <w:pPr>
              <w:spacing w:before="120" w:after="120"/>
              <w:ind w:left="233" w:hanging="233"/>
              <w:rPr>
                <w:rFonts w:cs="Arial"/>
                <w:sz w:val="16"/>
                <w:szCs w:val="16"/>
              </w:rPr>
            </w:pPr>
            <w:r w:rsidRPr="00704B6E">
              <w:rPr>
                <w:rFonts w:cs="Arial"/>
                <w:sz w:val="16"/>
                <w:szCs w:val="16"/>
              </w:rPr>
              <w:t>1.</w:t>
            </w:r>
            <w:r>
              <w:rPr>
                <w:rFonts w:cs="Arial"/>
                <w:sz w:val="16"/>
                <w:szCs w:val="16"/>
              </w:rPr>
              <w:tab/>
            </w:r>
            <w:r w:rsidRPr="00704B6E">
              <w:rPr>
                <w:rFonts w:cs="Arial"/>
                <w:sz w:val="16"/>
                <w:szCs w:val="16"/>
              </w:rPr>
              <w:t xml:space="preserve"> IF (period.endDate WHERE CONTEXT(ALL)) &lt;&gt; PARENT RETURN:RP:period.endDate</w:t>
            </w:r>
            <w:r w:rsidRPr="00704B6E">
              <w:rPr>
                <w:rFonts w:cs="Arial"/>
                <w:sz w:val="16"/>
                <w:szCs w:val="16"/>
              </w:rPr>
              <w:br/>
              <w:t xml:space="preserve">   RETURN VALIDATION MESSAGE</w:t>
            </w:r>
            <w:r w:rsidRPr="00704B6E">
              <w:rPr>
                <w:rFonts w:cs="Arial"/>
                <w:sz w:val="16"/>
                <w:szCs w:val="16"/>
              </w:rPr>
              <w:br/>
              <w:t>ENDIF</w:t>
            </w:r>
          </w:p>
        </w:tc>
        <w:tc>
          <w:tcPr>
            <w:tcW w:w="2161" w:type="dxa"/>
            <w:tcBorders>
              <w:top w:val="nil"/>
              <w:left w:val="nil"/>
              <w:bottom w:val="single" w:sz="4" w:space="0" w:color="auto"/>
              <w:right w:val="single" w:sz="4" w:space="0" w:color="auto"/>
            </w:tcBorders>
          </w:tcPr>
          <w:p w14:paraId="35EB5499" w14:textId="77777777" w:rsidR="00803C5F" w:rsidRPr="00704B6E" w:rsidRDefault="00803C5F" w:rsidP="00803C5F">
            <w:pPr>
              <w:spacing w:before="120" w:after="120"/>
              <w:rPr>
                <w:rFonts w:cs="Arial"/>
                <w:sz w:val="16"/>
                <w:szCs w:val="16"/>
              </w:rPr>
            </w:pPr>
            <w:r w:rsidRPr="00704B6E">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201933F9" w14:textId="77777777" w:rsidR="00803C5F" w:rsidRPr="00704B6E" w:rsidRDefault="00803C5F" w:rsidP="00803C5F">
            <w:pPr>
              <w:spacing w:before="120" w:after="120"/>
              <w:rPr>
                <w:rFonts w:cs="Arial"/>
                <w:sz w:val="16"/>
                <w:szCs w:val="16"/>
              </w:rPr>
            </w:pPr>
            <w:r w:rsidRPr="00704B6E">
              <w:rPr>
                <w:rFonts w:cs="Arial"/>
                <w:sz w:val="16"/>
                <w:szCs w:val="16"/>
              </w:rPr>
              <w:t>1. CMN.ATO.GEN.438001</w:t>
            </w:r>
          </w:p>
        </w:tc>
      </w:tr>
    </w:tbl>
    <w:p w14:paraId="43DC08E5" w14:textId="77777777" w:rsidR="00803C5F" w:rsidRDefault="00803C5F" w:rsidP="00803C5F">
      <w:pPr>
        <w:pStyle w:val="Heading3"/>
      </w:pPr>
      <w:bookmarkStart w:id="325" w:name="_Toc333327544"/>
      <w:bookmarkStart w:id="326" w:name="_Ref333243718"/>
      <w:bookmarkStart w:id="327" w:name="_Toc339872918"/>
      <w:bookmarkStart w:id="328" w:name="_Toc425421693"/>
      <w:bookmarkEnd w:id="325"/>
      <w:r>
        <w:t>Context Instances</w:t>
      </w:r>
      <w:bookmarkEnd w:id="326"/>
      <w:bookmarkEnd w:id="327"/>
      <w:bookmarkEnd w:id="328"/>
    </w:p>
    <w:tbl>
      <w:tblPr>
        <w:tblW w:w="5000" w:type="pct"/>
        <w:tblInd w:w="93" w:type="dxa"/>
        <w:tblLayout w:type="fixed"/>
        <w:tblLook w:val="0000" w:firstRow="0" w:lastRow="0" w:firstColumn="0" w:lastColumn="0" w:noHBand="0" w:noVBand="0"/>
      </w:tblPr>
      <w:tblGrid>
        <w:gridCol w:w="1242"/>
        <w:gridCol w:w="3395"/>
        <w:gridCol w:w="4025"/>
        <w:gridCol w:w="3243"/>
        <w:gridCol w:w="1261"/>
        <w:gridCol w:w="1280"/>
      </w:tblGrid>
      <w:tr w:rsidR="00803C5F" w:rsidRPr="00057356" w14:paraId="6EBBF31C" w14:textId="77777777" w:rsidTr="00803C5F">
        <w:trPr>
          <w:trHeight w:val="255"/>
        </w:trPr>
        <w:tc>
          <w:tcPr>
            <w:tcW w:w="1241"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B4E053E"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7414" w:type="dxa"/>
            <w:gridSpan w:val="2"/>
            <w:tcBorders>
              <w:top w:val="single" w:sz="4" w:space="0" w:color="auto"/>
              <w:left w:val="nil"/>
              <w:bottom w:val="single" w:sz="4" w:space="0" w:color="auto"/>
              <w:right w:val="single" w:sz="4" w:space="0" w:color="auto"/>
            </w:tcBorders>
            <w:shd w:val="clear" w:color="auto" w:fill="C6D9F1"/>
            <w:vAlign w:val="center"/>
          </w:tcPr>
          <w:p w14:paraId="2B2C1A61"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5FCC2A5"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CC411C0"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8E9DC79"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0C8D2741" w14:textId="77777777" w:rsidTr="00803C5F">
        <w:trPr>
          <w:trHeight w:val="510"/>
        </w:trPr>
        <w:tc>
          <w:tcPr>
            <w:tcW w:w="1241" w:type="dxa"/>
            <w:vMerge/>
            <w:tcBorders>
              <w:top w:val="single" w:sz="4" w:space="0" w:color="auto"/>
              <w:left w:val="single" w:sz="4" w:space="0" w:color="auto"/>
              <w:bottom w:val="single" w:sz="4" w:space="0" w:color="auto"/>
              <w:right w:val="single" w:sz="4" w:space="0" w:color="auto"/>
            </w:tcBorders>
            <w:vAlign w:val="center"/>
          </w:tcPr>
          <w:p w14:paraId="3B6A5B41" w14:textId="77777777" w:rsidR="00803C5F" w:rsidRPr="00057356" w:rsidRDefault="00803C5F" w:rsidP="00803C5F">
            <w:pPr>
              <w:rPr>
                <w:rFonts w:ascii="Arial Bold" w:hAnsi="Arial Bold" w:cs="Arial"/>
                <w:b/>
                <w:bCs/>
                <w:sz w:val="20"/>
                <w:szCs w:val="20"/>
              </w:rPr>
            </w:pPr>
          </w:p>
        </w:tc>
        <w:tc>
          <w:tcPr>
            <w:tcW w:w="3392" w:type="dxa"/>
            <w:tcBorders>
              <w:top w:val="nil"/>
              <w:left w:val="nil"/>
              <w:bottom w:val="single" w:sz="4" w:space="0" w:color="auto"/>
              <w:right w:val="single" w:sz="4" w:space="0" w:color="auto"/>
            </w:tcBorders>
            <w:shd w:val="clear" w:color="auto" w:fill="C6D9F1"/>
            <w:vAlign w:val="center"/>
          </w:tcPr>
          <w:p w14:paraId="7A3B9D9C"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4022" w:type="dxa"/>
            <w:tcBorders>
              <w:top w:val="nil"/>
              <w:left w:val="nil"/>
              <w:bottom w:val="single" w:sz="4" w:space="0" w:color="auto"/>
              <w:right w:val="single" w:sz="4" w:space="0" w:color="auto"/>
            </w:tcBorders>
            <w:shd w:val="clear" w:color="auto" w:fill="C6D9F1"/>
            <w:vAlign w:val="center"/>
          </w:tcPr>
          <w:p w14:paraId="5C1A5112"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CountryOfResidencyCFCClassificationDimension</w:t>
            </w:r>
          </w:p>
        </w:tc>
        <w:tc>
          <w:tcPr>
            <w:tcW w:w="3240" w:type="dxa"/>
            <w:vMerge/>
            <w:tcBorders>
              <w:top w:val="single" w:sz="4" w:space="0" w:color="auto"/>
              <w:left w:val="single" w:sz="4" w:space="0" w:color="auto"/>
              <w:bottom w:val="single" w:sz="4" w:space="0" w:color="auto"/>
              <w:right w:val="single" w:sz="4" w:space="0" w:color="auto"/>
            </w:tcBorders>
            <w:vAlign w:val="center"/>
          </w:tcPr>
          <w:p w14:paraId="78A512DA" w14:textId="77777777" w:rsidR="00803C5F" w:rsidRPr="00057356" w:rsidRDefault="00803C5F" w:rsidP="00803C5F">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6FD123F0" w14:textId="77777777" w:rsidR="00803C5F" w:rsidRPr="00057356" w:rsidRDefault="00803C5F" w:rsidP="00803C5F">
            <w:pPr>
              <w:rPr>
                <w:rFonts w:ascii="Arial Bold" w:hAnsi="Arial Bold" w:cs="Arial"/>
                <w:b/>
                <w:bCs/>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455C9A02" w14:textId="77777777" w:rsidR="00803C5F" w:rsidRPr="00057356" w:rsidRDefault="00803C5F" w:rsidP="00803C5F">
            <w:pPr>
              <w:rPr>
                <w:rFonts w:ascii="Arial Bold" w:hAnsi="Arial Bold" w:cs="Arial"/>
                <w:b/>
                <w:bCs/>
                <w:sz w:val="20"/>
                <w:szCs w:val="20"/>
              </w:rPr>
            </w:pPr>
          </w:p>
        </w:tc>
      </w:tr>
      <w:tr w:rsidR="00803C5F" w:rsidRPr="00057356" w14:paraId="6598553A" w14:textId="77777777" w:rsidTr="00803C5F">
        <w:trPr>
          <w:trHeight w:val="510"/>
        </w:trPr>
        <w:tc>
          <w:tcPr>
            <w:tcW w:w="1241" w:type="dxa"/>
            <w:tcBorders>
              <w:top w:val="nil"/>
              <w:left w:val="single" w:sz="4" w:space="0" w:color="auto"/>
              <w:bottom w:val="single" w:sz="4" w:space="0" w:color="auto"/>
              <w:right w:val="single" w:sz="4" w:space="0" w:color="auto"/>
            </w:tcBorders>
            <w:vAlign w:val="center"/>
          </w:tcPr>
          <w:p w14:paraId="1E27AB01" w14:textId="77777777" w:rsidR="00803C5F" w:rsidRPr="00704B6E" w:rsidRDefault="00803C5F" w:rsidP="00803C5F">
            <w:pPr>
              <w:rPr>
                <w:rFonts w:cs="Arial"/>
                <w:sz w:val="16"/>
                <w:szCs w:val="16"/>
              </w:rPr>
            </w:pPr>
            <w:r w:rsidRPr="00704B6E">
              <w:rPr>
                <w:rFonts w:cs="Arial"/>
                <w:sz w:val="16"/>
                <w:szCs w:val="16"/>
              </w:rPr>
              <w:t>RP.CFCLC</w:t>
            </w:r>
          </w:p>
        </w:tc>
        <w:tc>
          <w:tcPr>
            <w:tcW w:w="3392" w:type="dxa"/>
            <w:tcBorders>
              <w:top w:val="nil"/>
              <w:left w:val="nil"/>
              <w:bottom w:val="single" w:sz="4" w:space="0" w:color="auto"/>
              <w:right w:val="single" w:sz="4" w:space="0" w:color="auto"/>
            </w:tcBorders>
            <w:vAlign w:val="center"/>
          </w:tcPr>
          <w:p w14:paraId="72D7F64A" w14:textId="77777777" w:rsidR="00803C5F" w:rsidRPr="00704B6E" w:rsidRDefault="00410247" w:rsidP="00803C5F">
            <w:pPr>
              <w:rPr>
                <w:rFonts w:cs="Arial"/>
                <w:sz w:val="16"/>
                <w:szCs w:val="16"/>
              </w:rPr>
            </w:pPr>
            <w:r>
              <w:rPr>
                <w:rFonts w:cs="Arial"/>
                <w:sz w:val="16"/>
                <w:szCs w:val="16"/>
              </w:rPr>
              <w:t>RprtPyType.02.05</w:t>
            </w:r>
            <w:r w:rsidR="00803C5F" w:rsidRPr="00704B6E">
              <w:rPr>
                <w:rFonts w:cs="Arial"/>
                <w:sz w:val="16"/>
                <w:szCs w:val="16"/>
              </w:rPr>
              <w:t>:ReportingParty</w:t>
            </w:r>
          </w:p>
        </w:tc>
        <w:tc>
          <w:tcPr>
            <w:tcW w:w="4022" w:type="dxa"/>
            <w:tcBorders>
              <w:top w:val="nil"/>
              <w:left w:val="nil"/>
              <w:bottom w:val="single" w:sz="4" w:space="0" w:color="auto"/>
              <w:right w:val="single" w:sz="4" w:space="0" w:color="auto"/>
            </w:tcBorders>
            <w:vAlign w:val="center"/>
          </w:tcPr>
          <w:p w14:paraId="6210662C" w14:textId="77777777" w:rsidR="00803C5F" w:rsidRPr="00704B6E" w:rsidRDefault="00803C5F" w:rsidP="00803C5F">
            <w:pPr>
              <w:rPr>
                <w:rFonts w:cs="Arial"/>
                <w:sz w:val="16"/>
                <w:szCs w:val="16"/>
              </w:rPr>
            </w:pPr>
            <w:r w:rsidRPr="00704B6E">
              <w:rPr>
                <w:rFonts w:cs="Arial"/>
                <w:sz w:val="16"/>
                <w:szCs w:val="16"/>
              </w:rPr>
              <w:t>CountryResCFCClass.02.01:ListedCountry</w:t>
            </w:r>
          </w:p>
        </w:tc>
        <w:tc>
          <w:tcPr>
            <w:tcW w:w="3240" w:type="dxa"/>
            <w:tcBorders>
              <w:top w:val="nil"/>
              <w:left w:val="nil"/>
              <w:bottom w:val="single" w:sz="4" w:space="0" w:color="auto"/>
              <w:right w:val="single" w:sz="4" w:space="0" w:color="auto"/>
            </w:tcBorders>
            <w:vAlign w:val="center"/>
          </w:tcPr>
          <w:p w14:paraId="2A2C9867" w14:textId="77777777" w:rsidR="00803C5F" w:rsidRPr="00704B6E" w:rsidRDefault="00803C5F" w:rsidP="00803C5F">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14:paraId="0BDF68E9" w14:textId="77777777" w:rsidR="00803C5F" w:rsidRPr="00704B6E" w:rsidRDefault="00803C5F" w:rsidP="00803C5F">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14:paraId="14C85CAF" w14:textId="77777777" w:rsidR="00803C5F" w:rsidRPr="00057356" w:rsidRDefault="00803C5F" w:rsidP="00803C5F">
            <w:pPr>
              <w:rPr>
                <w:rFonts w:cs="Arial"/>
                <w:sz w:val="20"/>
                <w:szCs w:val="20"/>
              </w:rPr>
            </w:pPr>
            <w:r w:rsidRPr="00057356">
              <w:rPr>
                <w:rFonts w:cs="Arial"/>
                <w:sz w:val="20"/>
                <w:szCs w:val="20"/>
              </w:rPr>
              <w:t>N/A</w:t>
            </w:r>
          </w:p>
        </w:tc>
      </w:tr>
      <w:tr w:rsidR="00803C5F" w:rsidRPr="00057356" w14:paraId="5A4DEB43" w14:textId="77777777" w:rsidTr="00803C5F">
        <w:trPr>
          <w:trHeight w:val="510"/>
        </w:trPr>
        <w:tc>
          <w:tcPr>
            <w:tcW w:w="1241" w:type="dxa"/>
            <w:tcBorders>
              <w:top w:val="nil"/>
              <w:left w:val="single" w:sz="4" w:space="0" w:color="auto"/>
              <w:bottom w:val="single" w:sz="4" w:space="0" w:color="auto"/>
              <w:right w:val="single" w:sz="4" w:space="0" w:color="auto"/>
            </w:tcBorders>
            <w:vAlign w:val="center"/>
          </w:tcPr>
          <w:p w14:paraId="200A7FFE" w14:textId="77777777" w:rsidR="00803C5F" w:rsidRPr="00704B6E" w:rsidRDefault="00803C5F" w:rsidP="00803C5F">
            <w:pPr>
              <w:rPr>
                <w:rFonts w:cs="Arial"/>
                <w:sz w:val="16"/>
                <w:szCs w:val="16"/>
              </w:rPr>
            </w:pPr>
            <w:r w:rsidRPr="00704B6E">
              <w:rPr>
                <w:rFonts w:cs="Arial"/>
                <w:sz w:val="16"/>
                <w:szCs w:val="16"/>
              </w:rPr>
              <w:t>RP.CFCSP</w:t>
            </w:r>
          </w:p>
        </w:tc>
        <w:tc>
          <w:tcPr>
            <w:tcW w:w="3392" w:type="dxa"/>
            <w:tcBorders>
              <w:top w:val="nil"/>
              <w:left w:val="nil"/>
              <w:bottom w:val="single" w:sz="4" w:space="0" w:color="auto"/>
              <w:right w:val="single" w:sz="4" w:space="0" w:color="auto"/>
            </w:tcBorders>
            <w:vAlign w:val="center"/>
          </w:tcPr>
          <w:p w14:paraId="4DDCF8A8" w14:textId="77777777" w:rsidR="00803C5F" w:rsidRPr="00704B6E" w:rsidRDefault="00410247" w:rsidP="00803C5F">
            <w:pPr>
              <w:rPr>
                <w:rFonts w:cs="Arial"/>
                <w:sz w:val="16"/>
                <w:szCs w:val="16"/>
              </w:rPr>
            </w:pPr>
            <w:r>
              <w:rPr>
                <w:rFonts w:cs="Arial"/>
                <w:sz w:val="16"/>
                <w:szCs w:val="16"/>
              </w:rPr>
              <w:t>RprtPyType.02.05</w:t>
            </w:r>
            <w:r w:rsidR="00803C5F" w:rsidRPr="00704B6E">
              <w:rPr>
                <w:rFonts w:cs="Arial"/>
                <w:sz w:val="16"/>
                <w:szCs w:val="16"/>
              </w:rPr>
              <w:t>:ReportingParty</w:t>
            </w:r>
          </w:p>
        </w:tc>
        <w:tc>
          <w:tcPr>
            <w:tcW w:w="4022" w:type="dxa"/>
            <w:tcBorders>
              <w:top w:val="nil"/>
              <w:left w:val="nil"/>
              <w:bottom w:val="single" w:sz="4" w:space="0" w:color="auto"/>
              <w:right w:val="single" w:sz="4" w:space="0" w:color="auto"/>
            </w:tcBorders>
            <w:vAlign w:val="center"/>
          </w:tcPr>
          <w:p w14:paraId="313C2684" w14:textId="77777777" w:rsidR="00803C5F" w:rsidRPr="00704B6E" w:rsidRDefault="00803C5F" w:rsidP="00803C5F">
            <w:pPr>
              <w:rPr>
                <w:rFonts w:cs="Arial"/>
                <w:sz w:val="16"/>
                <w:szCs w:val="16"/>
              </w:rPr>
            </w:pPr>
            <w:r w:rsidRPr="00704B6E">
              <w:rPr>
                <w:rFonts w:cs="Arial"/>
                <w:sz w:val="16"/>
                <w:szCs w:val="16"/>
              </w:rPr>
              <w:t>CountryResCFCClass.02.01:SpecifiedCountry</w:t>
            </w:r>
          </w:p>
        </w:tc>
        <w:tc>
          <w:tcPr>
            <w:tcW w:w="3240" w:type="dxa"/>
            <w:tcBorders>
              <w:top w:val="nil"/>
              <w:left w:val="nil"/>
              <w:bottom w:val="single" w:sz="4" w:space="0" w:color="auto"/>
              <w:right w:val="single" w:sz="4" w:space="0" w:color="auto"/>
            </w:tcBorders>
            <w:vAlign w:val="center"/>
          </w:tcPr>
          <w:p w14:paraId="6B9E557D" w14:textId="77777777" w:rsidR="00803C5F" w:rsidRPr="00704B6E" w:rsidRDefault="00803C5F" w:rsidP="00803C5F">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14:paraId="34429DD0" w14:textId="77777777" w:rsidR="00803C5F" w:rsidRPr="00704B6E" w:rsidRDefault="00803C5F" w:rsidP="00803C5F">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14:paraId="7AAD02B6" w14:textId="77777777" w:rsidR="00803C5F" w:rsidRPr="00057356" w:rsidRDefault="00803C5F" w:rsidP="00803C5F">
            <w:pPr>
              <w:rPr>
                <w:rFonts w:cs="Arial"/>
                <w:sz w:val="20"/>
                <w:szCs w:val="20"/>
              </w:rPr>
            </w:pPr>
            <w:r w:rsidRPr="00057356">
              <w:rPr>
                <w:rFonts w:cs="Arial"/>
                <w:sz w:val="20"/>
                <w:szCs w:val="20"/>
              </w:rPr>
              <w:t>N/A</w:t>
            </w:r>
          </w:p>
        </w:tc>
      </w:tr>
      <w:tr w:rsidR="00803C5F" w:rsidRPr="00057356" w14:paraId="3EA5E1CA" w14:textId="77777777" w:rsidTr="00803C5F">
        <w:trPr>
          <w:trHeight w:val="510"/>
        </w:trPr>
        <w:tc>
          <w:tcPr>
            <w:tcW w:w="1241" w:type="dxa"/>
            <w:tcBorders>
              <w:top w:val="nil"/>
              <w:left w:val="single" w:sz="4" w:space="0" w:color="auto"/>
              <w:bottom w:val="single" w:sz="4" w:space="0" w:color="auto"/>
              <w:right w:val="single" w:sz="4" w:space="0" w:color="auto"/>
            </w:tcBorders>
            <w:vAlign w:val="center"/>
          </w:tcPr>
          <w:p w14:paraId="7A475FF3" w14:textId="77777777" w:rsidR="00803C5F" w:rsidRPr="00704B6E" w:rsidRDefault="00803C5F" w:rsidP="00803C5F">
            <w:pPr>
              <w:rPr>
                <w:rFonts w:cs="Arial"/>
                <w:sz w:val="16"/>
                <w:szCs w:val="16"/>
              </w:rPr>
            </w:pPr>
            <w:r w:rsidRPr="00704B6E">
              <w:rPr>
                <w:rFonts w:cs="Arial"/>
                <w:sz w:val="16"/>
                <w:szCs w:val="16"/>
              </w:rPr>
              <w:t>RP.CFCUC</w:t>
            </w:r>
          </w:p>
        </w:tc>
        <w:tc>
          <w:tcPr>
            <w:tcW w:w="3392" w:type="dxa"/>
            <w:tcBorders>
              <w:top w:val="nil"/>
              <w:left w:val="nil"/>
              <w:bottom w:val="single" w:sz="4" w:space="0" w:color="auto"/>
              <w:right w:val="single" w:sz="4" w:space="0" w:color="auto"/>
            </w:tcBorders>
            <w:vAlign w:val="center"/>
          </w:tcPr>
          <w:p w14:paraId="1F38DBB9" w14:textId="77777777" w:rsidR="00803C5F" w:rsidRPr="00704B6E" w:rsidRDefault="00410247" w:rsidP="00803C5F">
            <w:pPr>
              <w:rPr>
                <w:rFonts w:cs="Arial"/>
                <w:sz w:val="16"/>
                <w:szCs w:val="16"/>
              </w:rPr>
            </w:pPr>
            <w:r>
              <w:rPr>
                <w:rFonts w:cs="Arial"/>
                <w:sz w:val="16"/>
                <w:szCs w:val="16"/>
              </w:rPr>
              <w:t>RprtPyType.02.05</w:t>
            </w:r>
            <w:r w:rsidR="00803C5F" w:rsidRPr="00704B6E">
              <w:rPr>
                <w:rFonts w:cs="Arial"/>
                <w:sz w:val="16"/>
                <w:szCs w:val="16"/>
              </w:rPr>
              <w:t>:ReportingParty</w:t>
            </w:r>
          </w:p>
        </w:tc>
        <w:tc>
          <w:tcPr>
            <w:tcW w:w="4022" w:type="dxa"/>
            <w:tcBorders>
              <w:top w:val="nil"/>
              <w:left w:val="nil"/>
              <w:bottom w:val="single" w:sz="4" w:space="0" w:color="auto"/>
              <w:right w:val="single" w:sz="4" w:space="0" w:color="auto"/>
            </w:tcBorders>
            <w:vAlign w:val="center"/>
          </w:tcPr>
          <w:p w14:paraId="63521827" w14:textId="77777777" w:rsidR="00803C5F" w:rsidRPr="00704B6E" w:rsidRDefault="00803C5F" w:rsidP="00803C5F">
            <w:pPr>
              <w:rPr>
                <w:rFonts w:cs="Arial"/>
                <w:sz w:val="16"/>
                <w:szCs w:val="16"/>
              </w:rPr>
            </w:pPr>
            <w:r w:rsidRPr="00704B6E">
              <w:rPr>
                <w:rFonts w:cs="Arial"/>
                <w:sz w:val="16"/>
                <w:szCs w:val="16"/>
              </w:rPr>
              <w:t>CountryResCFCClass.02.01:UnlistedCountry</w:t>
            </w:r>
          </w:p>
        </w:tc>
        <w:tc>
          <w:tcPr>
            <w:tcW w:w="3240" w:type="dxa"/>
            <w:tcBorders>
              <w:top w:val="nil"/>
              <w:left w:val="nil"/>
              <w:bottom w:val="single" w:sz="4" w:space="0" w:color="auto"/>
              <w:right w:val="single" w:sz="4" w:space="0" w:color="auto"/>
            </w:tcBorders>
            <w:vAlign w:val="center"/>
          </w:tcPr>
          <w:p w14:paraId="5F75891A" w14:textId="77777777" w:rsidR="00803C5F" w:rsidRPr="00704B6E" w:rsidRDefault="00803C5F" w:rsidP="00803C5F">
            <w:pPr>
              <w:rPr>
                <w:rFonts w:cs="Arial"/>
                <w:sz w:val="16"/>
                <w:szCs w:val="16"/>
              </w:rPr>
            </w:pPr>
            <w:r w:rsidRPr="00704B6E">
              <w:rPr>
                <w:rFonts w:cs="Arial"/>
                <w:sz w:val="16"/>
                <w:szCs w:val="16"/>
              </w:rPr>
              <w:t>N/A</w:t>
            </w:r>
          </w:p>
        </w:tc>
        <w:tc>
          <w:tcPr>
            <w:tcW w:w="1260" w:type="dxa"/>
            <w:tcBorders>
              <w:top w:val="nil"/>
              <w:left w:val="nil"/>
              <w:bottom w:val="single" w:sz="4" w:space="0" w:color="auto"/>
              <w:right w:val="single" w:sz="4" w:space="0" w:color="auto"/>
            </w:tcBorders>
            <w:vAlign w:val="center"/>
          </w:tcPr>
          <w:p w14:paraId="3B198ABB" w14:textId="77777777" w:rsidR="00803C5F" w:rsidRPr="00704B6E" w:rsidRDefault="00803C5F" w:rsidP="00803C5F">
            <w:pPr>
              <w:rPr>
                <w:rFonts w:cs="Arial"/>
                <w:sz w:val="16"/>
                <w:szCs w:val="16"/>
              </w:rPr>
            </w:pPr>
            <w:r w:rsidRPr="00704B6E">
              <w:rPr>
                <w:rFonts w:cs="Arial"/>
                <w:sz w:val="16"/>
                <w:szCs w:val="16"/>
              </w:rPr>
              <w:t>N/A</w:t>
            </w:r>
          </w:p>
        </w:tc>
        <w:tc>
          <w:tcPr>
            <w:tcW w:w="1279" w:type="dxa"/>
            <w:tcBorders>
              <w:top w:val="nil"/>
              <w:left w:val="nil"/>
              <w:bottom w:val="single" w:sz="4" w:space="0" w:color="auto"/>
              <w:right w:val="single" w:sz="4" w:space="0" w:color="auto"/>
            </w:tcBorders>
            <w:vAlign w:val="center"/>
          </w:tcPr>
          <w:p w14:paraId="5DEBEB11" w14:textId="77777777" w:rsidR="00803C5F" w:rsidRPr="00057356" w:rsidRDefault="00803C5F" w:rsidP="00803C5F">
            <w:pPr>
              <w:rPr>
                <w:rFonts w:cs="Arial"/>
                <w:sz w:val="20"/>
                <w:szCs w:val="20"/>
              </w:rPr>
            </w:pPr>
            <w:r w:rsidRPr="00057356">
              <w:rPr>
                <w:rFonts w:cs="Arial"/>
                <w:sz w:val="20"/>
                <w:szCs w:val="20"/>
              </w:rPr>
              <w:t>N/A</w:t>
            </w:r>
          </w:p>
        </w:tc>
      </w:tr>
    </w:tbl>
    <w:p w14:paraId="7CD3CA76" w14:textId="77777777" w:rsidR="00803C5F" w:rsidRDefault="00803C5F" w:rsidP="00803C5F">
      <w:pPr>
        <w:pStyle w:val="Heading2"/>
      </w:pPr>
      <w:r>
        <w:br w:type="page"/>
      </w:r>
      <w:bookmarkStart w:id="329" w:name="_Toc339872919"/>
      <w:bookmarkStart w:id="330" w:name="_Toc425421694"/>
      <w:r>
        <w:lastRenderedPageBreak/>
        <w:t>CONTEXT SPECIFICATION DIMENSION 1: ReportPartyType, DIMENSION 2: ForeignCountryCode, DIMENSION 3: ActivityCodeType, PERIOD: Duration</w:t>
      </w:r>
      <w:bookmarkEnd w:id="329"/>
      <w:bookmarkEnd w:id="330"/>
    </w:p>
    <w:tbl>
      <w:tblPr>
        <w:tblW w:w="5000" w:type="pct"/>
        <w:tblInd w:w="93" w:type="dxa"/>
        <w:tblLook w:val="0000" w:firstRow="0" w:lastRow="0" w:firstColumn="0" w:lastColumn="0" w:noHBand="0" w:noVBand="0"/>
      </w:tblPr>
      <w:tblGrid>
        <w:gridCol w:w="1589"/>
        <w:gridCol w:w="1668"/>
        <w:gridCol w:w="7026"/>
        <w:gridCol w:w="2162"/>
        <w:gridCol w:w="2001"/>
      </w:tblGrid>
      <w:tr w:rsidR="00803C5F" w:rsidRPr="00057356" w14:paraId="697CAC71" w14:textId="77777777" w:rsidTr="00803C5F">
        <w:trPr>
          <w:trHeight w:val="510"/>
          <w:tblHeader/>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14:paraId="640B070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14:paraId="1619829E"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6BB4B08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0DE50FAD"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2797113A"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7714765D" w14:textId="77777777" w:rsidTr="00803C5F">
        <w:trPr>
          <w:trHeight w:val="777"/>
        </w:trPr>
        <w:tc>
          <w:tcPr>
            <w:tcW w:w="1588" w:type="dxa"/>
            <w:tcBorders>
              <w:top w:val="nil"/>
              <w:left w:val="single" w:sz="4" w:space="0" w:color="auto"/>
              <w:bottom w:val="single" w:sz="4" w:space="0" w:color="auto"/>
              <w:right w:val="single" w:sz="4" w:space="0" w:color="auto"/>
            </w:tcBorders>
            <w:vAlign w:val="center"/>
          </w:tcPr>
          <w:p w14:paraId="6EF06B1A" w14:textId="77777777" w:rsidR="00803C5F" w:rsidRPr="00704B6E" w:rsidRDefault="00803C5F" w:rsidP="00803C5F">
            <w:pPr>
              <w:spacing w:before="120" w:after="60"/>
              <w:rPr>
                <w:rFonts w:cs="Arial"/>
                <w:sz w:val="16"/>
                <w:szCs w:val="16"/>
              </w:rPr>
            </w:pPr>
            <w:r w:rsidRPr="00704B6E">
              <w:rPr>
                <w:rFonts w:cs="Arial"/>
                <w:sz w:val="16"/>
                <w:szCs w:val="16"/>
              </w:rPr>
              <w:t>Context Identifier</w:t>
            </w:r>
          </w:p>
        </w:tc>
        <w:tc>
          <w:tcPr>
            <w:tcW w:w="1667" w:type="dxa"/>
            <w:tcBorders>
              <w:top w:val="nil"/>
              <w:left w:val="nil"/>
              <w:bottom w:val="single" w:sz="4" w:space="0" w:color="auto"/>
              <w:right w:val="single" w:sz="4" w:space="0" w:color="auto"/>
            </w:tcBorders>
            <w:vAlign w:val="center"/>
          </w:tcPr>
          <w:p w14:paraId="1849AE8C" w14:textId="77777777" w:rsidR="00803C5F" w:rsidRPr="00704B6E" w:rsidRDefault="00803C5F" w:rsidP="00803C5F">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14:paraId="5DB9EC20" w14:textId="77777777" w:rsidR="00803C5F" w:rsidRPr="00704B6E" w:rsidRDefault="00803C5F" w:rsidP="00803C5F">
            <w:pPr>
              <w:spacing w:before="120" w:after="6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40A47B77" w14:textId="77777777" w:rsidR="00803C5F" w:rsidRPr="00704B6E" w:rsidRDefault="00803C5F" w:rsidP="00803C5F">
            <w:pPr>
              <w:spacing w:before="120" w:after="60"/>
              <w:rPr>
                <w:rFonts w:cs="Arial"/>
                <w:sz w:val="16"/>
                <w:szCs w:val="16"/>
              </w:rPr>
            </w:pPr>
            <w:r w:rsidRPr="00704B6E">
              <w:rPr>
                <w:rFonts w:cs="Arial"/>
                <w:sz w:val="16"/>
                <w:szCs w:val="16"/>
              </w:rPr>
              <w:t>N/A</w:t>
            </w:r>
          </w:p>
        </w:tc>
        <w:tc>
          <w:tcPr>
            <w:tcW w:w="1999" w:type="dxa"/>
            <w:tcBorders>
              <w:top w:val="nil"/>
              <w:left w:val="nil"/>
              <w:bottom w:val="nil"/>
              <w:right w:val="single" w:sz="4" w:space="0" w:color="auto"/>
            </w:tcBorders>
          </w:tcPr>
          <w:p w14:paraId="01215708" w14:textId="77777777" w:rsidR="00803C5F" w:rsidRPr="00704B6E" w:rsidRDefault="00803C5F" w:rsidP="00803C5F">
            <w:pPr>
              <w:spacing w:before="120" w:after="60"/>
              <w:rPr>
                <w:rFonts w:cs="Arial"/>
                <w:sz w:val="16"/>
                <w:szCs w:val="16"/>
              </w:rPr>
            </w:pPr>
            <w:r w:rsidRPr="00704B6E">
              <w:rPr>
                <w:rFonts w:cs="Arial"/>
                <w:sz w:val="16"/>
                <w:szCs w:val="16"/>
              </w:rPr>
              <w:t>N/A</w:t>
            </w:r>
          </w:p>
        </w:tc>
      </w:tr>
      <w:tr w:rsidR="00803C5F" w:rsidRPr="00057356" w14:paraId="48CF68CB"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670DD149" w14:textId="77777777" w:rsidR="00803C5F" w:rsidRPr="00704B6E" w:rsidRDefault="00803C5F" w:rsidP="00803C5F">
            <w:pPr>
              <w:spacing w:before="120" w:after="6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14:paraId="1822BA82" w14:textId="77777777" w:rsidR="00803C5F" w:rsidRPr="00704B6E" w:rsidRDefault="00803C5F" w:rsidP="00803C5F">
            <w:pPr>
              <w:spacing w:before="120" w:after="6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0759D0AA"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1BA6CF85"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6973D8E9" w14:textId="77777777" w:rsidR="00803C5F" w:rsidRPr="00704B6E" w:rsidRDefault="00803C5F" w:rsidP="00803C5F">
            <w:pPr>
              <w:spacing w:before="120" w:after="60"/>
              <w:ind w:left="252" w:hanging="252"/>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1C555A4F"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11763F40" w14:textId="77777777" w:rsidR="00803C5F" w:rsidRPr="00704B6E" w:rsidRDefault="00803C5F" w:rsidP="00803C5F">
            <w:pPr>
              <w:spacing w:before="120" w:after="6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006536B9"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45F0FAB9" w14:textId="77777777" w:rsidR="00803C5F" w:rsidRPr="00704B6E" w:rsidRDefault="00803C5F" w:rsidP="00803C5F">
            <w:pPr>
              <w:spacing w:before="120" w:after="60"/>
              <w:rPr>
                <w:rFonts w:cs="Arial"/>
                <w:sz w:val="16"/>
                <w:szCs w:val="16"/>
              </w:rPr>
            </w:pPr>
            <w:r>
              <w:rPr>
                <w:rFonts w:cs="Arial"/>
                <w:color w:val="000000"/>
                <w:sz w:val="16"/>
                <w:szCs w:val="16"/>
              </w:rPr>
              <w:t xml:space="preserve">2. </w:t>
            </w:r>
            <w:r w:rsidRPr="00AC0D44">
              <w:rPr>
                <w:sz w:val="16"/>
                <w:szCs w:val="16"/>
              </w:rPr>
              <w:t>CMN.ATO.GEN.001023</w:t>
            </w:r>
          </w:p>
        </w:tc>
      </w:tr>
      <w:tr w:rsidR="00803C5F" w:rsidRPr="00057356" w14:paraId="2C087918"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57F416F3" w14:textId="77777777" w:rsidR="00803C5F" w:rsidRPr="00704B6E" w:rsidRDefault="00803C5F" w:rsidP="00803C5F">
            <w:pPr>
              <w:spacing w:before="120" w:after="60"/>
              <w:rPr>
                <w:rFonts w:cs="Arial"/>
                <w:sz w:val="16"/>
                <w:szCs w:val="16"/>
              </w:rPr>
            </w:pPr>
            <w:r w:rsidRPr="00704B6E">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14:paraId="4A2154FF" w14:textId="77777777" w:rsidR="00803C5F" w:rsidRPr="00704B6E" w:rsidRDefault="00803C5F" w:rsidP="00803C5F">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14:paraId="7BC6A9FA" w14:textId="77777777" w:rsidR="00803C5F" w:rsidRDefault="00803C5F" w:rsidP="00803C5F">
            <w:pPr>
              <w:spacing w:before="120" w:after="60"/>
              <w:ind w:left="252" w:hanging="252"/>
              <w:rPr>
                <w:rFonts w:cs="Arial"/>
                <w:sz w:val="16"/>
                <w:szCs w:val="16"/>
              </w:rPr>
            </w:pPr>
            <w:r w:rsidRPr="00704B6E">
              <w:rPr>
                <w:rFonts w:cs="Arial"/>
                <w:sz w:val="16"/>
                <w:szCs w:val="16"/>
              </w:rPr>
              <w:t xml:space="preserve">This field must be set to </w:t>
            </w:r>
            <w:hyperlink r:id="rId41" w:history="1">
              <w:r w:rsidRPr="00435473">
                <w:rPr>
                  <w:rStyle w:val="Hyperlink"/>
                  <w:rFonts w:cs="Arial"/>
                  <w:noProof w:val="0"/>
                  <w:sz w:val="16"/>
                  <w:szCs w:val="16"/>
                </w:rPr>
                <w:t>http://www.ato.gov.au/tfn</w:t>
              </w:r>
            </w:hyperlink>
          </w:p>
          <w:p w14:paraId="0F73D8E1" w14:textId="77777777" w:rsidR="00803C5F" w:rsidRPr="00704B6E" w:rsidRDefault="00803C5F" w:rsidP="00803C5F">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Identifier Scheme &lt;&gt; “http://www.ato.gov.au/tfn”</w:t>
            </w:r>
            <w:r w:rsidRPr="00704B6E">
              <w:rPr>
                <w:rFonts w:cs="Arial"/>
                <w:sz w:val="16"/>
                <w:szCs w:val="16"/>
              </w:rPr>
              <w:br/>
              <w:t xml:space="preserve">   RETURN VALIDATION MESSAGE</w:t>
            </w:r>
            <w:r w:rsidRPr="00704B6E">
              <w:rPr>
                <w:rFonts w:cs="Arial"/>
                <w:sz w:val="16"/>
                <w:szCs w:val="16"/>
              </w:rPr>
              <w:br/>
              <w:t>ENDIF</w:t>
            </w:r>
          </w:p>
        </w:tc>
        <w:tc>
          <w:tcPr>
            <w:tcW w:w="2160" w:type="dxa"/>
            <w:tcBorders>
              <w:top w:val="nil"/>
              <w:left w:val="nil"/>
              <w:bottom w:val="single" w:sz="4" w:space="0" w:color="auto"/>
              <w:right w:val="single" w:sz="4" w:space="0" w:color="auto"/>
            </w:tcBorders>
          </w:tcPr>
          <w:p w14:paraId="6A53E95B" w14:textId="77777777" w:rsidR="00803C5F" w:rsidRPr="00704B6E" w:rsidRDefault="00803C5F" w:rsidP="00803C5F">
            <w:pPr>
              <w:spacing w:before="120" w:after="60"/>
              <w:rPr>
                <w:rFonts w:cs="Arial"/>
                <w:sz w:val="16"/>
                <w:szCs w:val="16"/>
              </w:rPr>
            </w:pPr>
            <w:r w:rsidRPr="00704B6E">
              <w:rPr>
                <w:rFonts w:cs="Arial"/>
                <w:sz w:val="16"/>
                <w:szCs w:val="16"/>
              </w:rPr>
              <w:t xml:space="preserve">1. </w:t>
            </w:r>
            <w:r w:rsidRPr="00704B6E">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302C3C0D" w14:textId="77777777" w:rsidR="00803C5F" w:rsidRPr="00704B6E" w:rsidRDefault="00803C5F" w:rsidP="00803C5F">
            <w:pPr>
              <w:spacing w:before="120" w:after="60"/>
              <w:rPr>
                <w:rFonts w:cs="Arial"/>
                <w:sz w:val="16"/>
                <w:szCs w:val="16"/>
              </w:rPr>
            </w:pPr>
            <w:r w:rsidRPr="00704B6E">
              <w:rPr>
                <w:rFonts w:cs="Arial"/>
                <w:sz w:val="16"/>
                <w:szCs w:val="16"/>
              </w:rPr>
              <w:t xml:space="preserve">1. </w:t>
            </w:r>
            <w:r w:rsidRPr="00704B6E">
              <w:rPr>
                <w:rFonts w:cs="Arial"/>
                <w:color w:val="000000"/>
                <w:sz w:val="16"/>
                <w:szCs w:val="16"/>
              </w:rPr>
              <w:t>CMN.ATO.GEN.001021</w:t>
            </w:r>
          </w:p>
        </w:tc>
      </w:tr>
      <w:tr w:rsidR="00803C5F" w:rsidRPr="00057356" w14:paraId="6894DC44" w14:textId="77777777" w:rsidTr="00803C5F">
        <w:trPr>
          <w:trHeight w:val="510"/>
        </w:trPr>
        <w:tc>
          <w:tcPr>
            <w:tcW w:w="1588" w:type="dxa"/>
            <w:vMerge w:val="restart"/>
            <w:tcBorders>
              <w:top w:val="nil"/>
              <w:left w:val="single" w:sz="4" w:space="0" w:color="auto"/>
              <w:right w:val="single" w:sz="4" w:space="0" w:color="auto"/>
            </w:tcBorders>
            <w:vAlign w:val="center"/>
          </w:tcPr>
          <w:p w14:paraId="5C1A544D" w14:textId="77777777" w:rsidR="00803C5F" w:rsidRPr="00704B6E" w:rsidRDefault="00803C5F" w:rsidP="00803C5F">
            <w:pPr>
              <w:spacing w:before="120" w:after="60"/>
              <w:rPr>
                <w:rFonts w:cs="Arial"/>
                <w:sz w:val="16"/>
                <w:szCs w:val="16"/>
              </w:rPr>
            </w:pPr>
            <w:r w:rsidRPr="00704B6E">
              <w:rPr>
                <w:rFonts w:cs="Arial"/>
                <w:sz w:val="16"/>
                <w:szCs w:val="16"/>
              </w:rPr>
              <w:t xml:space="preserve">Entity Segment </w:t>
            </w:r>
          </w:p>
          <w:p w14:paraId="7920EBDB" w14:textId="77777777" w:rsidR="00803C5F" w:rsidRPr="00704B6E" w:rsidRDefault="00803C5F" w:rsidP="00803C5F">
            <w:pPr>
              <w:spacing w:before="120" w:after="60"/>
              <w:rPr>
                <w:rFonts w:cs="Arial"/>
                <w:sz w:val="16"/>
                <w:szCs w:val="16"/>
              </w:rPr>
            </w:pPr>
            <w:r w:rsidRPr="00704B6E">
              <w:rPr>
                <w:rFonts w:cs="Arial"/>
                <w:sz w:val="16"/>
                <w:szCs w:val="16"/>
              </w:rPr>
              <w:t> </w:t>
            </w:r>
          </w:p>
          <w:p w14:paraId="7F05213F" w14:textId="77777777" w:rsidR="00803C5F" w:rsidRPr="00704B6E" w:rsidRDefault="00803C5F" w:rsidP="00803C5F">
            <w:pPr>
              <w:spacing w:before="120" w:after="60"/>
              <w:rPr>
                <w:rFonts w:cs="Arial"/>
                <w:sz w:val="16"/>
                <w:szCs w:val="16"/>
              </w:rPr>
            </w:pPr>
            <w:r w:rsidRPr="00704B6E">
              <w:rPr>
                <w:rFonts w:cs="Arial"/>
                <w:sz w:val="16"/>
                <w:szCs w:val="16"/>
              </w:rPr>
              <w:t> </w:t>
            </w:r>
          </w:p>
        </w:tc>
        <w:tc>
          <w:tcPr>
            <w:tcW w:w="1667" w:type="dxa"/>
            <w:tcBorders>
              <w:top w:val="nil"/>
              <w:left w:val="nil"/>
              <w:bottom w:val="single" w:sz="4" w:space="0" w:color="auto"/>
              <w:right w:val="single" w:sz="4" w:space="0" w:color="auto"/>
            </w:tcBorders>
            <w:vAlign w:val="center"/>
          </w:tcPr>
          <w:p w14:paraId="02D97549" w14:textId="77777777" w:rsidR="00803C5F" w:rsidRPr="00704B6E" w:rsidRDefault="00803C5F" w:rsidP="00803C5F">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14:paraId="6B752DAF" w14:textId="77777777" w:rsidR="00803C5F" w:rsidRPr="00704B6E" w:rsidRDefault="00803C5F" w:rsidP="00803C5F">
            <w:pPr>
              <w:spacing w:before="120" w:after="60"/>
              <w:ind w:left="252" w:hanging="252"/>
              <w:rPr>
                <w:rFonts w:cs="Arial"/>
                <w:sz w:val="16"/>
                <w:szCs w:val="16"/>
              </w:rPr>
            </w:pPr>
            <w:r w:rsidRPr="00704B6E">
              <w:rPr>
                <w:rFonts w:cs="Arial"/>
                <w:sz w:val="16"/>
                <w:szCs w:val="16"/>
              </w:rPr>
              <w:t>Explicit member dimension ReportPartyTypeDimension set to "</w:t>
            </w:r>
            <w:r w:rsidR="00410247">
              <w:rPr>
                <w:rFonts w:cs="Arial"/>
                <w:sz w:val="16"/>
                <w:szCs w:val="16"/>
              </w:rPr>
              <w:t>RprtPyType.02.05</w:t>
            </w:r>
            <w:r w:rsidRPr="00704B6E">
              <w:rPr>
                <w:rFonts w:cs="Arial"/>
                <w:sz w:val="16"/>
                <w:szCs w:val="16"/>
              </w:rPr>
              <w:t>:ReportingParty"</w:t>
            </w:r>
          </w:p>
        </w:tc>
        <w:tc>
          <w:tcPr>
            <w:tcW w:w="2160" w:type="dxa"/>
            <w:tcBorders>
              <w:top w:val="nil"/>
              <w:left w:val="nil"/>
              <w:bottom w:val="single" w:sz="4" w:space="0" w:color="auto"/>
              <w:right w:val="single" w:sz="4" w:space="0" w:color="auto"/>
            </w:tcBorders>
          </w:tcPr>
          <w:p w14:paraId="09668D50" w14:textId="77777777" w:rsidR="00803C5F" w:rsidRPr="00704B6E" w:rsidRDefault="00803C5F" w:rsidP="00803C5F">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14:paraId="3E47EE7C" w14:textId="77777777" w:rsidR="00803C5F" w:rsidRPr="00704B6E" w:rsidRDefault="00803C5F" w:rsidP="00803C5F">
            <w:pPr>
              <w:spacing w:before="120" w:after="60"/>
              <w:rPr>
                <w:rFonts w:cs="Arial"/>
                <w:sz w:val="16"/>
                <w:szCs w:val="16"/>
              </w:rPr>
            </w:pPr>
            <w:r w:rsidRPr="00704B6E">
              <w:rPr>
                <w:rFonts w:cs="Arial"/>
                <w:sz w:val="16"/>
                <w:szCs w:val="16"/>
              </w:rPr>
              <w:t>N/A</w:t>
            </w:r>
          </w:p>
        </w:tc>
      </w:tr>
      <w:tr w:rsidR="00803C5F" w:rsidRPr="00057356" w14:paraId="5FF280A6" w14:textId="77777777" w:rsidTr="00803C5F">
        <w:trPr>
          <w:trHeight w:val="520"/>
        </w:trPr>
        <w:tc>
          <w:tcPr>
            <w:tcW w:w="1588" w:type="dxa"/>
            <w:vMerge/>
            <w:tcBorders>
              <w:left w:val="single" w:sz="4" w:space="0" w:color="auto"/>
              <w:right w:val="single" w:sz="4" w:space="0" w:color="auto"/>
            </w:tcBorders>
            <w:vAlign w:val="center"/>
          </w:tcPr>
          <w:p w14:paraId="31D31903" w14:textId="77777777" w:rsidR="00803C5F" w:rsidRPr="00704B6E" w:rsidRDefault="00803C5F" w:rsidP="00803C5F">
            <w:pPr>
              <w:spacing w:before="120" w:after="60"/>
              <w:rPr>
                <w:rFonts w:cs="Arial"/>
                <w:sz w:val="16"/>
                <w:szCs w:val="16"/>
              </w:rPr>
            </w:pPr>
          </w:p>
        </w:tc>
        <w:tc>
          <w:tcPr>
            <w:tcW w:w="1667" w:type="dxa"/>
            <w:tcBorders>
              <w:top w:val="nil"/>
              <w:left w:val="nil"/>
              <w:bottom w:val="single" w:sz="4" w:space="0" w:color="auto"/>
              <w:right w:val="single" w:sz="4" w:space="0" w:color="auto"/>
            </w:tcBorders>
            <w:vAlign w:val="center"/>
          </w:tcPr>
          <w:p w14:paraId="0A7348AE" w14:textId="77777777" w:rsidR="00803C5F" w:rsidRPr="00704B6E" w:rsidRDefault="00803C5F" w:rsidP="00803C5F">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14:paraId="03B804B8" w14:textId="77777777" w:rsidR="00803C5F" w:rsidRPr="00704B6E" w:rsidRDefault="00803C5F" w:rsidP="00803C5F">
            <w:pPr>
              <w:spacing w:before="120" w:after="60"/>
              <w:ind w:left="252" w:hanging="252"/>
              <w:rPr>
                <w:rFonts w:cs="Arial"/>
                <w:sz w:val="16"/>
                <w:szCs w:val="16"/>
              </w:rPr>
            </w:pPr>
            <w:r w:rsidRPr="00B411FE">
              <w:rPr>
                <w:rFonts w:cs="Arial"/>
                <w:sz w:val="16"/>
                <w:szCs w:val="16"/>
              </w:rPr>
              <w:t xml:space="preserve">Explicit member dimension </w:t>
            </w:r>
            <w:r>
              <w:rPr>
                <w:rFonts w:cs="Arial"/>
                <w:sz w:val="16"/>
                <w:szCs w:val="16"/>
              </w:rPr>
              <w:t>Foreign</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Foreign</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_Ref333243796 \w \h </w:instrText>
            </w:r>
            <w:r>
              <w:rPr>
                <w:rFonts w:cs="Arial"/>
                <w:sz w:val="16"/>
                <w:szCs w:val="16"/>
              </w:rPr>
            </w:r>
            <w:r>
              <w:rPr>
                <w:rFonts w:cs="Arial"/>
                <w:sz w:val="16"/>
                <w:szCs w:val="16"/>
              </w:rPr>
              <w:fldChar w:fldCharType="separate"/>
            </w:r>
            <w:r w:rsidR="000425D7">
              <w:rPr>
                <w:rFonts w:cs="Arial"/>
                <w:sz w:val="16"/>
                <w:szCs w:val="16"/>
              </w:rPr>
              <w:t>4.10.1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4599C196" w14:textId="77777777" w:rsidR="00803C5F" w:rsidRPr="00704B6E" w:rsidRDefault="00803C5F" w:rsidP="00803C5F">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14:paraId="36A480EB" w14:textId="77777777" w:rsidR="00803C5F" w:rsidRPr="00704B6E" w:rsidRDefault="00803C5F" w:rsidP="00803C5F">
            <w:pPr>
              <w:spacing w:before="120" w:after="60"/>
              <w:rPr>
                <w:rFonts w:cs="Arial"/>
                <w:sz w:val="16"/>
                <w:szCs w:val="16"/>
              </w:rPr>
            </w:pPr>
            <w:r w:rsidRPr="00704B6E">
              <w:rPr>
                <w:rFonts w:cs="Arial"/>
                <w:sz w:val="16"/>
                <w:szCs w:val="16"/>
              </w:rPr>
              <w:t>N/A</w:t>
            </w:r>
          </w:p>
        </w:tc>
      </w:tr>
      <w:tr w:rsidR="00803C5F" w:rsidRPr="00057356" w14:paraId="46E99E46" w14:textId="77777777" w:rsidTr="00803C5F">
        <w:trPr>
          <w:trHeight w:val="502"/>
        </w:trPr>
        <w:tc>
          <w:tcPr>
            <w:tcW w:w="1588" w:type="dxa"/>
            <w:vMerge/>
            <w:tcBorders>
              <w:left w:val="single" w:sz="4" w:space="0" w:color="auto"/>
              <w:bottom w:val="single" w:sz="4" w:space="0" w:color="auto"/>
              <w:right w:val="single" w:sz="4" w:space="0" w:color="auto"/>
            </w:tcBorders>
            <w:vAlign w:val="center"/>
          </w:tcPr>
          <w:p w14:paraId="753E52DE" w14:textId="77777777" w:rsidR="00803C5F" w:rsidRPr="00704B6E" w:rsidRDefault="00803C5F" w:rsidP="00803C5F">
            <w:pPr>
              <w:spacing w:before="120" w:after="60"/>
              <w:rPr>
                <w:rFonts w:cs="Arial"/>
                <w:sz w:val="16"/>
                <w:szCs w:val="16"/>
              </w:rPr>
            </w:pPr>
          </w:p>
        </w:tc>
        <w:tc>
          <w:tcPr>
            <w:tcW w:w="1667" w:type="dxa"/>
            <w:tcBorders>
              <w:top w:val="nil"/>
              <w:left w:val="nil"/>
              <w:bottom w:val="single" w:sz="4" w:space="0" w:color="auto"/>
              <w:right w:val="single" w:sz="4" w:space="0" w:color="auto"/>
            </w:tcBorders>
            <w:vAlign w:val="center"/>
          </w:tcPr>
          <w:p w14:paraId="72FE046F" w14:textId="77777777" w:rsidR="00803C5F" w:rsidRPr="00704B6E" w:rsidRDefault="00803C5F" w:rsidP="00803C5F">
            <w:pPr>
              <w:spacing w:before="120" w:after="60"/>
              <w:rPr>
                <w:rFonts w:cs="Arial"/>
                <w:sz w:val="16"/>
                <w:szCs w:val="16"/>
              </w:rPr>
            </w:pPr>
            <w:r w:rsidRPr="00704B6E">
              <w:rPr>
                <w:rFonts w:cs="Arial"/>
                <w:sz w:val="16"/>
                <w:szCs w:val="16"/>
              </w:rPr>
              <w:t xml:space="preserve">Mandatory </w:t>
            </w:r>
          </w:p>
        </w:tc>
        <w:tc>
          <w:tcPr>
            <w:tcW w:w="7020" w:type="dxa"/>
            <w:tcBorders>
              <w:top w:val="nil"/>
              <w:left w:val="nil"/>
              <w:bottom w:val="single" w:sz="4" w:space="0" w:color="auto"/>
              <w:right w:val="single" w:sz="4" w:space="0" w:color="auto"/>
            </w:tcBorders>
          </w:tcPr>
          <w:p w14:paraId="15FD04D9" w14:textId="77777777" w:rsidR="00803C5F" w:rsidRPr="00704B6E" w:rsidRDefault="00803C5F" w:rsidP="00803C5F">
            <w:pPr>
              <w:spacing w:before="120" w:after="60"/>
              <w:ind w:left="252" w:hanging="252"/>
              <w:rPr>
                <w:rFonts w:cs="Arial"/>
                <w:sz w:val="16"/>
                <w:szCs w:val="16"/>
              </w:rPr>
            </w:pPr>
            <w:r w:rsidRPr="00B411FE">
              <w:rPr>
                <w:rFonts w:cs="Arial"/>
                <w:sz w:val="16"/>
                <w:szCs w:val="16"/>
              </w:rPr>
              <w:t xml:space="preserve">Explicit member dimension </w:t>
            </w:r>
            <w:r w:rsidRPr="00704B6E">
              <w:rPr>
                <w:rFonts w:cs="Arial"/>
                <w:sz w:val="16"/>
                <w:szCs w:val="16"/>
              </w:rPr>
              <w:t xml:space="preserve">ActivityCodeTypeDimension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ActivityCodeTypeDimension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_Ref333243796 \w \h </w:instrText>
            </w:r>
            <w:r>
              <w:rPr>
                <w:rFonts w:cs="Arial"/>
                <w:sz w:val="16"/>
                <w:szCs w:val="16"/>
              </w:rPr>
            </w:r>
            <w:r>
              <w:rPr>
                <w:rFonts w:cs="Arial"/>
                <w:sz w:val="16"/>
                <w:szCs w:val="16"/>
              </w:rPr>
              <w:fldChar w:fldCharType="separate"/>
            </w:r>
            <w:r w:rsidR="000425D7">
              <w:rPr>
                <w:rFonts w:cs="Arial"/>
                <w:sz w:val="16"/>
                <w:szCs w:val="16"/>
              </w:rPr>
              <w:t>4.10.1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26AFA950" w14:textId="77777777" w:rsidR="00803C5F" w:rsidRPr="00704B6E" w:rsidRDefault="00803C5F" w:rsidP="00803C5F">
            <w:pPr>
              <w:spacing w:before="120" w:after="60"/>
              <w:rPr>
                <w:rFonts w:cs="Arial"/>
                <w:sz w:val="16"/>
                <w:szCs w:val="16"/>
              </w:rPr>
            </w:pPr>
            <w:r w:rsidRPr="00704B6E">
              <w:rPr>
                <w:rFonts w:cs="Arial"/>
                <w:sz w:val="16"/>
                <w:szCs w:val="16"/>
              </w:rPr>
              <w:t>N/A</w:t>
            </w:r>
          </w:p>
        </w:tc>
        <w:tc>
          <w:tcPr>
            <w:tcW w:w="1999" w:type="dxa"/>
            <w:tcBorders>
              <w:top w:val="nil"/>
              <w:left w:val="nil"/>
              <w:bottom w:val="single" w:sz="4" w:space="0" w:color="auto"/>
              <w:right w:val="single" w:sz="4" w:space="0" w:color="auto"/>
            </w:tcBorders>
          </w:tcPr>
          <w:p w14:paraId="3BFF298B" w14:textId="77777777" w:rsidR="00803C5F" w:rsidRPr="00704B6E" w:rsidRDefault="00803C5F" w:rsidP="00803C5F">
            <w:pPr>
              <w:spacing w:before="120" w:after="60"/>
              <w:rPr>
                <w:rFonts w:cs="Arial"/>
                <w:sz w:val="16"/>
                <w:szCs w:val="16"/>
              </w:rPr>
            </w:pPr>
            <w:r w:rsidRPr="00704B6E">
              <w:rPr>
                <w:rFonts w:cs="Arial"/>
                <w:sz w:val="16"/>
                <w:szCs w:val="16"/>
              </w:rPr>
              <w:t>N/A</w:t>
            </w:r>
          </w:p>
        </w:tc>
      </w:tr>
      <w:tr w:rsidR="00803C5F" w:rsidRPr="00057356" w14:paraId="061FCC62" w14:textId="77777777" w:rsidTr="00803C5F">
        <w:trPr>
          <w:trHeight w:val="861"/>
        </w:trPr>
        <w:tc>
          <w:tcPr>
            <w:tcW w:w="1588" w:type="dxa"/>
            <w:tcBorders>
              <w:top w:val="nil"/>
              <w:left w:val="single" w:sz="4" w:space="0" w:color="auto"/>
              <w:bottom w:val="single" w:sz="4" w:space="0" w:color="auto"/>
              <w:right w:val="single" w:sz="4" w:space="0" w:color="auto"/>
            </w:tcBorders>
            <w:vAlign w:val="center"/>
          </w:tcPr>
          <w:p w14:paraId="0B69C909" w14:textId="77777777" w:rsidR="00803C5F" w:rsidRPr="00704B6E" w:rsidRDefault="00803C5F" w:rsidP="00803C5F">
            <w:pPr>
              <w:spacing w:before="120" w:after="60"/>
              <w:rPr>
                <w:rFonts w:cs="Arial"/>
                <w:sz w:val="16"/>
                <w:szCs w:val="16"/>
              </w:rPr>
            </w:pPr>
            <w:r w:rsidRPr="00704B6E">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14:paraId="74521D6E" w14:textId="77777777" w:rsidR="00803C5F" w:rsidRPr="00704B6E" w:rsidRDefault="00803C5F" w:rsidP="00803C5F">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14:paraId="0D4009E3" w14:textId="77777777" w:rsidR="00803C5F" w:rsidRDefault="00803C5F" w:rsidP="00803C5F">
            <w:pPr>
              <w:spacing w:before="120" w:after="60"/>
              <w:ind w:left="252" w:hanging="252"/>
              <w:rPr>
                <w:rFonts w:cs="Arial"/>
                <w:sz w:val="16"/>
                <w:szCs w:val="16"/>
              </w:rPr>
            </w:pPr>
            <w:r>
              <w:rPr>
                <w:rFonts w:cs="Arial"/>
                <w:sz w:val="16"/>
                <w:szCs w:val="16"/>
              </w:rPr>
              <w:t>This date must match the equivalent segment in the RP context instance of parent return.</w:t>
            </w:r>
          </w:p>
          <w:p w14:paraId="6CC805EE" w14:textId="77777777" w:rsidR="00803C5F" w:rsidRPr="00704B6E" w:rsidRDefault="00803C5F" w:rsidP="00803C5F">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(period.startDate WHERE CONTEXT(ALL)) &lt;&gt; PARENT RETURN:RP:period.startDate</w:t>
            </w:r>
            <w:r w:rsidRPr="00704B6E">
              <w:rPr>
                <w:rFonts w:cs="Arial"/>
                <w:sz w:val="16"/>
                <w:szCs w:val="16"/>
              </w:rPr>
              <w:br/>
              <w:t xml:space="preserve">   RETURN VALIDATION MESSAGE</w:t>
            </w:r>
            <w:r w:rsidRPr="00704B6E">
              <w:rPr>
                <w:rFonts w:cs="Arial"/>
                <w:sz w:val="16"/>
                <w:szCs w:val="16"/>
              </w:rPr>
              <w:br/>
              <w:t>ENDIF</w:t>
            </w:r>
          </w:p>
        </w:tc>
        <w:tc>
          <w:tcPr>
            <w:tcW w:w="2160" w:type="dxa"/>
            <w:tcBorders>
              <w:top w:val="nil"/>
              <w:left w:val="nil"/>
              <w:bottom w:val="single" w:sz="4" w:space="0" w:color="auto"/>
              <w:right w:val="single" w:sz="4" w:space="0" w:color="auto"/>
            </w:tcBorders>
          </w:tcPr>
          <w:p w14:paraId="50986BB4" w14:textId="77777777" w:rsidR="00803C5F" w:rsidRPr="00704B6E" w:rsidRDefault="00803C5F" w:rsidP="00803C5F">
            <w:pPr>
              <w:spacing w:before="120" w:after="60"/>
              <w:rPr>
                <w:rFonts w:cs="Arial"/>
                <w:sz w:val="16"/>
                <w:szCs w:val="16"/>
              </w:rPr>
            </w:pPr>
            <w:r w:rsidRPr="00704B6E">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0268B621" w14:textId="77777777" w:rsidR="00803C5F" w:rsidRPr="00704B6E" w:rsidRDefault="00803C5F" w:rsidP="00803C5F">
            <w:pPr>
              <w:spacing w:before="120" w:after="60"/>
              <w:rPr>
                <w:rFonts w:cs="Arial"/>
                <w:sz w:val="16"/>
                <w:szCs w:val="16"/>
              </w:rPr>
            </w:pPr>
            <w:r w:rsidRPr="00704B6E">
              <w:rPr>
                <w:rFonts w:cs="Arial"/>
                <w:sz w:val="16"/>
                <w:szCs w:val="16"/>
              </w:rPr>
              <w:t>1. CMN.ATO.GEN.438000</w:t>
            </w:r>
          </w:p>
        </w:tc>
      </w:tr>
      <w:tr w:rsidR="00803C5F" w:rsidRPr="00057356" w14:paraId="01F6CD01" w14:textId="77777777" w:rsidTr="00803C5F">
        <w:trPr>
          <w:trHeight w:val="698"/>
        </w:trPr>
        <w:tc>
          <w:tcPr>
            <w:tcW w:w="1588" w:type="dxa"/>
            <w:tcBorders>
              <w:top w:val="nil"/>
              <w:left w:val="single" w:sz="4" w:space="0" w:color="auto"/>
              <w:bottom w:val="single" w:sz="4" w:space="0" w:color="auto"/>
              <w:right w:val="single" w:sz="4" w:space="0" w:color="auto"/>
            </w:tcBorders>
            <w:vAlign w:val="center"/>
          </w:tcPr>
          <w:p w14:paraId="0CF08E85" w14:textId="77777777" w:rsidR="00803C5F" w:rsidRPr="00704B6E" w:rsidRDefault="00803C5F" w:rsidP="00803C5F">
            <w:pPr>
              <w:spacing w:before="120" w:after="60"/>
              <w:rPr>
                <w:rFonts w:cs="Arial"/>
                <w:sz w:val="16"/>
                <w:szCs w:val="16"/>
              </w:rPr>
            </w:pPr>
            <w:r w:rsidRPr="00704B6E">
              <w:rPr>
                <w:rFonts w:cs="Arial"/>
                <w:sz w:val="16"/>
                <w:szCs w:val="16"/>
              </w:rPr>
              <w:t>Period Date - End Date</w:t>
            </w:r>
          </w:p>
        </w:tc>
        <w:tc>
          <w:tcPr>
            <w:tcW w:w="1667" w:type="dxa"/>
            <w:tcBorders>
              <w:top w:val="nil"/>
              <w:left w:val="nil"/>
              <w:bottom w:val="single" w:sz="4" w:space="0" w:color="auto"/>
              <w:right w:val="single" w:sz="4" w:space="0" w:color="auto"/>
            </w:tcBorders>
            <w:vAlign w:val="center"/>
          </w:tcPr>
          <w:p w14:paraId="0398304B" w14:textId="77777777" w:rsidR="00803C5F" w:rsidRPr="00704B6E" w:rsidRDefault="00803C5F" w:rsidP="00803C5F">
            <w:pPr>
              <w:spacing w:before="120" w:after="60"/>
              <w:rPr>
                <w:rFonts w:cs="Arial"/>
                <w:sz w:val="16"/>
                <w:szCs w:val="16"/>
              </w:rPr>
            </w:pPr>
            <w:r w:rsidRPr="00704B6E">
              <w:rPr>
                <w:rFonts w:cs="Arial"/>
                <w:sz w:val="16"/>
                <w:szCs w:val="16"/>
              </w:rPr>
              <w:t>Mandatory</w:t>
            </w:r>
          </w:p>
        </w:tc>
        <w:tc>
          <w:tcPr>
            <w:tcW w:w="7020" w:type="dxa"/>
            <w:tcBorders>
              <w:top w:val="nil"/>
              <w:left w:val="nil"/>
              <w:bottom w:val="single" w:sz="4" w:space="0" w:color="auto"/>
              <w:right w:val="single" w:sz="4" w:space="0" w:color="auto"/>
            </w:tcBorders>
          </w:tcPr>
          <w:p w14:paraId="0081695F" w14:textId="77777777" w:rsidR="00803C5F" w:rsidRDefault="00803C5F" w:rsidP="00803C5F">
            <w:pPr>
              <w:spacing w:before="120" w:after="60"/>
              <w:ind w:left="252" w:hanging="252"/>
              <w:rPr>
                <w:rFonts w:cs="Arial"/>
                <w:sz w:val="16"/>
                <w:szCs w:val="16"/>
              </w:rPr>
            </w:pPr>
            <w:r>
              <w:rPr>
                <w:rFonts w:cs="Arial"/>
                <w:sz w:val="16"/>
                <w:szCs w:val="16"/>
              </w:rPr>
              <w:t>This date must match the equivalent segment in the RP context instance of parent return.</w:t>
            </w:r>
          </w:p>
          <w:p w14:paraId="7FB40FF4" w14:textId="77777777" w:rsidR="00803C5F" w:rsidRPr="00704B6E" w:rsidRDefault="00803C5F" w:rsidP="00803C5F">
            <w:pPr>
              <w:spacing w:before="120" w:after="6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(period.endDate WHERE CONTEXT(ALL)) &lt;&gt; PARENT RETURN:RP:period.endDate</w:t>
            </w:r>
            <w:r w:rsidRPr="00704B6E">
              <w:rPr>
                <w:rFonts w:cs="Arial"/>
                <w:sz w:val="16"/>
                <w:szCs w:val="16"/>
              </w:rPr>
              <w:br/>
              <w:t xml:space="preserve">   RETURN VALIDATION MESSAGE</w:t>
            </w:r>
            <w:r w:rsidRPr="00704B6E">
              <w:rPr>
                <w:rFonts w:cs="Arial"/>
                <w:sz w:val="16"/>
                <w:szCs w:val="16"/>
              </w:rPr>
              <w:br/>
            </w:r>
            <w:r w:rsidRPr="00704B6E">
              <w:rPr>
                <w:rFonts w:cs="Arial"/>
                <w:sz w:val="16"/>
                <w:szCs w:val="16"/>
              </w:rPr>
              <w:lastRenderedPageBreak/>
              <w:t>ENDIF</w:t>
            </w:r>
          </w:p>
        </w:tc>
        <w:tc>
          <w:tcPr>
            <w:tcW w:w="2160" w:type="dxa"/>
            <w:tcBorders>
              <w:top w:val="nil"/>
              <w:left w:val="nil"/>
              <w:bottom w:val="single" w:sz="4" w:space="0" w:color="auto"/>
              <w:right w:val="single" w:sz="4" w:space="0" w:color="auto"/>
            </w:tcBorders>
          </w:tcPr>
          <w:p w14:paraId="39D50C44" w14:textId="77777777" w:rsidR="00803C5F" w:rsidRPr="00704B6E" w:rsidRDefault="00803C5F" w:rsidP="00803C5F">
            <w:pPr>
              <w:spacing w:before="120" w:after="60"/>
              <w:rPr>
                <w:rFonts w:cs="Arial"/>
                <w:sz w:val="16"/>
                <w:szCs w:val="16"/>
              </w:rPr>
            </w:pPr>
            <w:r w:rsidRPr="00704B6E">
              <w:rPr>
                <w:rFonts w:cs="Arial"/>
                <w:sz w:val="16"/>
                <w:szCs w:val="16"/>
              </w:rPr>
              <w:lastRenderedPageBreak/>
              <w:t>1. Schematron ID = VR.ATO.GEN.438001</w:t>
            </w:r>
          </w:p>
        </w:tc>
        <w:tc>
          <w:tcPr>
            <w:tcW w:w="1999" w:type="dxa"/>
            <w:tcBorders>
              <w:top w:val="nil"/>
              <w:left w:val="nil"/>
              <w:bottom w:val="single" w:sz="4" w:space="0" w:color="auto"/>
              <w:right w:val="single" w:sz="4" w:space="0" w:color="auto"/>
            </w:tcBorders>
          </w:tcPr>
          <w:p w14:paraId="3D445828" w14:textId="77777777" w:rsidR="00803C5F" w:rsidRPr="00704B6E" w:rsidRDefault="00803C5F" w:rsidP="00803C5F">
            <w:pPr>
              <w:spacing w:before="120" w:after="60"/>
              <w:rPr>
                <w:rFonts w:cs="Arial"/>
                <w:sz w:val="16"/>
                <w:szCs w:val="16"/>
              </w:rPr>
            </w:pPr>
            <w:r w:rsidRPr="00704B6E">
              <w:rPr>
                <w:rFonts w:cs="Arial"/>
                <w:sz w:val="16"/>
                <w:szCs w:val="16"/>
              </w:rPr>
              <w:t>1. CMN.ATO.GEN.438001</w:t>
            </w:r>
          </w:p>
        </w:tc>
      </w:tr>
    </w:tbl>
    <w:p w14:paraId="74234400" w14:textId="77777777" w:rsidR="00803C5F" w:rsidRDefault="00803C5F" w:rsidP="00803C5F">
      <w:pPr>
        <w:pStyle w:val="Heading3"/>
      </w:pPr>
      <w:bookmarkStart w:id="331" w:name="_Ref333243796"/>
      <w:bookmarkStart w:id="332" w:name="_Toc339872920"/>
      <w:bookmarkStart w:id="333" w:name="_Toc425421695"/>
      <w:r>
        <w:lastRenderedPageBreak/>
        <w:t>Context Instances</w:t>
      </w:r>
      <w:bookmarkEnd w:id="331"/>
      <w:bookmarkEnd w:id="332"/>
      <w:bookmarkEnd w:id="333"/>
    </w:p>
    <w:tbl>
      <w:tblPr>
        <w:tblW w:w="14341" w:type="dxa"/>
        <w:tblInd w:w="93" w:type="dxa"/>
        <w:tblLayout w:type="fixed"/>
        <w:tblLook w:val="0000" w:firstRow="0" w:lastRow="0" w:firstColumn="0" w:lastColumn="0" w:noHBand="0" w:noVBand="0"/>
      </w:tblPr>
      <w:tblGrid>
        <w:gridCol w:w="1635"/>
        <w:gridCol w:w="1800"/>
        <w:gridCol w:w="1800"/>
        <w:gridCol w:w="1620"/>
        <w:gridCol w:w="3600"/>
        <w:gridCol w:w="1980"/>
        <w:gridCol w:w="1906"/>
      </w:tblGrid>
      <w:tr w:rsidR="00803C5F" w:rsidRPr="00057356" w14:paraId="5BBE4E4F" w14:textId="77777777" w:rsidTr="00803C5F">
        <w:trPr>
          <w:trHeight w:val="255"/>
        </w:trPr>
        <w:tc>
          <w:tcPr>
            <w:tcW w:w="163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7F4AD64"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5220" w:type="dxa"/>
            <w:gridSpan w:val="3"/>
            <w:tcBorders>
              <w:top w:val="single" w:sz="4" w:space="0" w:color="auto"/>
              <w:left w:val="nil"/>
              <w:bottom w:val="single" w:sz="4" w:space="0" w:color="auto"/>
              <w:right w:val="single" w:sz="4" w:space="0" w:color="auto"/>
            </w:tcBorders>
            <w:shd w:val="clear" w:color="auto" w:fill="C6D9F1"/>
            <w:vAlign w:val="center"/>
          </w:tcPr>
          <w:p w14:paraId="50AC8369"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53A21D3"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230447E"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0C0490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14F903B5" w14:textId="77777777" w:rsidTr="00803C5F">
        <w:trPr>
          <w:trHeight w:val="510"/>
        </w:trPr>
        <w:tc>
          <w:tcPr>
            <w:tcW w:w="1635" w:type="dxa"/>
            <w:vMerge/>
            <w:tcBorders>
              <w:top w:val="single" w:sz="4" w:space="0" w:color="auto"/>
              <w:left w:val="single" w:sz="4" w:space="0" w:color="auto"/>
              <w:bottom w:val="single" w:sz="4" w:space="0" w:color="auto"/>
              <w:right w:val="single" w:sz="4" w:space="0" w:color="auto"/>
            </w:tcBorders>
            <w:vAlign w:val="center"/>
          </w:tcPr>
          <w:p w14:paraId="2ECF1274" w14:textId="77777777" w:rsidR="00803C5F" w:rsidRPr="00057356" w:rsidRDefault="00803C5F" w:rsidP="00803C5F">
            <w:pPr>
              <w:rPr>
                <w:rFonts w:ascii="Arial Bold" w:hAnsi="Arial Bold" w:cs="Arial"/>
                <w:b/>
                <w:bCs/>
                <w:sz w:val="20"/>
                <w:szCs w:val="20"/>
              </w:rPr>
            </w:pPr>
          </w:p>
        </w:tc>
        <w:tc>
          <w:tcPr>
            <w:tcW w:w="1800" w:type="dxa"/>
            <w:tcBorders>
              <w:top w:val="nil"/>
              <w:left w:val="nil"/>
              <w:bottom w:val="single" w:sz="4" w:space="0" w:color="auto"/>
              <w:right w:val="single" w:sz="4" w:space="0" w:color="auto"/>
            </w:tcBorders>
            <w:shd w:val="clear" w:color="auto" w:fill="C6D9F1"/>
          </w:tcPr>
          <w:p w14:paraId="5903B93E"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1800" w:type="dxa"/>
            <w:tcBorders>
              <w:top w:val="nil"/>
              <w:left w:val="nil"/>
              <w:bottom w:val="single" w:sz="4" w:space="0" w:color="auto"/>
              <w:right w:val="single" w:sz="4" w:space="0" w:color="auto"/>
            </w:tcBorders>
            <w:shd w:val="clear" w:color="auto" w:fill="C6D9F1"/>
          </w:tcPr>
          <w:p w14:paraId="7EE655D6"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ForeignCountryCodeDimension</w:t>
            </w:r>
          </w:p>
        </w:tc>
        <w:tc>
          <w:tcPr>
            <w:tcW w:w="1620" w:type="dxa"/>
            <w:tcBorders>
              <w:top w:val="nil"/>
              <w:left w:val="nil"/>
              <w:bottom w:val="single" w:sz="4" w:space="0" w:color="auto"/>
              <w:right w:val="single" w:sz="4" w:space="0" w:color="auto"/>
            </w:tcBorders>
            <w:shd w:val="clear" w:color="auto" w:fill="C6D9F1"/>
          </w:tcPr>
          <w:p w14:paraId="6577FC89"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ActivityCodeTypeDimension</w:t>
            </w:r>
          </w:p>
        </w:tc>
        <w:tc>
          <w:tcPr>
            <w:tcW w:w="3600" w:type="dxa"/>
            <w:vMerge/>
            <w:tcBorders>
              <w:top w:val="single" w:sz="4" w:space="0" w:color="auto"/>
              <w:left w:val="single" w:sz="4" w:space="0" w:color="auto"/>
              <w:bottom w:val="single" w:sz="4" w:space="0" w:color="auto"/>
              <w:right w:val="single" w:sz="4" w:space="0" w:color="auto"/>
            </w:tcBorders>
            <w:vAlign w:val="center"/>
          </w:tcPr>
          <w:p w14:paraId="471FEF1B" w14:textId="77777777" w:rsidR="00803C5F" w:rsidRPr="00057356" w:rsidRDefault="00803C5F" w:rsidP="00803C5F">
            <w:pPr>
              <w:rPr>
                <w:rFonts w:ascii="Arial Bold" w:hAnsi="Arial Bold" w:cs="Arial"/>
                <w:b/>
                <w:bCs/>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2F24C8C2" w14:textId="77777777" w:rsidR="00803C5F" w:rsidRPr="00057356" w:rsidRDefault="00803C5F" w:rsidP="00803C5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14:paraId="31368E2C" w14:textId="77777777" w:rsidR="00803C5F" w:rsidRPr="00057356" w:rsidRDefault="00803C5F" w:rsidP="00803C5F">
            <w:pPr>
              <w:rPr>
                <w:rFonts w:ascii="Arial Bold" w:hAnsi="Arial Bold" w:cs="Arial"/>
                <w:b/>
                <w:bCs/>
                <w:sz w:val="20"/>
                <w:szCs w:val="20"/>
              </w:rPr>
            </w:pPr>
          </w:p>
        </w:tc>
      </w:tr>
      <w:tr w:rsidR="00803C5F" w:rsidRPr="00057356" w14:paraId="454B7C12" w14:textId="77777777" w:rsidTr="00803C5F">
        <w:trPr>
          <w:trHeight w:val="3580"/>
        </w:trPr>
        <w:tc>
          <w:tcPr>
            <w:tcW w:w="1635" w:type="dxa"/>
            <w:tcBorders>
              <w:top w:val="nil"/>
              <w:left w:val="single" w:sz="4" w:space="0" w:color="auto"/>
              <w:bottom w:val="single" w:sz="4" w:space="0" w:color="auto"/>
              <w:right w:val="single" w:sz="4" w:space="0" w:color="auto"/>
            </w:tcBorders>
          </w:tcPr>
          <w:p w14:paraId="300FE270" w14:textId="77777777" w:rsidR="00803C5F" w:rsidRPr="00704B6E" w:rsidRDefault="00803C5F" w:rsidP="00803C5F">
            <w:pPr>
              <w:spacing w:before="120" w:after="120"/>
              <w:rPr>
                <w:rFonts w:cs="Arial"/>
                <w:sz w:val="16"/>
                <w:szCs w:val="16"/>
              </w:rPr>
            </w:pPr>
            <w:r w:rsidRPr="00704B6E">
              <w:rPr>
                <w:rFonts w:cs="Arial"/>
                <w:sz w:val="16"/>
                <w:szCs w:val="16"/>
              </w:rPr>
              <w:t>RP.{ForeignCountry}.{ActivityCode}</w:t>
            </w:r>
          </w:p>
        </w:tc>
        <w:tc>
          <w:tcPr>
            <w:tcW w:w="1800" w:type="dxa"/>
            <w:tcBorders>
              <w:top w:val="nil"/>
              <w:left w:val="nil"/>
              <w:bottom w:val="single" w:sz="4" w:space="0" w:color="auto"/>
              <w:right w:val="single" w:sz="4" w:space="0" w:color="auto"/>
            </w:tcBorders>
          </w:tcPr>
          <w:p w14:paraId="6C6EB88E" w14:textId="77777777" w:rsidR="00803C5F" w:rsidRPr="00704B6E" w:rsidRDefault="00410247" w:rsidP="00803C5F">
            <w:pPr>
              <w:spacing w:before="120" w:after="120"/>
              <w:rPr>
                <w:rFonts w:cs="Arial"/>
                <w:sz w:val="16"/>
                <w:szCs w:val="16"/>
              </w:rPr>
            </w:pPr>
            <w:r>
              <w:rPr>
                <w:rFonts w:cs="Arial"/>
                <w:sz w:val="16"/>
                <w:szCs w:val="16"/>
              </w:rPr>
              <w:t>RprtPyType.02.05</w:t>
            </w:r>
            <w:r w:rsidR="00803C5F" w:rsidRPr="00704B6E">
              <w:rPr>
                <w:rFonts w:cs="Arial"/>
                <w:sz w:val="16"/>
                <w:szCs w:val="16"/>
              </w:rPr>
              <w:t>:ReportingParty</w:t>
            </w:r>
          </w:p>
        </w:tc>
        <w:tc>
          <w:tcPr>
            <w:tcW w:w="1800" w:type="dxa"/>
            <w:tcBorders>
              <w:top w:val="nil"/>
              <w:left w:val="nil"/>
              <w:bottom w:val="single" w:sz="4" w:space="0" w:color="auto"/>
              <w:right w:val="single" w:sz="4" w:space="0" w:color="auto"/>
            </w:tcBorders>
          </w:tcPr>
          <w:p w14:paraId="6EAAFF91" w14:textId="77777777" w:rsidR="00803C5F" w:rsidRPr="00704B6E" w:rsidRDefault="00803C5F" w:rsidP="00803C5F">
            <w:pPr>
              <w:spacing w:before="120" w:after="120"/>
              <w:rPr>
                <w:rFonts w:cs="Arial"/>
                <w:sz w:val="16"/>
                <w:szCs w:val="16"/>
              </w:rPr>
            </w:pPr>
            <w:r w:rsidRPr="00704B6E">
              <w:rPr>
                <w:rFonts w:cs="Arial"/>
                <w:sz w:val="16"/>
                <w:szCs w:val="16"/>
              </w:rPr>
              <w:t>See Appendix D – Explicit Dimension Values - ForeignCountryCodeDimension for possible values</w:t>
            </w:r>
          </w:p>
        </w:tc>
        <w:tc>
          <w:tcPr>
            <w:tcW w:w="1620" w:type="dxa"/>
            <w:tcBorders>
              <w:top w:val="nil"/>
              <w:left w:val="nil"/>
              <w:bottom w:val="single" w:sz="4" w:space="0" w:color="auto"/>
              <w:right w:val="single" w:sz="4" w:space="0" w:color="auto"/>
            </w:tcBorders>
          </w:tcPr>
          <w:p w14:paraId="311B51BE" w14:textId="77777777" w:rsidR="00803C5F" w:rsidRPr="00704B6E" w:rsidRDefault="00803C5F" w:rsidP="00803C5F">
            <w:pPr>
              <w:spacing w:before="120" w:after="120"/>
              <w:rPr>
                <w:rFonts w:cs="Arial"/>
                <w:sz w:val="16"/>
                <w:szCs w:val="16"/>
              </w:rPr>
            </w:pPr>
            <w:r w:rsidRPr="00704B6E">
              <w:rPr>
                <w:rFonts w:cs="Arial"/>
                <w:sz w:val="16"/>
                <w:szCs w:val="16"/>
              </w:rPr>
              <w:t>See Appendix D – Explicit Dimension Values - ActivityCodeTypeDimension for possible values</w:t>
            </w:r>
          </w:p>
        </w:tc>
        <w:tc>
          <w:tcPr>
            <w:tcW w:w="3600" w:type="dxa"/>
            <w:tcBorders>
              <w:top w:val="nil"/>
              <w:left w:val="nil"/>
              <w:bottom w:val="single" w:sz="4" w:space="0" w:color="auto"/>
              <w:right w:val="single" w:sz="4" w:space="0" w:color="auto"/>
            </w:tcBorders>
          </w:tcPr>
          <w:p w14:paraId="001BA771" w14:textId="77777777" w:rsidR="00803C5F" w:rsidRDefault="00803C5F" w:rsidP="00803C5F">
            <w:pPr>
              <w:spacing w:before="120" w:after="120"/>
              <w:ind w:left="252" w:hanging="252"/>
              <w:rPr>
                <w:rFonts w:cs="Arial"/>
                <w:sz w:val="16"/>
                <w:szCs w:val="16"/>
              </w:rPr>
            </w:pPr>
            <w:r w:rsidRPr="00704B6E">
              <w:rPr>
                <w:rFonts w:cs="Arial"/>
                <w:sz w:val="16"/>
                <w:szCs w:val="16"/>
              </w:rPr>
              <w:t xml:space="preserve">1. </w:t>
            </w:r>
            <w:r>
              <w:rPr>
                <w:rFonts w:cs="Arial"/>
                <w:sz w:val="16"/>
                <w:szCs w:val="16"/>
              </w:rPr>
              <w:tab/>
            </w:r>
            <w:r w:rsidRPr="00704B6E">
              <w:rPr>
                <w:rFonts w:cs="Arial"/>
                <w:sz w:val="16"/>
                <w:szCs w:val="16"/>
              </w:rPr>
              <w:t>IF CONTEXT(RP</w:t>
            </w:r>
            <w:r>
              <w:rPr>
                <w:rFonts w:cs="Arial"/>
                <w:sz w:val="16"/>
                <w:szCs w:val="16"/>
              </w:rPr>
              <w:t>.</w:t>
            </w:r>
            <w:r w:rsidRPr="00704B6E">
              <w:rPr>
                <w:rFonts w:cs="Arial"/>
                <w:sz w:val="16"/>
                <w:szCs w:val="16"/>
              </w:rPr>
              <w:t xml:space="preserve">ForeignCountry.ActivityCode) = ANY </w:t>
            </w:r>
            <w:r>
              <w:rPr>
                <w:rFonts w:cs="Arial"/>
                <w:sz w:val="16"/>
                <w:szCs w:val="16"/>
              </w:rPr>
              <w:t>OTHER OCCURRENCE OF CONTEXT (RP.</w:t>
            </w:r>
            <w:r w:rsidRPr="00704B6E">
              <w:rPr>
                <w:rFonts w:cs="Arial"/>
                <w:sz w:val="16"/>
                <w:szCs w:val="16"/>
              </w:rPr>
              <w:t>ForeignCountry.ActivityCode)</w:t>
            </w:r>
            <w:r w:rsidRPr="00704B6E">
              <w:rPr>
                <w:rFonts w:cs="Arial"/>
                <w:sz w:val="16"/>
                <w:szCs w:val="16"/>
              </w:rPr>
              <w:br/>
              <w:t xml:space="preserve">   RETURN VALIDATION MESSAGE</w:t>
            </w:r>
            <w:r w:rsidRPr="00704B6E">
              <w:rPr>
                <w:rFonts w:cs="Arial"/>
                <w:sz w:val="16"/>
                <w:szCs w:val="16"/>
              </w:rPr>
              <w:br/>
              <w:t>ENDIF</w:t>
            </w:r>
          </w:p>
          <w:p w14:paraId="3FF33D1E" w14:textId="77777777" w:rsidR="00803C5F" w:rsidRDefault="00803C5F" w:rsidP="00803C5F">
            <w:pPr>
              <w:spacing w:before="120" w:after="120"/>
              <w:ind w:left="252" w:hanging="252"/>
              <w:rPr>
                <w:rFonts w:cs="Arial"/>
                <w:sz w:val="16"/>
                <w:szCs w:val="16"/>
              </w:rPr>
            </w:pPr>
            <w:r w:rsidRPr="00704B6E">
              <w:rPr>
                <w:rFonts w:cs="Arial"/>
                <w:sz w:val="16"/>
                <w:szCs w:val="16"/>
              </w:rPr>
              <w:t xml:space="preserve">2. </w:t>
            </w:r>
            <w:r>
              <w:rPr>
                <w:rFonts w:cs="Arial"/>
                <w:sz w:val="16"/>
                <w:szCs w:val="16"/>
              </w:rPr>
              <w:tab/>
            </w:r>
            <w:r w:rsidRPr="00704B6E">
              <w:rPr>
                <w:rFonts w:cs="Arial"/>
                <w:sz w:val="16"/>
                <w:szCs w:val="16"/>
              </w:rPr>
              <w:t>IF COUNT(ForeignCountry) IN SET (RP</w:t>
            </w:r>
            <w:r>
              <w:rPr>
                <w:rFonts w:cs="Arial"/>
                <w:sz w:val="16"/>
                <w:szCs w:val="16"/>
              </w:rPr>
              <w:t>.</w:t>
            </w:r>
            <w:r w:rsidRPr="00704B6E">
              <w:rPr>
                <w:rFonts w:cs="Arial"/>
                <w:sz w:val="16"/>
                <w:szCs w:val="16"/>
              </w:rPr>
              <w:t>{ForeignCountry}.{ActivityCode},{RP.{ForeignCountry}) &gt; 3</w:t>
            </w:r>
            <w:r w:rsidRPr="00704B6E">
              <w:rPr>
                <w:rFonts w:cs="Arial"/>
                <w:sz w:val="16"/>
                <w:szCs w:val="16"/>
              </w:rPr>
              <w:br/>
              <w:t xml:space="preserve">   RETURN VAL</w:t>
            </w:r>
            <w:r w:rsidR="00234638">
              <w:rPr>
                <w:rFonts w:cs="Arial"/>
                <w:sz w:val="16"/>
                <w:szCs w:val="16"/>
              </w:rPr>
              <w:t>I</w:t>
            </w:r>
            <w:r w:rsidRPr="00704B6E">
              <w:rPr>
                <w:rFonts w:cs="Arial"/>
                <w:sz w:val="16"/>
                <w:szCs w:val="16"/>
              </w:rPr>
              <w:t>DATION MESSAGE</w:t>
            </w:r>
            <w:r w:rsidRPr="00704B6E">
              <w:rPr>
                <w:rFonts w:cs="Arial"/>
                <w:sz w:val="16"/>
                <w:szCs w:val="16"/>
              </w:rPr>
              <w:br/>
              <w:t>ENDIF</w:t>
            </w:r>
          </w:p>
          <w:p w14:paraId="717C8209" w14:textId="77777777" w:rsidR="00803C5F" w:rsidRPr="00704B6E" w:rsidRDefault="00803C5F" w:rsidP="00803C5F">
            <w:pPr>
              <w:spacing w:before="120" w:after="120"/>
              <w:ind w:left="252" w:hanging="252"/>
              <w:rPr>
                <w:rFonts w:cs="Arial"/>
                <w:sz w:val="16"/>
                <w:szCs w:val="16"/>
              </w:rPr>
            </w:pPr>
            <w:r w:rsidRPr="00704B6E">
              <w:rPr>
                <w:rFonts w:cs="Arial"/>
                <w:sz w:val="16"/>
                <w:szCs w:val="16"/>
              </w:rPr>
              <w:t xml:space="preserve">3. </w:t>
            </w:r>
            <w:r>
              <w:rPr>
                <w:rFonts w:cs="Arial"/>
                <w:sz w:val="16"/>
                <w:szCs w:val="16"/>
              </w:rPr>
              <w:tab/>
            </w:r>
            <w:r w:rsidRPr="00704B6E">
              <w:rPr>
                <w:rFonts w:cs="Arial"/>
                <w:sz w:val="16"/>
                <w:szCs w:val="16"/>
              </w:rPr>
              <w:t>FOR EACH ForeignCountry IN SET (RP.{ForeignCountry}.{ActivityCode})</w:t>
            </w:r>
            <w:r w:rsidRPr="00704B6E">
              <w:rPr>
                <w:rFonts w:cs="Arial"/>
                <w:sz w:val="16"/>
                <w:szCs w:val="16"/>
              </w:rPr>
              <w:br/>
              <w:t>IF COUNT (RP.{ForeignCountry}.{ActivityCode}) &gt; 3</w:t>
            </w:r>
            <w:r w:rsidRPr="00704B6E">
              <w:rPr>
                <w:rFonts w:cs="Arial"/>
                <w:sz w:val="16"/>
                <w:szCs w:val="16"/>
              </w:rPr>
              <w:br/>
              <w:t xml:space="preserve">   RETURN VALIDATION MESSAGE</w:t>
            </w:r>
            <w:r w:rsidRPr="00704B6E">
              <w:rPr>
                <w:rFonts w:cs="Arial"/>
                <w:sz w:val="16"/>
                <w:szCs w:val="16"/>
              </w:rPr>
              <w:br/>
              <w:t>ENDIF</w:t>
            </w:r>
          </w:p>
        </w:tc>
        <w:tc>
          <w:tcPr>
            <w:tcW w:w="1980" w:type="dxa"/>
            <w:tcBorders>
              <w:top w:val="nil"/>
              <w:left w:val="nil"/>
              <w:bottom w:val="single" w:sz="4" w:space="0" w:color="auto"/>
              <w:right w:val="single" w:sz="4" w:space="0" w:color="auto"/>
            </w:tcBorders>
          </w:tcPr>
          <w:p w14:paraId="50958F33" w14:textId="77777777" w:rsidR="00803C5F" w:rsidRDefault="00803C5F" w:rsidP="00803C5F">
            <w:pPr>
              <w:spacing w:before="120" w:after="120"/>
              <w:rPr>
                <w:rFonts w:cs="Arial"/>
                <w:sz w:val="16"/>
                <w:szCs w:val="16"/>
              </w:rPr>
            </w:pPr>
            <w:r w:rsidRPr="00704B6E">
              <w:rPr>
                <w:rFonts w:cs="Arial"/>
                <w:sz w:val="16"/>
                <w:szCs w:val="16"/>
              </w:rPr>
              <w:t>1. Schematron ID = VR.ATO.IDS.440281</w:t>
            </w:r>
          </w:p>
          <w:p w14:paraId="14A38227" w14:textId="77777777" w:rsidR="00803C5F" w:rsidRDefault="00803C5F" w:rsidP="00803C5F">
            <w:pPr>
              <w:spacing w:before="120" w:after="120"/>
              <w:rPr>
                <w:rFonts w:cs="Arial"/>
                <w:sz w:val="16"/>
                <w:szCs w:val="16"/>
              </w:rPr>
            </w:pPr>
            <w:r w:rsidRPr="00704B6E">
              <w:rPr>
                <w:rFonts w:cs="Arial"/>
                <w:sz w:val="16"/>
                <w:szCs w:val="16"/>
              </w:rPr>
              <w:t>2. Schematron ID = VR.ATO.IDS.440282</w:t>
            </w:r>
          </w:p>
          <w:p w14:paraId="5FC4D7DA" w14:textId="77777777" w:rsidR="00803C5F" w:rsidRPr="00704B6E" w:rsidRDefault="00803C5F" w:rsidP="00803C5F">
            <w:pPr>
              <w:spacing w:before="120" w:after="120"/>
              <w:rPr>
                <w:rFonts w:cs="Arial"/>
                <w:sz w:val="16"/>
                <w:szCs w:val="16"/>
              </w:rPr>
            </w:pPr>
            <w:r w:rsidRPr="00704B6E">
              <w:rPr>
                <w:rFonts w:cs="Arial"/>
                <w:sz w:val="16"/>
                <w:szCs w:val="16"/>
              </w:rPr>
              <w:t>3. Schematron ID = VR.ATO.IDS.440283</w:t>
            </w:r>
          </w:p>
        </w:tc>
        <w:tc>
          <w:tcPr>
            <w:tcW w:w="1906" w:type="dxa"/>
            <w:tcBorders>
              <w:top w:val="nil"/>
              <w:left w:val="nil"/>
              <w:bottom w:val="single" w:sz="4" w:space="0" w:color="auto"/>
              <w:right w:val="single" w:sz="4" w:space="0" w:color="auto"/>
            </w:tcBorders>
          </w:tcPr>
          <w:p w14:paraId="1D999D31" w14:textId="77777777" w:rsidR="00803C5F" w:rsidRDefault="00803C5F" w:rsidP="00803C5F">
            <w:pPr>
              <w:spacing w:before="120" w:after="120"/>
              <w:rPr>
                <w:rFonts w:cs="Arial"/>
                <w:sz w:val="16"/>
                <w:szCs w:val="16"/>
              </w:rPr>
            </w:pPr>
            <w:r w:rsidRPr="00704B6E">
              <w:rPr>
                <w:rFonts w:cs="Arial"/>
                <w:sz w:val="16"/>
                <w:szCs w:val="16"/>
              </w:rPr>
              <w:t>1. CMN.ATO.IDS.440281</w:t>
            </w:r>
          </w:p>
          <w:p w14:paraId="29300FDC" w14:textId="77777777" w:rsidR="00803C5F" w:rsidRDefault="00803C5F" w:rsidP="00803C5F">
            <w:pPr>
              <w:spacing w:before="120" w:after="120"/>
              <w:rPr>
                <w:rFonts w:cs="Arial"/>
                <w:sz w:val="16"/>
                <w:szCs w:val="16"/>
              </w:rPr>
            </w:pPr>
            <w:r w:rsidRPr="00704B6E">
              <w:rPr>
                <w:rFonts w:cs="Arial"/>
                <w:sz w:val="16"/>
                <w:szCs w:val="16"/>
              </w:rPr>
              <w:t>2. CMN.ATO.IDS.440282</w:t>
            </w:r>
          </w:p>
          <w:p w14:paraId="33DD2119" w14:textId="77777777" w:rsidR="00803C5F" w:rsidRPr="00704B6E" w:rsidRDefault="00803C5F" w:rsidP="00803C5F">
            <w:pPr>
              <w:spacing w:before="120" w:after="120"/>
              <w:rPr>
                <w:rFonts w:cs="Arial"/>
                <w:sz w:val="16"/>
                <w:szCs w:val="16"/>
              </w:rPr>
            </w:pPr>
            <w:r w:rsidRPr="00704B6E">
              <w:rPr>
                <w:rFonts w:cs="Arial"/>
                <w:sz w:val="16"/>
                <w:szCs w:val="16"/>
              </w:rPr>
              <w:t>3. CMN.ATO.IDS.440283</w:t>
            </w:r>
          </w:p>
        </w:tc>
      </w:tr>
    </w:tbl>
    <w:p w14:paraId="7BE39D05" w14:textId="77777777" w:rsidR="00803C5F" w:rsidRDefault="00803C5F" w:rsidP="00803C5F">
      <w:pPr>
        <w:pStyle w:val="Maintext"/>
      </w:pPr>
    </w:p>
    <w:p w14:paraId="660BCAE4" w14:textId="77777777" w:rsidR="00803C5F" w:rsidRPr="00057356" w:rsidRDefault="00803C5F" w:rsidP="00803C5F">
      <w:pPr>
        <w:pStyle w:val="Maintext"/>
      </w:pPr>
    </w:p>
    <w:p w14:paraId="6D737341" w14:textId="77777777" w:rsidR="00803C5F" w:rsidRDefault="00803C5F" w:rsidP="00803C5F">
      <w:pPr>
        <w:pStyle w:val="Heading2"/>
      </w:pPr>
      <w:r>
        <w:br w:type="page"/>
      </w:r>
      <w:bookmarkStart w:id="334" w:name="_Toc339872921"/>
      <w:bookmarkStart w:id="335" w:name="_Toc425421696"/>
      <w:r>
        <w:lastRenderedPageBreak/>
        <w:t>CONTEXT SPECIFICATION DIMENSION 1: ReportPartyType, DIMENSION 2: SpecifiedCountryCode, DIMENSION 3: ActivityCodeType, PERIOD: Duration</w:t>
      </w:r>
      <w:bookmarkEnd w:id="334"/>
      <w:bookmarkEnd w:id="335"/>
    </w:p>
    <w:tbl>
      <w:tblPr>
        <w:tblW w:w="5000" w:type="pct"/>
        <w:tblInd w:w="93" w:type="dxa"/>
        <w:tblLook w:val="0000" w:firstRow="0" w:lastRow="0" w:firstColumn="0" w:lastColumn="0" w:noHBand="0" w:noVBand="0"/>
      </w:tblPr>
      <w:tblGrid>
        <w:gridCol w:w="1589"/>
        <w:gridCol w:w="1668"/>
        <w:gridCol w:w="7026"/>
        <w:gridCol w:w="2162"/>
        <w:gridCol w:w="2001"/>
      </w:tblGrid>
      <w:tr w:rsidR="00803C5F" w:rsidRPr="00057356" w14:paraId="7554D0A4" w14:textId="77777777" w:rsidTr="00803C5F">
        <w:trPr>
          <w:trHeight w:val="510"/>
          <w:tblHeader/>
        </w:trPr>
        <w:tc>
          <w:tcPr>
            <w:tcW w:w="1588" w:type="dxa"/>
            <w:tcBorders>
              <w:top w:val="single" w:sz="4" w:space="0" w:color="auto"/>
              <w:left w:val="single" w:sz="4" w:space="0" w:color="auto"/>
              <w:bottom w:val="single" w:sz="4" w:space="0" w:color="auto"/>
              <w:right w:val="single" w:sz="4" w:space="0" w:color="auto"/>
            </w:tcBorders>
            <w:shd w:val="clear" w:color="auto" w:fill="C6D9F1"/>
            <w:vAlign w:val="center"/>
          </w:tcPr>
          <w:p w14:paraId="01196A12"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667" w:type="dxa"/>
            <w:tcBorders>
              <w:top w:val="single" w:sz="4" w:space="0" w:color="auto"/>
              <w:left w:val="nil"/>
              <w:bottom w:val="single" w:sz="4" w:space="0" w:color="auto"/>
              <w:right w:val="single" w:sz="4" w:space="0" w:color="auto"/>
            </w:tcBorders>
            <w:shd w:val="clear" w:color="auto" w:fill="C6D9F1"/>
            <w:vAlign w:val="center"/>
          </w:tcPr>
          <w:p w14:paraId="4706E5EB"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6EAF36BF"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52D4228A"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2F3DEA5D"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0DBC0CBE" w14:textId="77777777" w:rsidTr="00803C5F">
        <w:trPr>
          <w:trHeight w:val="630"/>
        </w:trPr>
        <w:tc>
          <w:tcPr>
            <w:tcW w:w="1588" w:type="dxa"/>
            <w:tcBorders>
              <w:top w:val="nil"/>
              <w:left w:val="single" w:sz="4" w:space="0" w:color="auto"/>
              <w:bottom w:val="single" w:sz="4" w:space="0" w:color="auto"/>
              <w:right w:val="single" w:sz="4" w:space="0" w:color="auto"/>
            </w:tcBorders>
            <w:vAlign w:val="center"/>
          </w:tcPr>
          <w:p w14:paraId="51D52222" w14:textId="77777777" w:rsidR="00803C5F" w:rsidRPr="00886630" w:rsidRDefault="00803C5F" w:rsidP="00803C5F">
            <w:pPr>
              <w:spacing w:before="120" w:after="120"/>
              <w:rPr>
                <w:rFonts w:cs="Arial"/>
                <w:sz w:val="16"/>
                <w:szCs w:val="16"/>
              </w:rPr>
            </w:pPr>
            <w:r w:rsidRPr="00886630">
              <w:rPr>
                <w:rFonts w:cs="Arial"/>
                <w:sz w:val="16"/>
                <w:szCs w:val="16"/>
              </w:rPr>
              <w:t>Context Identifier</w:t>
            </w:r>
          </w:p>
        </w:tc>
        <w:tc>
          <w:tcPr>
            <w:tcW w:w="1667" w:type="dxa"/>
            <w:tcBorders>
              <w:top w:val="nil"/>
              <w:left w:val="nil"/>
              <w:bottom w:val="single" w:sz="4" w:space="0" w:color="auto"/>
              <w:right w:val="single" w:sz="4" w:space="0" w:color="auto"/>
            </w:tcBorders>
            <w:vAlign w:val="center"/>
          </w:tcPr>
          <w:p w14:paraId="788B443F"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11C6132F" w14:textId="77777777" w:rsidR="00803C5F" w:rsidRPr="00886630"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nil"/>
              <w:right w:val="single" w:sz="4" w:space="0" w:color="auto"/>
            </w:tcBorders>
          </w:tcPr>
          <w:p w14:paraId="76DAB3EF"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nil"/>
              <w:right w:val="single" w:sz="4" w:space="0" w:color="auto"/>
            </w:tcBorders>
          </w:tcPr>
          <w:p w14:paraId="3F35CB10"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69370EE7"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02418608" w14:textId="77777777" w:rsidR="00803C5F" w:rsidRPr="00886630" w:rsidRDefault="00803C5F" w:rsidP="00803C5F">
            <w:pPr>
              <w:spacing w:before="120" w:after="120"/>
              <w:rPr>
                <w:rFonts w:cs="Arial"/>
                <w:sz w:val="16"/>
                <w:szCs w:val="16"/>
              </w:rPr>
            </w:pPr>
            <w:r w:rsidRPr="00F344FF">
              <w:rPr>
                <w:rFonts w:cs="Arial"/>
                <w:sz w:val="16"/>
                <w:szCs w:val="16"/>
              </w:rPr>
              <w:t>Entity Identifier</w:t>
            </w:r>
          </w:p>
        </w:tc>
        <w:tc>
          <w:tcPr>
            <w:tcW w:w="1667" w:type="dxa"/>
            <w:tcBorders>
              <w:top w:val="nil"/>
              <w:left w:val="nil"/>
              <w:bottom w:val="single" w:sz="4" w:space="0" w:color="auto"/>
              <w:right w:val="single" w:sz="4" w:space="0" w:color="auto"/>
            </w:tcBorders>
            <w:vAlign w:val="center"/>
          </w:tcPr>
          <w:p w14:paraId="26BF8C71" w14:textId="77777777" w:rsidR="00803C5F" w:rsidRPr="00886630" w:rsidRDefault="00803C5F" w:rsidP="00803C5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1D7B92FD"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28C2A66A"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4E76F451" w14:textId="77777777" w:rsidR="00803C5F" w:rsidRPr="00886630" w:rsidRDefault="00803C5F" w:rsidP="00803C5F">
            <w:pPr>
              <w:spacing w:before="120" w:after="120"/>
              <w:ind w:left="237" w:hanging="237"/>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single" w:sz="4" w:space="0" w:color="auto"/>
              <w:left w:val="nil"/>
              <w:bottom w:val="single" w:sz="4" w:space="0" w:color="auto"/>
              <w:right w:val="single" w:sz="4" w:space="0" w:color="auto"/>
            </w:tcBorders>
          </w:tcPr>
          <w:p w14:paraId="4487B007"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2478C5E6" w14:textId="77777777" w:rsidR="00803C5F" w:rsidRPr="00886630"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single" w:sz="4" w:space="0" w:color="auto"/>
              <w:left w:val="nil"/>
              <w:bottom w:val="single" w:sz="4" w:space="0" w:color="auto"/>
              <w:right w:val="single" w:sz="4" w:space="0" w:color="auto"/>
            </w:tcBorders>
          </w:tcPr>
          <w:p w14:paraId="484CDBBA"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479639E0" w14:textId="77777777" w:rsidR="00803C5F" w:rsidRPr="00886630"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057356" w14:paraId="720AE4F1" w14:textId="77777777" w:rsidTr="00803C5F">
        <w:trPr>
          <w:trHeight w:val="900"/>
        </w:trPr>
        <w:tc>
          <w:tcPr>
            <w:tcW w:w="1588" w:type="dxa"/>
            <w:tcBorders>
              <w:top w:val="nil"/>
              <w:left w:val="single" w:sz="4" w:space="0" w:color="auto"/>
              <w:bottom w:val="single" w:sz="4" w:space="0" w:color="auto"/>
              <w:right w:val="single" w:sz="4" w:space="0" w:color="auto"/>
            </w:tcBorders>
            <w:vAlign w:val="center"/>
          </w:tcPr>
          <w:p w14:paraId="0043AD88" w14:textId="77777777" w:rsidR="00803C5F" w:rsidRPr="00886630" w:rsidRDefault="00803C5F" w:rsidP="00803C5F">
            <w:pPr>
              <w:spacing w:before="120" w:after="120"/>
              <w:rPr>
                <w:rFonts w:cs="Arial"/>
                <w:sz w:val="16"/>
                <w:szCs w:val="16"/>
              </w:rPr>
            </w:pPr>
            <w:r w:rsidRPr="00886630">
              <w:rPr>
                <w:rFonts w:cs="Arial"/>
                <w:sz w:val="16"/>
                <w:szCs w:val="16"/>
              </w:rPr>
              <w:t>Entity Identifier Scheme</w:t>
            </w:r>
          </w:p>
        </w:tc>
        <w:tc>
          <w:tcPr>
            <w:tcW w:w="1667" w:type="dxa"/>
            <w:tcBorders>
              <w:top w:val="nil"/>
              <w:left w:val="nil"/>
              <w:bottom w:val="single" w:sz="4" w:space="0" w:color="auto"/>
              <w:right w:val="single" w:sz="4" w:space="0" w:color="auto"/>
            </w:tcBorders>
            <w:vAlign w:val="center"/>
          </w:tcPr>
          <w:p w14:paraId="3F64E651"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1CE475D7" w14:textId="77777777" w:rsidR="00803C5F" w:rsidRPr="00886630" w:rsidRDefault="00803C5F" w:rsidP="00803C5F">
            <w:pPr>
              <w:spacing w:before="120" w:after="120"/>
              <w:ind w:left="237" w:hanging="237"/>
              <w:rPr>
                <w:rFonts w:cs="Arial"/>
                <w:sz w:val="16"/>
                <w:szCs w:val="16"/>
              </w:rPr>
            </w:pPr>
            <w:r w:rsidRPr="00886630">
              <w:rPr>
                <w:rFonts w:cs="Arial"/>
                <w:sz w:val="16"/>
                <w:szCs w:val="16"/>
              </w:rPr>
              <w:t>This field must be set to http://www.ato.gov.au/tfn</w:t>
            </w:r>
            <w:r w:rsidRPr="00886630">
              <w:rPr>
                <w:rFonts w:cs="Arial"/>
                <w:sz w:val="16"/>
                <w:szCs w:val="16"/>
              </w:rPr>
              <w:br/>
              <w:t>1. IF Identifier Scheme &lt;&gt; “http://www.ato.gov.au/tfn”</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038974C1" w14:textId="77777777" w:rsidR="00803C5F" w:rsidRPr="00886630" w:rsidRDefault="00803C5F" w:rsidP="00803C5F">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4B50B3B4" w14:textId="77777777" w:rsidR="00803C5F" w:rsidRPr="00886630" w:rsidRDefault="00803C5F" w:rsidP="00803C5F">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CMN.ATO.GEN.001021</w:t>
            </w:r>
          </w:p>
        </w:tc>
      </w:tr>
      <w:tr w:rsidR="00803C5F" w:rsidRPr="00057356" w14:paraId="4C117577" w14:textId="77777777" w:rsidTr="00803C5F">
        <w:trPr>
          <w:trHeight w:val="510"/>
        </w:trPr>
        <w:tc>
          <w:tcPr>
            <w:tcW w:w="1588" w:type="dxa"/>
            <w:vMerge w:val="restart"/>
            <w:tcBorders>
              <w:top w:val="nil"/>
              <w:left w:val="single" w:sz="4" w:space="0" w:color="auto"/>
              <w:right w:val="single" w:sz="4" w:space="0" w:color="auto"/>
            </w:tcBorders>
            <w:vAlign w:val="center"/>
          </w:tcPr>
          <w:p w14:paraId="26FDE89D" w14:textId="77777777" w:rsidR="00803C5F" w:rsidRPr="00886630" w:rsidRDefault="00803C5F" w:rsidP="00803C5F">
            <w:pPr>
              <w:spacing w:before="120" w:after="120"/>
              <w:rPr>
                <w:rFonts w:cs="Arial"/>
                <w:sz w:val="16"/>
                <w:szCs w:val="16"/>
              </w:rPr>
            </w:pPr>
            <w:r w:rsidRPr="00886630">
              <w:rPr>
                <w:rFonts w:cs="Arial"/>
                <w:sz w:val="16"/>
                <w:szCs w:val="16"/>
              </w:rPr>
              <w:t xml:space="preserve">Entity Segment </w:t>
            </w:r>
          </w:p>
        </w:tc>
        <w:tc>
          <w:tcPr>
            <w:tcW w:w="1667" w:type="dxa"/>
            <w:tcBorders>
              <w:top w:val="nil"/>
              <w:left w:val="nil"/>
              <w:bottom w:val="single" w:sz="4" w:space="0" w:color="auto"/>
              <w:right w:val="single" w:sz="4" w:space="0" w:color="auto"/>
            </w:tcBorders>
            <w:vAlign w:val="center"/>
          </w:tcPr>
          <w:p w14:paraId="75D19AA3"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0526439F" w14:textId="77777777" w:rsidR="00803C5F" w:rsidRPr="00886630" w:rsidRDefault="00803C5F" w:rsidP="00803C5F">
            <w:pPr>
              <w:spacing w:before="120" w:after="120"/>
              <w:ind w:left="237" w:hanging="237"/>
              <w:rPr>
                <w:rFonts w:cs="Arial"/>
                <w:sz w:val="16"/>
                <w:szCs w:val="16"/>
              </w:rPr>
            </w:pPr>
            <w:r w:rsidRPr="00886630">
              <w:rPr>
                <w:rFonts w:cs="Arial"/>
                <w:sz w:val="16"/>
                <w:szCs w:val="16"/>
              </w:rPr>
              <w:t>Explicit member dimension ReportPartyTypeDimension set to "</w:t>
            </w:r>
            <w:r w:rsidR="00410247">
              <w:rPr>
                <w:rFonts w:cs="Arial"/>
                <w:sz w:val="16"/>
                <w:szCs w:val="16"/>
              </w:rPr>
              <w:t>RprtPyType.02.05</w:t>
            </w:r>
            <w:r w:rsidRPr="00886630">
              <w:rPr>
                <w:rFonts w:cs="Arial"/>
                <w:sz w:val="16"/>
                <w:szCs w:val="16"/>
              </w:rPr>
              <w:t>:ReportingParty"</w:t>
            </w:r>
          </w:p>
        </w:tc>
        <w:tc>
          <w:tcPr>
            <w:tcW w:w="2160" w:type="dxa"/>
            <w:tcBorders>
              <w:top w:val="nil"/>
              <w:left w:val="nil"/>
              <w:bottom w:val="single" w:sz="4" w:space="0" w:color="auto"/>
              <w:right w:val="single" w:sz="4" w:space="0" w:color="auto"/>
            </w:tcBorders>
          </w:tcPr>
          <w:p w14:paraId="27FCED86"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2D310173"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7FD21F8B" w14:textId="77777777" w:rsidTr="00803C5F">
        <w:trPr>
          <w:trHeight w:val="514"/>
        </w:trPr>
        <w:tc>
          <w:tcPr>
            <w:tcW w:w="1588" w:type="dxa"/>
            <w:vMerge/>
            <w:tcBorders>
              <w:left w:val="single" w:sz="4" w:space="0" w:color="auto"/>
              <w:right w:val="single" w:sz="4" w:space="0" w:color="auto"/>
            </w:tcBorders>
            <w:vAlign w:val="center"/>
          </w:tcPr>
          <w:p w14:paraId="54D42428" w14:textId="77777777" w:rsidR="00803C5F" w:rsidRPr="00886630" w:rsidRDefault="00803C5F" w:rsidP="00803C5F">
            <w:pPr>
              <w:spacing w:before="120" w:after="120"/>
              <w:rPr>
                <w:rFonts w:cs="Arial"/>
                <w:sz w:val="16"/>
                <w:szCs w:val="16"/>
              </w:rPr>
            </w:pPr>
          </w:p>
        </w:tc>
        <w:tc>
          <w:tcPr>
            <w:tcW w:w="1667" w:type="dxa"/>
            <w:tcBorders>
              <w:top w:val="nil"/>
              <w:left w:val="nil"/>
              <w:bottom w:val="single" w:sz="4" w:space="0" w:color="auto"/>
              <w:right w:val="single" w:sz="4" w:space="0" w:color="auto"/>
            </w:tcBorders>
            <w:vAlign w:val="center"/>
          </w:tcPr>
          <w:p w14:paraId="697BE8C6"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519DD064" w14:textId="77777777" w:rsidR="00803C5F" w:rsidRPr="00886630" w:rsidRDefault="00803C5F" w:rsidP="00803C5F">
            <w:pPr>
              <w:spacing w:before="120" w:after="120"/>
              <w:ind w:left="237" w:hanging="237"/>
              <w:rPr>
                <w:rFonts w:cs="Arial"/>
                <w:sz w:val="16"/>
                <w:szCs w:val="16"/>
              </w:rPr>
            </w:pPr>
            <w:r w:rsidRPr="00B411FE">
              <w:rPr>
                <w:rFonts w:cs="Arial"/>
                <w:sz w:val="16"/>
                <w:szCs w:val="16"/>
              </w:rPr>
              <w:t xml:space="preserve">Explicit member dimension </w:t>
            </w:r>
            <w:r>
              <w:rPr>
                <w:rFonts w:cs="Arial"/>
                <w:sz w:val="16"/>
                <w:szCs w:val="16"/>
              </w:rPr>
              <w:t>Specified</w:t>
            </w:r>
            <w:r w:rsidRPr="00B458D1">
              <w:rPr>
                <w:rFonts w:cs="Arial"/>
                <w:sz w:val="16"/>
                <w:szCs w:val="16"/>
              </w:rPr>
              <w:t xml:space="preserve">CountryCodeDimension </w:t>
            </w:r>
            <w:r w:rsidRPr="00B411FE">
              <w:rPr>
                <w:rFonts w:cs="Arial"/>
                <w:sz w:val="16"/>
                <w:szCs w:val="16"/>
              </w:rPr>
              <w:t xml:space="preserve">set to </w:t>
            </w:r>
            <w:r>
              <w:rPr>
                <w:rFonts w:cs="Arial"/>
                <w:sz w:val="16"/>
                <w:szCs w:val="16"/>
              </w:rPr>
              <w:t>one of the values of the Specified</w:t>
            </w:r>
            <w:r w:rsidRPr="00B458D1">
              <w:rPr>
                <w:rFonts w:cs="Arial"/>
                <w:sz w:val="16"/>
                <w:szCs w:val="16"/>
              </w:rPr>
              <w:t xml:space="preserve">CountryCodeDimension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_Ref333243851 \w \h </w:instrText>
            </w:r>
            <w:r>
              <w:rPr>
                <w:rFonts w:cs="Arial"/>
                <w:sz w:val="16"/>
                <w:szCs w:val="16"/>
              </w:rPr>
            </w:r>
            <w:r>
              <w:rPr>
                <w:rFonts w:cs="Arial"/>
                <w:sz w:val="16"/>
                <w:szCs w:val="16"/>
              </w:rPr>
              <w:fldChar w:fldCharType="separate"/>
            </w:r>
            <w:r w:rsidR="000425D7">
              <w:rPr>
                <w:rFonts w:cs="Arial"/>
                <w:sz w:val="16"/>
                <w:szCs w:val="16"/>
              </w:rPr>
              <w:t>4.11.1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2E506BB7"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5E4107B9"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36DE693F" w14:textId="77777777" w:rsidTr="00803C5F">
        <w:trPr>
          <w:trHeight w:val="536"/>
        </w:trPr>
        <w:tc>
          <w:tcPr>
            <w:tcW w:w="1588" w:type="dxa"/>
            <w:vMerge/>
            <w:tcBorders>
              <w:left w:val="single" w:sz="4" w:space="0" w:color="auto"/>
              <w:bottom w:val="single" w:sz="4" w:space="0" w:color="auto"/>
              <w:right w:val="single" w:sz="4" w:space="0" w:color="auto"/>
            </w:tcBorders>
            <w:vAlign w:val="center"/>
          </w:tcPr>
          <w:p w14:paraId="3B110172" w14:textId="77777777" w:rsidR="00803C5F" w:rsidRPr="00886630" w:rsidRDefault="00803C5F" w:rsidP="00803C5F">
            <w:pPr>
              <w:spacing w:before="120" w:after="120"/>
              <w:rPr>
                <w:rFonts w:cs="Arial"/>
                <w:sz w:val="16"/>
                <w:szCs w:val="16"/>
              </w:rPr>
            </w:pPr>
          </w:p>
        </w:tc>
        <w:tc>
          <w:tcPr>
            <w:tcW w:w="1667" w:type="dxa"/>
            <w:tcBorders>
              <w:top w:val="nil"/>
              <w:left w:val="nil"/>
              <w:bottom w:val="single" w:sz="4" w:space="0" w:color="auto"/>
              <w:right w:val="single" w:sz="4" w:space="0" w:color="auto"/>
            </w:tcBorders>
            <w:vAlign w:val="center"/>
          </w:tcPr>
          <w:p w14:paraId="16714643"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12A135A2" w14:textId="77777777" w:rsidR="00803C5F" w:rsidRPr="00886630" w:rsidRDefault="00803C5F" w:rsidP="00803C5F">
            <w:pPr>
              <w:spacing w:before="120" w:after="120"/>
              <w:ind w:left="237" w:hanging="237"/>
              <w:rPr>
                <w:rFonts w:cs="Arial"/>
                <w:sz w:val="16"/>
                <w:szCs w:val="16"/>
              </w:rPr>
            </w:pPr>
            <w:r w:rsidRPr="00B411FE">
              <w:rPr>
                <w:rFonts w:cs="Arial"/>
                <w:sz w:val="16"/>
                <w:szCs w:val="16"/>
              </w:rPr>
              <w:t xml:space="preserve">Explicit member dimension </w:t>
            </w:r>
            <w:r w:rsidRPr="00704B6E">
              <w:rPr>
                <w:rFonts w:cs="Arial"/>
                <w:sz w:val="16"/>
                <w:szCs w:val="16"/>
              </w:rPr>
              <w:t xml:space="preserve">ActivityCodeTypeDimension </w:t>
            </w:r>
            <w:r w:rsidRPr="00B411FE">
              <w:rPr>
                <w:rFonts w:cs="Arial"/>
                <w:sz w:val="16"/>
                <w:szCs w:val="16"/>
              </w:rPr>
              <w:t xml:space="preserve">set to </w:t>
            </w:r>
            <w:r>
              <w:rPr>
                <w:rFonts w:cs="Arial"/>
                <w:sz w:val="16"/>
                <w:szCs w:val="16"/>
              </w:rPr>
              <w:t xml:space="preserve">one of the values of the </w:t>
            </w:r>
            <w:r w:rsidRPr="00704B6E">
              <w:rPr>
                <w:rFonts w:cs="Arial"/>
                <w:sz w:val="16"/>
                <w:szCs w:val="16"/>
              </w:rPr>
              <w:t xml:space="preserve">ActivityCodeTypeDimension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_Ref333243851 \w \h </w:instrText>
            </w:r>
            <w:r>
              <w:rPr>
                <w:rFonts w:cs="Arial"/>
                <w:sz w:val="16"/>
                <w:szCs w:val="16"/>
              </w:rPr>
            </w:r>
            <w:r>
              <w:rPr>
                <w:rFonts w:cs="Arial"/>
                <w:sz w:val="16"/>
                <w:szCs w:val="16"/>
              </w:rPr>
              <w:fldChar w:fldCharType="separate"/>
            </w:r>
            <w:r w:rsidR="000425D7">
              <w:rPr>
                <w:rFonts w:cs="Arial"/>
                <w:sz w:val="16"/>
                <w:szCs w:val="16"/>
              </w:rPr>
              <w:t>4.11.1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4D9351A8"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27B070A6"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77B4325C" w14:textId="77777777" w:rsidTr="00803C5F">
        <w:trPr>
          <w:trHeight w:val="1125"/>
        </w:trPr>
        <w:tc>
          <w:tcPr>
            <w:tcW w:w="1588" w:type="dxa"/>
            <w:tcBorders>
              <w:top w:val="nil"/>
              <w:left w:val="single" w:sz="4" w:space="0" w:color="auto"/>
              <w:bottom w:val="single" w:sz="4" w:space="0" w:color="auto"/>
              <w:right w:val="single" w:sz="4" w:space="0" w:color="auto"/>
            </w:tcBorders>
            <w:vAlign w:val="center"/>
          </w:tcPr>
          <w:p w14:paraId="0D7860AB" w14:textId="77777777" w:rsidR="00803C5F" w:rsidRPr="00886630" w:rsidRDefault="00803C5F" w:rsidP="00803C5F">
            <w:pPr>
              <w:spacing w:before="120" w:after="120"/>
              <w:rPr>
                <w:rFonts w:cs="Arial"/>
                <w:sz w:val="16"/>
                <w:szCs w:val="16"/>
              </w:rPr>
            </w:pPr>
            <w:r w:rsidRPr="00886630">
              <w:rPr>
                <w:rFonts w:cs="Arial"/>
                <w:sz w:val="16"/>
                <w:szCs w:val="16"/>
              </w:rPr>
              <w:t>Period Date - Start Date</w:t>
            </w:r>
          </w:p>
        </w:tc>
        <w:tc>
          <w:tcPr>
            <w:tcW w:w="1667" w:type="dxa"/>
            <w:tcBorders>
              <w:top w:val="nil"/>
              <w:left w:val="nil"/>
              <w:bottom w:val="single" w:sz="4" w:space="0" w:color="auto"/>
              <w:right w:val="single" w:sz="4" w:space="0" w:color="auto"/>
            </w:tcBorders>
            <w:vAlign w:val="center"/>
          </w:tcPr>
          <w:p w14:paraId="5E213E3C"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3C5D73E4" w14:textId="77777777" w:rsidR="00803C5F" w:rsidRDefault="00803C5F" w:rsidP="00803C5F">
            <w:pPr>
              <w:spacing w:before="120" w:after="120"/>
              <w:ind w:left="237" w:hanging="237"/>
              <w:rPr>
                <w:rFonts w:cs="Arial"/>
                <w:sz w:val="16"/>
                <w:szCs w:val="16"/>
              </w:rPr>
            </w:pPr>
            <w:r>
              <w:rPr>
                <w:rFonts w:cs="Arial"/>
                <w:sz w:val="16"/>
                <w:szCs w:val="16"/>
              </w:rPr>
              <w:t>This date must match the equivalent segment in the RP context instance of parent return.</w:t>
            </w:r>
          </w:p>
          <w:p w14:paraId="6833C17A" w14:textId="77777777" w:rsidR="00803C5F" w:rsidRPr="00886630" w:rsidRDefault="00803C5F" w:rsidP="00803C5F">
            <w:pPr>
              <w:spacing w:before="120" w:after="120"/>
              <w:ind w:left="237" w:hanging="237"/>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(period.startDate WHERE CONTEXT(ALL)) &lt;&gt; PARENT RETURN:RP:period.startDate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24924262" w14:textId="77777777" w:rsidR="00803C5F" w:rsidRPr="00886630" w:rsidRDefault="00803C5F" w:rsidP="00803C5F">
            <w:pPr>
              <w:spacing w:before="120" w:after="120"/>
              <w:rPr>
                <w:rFonts w:cs="Arial"/>
                <w:sz w:val="16"/>
                <w:szCs w:val="16"/>
              </w:rPr>
            </w:pPr>
            <w:r w:rsidRPr="00886630">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1A097402" w14:textId="77777777" w:rsidR="00803C5F" w:rsidRPr="00886630" w:rsidRDefault="00803C5F" w:rsidP="00803C5F">
            <w:pPr>
              <w:spacing w:before="120" w:after="120"/>
              <w:rPr>
                <w:rFonts w:cs="Arial"/>
                <w:sz w:val="16"/>
                <w:szCs w:val="16"/>
              </w:rPr>
            </w:pPr>
            <w:r w:rsidRPr="00886630">
              <w:rPr>
                <w:rFonts w:cs="Arial"/>
                <w:sz w:val="16"/>
                <w:szCs w:val="16"/>
              </w:rPr>
              <w:t>1. CMN.ATO.GEN.438000</w:t>
            </w:r>
          </w:p>
        </w:tc>
      </w:tr>
      <w:tr w:rsidR="00803C5F" w:rsidRPr="00057356" w14:paraId="63DC1F0B" w14:textId="77777777" w:rsidTr="00803C5F">
        <w:trPr>
          <w:trHeight w:val="1125"/>
        </w:trPr>
        <w:tc>
          <w:tcPr>
            <w:tcW w:w="1588" w:type="dxa"/>
            <w:tcBorders>
              <w:top w:val="nil"/>
              <w:left w:val="single" w:sz="4" w:space="0" w:color="auto"/>
              <w:bottom w:val="single" w:sz="4" w:space="0" w:color="auto"/>
              <w:right w:val="single" w:sz="4" w:space="0" w:color="auto"/>
            </w:tcBorders>
            <w:vAlign w:val="center"/>
          </w:tcPr>
          <w:p w14:paraId="56FCF81E" w14:textId="77777777" w:rsidR="00803C5F" w:rsidRPr="00886630" w:rsidRDefault="00803C5F" w:rsidP="00803C5F">
            <w:pPr>
              <w:spacing w:before="120" w:after="120"/>
              <w:rPr>
                <w:rFonts w:cs="Arial"/>
                <w:sz w:val="16"/>
                <w:szCs w:val="16"/>
              </w:rPr>
            </w:pPr>
            <w:r w:rsidRPr="00886630">
              <w:rPr>
                <w:rFonts w:cs="Arial"/>
                <w:sz w:val="16"/>
                <w:szCs w:val="16"/>
              </w:rPr>
              <w:lastRenderedPageBreak/>
              <w:t>Period Date - End Date</w:t>
            </w:r>
          </w:p>
        </w:tc>
        <w:tc>
          <w:tcPr>
            <w:tcW w:w="1667" w:type="dxa"/>
            <w:tcBorders>
              <w:top w:val="nil"/>
              <w:left w:val="nil"/>
              <w:bottom w:val="single" w:sz="4" w:space="0" w:color="auto"/>
              <w:right w:val="single" w:sz="4" w:space="0" w:color="auto"/>
            </w:tcBorders>
            <w:vAlign w:val="center"/>
          </w:tcPr>
          <w:p w14:paraId="41C78B1D"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1F30A6D0" w14:textId="77777777" w:rsidR="00803C5F" w:rsidRDefault="00803C5F" w:rsidP="00803C5F">
            <w:pPr>
              <w:spacing w:before="120" w:after="120"/>
              <w:ind w:left="237" w:hanging="237"/>
              <w:rPr>
                <w:rFonts w:cs="Arial"/>
                <w:sz w:val="16"/>
                <w:szCs w:val="16"/>
              </w:rPr>
            </w:pPr>
            <w:r>
              <w:rPr>
                <w:rFonts w:cs="Arial"/>
                <w:sz w:val="16"/>
                <w:szCs w:val="16"/>
              </w:rPr>
              <w:t>This date must match the equivalent segment in the RP context instance of parent return.</w:t>
            </w:r>
          </w:p>
          <w:p w14:paraId="287C33C9" w14:textId="77777777" w:rsidR="00803C5F" w:rsidRPr="00886630" w:rsidRDefault="00803C5F" w:rsidP="00803C5F">
            <w:pPr>
              <w:spacing w:before="120" w:after="120"/>
              <w:ind w:left="237" w:hanging="237"/>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(period.endDate WHERE CONTEXT(ALL)) &lt;&gt; PARENT RETURN:RP:period.endDate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3FDB5EAA" w14:textId="77777777" w:rsidR="00803C5F" w:rsidRPr="00886630" w:rsidRDefault="00803C5F" w:rsidP="00803C5F">
            <w:pPr>
              <w:spacing w:before="120" w:after="120"/>
              <w:rPr>
                <w:rFonts w:cs="Arial"/>
                <w:sz w:val="16"/>
                <w:szCs w:val="16"/>
              </w:rPr>
            </w:pPr>
            <w:r w:rsidRPr="00886630">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5DCB85E2" w14:textId="77777777" w:rsidR="00803C5F" w:rsidRPr="00886630" w:rsidRDefault="00803C5F" w:rsidP="00803C5F">
            <w:pPr>
              <w:spacing w:before="120" w:after="120"/>
              <w:rPr>
                <w:rFonts w:cs="Arial"/>
                <w:sz w:val="16"/>
                <w:szCs w:val="16"/>
              </w:rPr>
            </w:pPr>
            <w:r w:rsidRPr="00886630">
              <w:rPr>
                <w:rFonts w:cs="Arial"/>
                <w:sz w:val="16"/>
                <w:szCs w:val="16"/>
              </w:rPr>
              <w:t>1. CMN.ATO.GEN.438001</w:t>
            </w:r>
          </w:p>
        </w:tc>
      </w:tr>
    </w:tbl>
    <w:p w14:paraId="0E9FD113" w14:textId="77777777" w:rsidR="00803C5F" w:rsidRDefault="00803C5F" w:rsidP="00803C5F">
      <w:pPr>
        <w:pStyle w:val="Heading3"/>
      </w:pPr>
      <w:bookmarkStart w:id="336" w:name="_Toc333327549"/>
      <w:bookmarkStart w:id="337" w:name="_Ref333243851"/>
      <w:bookmarkStart w:id="338" w:name="_Toc339872922"/>
      <w:bookmarkStart w:id="339" w:name="_Toc425421697"/>
      <w:bookmarkEnd w:id="336"/>
      <w:r>
        <w:t>Context Instances</w:t>
      </w:r>
      <w:bookmarkEnd w:id="337"/>
      <w:bookmarkEnd w:id="338"/>
      <w:bookmarkEnd w:id="339"/>
    </w:p>
    <w:tbl>
      <w:tblPr>
        <w:tblW w:w="14341" w:type="dxa"/>
        <w:tblInd w:w="93" w:type="dxa"/>
        <w:tblLayout w:type="fixed"/>
        <w:tblLook w:val="0000" w:firstRow="0" w:lastRow="0" w:firstColumn="0" w:lastColumn="0" w:noHBand="0" w:noVBand="0"/>
      </w:tblPr>
      <w:tblGrid>
        <w:gridCol w:w="1815"/>
        <w:gridCol w:w="1620"/>
        <w:gridCol w:w="1800"/>
        <w:gridCol w:w="2160"/>
        <w:gridCol w:w="3060"/>
        <w:gridCol w:w="1800"/>
        <w:gridCol w:w="2086"/>
      </w:tblGrid>
      <w:tr w:rsidR="00803C5F" w:rsidRPr="00057356" w14:paraId="024F97FF" w14:textId="77777777" w:rsidTr="00803C5F">
        <w:trPr>
          <w:trHeight w:val="255"/>
        </w:trPr>
        <w:tc>
          <w:tcPr>
            <w:tcW w:w="181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42484D8"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Context instance Label</w:t>
            </w:r>
          </w:p>
        </w:tc>
        <w:tc>
          <w:tcPr>
            <w:tcW w:w="5580" w:type="dxa"/>
            <w:gridSpan w:val="3"/>
            <w:tcBorders>
              <w:top w:val="single" w:sz="4" w:space="0" w:color="auto"/>
              <w:left w:val="nil"/>
              <w:bottom w:val="single" w:sz="4" w:space="0" w:color="auto"/>
              <w:right w:val="single" w:sz="4" w:space="0" w:color="auto"/>
            </w:tcBorders>
            <w:shd w:val="clear" w:color="auto" w:fill="C6D9F1"/>
            <w:vAlign w:val="center"/>
          </w:tcPr>
          <w:p w14:paraId="28091C20"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Dimensions with constrained values</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088C04F"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19465185"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208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9B22559"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0190D5E7" w14:textId="77777777" w:rsidTr="00803C5F">
        <w:trPr>
          <w:trHeight w:val="510"/>
        </w:trPr>
        <w:tc>
          <w:tcPr>
            <w:tcW w:w="1815" w:type="dxa"/>
            <w:vMerge/>
            <w:tcBorders>
              <w:top w:val="single" w:sz="4" w:space="0" w:color="auto"/>
              <w:left w:val="single" w:sz="4" w:space="0" w:color="auto"/>
              <w:bottom w:val="single" w:sz="4" w:space="0" w:color="auto"/>
              <w:right w:val="single" w:sz="4" w:space="0" w:color="auto"/>
            </w:tcBorders>
            <w:vAlign w:val="center"/>
          </w:tcPr>
          <w:p w14:paraId="4286C689" w14:textId="77777777" w:rsidR="00803C5F" w:rsidRPr="00057356" w:rsidRDefault="00803C5F" w:rsidP="00803C5F">
            <w:pPr>
              <w:rPr>
                <w:rFonts w:ascii="Arial Bold" w:hAnsi="Arial Bold" w:cs="Arial"/>
                <w:b/>
                <w:bCs/>
                <w:sz w:val="20"/>
                <w:szCs w:val="20"/>
              </w:rPr>
            </w:pPr>
          </w:p>
        </w:tc>
        <w:tc>
          <w:tcPr>
            <w:tcW w:w="1620" w:type="dxa"/>
            <w:tcBorders>
              <w:top w:val="nil"/>
              <w:left w:val="nil"/>
              <w:bottom w:val="single" w:sz="4" w:space="0" w:color="auto"/>
              <w:right w:val="single" w:sz="4" w:space="0" w:color="auto"/>
            </w:tcBorders>
            <w:shd w:val="clear" w:color="auto" w:fill="C6D9F1"/>
            <w:vAlign w:val="center"/>
          </w:tcPr>
          <w:p w14:paraId="477B58C1"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1800" w:type="dxa"/>
            <w:tcBorders>
              <w:top w:val="nil"/>
              <w:left w:val="nil"/>
              <w:bottom w:val="single" w:sz="4" w:space="0" w:color="auto"/>
              <w:right w:val="single" w:sz="4" w:space="0" w:color="auto"/>
            </w:tcBorders>
            <w:shd w:val="clear" w:color="auto" w:fill="C6D9F1"/>
            <w:vAlign w:val="center"/>
          </w:tcPr>
          <w:p w14:paraId="6208AC91"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SpecifiedCountryCodeDimension</w:t>
            </w:r>
          </w:p>
        </w:tc>
        <w:tc>
          <w:tcPr>
            <w:tcW w:w="2160" w:type="dxa"/>
            <w:tcBorders>
              <w:top w:val="nil"/>
              <w:left w:val="nil"/>
              <w:bottom w:val="single" w:sz="4" w:space="0" w:color="auto"/>
              <w:right w:val="single" w:sz="4" w:space="0" w:color="auto"/>
            </w:tcBorders>
            <w:shd w:val="clear" w:color="auto" w:fill="C6D9F1"/>
            <w:vAlign w:val="center"/>
          </w:tcPr>
          <w:p w14:paraId="01D12952"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ActivityCodeTypeDimension</w:t>
            </w:r>
          </w:p>
        </w:tc>
        <w:tc>
          <w:tcPr>
            <w:tcW w:w="3060" w:type="dxa"/>
            <w:vMerge/>
            <w:tcBorders>
              <w:top w:val="single" w:sz="4" w:space="0" w:color="auto"/>
              <w:left w:val="single" w:sz="4" w:space="0" w:color="auto"/>
              <w:bottom w:val="single" w:sz="4" w:space="0" w:color="auto"/>
              <w:right w:val="single" w:sz="4" w:space="0" w:color="auto"/>
            </w:tcBorders>
            <w:vAlign w:val="center"/>
          </w:tcPr>
          <w:p w14:paraId="502ADED1" w14:textId="77777777" w:rsidR="00803C5F" w:rsidRPr="00057356" w:rsidRDefault="00803C5F" w:rsidP="00803C5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17B2E254" w14:textId="77777777" w:rsidR="00803C5F" w:rsidRPr="00057356" w:rsidRDefault="00803C5F" w:rsidP="00803C5F">
            <w:pPr>
              <w:rPr>
                <w:rFonts w:ascii="Arial Bold" w:hAnsi="Arial Bold" w:cs="Arial"/>
                <w:b/>
                <w:bCs/>
                <w:sz w:val="20"/>
                <w:szCs w:val="20"/>
              </w:rPr>
            </w:pPr>
          </w:p>
        </w:tc>
        <w:tc>
          <w:tcPr>
            <w:tcW w:w="2086" w:type="dxa"/>
            <w:vMerge/>
            <w:tcBorders>
              <w:top w:val="single" w:sz="4" w:space="0" w:color="auto"/>
              <w:left w:val="single" w:sz="4" w:space="0" w:color="auto"/>
              <w:bottom w:val="single" w:sz="4" w:space="0" w:color="auto"/>
              <w:right w:val="single" w:sz="4" w:space="0" w:color="auto"/>
            </w:tcBorders>
            <w:vAlign w:val="center"/>
          </w:tcPr>
          <w:p w14:paraId="44A1784C" w14:textId="77777777" w:rsidR="00803C5F" w:rsidRPr="00057356" w:rsidRDefault="00803C5F" w:rsidP="00803C5F">
            <w:pPr>
              <w:rPr>
                <w:rFonts w:ascii="Arial Bold" w:hAnsi="Arial Bold" w:cs="Arial"/>
                <w:b/>
                <w:bCs/>
                <w:sz w:val="20"/>
                <w:szCs w:val="20"/>
              </w:rPr>
            </w:pPr>
          </w:p>
        </w:tc>
      </w:tr>
      <w:tr w:rsidR="00803C5F" w:rsidRPr="00057356" w14:paraId="7C0DACF7" w14:textId="77777777" w:rsidTr="00803C5F">
        <w:trPr>
          <w:trHeight w:val="3590"/>
        </w:trPr>
        <w:tc>
          <w:tcPr>
            <w:tcW w:w="1815" w:type="dxa"/>
            <w:tcBorders>
              <w:top w:val="nil"/>
              <w:left w:val="single" w:sz="4" w:space="0" w:color="auto"/>
              <w:bottom w:val="single" w:sz="4" w:space="0" w:color="auto"/>
              <w:right w:val="single" w:sz="4" w:space="0" w:color="auto"/>
            </w:tcBorders>
          </w:tcPr>
          <w:p w14:paraId="2C6AADAD" w14:textId="77777777" w:rsidR="00803C5F" w:rsidRPr="00886630" w:rsidRDefault="00803C5F" w:rsidP="00803C5F">
            <w:pPr>
              <w:spacing w:before="120" w:after="120"/>
              <w:rPr>
                <w:rFonts w:cs="Arial"/>
                <w:sz w:val="16"/>
                <w:szCs w:val="16"/>
              </w:rPr>
            </w:pPr>
            <w:r w:rsidRPr="00886630">
              <w:rPr>
                <w:rFonts w:cs="Arial"/>
                <w:sz w:val="16"/>
                <w:szCs w:val="16"/>
              </w:rPr>
              <w:t>RP.{SpecifiedCountry}.{ActivityCode}</w:t>
            </w:r>
          </w:p>
        </w:tc>
        <w:tc>
          <w:tcPr>
            <w:tcW w:w="1620" w:type="dxa"/>
            <w:tcBorders>
              <w:top w:val="nil"/>
              <w:left w:val="nil"/>
              <w:bottom w:val="single" w:sz="4" w:space="0" w:color="auto"/>
              <w:right w:val="single" w:sz="4" w:space="0" w:color="auto"/>
            </w:tcBorders>
          </w:tcPr>
          <w:p w14:paraId="13958684" w14:textId="77777777" w:rsidR="00803C5F" w:rsidRPr="00886630" w:rsidRDefault="00410247" w:rsidP="00803C5F">
            <w:pPr>
              <w:spacing w:before="120" w:after="120"/>
              <w:rPr>
                <w:rFonts w:cs="Arial"/>
                <w:sz w:val="16"/>
                <w:szCs w:val="16"/>
              </w:rPr>
            </w:pPr>
            <w:r>
              <w:rPr>
                <w:rFonts w:cs="Arial"/>
                <w:sz w:val="16"/>
                <w:szCs w:val="16"/>
              </w:rPr>
              <w:t>RprtPyType.02.05</w:t>
            </w:r>
            <w:r w:rsidR="00803C5F" w:rsidRPr="00886630">
              <w:rPr>
                <w:rFonts w:cs="Arial"/>
                <w:sz w:val="16"/>
                <w:szCs w:val="16"/>
              </w:rPr>
              <w:t>:ReportingParty</w:t>
            </w:r>
          </w:p>
        </w:tc>
        <w:tc>
          <w:tcPr>
            <w:tcW w:w="1800" w:type="dxa"/>
            <w:tcBorders>
              <w:top w:val="nil"/>
              <w:left w:val="nil"/>
              <w:bottom w:val="single" w:sz="4" w:space="0" w:color="auto"/>
              <w:right w:val="single" w:sz="4" w:space="0" w:color="auto"/>
            </w:tcBorders>
          </w:tcPr>
          <w:p w14:paraId="6A562B90" w14:textId="77777777" w:rsidR="00803C5F" w:rsidRPr="00886630" w:rsidRDefault="00803C5F" w:rsidP="00803C5F">
            <w:pPr>
              <w:spacing w:before="120" w:after="120"/>
              <w:rPr>
                <w:rFonts w:cs="Arial"/>
                <w:sz w:val="16"/>
                <w:szCs w:val="16"/>
              </w:rPr>
            </w:pPr>
            <w:r w:rsidRPr="00886630">
              <w:rPr>
                <w:rFonts w:cs="Arial"/>
                <w:sz w:val="16"/>
                <w:szCs w:val="16"/>
              </w:rPr>
              <w:t>See Appendix D – Explicit Dimension Values - SpecifiedCountryCodeDimension for possible values</w:t>
            </w:r>
          </w:p>
        </w:tc>
        <w:tc>
          <w:tcPr>
            <w:tcW w:w="2160" w:type="dxa"/>
            <w:tcBorders>
              <w:top w:val="nil"/>
              <w:left w:val="nil"/>
              <w:bottom w:val="single" w:sz="4" w:space="0" w:color="auto"/>
              <w:right w:val="single" w:sz="4" w:space="0" w:color="auto"/>
            </w:tcBorders>
          </w:tcPr>
          <w:p w14:paraId="06D21EF3" w14:textId="77777777" w:rsidR="00803C5F" w:rsidRPr="00886630" w:rsidRDefault="00803C5F" w:rsidP="00803C5F">
            <w:pPr>
              <w:spacing w:before="120" w:after="120"/>
              <w:rPr>
                <w:rFonts w:cs="Arial"/>
                <w:sz w:val="16"/>
                <w:szCs w:val="16"/>
              </w:rPr>
            </w:pPr>
            <w:r w:rsidRPr="00886630">
              <w:rPr>
                <w:rFonts w:cs="Arial"/>
                <w:sz w:val="16"/>
                <w:szCs w:val="16"/>
              </w:rPr>
              <w:t>See Appendix D – Explicit Dimension Values - ActivityCodeTypeDimension for possible values</w:t>
            </w:r>
          </w:p>
        </w:tc>
        <w:tc>
          <w:tcPr>
            <w:tcW w:w="3060" w:type="dxa"/>
            <w:tcBorders>
              <w:top w:val="nil"/>
              <w:left w:val="nil"/>
              <w:bottom w:val="single" w:sz="4" w:space="0" w:color="auto"/>
              <w:right w:val="single" w:sz="4" w:space="0" w:color="auto"/>
            </w:tcBorders>
          </w:tcPr>
          <w:p w14:paraId="45FA142A" w14:textId="77777777" w:rsidR="00803C5F" w:rsidRDefault="00803C5F" w:rsidP="00803C5F">
            <w:pPr>
              <w:spacing w:before="120" w:after="120"/>
              <w:ind w:left="252" w:hanging="252"/>
              <w:rPr>
                <w:rFonts w:cs="Arial"/>
                <w:sz w:val="16"/>
                <w:szCs w:val="16"/>
              </w:rPr>
            </w:pPr>
            <w:r w:rsidRPr="00886630">
              <w:rPr>
                <w:rFonts w:cs="Arial"/>
                <w:sz w:val="16"/>
                <w:szCs w:val="16"/>
              </w:rPr>
              <w:t xml:space="preserve">1. </w:t>
            </w:r>
            <w:r>
              <w:rPr>
                <w:rFonts w:cs="Arial"/>
                <w:sz w:val="16"/>
                <w:szCs w:val="16"/>
              </w:rPr>
              <w:tab/>
            </w:r>
            <w:r w:rsidRPr="00886630">
              <w:rPr>
                <w:rFonts w:cs="Arial"/>
                <w:sz w:val="16"/>
                <w:szCs w:val="16"/>
              </w:rPr>
              <w:t>IF COU</w:t>
            </w:r>
            <w:r>
              <w:rPr>
                <w:rFonts w:cs="Arial"/>
                <w:sz w:val="16"/>
                <w:szCs w:val="16"/>
              </w:rPr>
              <w:t>NT(SpecifiedCountry) IN SET (RP.</w:t>
            </w:r>
            <w:r w:rsidRPr="00886630">
              <w:rPr>
                <w:rFonts w:cs="Arial"/>
                <w:sz w:val="16"/>
                <w:szCs w:val="16"/>
              </w:rPr>
              <w:t>{SpecifiedCountry}.{ActivityCode},{RP.{SpecifiedCountry}) &gt; 3</w:t>
            </w:r>
            <w:r w:rsidRPr="00886630">
              <w:rPr>
                <w:rFonts w:cs="Arial"/>
                <w:sz w:val="16"/>
                <w:szCs w:val="16"/>
              </w:rPr>
              <w:br/>
              <w:t xml:space="preserve">   RETURN VAL</w:t>
            </w:r>
            <w:r w:rsidR="00234638">
              <w:rPr>
                <w:rFonts w:cs="Arial"/>
                <w:sz w:val="16"/>
                <w:szCs w:val="16"/>
              </w:rPr>
              <w:t>I</w:t>
            </w:r>
            <w:r w:rsidRPr="00886630">
              <w:rPr>
                <w:rFonts w:cs="Arial"/>
                <w:sz w:val="16"/>
                <w:szCs w:val="16"/>
              </w:rPr>
              <w:t>DATION MESSAGE</w:t>
            </w:r>
            <w:r w:rsidRPr="00886630">
              <w:rPr>
                <w:rFonts w:cs="Arial"/>
                <w:sz w:val="16"/>
                <w:szCs w:val="16"/>
              </w:rPr>
              <w:br/>
              <w:t>ENDIF</w:t>
            </w:r>
          </w:p>
          <w:p w14:paraId="25E45877" w14:textId="77777777" w:rsidR="00803C5F" w:rsidRDefault="00803C5F" w:rsidP="00803C5F">
            <w:pPr>
              <w:spacing w:before="120" w:after="120"/>
              <w:ind w:left="252" w:hanging="252"/>
              <w:rPr>
                <w:rFonts w:cs="Arial"/>
                <w:sz w:val="16"/>
                <w:szCs w:val="16"/>
              </w:rPr>
            </w:pPr>
            <w:r w:rsidRPr="00886630">
              <w:rPr>
                <w:rFonts w:cs="Arial"/>
                <w:sz w:val="16"/>
                <w:szCs w:val="16"/>
              </w:rPr>
              <w:t xml:space="preserve">2. </w:t>
            </w:r>
            <w:r>
              <w:rPr>
                <w:rFonts w:cs="Arial"/>
                <w:sz w:val="16"/>
                <w:szCs w:val="16"/>
              </w:rPr>
              <w:tab/>
            </w:r>
            <w:r w:rsidRPr="00886630">
              <w:rPr>
                <w:rFonts w:cs="Arial"/>
                <w:sz w:val="16"/>
                <w:szCs w:val="16"/>
              </w:rPr>
              <w:t>FOR EACH SpecifiedCountry IN SET (RP.{SpecifiedCountry}.{ActivityCode})</w:t>
            </w:r>
            <w:r w:rsidRPr="00886630">
              <w:rPr>
                <w:rFonts w:cs="Arial"/>
                <w:sz w:val="16"/>
                <w:szCs w:val="16"/>
              </w:rPr>
              <w:br/>
              <w:t>IF COUNT (RP.{SpecifiedCountry}.{ActivityCode}) &gt; 3</w:t>
            </w:r>
            <w:r w:rsidRPr="00886630">
              <w:rPr>
                <w:rFonts w:cs="Arial"/>
                <w:sz w:val="16"/>
                <w:szCs w:val="16"/>
              </w:rPr>
              <w:br/>
              <w:t xml:space="preserve">   RETURN VALIDATION MESSAGE</w:t>
            </w:r>
            <w:r w:rsidRPr="00886630">
              <w:rPr>
                <w:rFonts w:cs="Arial"/>
                <w:sz w:val="16"/>
                <w:szCs w:val="16"/>
              </w:rPr>
              <w:br/>
              <w:t>ENDIF</w:t>
            </w:r>
          </w:p>
          <w:p w14:paraId="44229277" w14:textId="77777777" w:rsidR="00803C5F" w:rsidRPr="00886630" w:rsidRDefault="00803C5F" w:rsidP="00803C5F">
            <w:pPr>
              <w:spacing w:before="120" w:after="120"/>
              <w:ind w:left="252" w:hanging="252"/>
              <w:rPr>
                <w:rFonts w:cs="Arial"/>
                <w:sz w:val="16"/>
                <w:szCs w:val="16"/>
              </w:rPr>
            </w:pPr>
            <w:r w:rsidRPr="00886630">
              <w:rPr>
                <w:rFonts w:cs="Arial"/>
                <w:sz w:val="16"/>
                <w:szCs w:val="16"/>
              </w:rPr>
              <w:t xml:space="preserve">3. </w:t>
            </w:r>
            <w:r>
              <w:rPr>
                <w:rFonts w:cs="Arial"/>
                <w:sz w:val="16"/>
                <w:szCs w:val="16"/>
              </w:rPr>
              <w:tab/>
              <w:t>IF CONTEXT(RP.</w:t>
            </w:r>
            <w:r w:rsidRPr="00886630">
              <w:rPr>
                <w:rFonts w:cs="Arial"/>
                <w:sz w:val="16"/>
                <w:szCs w:val="16"/>
              </w:rPr>
              <w:t>SpecifiedCountry.ActivityCode) = ANY OTHER OCCURRENCE OF CONTEXT (RP:SpecifiedCountry.ActivityCode)</w:t>
            </w:r>
            <w:r w:rsidRPr="00886630">
              <w:rPr>
                <w:rFonts w:cs="Arial"/>
                <w:sz w:val="16"/>
                <w:szCs w:val="16"/>
              </w:rPr>
              <w:br/>
              <w:t xml:space="preserve">   RETURN VALIDATION MESSAGE</w:t>
            </w:r>
            <w:r w:rsidRPr="00886630">
              <w:rPr>
                <w:rFonts w:cs="Arial"/>
                <w:sz w:val="16"/>
                <w:szCs w:val="16"/>
              </w:rPr>
              <w:br/>
              <w:t>ENDIF</w:t>
            </w:r>
          </w:p>
        </w:tc>
        <w:tc>
          <w:tcPr>
            <w:tcW w:w="1800" w:type="dxa"/>
            <w:tcBorders>
              <w:top w:val="nil"/>
              <w:left w:val="nil"/>
              <w:bottom w:val="single" w:sz="4" w:space="0" w:color="auto"/>
              <w:right w:val="single" w:sz="4" w:space="0" w:color="auto"/>
            </w:tcBorders>
          </w:tcPr>
          <w:p w14:paraId="7D59B2C6" w14:textId="77777777" w:rsidR="00803C5F" w:rsidRDefault="00803C5F" w:rsidP="00803C5F">
            <w:pPr>
              <w:spacing w:before="120" w:after="120"/>
              <w:rPr>
                <w:rFonts w:cs="Arial"/>
                <w:sz w:val="16"/>
                <w:szCs w:val="16"/>
              </w:rPr>
            </w:pPr>
            <w:r w:rsidRPr="00886630">
              <w:rPr>
                <w:rFonts w:cs="Arial"/>
                <w:sz w:val="16"/>
                <w:szCs w:val="16"/>
              </w:rPr>
              <w:t>1. Schematron ID = VR.ATO.IDS.440285</w:t>
            </w:r>
          </w:p>
          <w:p w14:paraId="752C4412" w14:textId="77777777" w:rsidR="00803C5F" w:rsidRDefault="00803C5F" w:rsidP="00803C5F">
            <w:pPr>
              <w:spacing w:before="120" w:after="120"/>
              <w:rPr>
                <w:rFonts w:cs="Arial"/>
                <w:sz w:val="16"/>
                <w:szCs w:val="16"/>
              </w:rPr>
            </w:pPr>
            <w:r w:rsidRPr="00886630">
              <w:rPr>
                <w:rFonts w:cs="Arial"/>
                <w:sz w:val="16"/>
                <w:szCs w:val="16"/>
              </w:rPr>
              <w:t>2. Schematron ID = VR.ATO.IDS.440286</w:t>
            </w:r>
          </w:p>
          <w:p w14:paraId="3E3C6757" w14:textId="77777777" w:rsidR="00803C5F" w:rsidRPr="00886630" w:rsidRDefault="00803C5F" w:rsidP="00803C5F">
            <w:pPr>
              <w:spacing w:before="120" w:after="120"/>
              <w:rPr>
                <w:rFonts w:cs="Arial"/>
                <w:sz w:val="16"/>
                <w:szCs w:val="16"/>
              </w:rPr>
            </w:pPr>
            <w:r w:rsidRPr="00886630">
              <w:rPr>
                <w:rFonts w:cs="Arial"/>
                <w:sz w:val="16"/>
                <w:szCs w:val="16"/>
              </w:rPr>
              <w:t>3. Schematron ID = VR.ATO.IDS.440288</w:t>
            </w:r>
          </w:p>
        </w:tc>
        <w:tc>
          <w:tcPr>
            <w:tcW w:w="2086" w:type="dxa"/>
            <w:tcBorders>
              <w:top w:val="nil"/>
              <w:left w:val="nil"/>
              <w:bottom w:val="single" w:sz="4" w:space="0" w:color="auto"/>
              <w:right w:val="single" w:sz="4" w:space="0" w:color="auto"/>
            </w:tcBorders>
          </w:tcPr>
          <w:p w14:paraId="2E5557BD" w14:textId="77777777" w:rsidR="00803C5F" w:rsidRDefault="00803C5F" w:rsidP="00803C5F">
            <w:pPr>
              <w:spacing w:before="120" w:after="120"/>
              <w:rPr>
                <w:rFonts w:cs="Arial"/>
                <w:sz w:val="16"/>
                <w:szCs w:val="16"/>
              </w:rPr>
            </w:pPr>
            <w:r w:rsidRPr="00886630">
              <w:rPr>
                <w:rFonts w:cs="Arial"/>
                <w:sz w:val="16"/>
                <w:szCs w:val="16"/>
              </w:rPr>
              <w:t>1. CMN.ATO.IDS.440285</w:t>
            </w:r>
          </w:p>
          <w:p w14:paraId="1B13AD0D" w14:textId="77777777" w:rsidR="00803C5F" w:rsidRDefault="00803C5F" w:rsidP="00803C5F">
            <w:pPr>
              <w:spacing w:before="120" w:after="120"/>
              <w:rPr>
                <w:rFonts w:cs="Arial"/>
                <w:sz w:val="16"/>
                <w:szCs w:val="16"/>
              </w:rPr>
            </w:pPr>
            <w:r w:rsidRPr="00886630">
              <w:rPr>
                <w:rFonts w:cs="Arial"/>
                <w:sz w:val="16"/>
                <w:szCs w:val="16"/>
              </w:rPr>
              <w:t>2. CMN.ATO.IDS.440286</w:t>
            </w:r>
          </w:p>
          <w:p w14:paraId="5CE298D3" w14:textId="77777777" w:rsidR="00803C5F" w:rsidRPr="00886630" w:rsidRDefault="00803C5F" w:rsidP="00803C5F">
            <w:pPr>
              <w:spacing w:before="120" w:after="120"/>
              <w:rPr>
                <w:rFonts w:cs="Arial"/>
                <w:sz w:val="16"/>
                <w:szCs w:val="16"/>
              </w:rPr>
            </w:pPr>
            <w:r w:rsidRPr="00886630">
              <w:rPr>
                <w:rFonts w:cs="Arial"/>
                <w:sz w:val="16"/>
                <w:szCs w:val="16"/>
              </w:rPr>
              <w:t>3. CMN.ATO.IDS.440288</w:t>
            </w:r>
          </w:p>
        </w:tc>
      </w:tr>
    </w:tbl>
    <w:p w14:paraId="33B18986" w14:textId="77777777" w:rsidR="00803C5F" w:rsidRDefault="00803C5F" w:rsidP="00803C5F">
      <w:pPr>
        <w:pStyle w:val="Maintext"/>
      </w:pPr>
    </w:p>
    <w:p w14:paraId="3CF5B505" w14:textId="77777777" w:rsidR="00803C5F" w:rsidRDefault="00803C5F" w:rsidP="00FA08F4">
      <w:pPr>
        <w:pStyle w:val="Heading2"/>
      </w:pPr>
      <w:bookmarkStart w:id="340" w:name="_Toc356808819"/>
      <w:bookmarkStart w:id="341" w:name="_Toc356808952"/>
      <w:bookmarkStart w:id="342" w:name="_Toc356818427"/>
      <w:bookmarkEnd w:id="340"/>
      <w:bookmarkEnd w:id="341"/>
      <w:bookmarkEnd w:id="342"/>
      <w:r>
        <w:br w:type="page"/>
      </w:r>
      <w:bookmarkStart w:id="343" w:name="_Toc339872923"/>
      <w:bookmarkStart w:id="344" w:name="_Toc425421698"/>
      <w:r>
        <w:lastRenderedPageBreak/>
        <w:t>CONTEXT SPECIFICATION DIMENSION 1: ReportPartyType, DIMENSION 2: BankingType, DIMENSION 3: CounterpartyRelationshipType, PERIOD: Duration</w:t>
      </w:r>
      <w:bookmarkEnd w:id="343"/>
      <w:bookmarkEnd w:id="344"/>
    </w:p>
    <w:tbl>
      <w:tblPr>
        <w:tblW w:w="5000" w:type="pct"/>
        <w:tblInd w:w="93" w:type="dxa"/>
        <w:tblLook w:val="0000" w:firstRow="0" w:lastRow="0" w:firstColumn="0" w:lastColumn="0" w:noHBand="0" w:noVBand="0"/>
      </w:tblPr>
      <w:tblGrid>
        <w:gridCol w:w="1536"/>
        <w:gridCol w:w="1721"/>
        <w:gridCol w:w="7026"/>
        <w:gridCol w:w="2162"/>
        <w:gridCol w:w="2001"/>
      </w:tblGrid>
      <w:tr w:rsidR="00803C5F" w:rsidRPr="00057356" w14:paraId="1F688345" w14:textId="77777777" w:rsidTr="00803C5F">
        <w:trPr>
          <w:trHeight w:val="510"/>
          <w:tblHeader/>
        </w:trPr>
        <w:tc>
          <w:tcPr>
            <w:tcW w:w="1535" w:type="dxa"/>
            <w:tcBorders>
              <w:top w:val="single" w:sz="4" w:space="0" w:color="auto"/>
              <w:left w:val="single" w:sz="4" w:space="0" w:color="auto"/>
              <w:bottom w:val="single" w:sz="4" w:space="0" w:color="auto"/>
              <w:right w:val="single" w:sz="4" w:space="0" w:color="auto"/>
            </w:tcBorders>
            <w:shd w:val="clear" w:color="auto" w:fill="C6D9F1"/>
            <w:vAlign w:val="center"/>
          </w:tcPr>
          <w:p w14:paraId="392E446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20" w:type="dxa"/>
            <w:tcBorders>
              <w:top w:val="single" w:sz="4" w:space="0" w:color="auto"/>
              <w:left w:val="nil"/>
              <w:bottom w:val="single" w:sz="4" w:space="0" w:color="auto"/>
              <w:right w:val="single" w:sz="4" w:space="0" w:color="auto"/>
            </w:tcBorders>
            <w:shd w:val="clear" w:color="auto" w:fill="C6D9F1"/>
            <w:vAlign w:val="center"/>
          </w:tcPr>
          <w:p w14:paraId="3F02F71D"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6FCEE940"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6FD734A8"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2E0C0D5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5024BB7B" w14:textId="77777777" w:rsidTr="00803C5F">
        <w:trPr>
          <w:trHeight w:val="681"/>
        </w:trPr>
        <w:tc>
          <w:tcPr>
            <w:tcW w:w="1535" w:type="dxa"/>
            <w:tcBorders>
              <w:top w:val="nil"/>
              <w:left w:val="single" w:sz="4" w:space="0" w:color="auto"/>
              <w:bottom w:val="single" w:sz="4" w:space="0" w:color="auto"/>
              <w:right w:val="single" w:sz="4" w:space="0" w:color="auto"/>
            </w:tcBorders>
            <w:vAlign w:val="center"/>
          </w:tcPr>
          <w:p w14:paraId="0780BE8B" w14:textId="77777777" w:rsidR="00803C5F" w:rsidRPr="00886630" w:rsidRDefault="00803C5F" w:rsidP="00803C5F">
            <w:pPr>
              <w:spacing w:before="120" w:after="120"/>
              <w:rPr>
                <w:rFonts w:cs="Arial"/>
                <w:sz w:val="16"/>
                <w:szCs w:val="16"/>
              </w:rPr>
            </w:pPr>
            <w:r w:rsidRPr="00886630">
              <w:rPr>
                <w:rFonts w:cs="Arial"/>
                <w:sz w:val="16"/>
                <w:szCs w:val="16"/>
              </w:rPr>
              <w:t>Context Identifier</w:t>
            </w:r>
          </w:p>
        </w:tc>
        <w:tc>
          <w:tcPr>
            <w:tcW w:w="1720" w:type="dxa"/>
            <w:tcBorders>
              <w:top w:val="nil"/>
              <w:left w:val="nil"/>
              <w:bottom w:val="single" w:sz="4" w:space="0" w:color="auto"/>
              <w:right w:val="single" w:sz="4" w:space="0" w:color="auto"/>
            </w:tcBorders>
            <w:vAlign w:val="center"/>
          </w:tcPr>
          <w:p w14:paraId="711A911E"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233E15B3" w14:textId="77777777" w:rsidR="00803C5F" w:rsidRPr="00886630"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single" w:sz="4" w:space="0" w:color="auto"/>
              <w:right w:val="single" w:sz="4" w:space="0" w:color="auto"/>
            </w:tcBorders>
          </w:tcPr>
          <w:p w14:paraId="1FD339CA"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055CB1FC"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573D4F6C" w14:textId="77777777" w:rsidTr="00803C5F">
        <w:trPr>
          <w:trHeight w:val="900"/>
        </w:trPr>
        <w:tc>
          <w:tcPr>
            <w:tcW w:w="1535" w:type="dxa"/>
            <w:tcBorders>
              <w:top w:val="nil"/>
              <w:left w:val="single" w:sz="4" w:space="0" w:color="auto"/>
              <w:bottom w:val="single" w:sz="4" w:space="0" w:color="auto"/>
              <w:right w:val="single" w:sz="4" w:space="0" w:color="auto"/>
            </w:tcBorders>
            <w:vAlign w:val="center"/>
          </w:tcPr>
          <w:p w14:paraId="2C393A99" w14:textId="77777777" w:rsidR="00803C5F" w:rsidRPr="00886630" w:rsidRDefault="00803C5F" w:rsidP="00803C5F">
            <w:pPr>
              <w:spacing w:before="120" w:after="120"/>
              <w:rPr>
                <w:rFonts w:cs="Arial"/>
                <w:sz w:val="16"/>
                <w:szCs w:val="16"/>
              </w:rPr>
            </w:pPr>
            <w:r w:rsidRPr="00F344FF">
              <w:rPr>
                <w:rFonts w:cs="Arial"/>
                <w:sz w:val="16"/>
                <w:szCs w:val="16"/>
              </w:rPr>
              <w:t>Entity Identifier</w:t>
            </w:r>
          </w:p>
        </w:tc>
        <w:tc>
          <w:tcPr>
            <w:tcW w:w="1720" w:type="dxa"/>
            <w:tcBorders>
              <w:top w:val="nil"/>
              <w:left w:val="nil"/>
              <w:bottom w:val="single" w:sz="4" w:space="0" w:color="auto"/>
              <w:right w:val="single" w:sz="4" w:space="0" w:color="auto"/>
            </w:tcBorders>
            <w:vAlign w:val="center"/>
          </w:tcPr>
          <w:p w14:paraId="2A89BC0D" w14:textId="77777777" w:rsidR="00803C5F" w:rsidRPr="00886630" w:rsidRDefault="00803C5F" w:rsidP="00803C5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0100089B"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7956D987"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13E40B3B" w14:textId="77777777" w:rsidR="00803C5F" w:rsidRPr="00886630" w:rsidRDefault="00803C5F" w:rsidP="00803C5F">
            <w:pPr>
              <w:spacing w:before="120" w:after="120"/>
              <w:ind w:left="185" w:hanging="180"/>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nil"/>
              <w:left w:val="nil"/>
              <w:bottom w:val="single" w:sz="4" w:space="0" w:color="auto"/>
              <w:right w:val="single" w:sz="4" w:space="0" w:color="auto"/>
            </w:tcBorders>
          </w:tcPr>
          <w:p w14:paraId="2E8F86C4"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5331C6BF" w14:textId="77777777" w:rsidR="00803C5F" w:rsidRPr="00886630"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nil"/>
              <w:left w:val="nil"/>
              <w:bottom w:val="single" w:sz="4" w:space="0" w:color="auto"/>
              <w:right w:val="single" w:sz="4" w:space="0" w:color="auto"/>
            </w:tcBorders>
          </w:tcPr>
          <w:p w14:paraId="37A27A69"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6F3ECCA2" w14:textId="77777777" w:rsidR="00803C5F" w:rsidRPr="00886630"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057356" w14:paraId="64E675CC" w14:textId="77777777" w:rsidTr="00803C5F">
        <w:trPr>
          <w:trHeight w:val="900"/>
        </w:trPr>
        <w:tc>
          <w:tcPr>
            <w:tcW w:w="1535" w:type="dxa"/>
            <w:tcBorders>
              <w:top w:val="nil"/>
              <w:left w:val="single" w:sz="4" w:space="0" w:color="auto"/>
              <w:bottom w:val="single" w:sz="4" w:space="0" w:color="auto"/>
              <w:right w:val="single" w:sz="4" w:space="0" w:color="auto"/>
            </w:tcBorders>
            <w:vAlign w:val="center"/>
          </w:tcPr>
          <w:p w14:paraId="661CC3B7" w14:textId="77777777" w:rsidR="00803C5F" w:rsidRPr="00886630" w:rsidRDefault="00803C5F" w:rsidP="00803C5F">
            <w:pPr>
              <w:spacing w:before="120" w:after="120"/>
              <w:rPr>
                <w:rFonts w:cs="Arial"/>
                <w:sz w:val="16"/>
                <w:szCs w:val="16"/>
              </w:rPr>
            </w:pPr>
            <w:r w:rsidRPr="00886630">
              <w:rPr>
                <w:rFonts w:cs="Arial"/>
                <w:sz w:val="16"/>
                <w:szCs w:val="16"/>
              </w:rPr>
              <w:t>Entity Identifier Scheme</w:t>
            </w:r>
          </w:p>
        </w:tc>
        <w:tc>
          <w:tcPr>
            <w:tcW w:w="1720" w:type="dxa"/>
            <w:tcBorders>
              <w:top w:val="nil"/>
              <w:left w:val="nil"/>
              <w:bottom w:val="single" w:sz="4" w:space="0" w:color="auto"/>
              <w:right w:val="single" w:sz="4" w:space="0" w:color="auto"/>
            </w:tcBorders>
            <w:vAlign w:val="center"/>
          </w:tcPr>
          <w:p w14:paraId="788D2961"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5A796FA3" w14:textId="77777777" w:rsidR="00803C5F" w:rsidRDefault="00803C5F" w:rsidP="00803C5F">
            <w:pPr>
              <w:spacing w:before="120" w:after="120"/>
              <w:ind w:left="185" w:hanging="180"/>
              <w:rPr>
                <w:rFonts w:cs="Arial"/>
                <w:sz w:val="16"/>
                <w:szCs w:val="16"/>
              </w:rPr>
            </w:pPr>
            <w:r w:rsidRPr="00886630">
              <w:rPr>
                <w:rFonts w:cs="Arial"/>
                <w:sz w:val="16"/>
                <w:szCs w:val="16"/>
              </w:rPr>
              <w:t xml:space="preserve">This field must be set to </w:t>
            </w:r>
            <w:hyperlink r:id="rId42" w:history="1">
              <w:r w:rsidRPr="00435473">
                <w:rPr>
                  <w:rStyle w:val="Hyperlink"/>
                  <w:rFonts w:cs="Arial"/>
                  <w:noProof w:val="0"/>
                  <w:sz w:val="16"/>
                  <w:szCs w:val="16"/>
                </w:rPr>
                <w:t>http://www.ato.gov.au/tfn</w:t>
              </w:r>
            </w:hyperlink>
          </w:p>
          <w:p w14:paraId="7FBCB4BA" w14:textId="77777777" w:rsidR="00803C5F" w:rsidRPr="00886630" w:rsidRDefault="00803C5F" w:rsidP="00803C5F">
            <w:pPr>
              <w:spacing w:before="120" w:after="120"/>
              <w:ind w:left="185" w:hanging="180"/>
              <w:rPr>
                <w:rFonts w:cs="Arial"/>
                <w:sz w:val="16"/>
                <w:szCs w:val="16"/>
              </w:rPr>
            </w:pPr>
            <w:r>
              <w:rPr>
                <w:rFonts w:cs="Arial"/>
                <w:sz w:val="16"/>
                <w:szCs w:val="16"/>
              </w:rPr>
              <w:t>1.</w:t>
            </w:r>
            <w:r>
              <w:rPr>
                <w:rFonts w:cs="Arial"/>
                <w:sz w:val="16"/>
                <w:szCs w:val="16"/>
              </w:rPr>
              <w:tab/>
            </w:r>
            <w:r w:rsidRPr="00886630">
              <w:rPr>
                <w:rFonts w:cs="Arial"/>
                <w:sz w:val="16"/>
                <w:szCs w:val="16"/>
              </w:rPr>
              <w:t>IF Identifier Scheme &lt;&gt; “http://www.ato.gov.au/tfn”</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056E2EB9" w14:textId="77777777" w:rsidR="00803C5F" w:rsidRPr="00886630" w:rsidRDefault="00803C5F" w:rsidP="00803C5F">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6F031917" w14:textId="77777777" w:rsidR="00803C5F" w:rsidRPr="00886630" w:rsidRDefault="00803C5F" w:rsidP="00803C5F">
            <w:pPr>
              <w:spacing w:before="120" w:after="120"/>
              <w:rPr>
                <w:rFonts w:cs="Arial"/>
                <w:sz w:val="16"/>
                <w:szCs w:val="16"/>
              </w:rPr>
            </w:pPr>
            <w:r w:rsidRPr="00886630">
              <w:rPr>
                <w:rFonts w:cs="Arial"/>
                <w:sz w:val="16"/>
                <w:szCs w:val="16"/>
              </w:rPr>
              <w:t xml:space="preserve">1. </w:t>
            </w:r>
            <w:r w:rsidRPr="00886630">
              <w:rPr>
                <w:rFonts w:cs="Arial"/>
                <w:color w:val="000000"/>
                <w:sz w:val="16"/>
                <w:szCs w:val="16"/>
              </w:rPr>
              <w:t>CMN.ATO.GEN.001021</w:t>
            </w:r>
          </w:p>
        </w:tc>
      </w:tr>
      <w:tr w:rsidR="00803C5F" w:rsidRPr="00057356" w14:paraId="5AF4B6D2" w14:textId="77777777" w:rsidTr="00803C5F">
        <w:trPr>
          <w:trHeight w:val="510"/>
        </w:trPr>
        <w:tc>
          <w:tcPr>
            <w:tcW w:w="1535" w:type="dxa"/>
            <w:vMerge w:val="restart"/>
            <w:tcBorders>
              <w:top w:val="nil"/>
              <w:left w:val="single" w:sz="4" w:space="0" w:color="auto"/>
              <w:right w:val="single" w:sz="4" w:space="0" w:color="auto"/>
            </w:tcBorders>
            <w:vAlign w:val="center"/>
          </w:tcPr>
          <w:p w14:paraId="7842096B" w14:textId="77777777" w:rsidR="00803C5F" w:rsidRPr="00886630" w:rsidRDefault="00803C5F" w:rsidP="00803C5F">
            <w:pPr>
              <w:spacing w:before="120" w:after="120"/>
              <w:rPr>
                <w:rFonts w:cs="Arial"/>
                <w:sz w:val="16"/>
                <w:szCs w:val="16"/>
              </w:rPr>
            </w:pPr>
            <w:r w:rsidRPr="00886630">
              <w:rPr>
                <w:rFonts w:cs="Arial"/>
                <w:sz w:val="16"/>
                <w:szCs w:val="16"/>
              </w:rPr>
              <w:t xml:space="preserve">Entity Segment </w:t>
            </w:r>
          </w:p>
        </w:tc>
        <w:tc>
          <w:tcPr>
            <w:tcW w:w="1720" w:type="dxa"/>
            <w:tcBorders>
              <w:top w:val="nil"/>
              <w:left w:val="nil"/>
              <w:bottom w:val="single" w:sz="4" w:space="0" w:color="auto"/>
              <w:right w:val="single" w:sz="4" w:space="0" w:color="auto"/>
            </w:tcBorders>
            <w:vAlign w:val="center"/>
          </w:tcPr>
          <w:p w14:paraId="187046CF"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26592D45" w14:textId="77777777" w:rsidR="00803C5F" w:rsidRPr="00886630" w:rsidRDefault="00803C5F" w:rsidP="00803C5F">
            <w:pPr>
              <w:spacing w:before="120" w:after="120"/>
              <w:ind w:left="185" w:hanging="180"/>
              <w:rPr>
                <w:rFonts w:cs="Arial"/>
                <w:sz w:val="16"/>
                <w:szCs w:val="16"/>
              </w:rPr>
            </w:pPr>
            <w:r w:rsidRPr="00886630">
              <w:rPr>
                <w:rFonts w:cs="Arial"/>
                <w:sz w:val="16"/>
                <w:szCs w:val="16"/>
              </w:rPr>
              <w:t>Explicit member dimension ReportPartyTypeDimension set to "</w:t>
            </w:r>
            <w:r w:rsidR="00410247">
              <w:rPr>
                <w:rFonts w:cs="Arial"/>
                <w:sz w:val="16"/>
                <w:szCs w:val="16"/>
              </w:rPr>
              <w:t>RprtPyType.02.05</w:t>
            </w:r>
            <w:r w:rsidRPr="00886630">
              <w:rPr>
                <w:rFonts w:cs="Arial"/>
                <w:sz w:val="16"/>
                <w:szCs w:val="16"/>
              </w:rPr>
              <w:t>:ReportingParty"</w:t>
            </w:r>
          </w:p>
        </w:tc>
        <w:tc>
          <w:tcPr>
            <w:tcW w:w="2160" w:type="dxa"/>
            <w:tcBorders>
              <w:top w:val="nil"/>
              <w:left w:val="nil"/>
              <w:bottom w:val="single" w:sz="4" w:space="0" w:color="auto"/>
              <w:right w:val="single" w:sz="4" w:space="0" w:color="auto"/>
            </w:tcBorders>
          </w:tcPr>
          <w:p w14:paraId="462A8124"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67A90A15"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4F394348" w14:textId="77777777" w:rsidTr="00803C5F">
        <w:trPr>
          <w:trHeight w:val="522"/>
        </w:trPr>
        <w:tc>
          <w:tcPr>
            <w:tcW w:w="1535" w:type="dxa"/>
            <w:vMerge/>
            <w:tcBorders>
              <w:left w:val="single" w:sz="4" w:space="0" w:color="auto"/>
              <w:right w:val="single" w:sz="4" w:space="0" w:color="auto"/>
            </w:tcBorders>
            <w:vAlign w:val="center"/>
          </w:tcPr>
          <w:p w14:paraId="79168568" w14:textId="77777777" w:rsidR="00803C5F" w:rsidRPr="00886630" w:rsidRDefault="00803C5F" w:rsidP="00803C5F">
            <w:pPr>
              <w:spacing w:before="120" w:after="120"/>
              <w:rPr>
                <w:rFonts w:cs="Arial"/>
                <w:sz w:val="16"/>
                <w:szCs w:val="16"/>
              </w:rPr>
            </w:pPr>
          </w:p>
        </w:tc>
        <w:tc>
          <w:tcPr>
            <w:tcW w:w="1720" w:type="dxa"/>
            <w:tcBorders>
              <w:top w:val="nil"/>
              <w:left w:val="nil"/>
              <w:bottom w:val="single" w:sz="4" w:space="0" w:color="auto"/>
              <w:right w:val="single" w:sz="4" w:space="0" w:color="auto"/>
            </w:tcBorders>
            <w:vAlign w:val="center"/>
          </w:tcPr>
          <w:p w14:paraId="7008CEEE"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1CF76CE2" w14:textId="77777777" w:rsidR="00803C5F" w:rsidRPr="00886630" w:rsidRDefault="00803C5F" w:rsidP="00803C5F">
            <w:pPr>
              <w:spacing w:before="120" w:after="120"/>
              <w:ind w:left="185" w:hanging="180"/>
              <w:rPr>
                <w:rFonts w:cs="Arial"/>
                <w:sz w:val="16"/>
                <w:szCs w:val="16"/>
              </w:rPr>
            </w:pPr>
            <w:r w:rsidRPr="00B411FE">
              <w:rPr>
                <w:rFonts w:cs="Arial"/>
                <w:sz w:val="16"/>
                <w:szCs w:val="16"/>
              </w:rPr>
              <w:t xml:space="preserve">Explicit member dimension </w:t>
            </w:r>
            <w:r w:rsidRPr="00886630">
              <w:rPr>
                <w:rFonts w:cs="Arial"/>
                <w:sz w:val="16"/>
                <w:szCs w:val="16"/>
              </w:rPr>
              <w:t xml:space="preserve">BankingTypeDimension </w:t>
            </w:r>
            <w:r w:rsidRPr="00B411FE">
              <w:rPr>
                <w:rFonts w:cs="Arial"/>
                <w:sz w:val="16"/>
                <w:szCs w:val="16"/>
              </w:rPr>
              <w:t xml:space="preserve">set to </w:t>
            </w:r>
            <w:r>
              <w:rPr>
                <w:rFonts w:cs="Arial"/>
                <w:sz w:val="16"/>
                <w:szCs w:val="16"/>
              </w:rPr>
              <w:t xml:space="preserve">one of the values of the </w:t>
            </w:r>
            <w:r w:rsidRPr="00886630">
              <w:rPr>
                <w:rFonts w:cs="Arial"/>
                <w:sz w:val="16"/>
                <w:szCs w:val="16"/>
              </w:rPr>
              <w:t xml:space="preserve">BankingTypeDimension </w:t>
            </w:r>
            <w:r>
              <w:rPr>
                <w:rFonts w:cs="Arial"/>
                <w:sz w:val="16"/>
                <w:szCs w:val="16"/>
              </w:rPr>
              <w:t xml:space="preserve">listed in Section </w:t>
            </w:r>
            <w:r>
              <w:rPr>
                <w:rFonts w:cs="Arial"/>
                <w:sz w:val="16"/>
                <w:szCs w:val="16"/>
              </w:rPr>
              <w:fldChar w:fldCharType="begin"/>
            </w:r>
            <w:r>
              <w:rPr>
                <w:rFonts w:cs="Arial"/>
                <w:sz w:val="16"/>
                <w:szCs w:val="16"/>
              </w:rPr>
              <w:instrText xml:space="preserve"> REF _Ref333243911 \w \h </w:instrText>
            </w:r>
            <w:r>
              <w:rPr>
                <w:rFonts w:cs="Arial"/>
                <w:sz w:val="16"/>
                <w:szCs w:val="16"/>
              </w:rPr>
            </w:r>
            <w:r>
              <w:rPr>
                <w:rFonts w:cs="Arial"/>
                <w:sz w:val="16"/>
                <w:szCs w:val="16"/>
              </w:rPr>
              <w:fldChar w:fldCharType="separate"/>
            </w:r>
            <w:r w:rsidR="000425D7">
              <w:rPr>
                <w:rFonts w:cs="Arial"/>
                <w:sz w:val="16"/>
                <w:szCs w:val="16"/>
              </w:rPr>
              <w:t>4.12.1</w:t>
            </w:r>
            <w:r>
              <w:rPr>
                <w:rFonts w:cs="Arial"/>
                <w:sz w:val="16"/>
                <w:szCs w:val="16"/>
              </w:rPr>
              <w:fldChar w:fldCharType="end"/>
            </w:r>
            <w:r>
              <w:rPr>
                <w:rFonts w:cs="Arial"/>
                <w:sz w:val="16"/>
                <w:szCs w:val="16"/>
              </w:rPr>
              <w:t xml:space="preserve"> Context Instances.</w:t>
            </w:r>
          </w:p>
        </w:tc>
        <w:tc>
          <w:tcPr>
            <w:tcW w:w="2160" w:type="dxa"/>
            <w:tcBorders>
              <w:top w:val="nil"/>
              <w:left w:val="nil"/>
              <w:bottom w:val="single" w:sz="4" w:space="0" w:color="auto"/>
              <w:right w:val="single" w:sz="4" w:space="0" w:color="auto"/>
            </w:tcBorders>
          </w:tcPr>
          <w:p w14:paraId="5B18EDA5"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6661C115"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2269F3C2" w14:textId="77777777" w:rsidTr="00803C5F">
        <w:trPr>
          <w:trHeight w:val="510"/>
        </w:trPr>
        <w:tc>
          <w:tcPr>
            <w:tcW w:w="1535" w:type="dxa"/>
            <w:vMerge/>
            <w:tcBorders>
              <w:left w:val="single" w:sz="4" w:space="0" w:color="auto"/>
              <w:bottom w:val="single" w:sz="4" w:space="0" w:color="auto"/>
              <w:right w:val="single" w:sz="4" w:space="0" w:color="auto"/>
            </w:tcBorders>
            <w:vAlign w:val="center"/>
          </w:tcPr>
          <w:p w14:paraId="62D6F646" w14:textId="77777777" w:rsidR="00803C5F" w:rsidRPr="00886630" w:rsidRDefault="00803C5F" w:rsidP="00803C5F">
            <w:pPr>
              <w:spacing w:before="120" w:after="120"/>
              <w:rPr>
                <w:rFonts w:cs="Arial"/>
                <w:sz w:val="16"/>
                <w:szCs w:val="16"/>
              </w:rPr>
            </w:pPr>
          </w:p>
        </w:tc>
        <w:tc>
          <w:tcPr>
            <w:tcW w:w="1720" w:type="dxa"/>
            <w:tcBorders>
              <w:top w:val="nil"/>
              <w:left w:val="nil"/>
              <w:bottom w:val="single" w:sz="4" w:space="0" w:color="auto"/>
              <w:right w:val="single" w:sz="4" w:space="0" w:color="auto"/>
            </w:tcBorders>
            <w:vAlign w:val="center"/>
          </w:tcPr>
          <w:p w14:paraId="6BB2C274" w14:textId="77777777" w:rsidR="00803C5F" w:rsidRPr="00886630" w:rsidRDefault="00803C5F" w:rsidP="00803C5F">
            <w:pPr>
              <w:spacing w:before="120" w:after="120"/>
              <w:rPr>
                <w:rFonts w:cs="Arial"/>
                <w:sz w:val="16"/>
                <w:szCs w:val="16"/>
              </w:rPr>
            </w:pPr>
            <w:r w:rsidRPr="00886630">
              <w:rPr>
                <w:rFonts w:cs="Arial"/>
                <w:sz w:val="16"/>
                <w:szCs w:val="16"/>
              </w:rPr>
              <w:t xml:space="preserve">Mandatory </w:t>
            </w:r>
          </w:p>
        </w:tc>
        <w:tc>
          <w:tcPr>
            <w:tcW w:w="7020" w:type="dxa"/>
            <w:tcBorders>
              <w:top w:val="nil"/>
              <w:left w:val="nil"/>
              <w:bottom w:val="single" w:sz="4" w:space="0" w:color="auto"/>
              <w:right w:val="single" w:sz="4" w:space="0" w:color="auto"/>
            </w:tcBorders>
          </w:tcPr>
          <w:p w14:paraId="43DAD2FA" w14:textId="77777777" w:rsidR="00803C5F" w:rsidRPr="00886630" w:rsidRDefault="00803C5F" w:rsidP="00803C5F">
            <w:pPr>
              <w:spacing w:before="120" w:after="120"/>
              <w:ind w:left="185" w:hanging="180"/>
              <w:rPr>
                <w:rFonts w:cs="Arial"/>
                <w:sz w:val="16"/>
                <w:szCs w:val="16"/>
              </w:rPr>
            </w:pPr>
            <w:r w:rsidRPr="00886630">
              <w:rPr>
                <w:rFonts w:cs="Arial"/>
                <w:sz w:val="16"/>
                <w:szCs w:val="16"/>
              </w:rPr>
              <w:t xml:space="preserve">Explicit member dimension CounterpartyRelationshipTypeDimension set to </w:t>
            </w:r>
            <w:r>
              <w:rPr>
                <w:rFonts w:cs="Arial"/>
                <w:sz w:val="16"/>
                <w:szCs w:val="16"/>
              </w:rPr>
              <w:t>”</w:t>
            </w:r>
            <w:r w:rsidRPr="00360C83">
              <w:rPr>
                <w:rFonts w:cs="Arial"/>
                <w:sz w:val="16"/>
                <w:szCs w:val="16"/>
              </w:rPr>
              <w:t>CntrprtyRltnshpTyp.02.02:RelatedParty</w:t>
            </w:r>
            <w:r>
              <w:rPr>
                <w:rFonts w:cs="Arial"/>
                <w:sz w:val="16"/>
                <w:szCs w:val="16"/>
              </w:rPr>
              <w:t>”</w:t>
            </w:r>
          </w:p>
        </w:tc>
        <w:tc>
          <w:tcPr>
            <w:tcW w:w="2160" w:type="dxa"/>
            <w:tcBorders>
              <w:top w:val="nil"/>
              <w:left w:val="nil"/>
              <w:bottom w:val="single" w:sz="4" w:space="0" w:color="auto"/>
              <w:right w:val="single" w:sz="4" w:space="0" w:color="auto"/>
            </w:tcBorders>
          </w:tcPr>
          <w:p w14:paraId="3CDC9DF5" w14:textId="77777777" w:rsidR="00803C5F" w:rsidRPr="00886630" w:rsidRDefault="00803C5F" w:rsidP="00803C5F">
            <w:pPr>
              <w:spacing w:before="120" w:after="120"/>
              <w:rPr>
                <w:rFonts w:cs="Arial"/>
                <w:sz w:val="16"/>
                <w:szCs w:val="16"/>
              </w:rPr>
            </w:pPr>
            <w:r w:rsidRPr="00886630">
              <w:rPr>
                <w:rFonts w:cs="Arial"/>
                <w:sz w:val="16"/>
                <w:szCs w:val="16"/>
              </w:rPr>
              <w:t>N/A</w:t>
            </w:r>
          </w:p>
        </w:tc>
        <w:tc>
          <w:tcPr>
            <w:tcW w:w="1999" w:type="dxa"/>
            <w:tcBorders>
              <w:top w:val="nil"/>
              <w:left w:val="nil"/>
              <w:bottom w:val="single" w:sz="4" w:space="0" w:color="auto"/>
              <w:right w:val="single" w:sz="4" w:space="0" w:color="auto"/>
            </w:tcBorders>
          </w:tcPr>
          <w:p w14:paraId="76A4915F" w14:textId="77777777" w:rsidR="00803C5F" w:rsidRPr="00886630" w:rsidRDefault="00803C5F" w:rsidP="00803C5F">
            <w:pPr>
              <w:spacing w:before="120" w:after="120"/>
              <w:rPr>
                <w:rFonts w:cs="Arial"/>
                <w:sz w:val="16"/>
                <w:szCs w:val="16"/>
              </w:rPr>
            </w:pPr>
            <w:r w:rsidRPr="00886630">
              <w:rPr>
                <w:rFonts w:cs="Arial"/>
                <w:sz w:val="16"/>
                <w:szCs w:val="16"/>
              </w:rPr>
              <w:t>N/A</w:t>
            </w:r>
          </w:p>
        </w:tc>
      </w:tr>
      <w:tr w:rsidR="00803C5F" w:rsidRPr="00057356" w14:paraId="4B891644" w14:textId="77777777" w:rsidTr="00803C5F">
        <w:trPr>
          <w:trHeight w:val="690"/>
        </w:trPr>
        <w:tc>
          <w:tcPr>
            <w:tcW w:w="1535" w:type="dxa"/>
            <w:tcBorders>
              <w:top w:val="nil"/>
              <w:left w:val="single" w:sz="4" w:space="0" w:color="auto"/>
              <w:bottom w:val="single" w:sz="4" w:space="0" w:color="auto"/>
              <w:right w:val="single" w:sz="4" w:space="0" w:color="auto"/>
            </w:tcBorders>
            <w:vAlign w:val="center"/>
          </w:tcPr>
          <w:p w14:paraId="55B911E6" w14:textId="77777777" w:rsidR="00803C5F" w:rsidRPr="00886630" w:rsidRDefault="00803C5F" w:rsidP="00803C5F">
            <w:pPr>
              <w:spacing w:before="120" w:after="120"/>
              <w:rPr>
                <w:rFonts w:cs="Arial"/>
                <w:sz w:val="16"/>
                <w:szCs w:val="16"/>
              </w:rPr>
            </w:pPr>
            <w:r w:rsidRPr="00886630">
              <w:rPr>
                <w:rFonts w:cs="Arial"/>
                <w:sz w:val="16"/>
                <w:szCs w:val="16"/>
              </w:rPr>
              <w:t>Period Date - Start Date</w:t>
            </w:r>
          </w:p>
        </w:tc>
        <w:tc>
          <w:tcPr>
            <w:tcW w:w="1720" w:type="dxa"/>
            <w:tcBorders>
              <w:top w:val="nil"/>
              <w:left w:val="nil"/>
              <w:bottom w:val="single" w:sz="4" w:space="0" w:color="auto"/>
              <w:right w:val="single" w:sz="4" w:space="0" w:color="auto"/>
            </w:tcBorders>
            <w:vAlign w:val="center"/>
          </w:tcPr>
          <w:p w14:paraId="37F075C7"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1EE3293D" w14:textId="77777777" w:rsidR="00803C5F" w:rsidRDefault="00803C5F" w:rsidP="00803C5F">
            <w:pPr>
              <w:spacing w:before="120" w:after="120"/>
              <w:ind w:left="185" w:hanging="180"/>
              <w:rPr>
                <w:rFonts w:cs="Arial"/>
                <w:sz w:val="16"/>
                <w:szCs w:val="16"/>
              </w:rPr>
            </w:pPr>
            <w:r>
              <w:rPr>
                <w:rFonts w:cs="Arial"/>
                <w:sz w:val="16"/>
                <w:szCs w:val="16"/>
              </w:rPr>
              <w:t>This date must match the equivalent segment in the RP context instance of parent return.</w:t>
            </w:r>
          </w:p>
          <w:p w14:paraId="0BB1C9C0" w14:textId="77777777" w:rsidR="00803C5F" w:rsidRPr="00886630" w:rsidRDefault="00803C5F" w:rsidP="00803C5F">
            <w:pPr>
              <w:spacing w:before="120" w:after="120"/>
              <w:ind w:left="185" w:hanging="180"/>
              <w:rPr>
                <w:rFonts w:cs="Arial"/>
                <w:sz w:val="16"/>
                <w:szCs w:val="16"/>
              </w:rPr>
            </w:pPr>
            <w:r w:rsidRPr="00886630">
              <w:rPr>
                <w:rFonts w:cs="Arial"/>
                <w:sz w:val="16"/>
                <w:szCs w:val="16"/>
              </w:rPr>
              <w:t>1.</w:t>
            </w:r>
            <w:r>
              <w:rPr>
                <w:rFonts w:cs="Arial"/>
                <w:sz w:val="16"/>
                <w:szCs w:val="16"/>
              </w:rPr>
              <w:tab/>
            </w:r>
            <w:r w:rsidRPr="00886630">
              <w:rPr>
                <w:rFonts w:cs="Arial"/>
                <w:sz w:val="16"/>
                <w:szCs w:val="16"/>
              </w:rPr>
              <w:t>IF (period.startDate WHERE CONTEXT(ALL)) &lt;&gt; PARENT RETURN:RP:period.startDate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3E959441" w14:textId="77777777" w:rsidR="00803C5F" w:rsidRPr="00886630" w:rsidRDefault="00803C5F" w:rsidP="00803C5F">
            <w:pPr>
              <w:spacing w:before="120" w:after="120"/>
              <w:rPr>
                <w:rFonts w:cs="Arial"/>
                <w:sz w:val="16"/>
                <w:szCs w:val="16"/>
              </w:rPr>
            </w:pPr>
            <w:r w:rsidRPr="00886630">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0B6562B9" w14:textId="77777777" w:rsidR="00803C5F" w:rsidRPr="00886630" w:rsidRDefault="00803C5F" w:rsidP="00803C5F">
            <w:pPr>
              <w:spacing w:before="120" w:after="120"/>
              <w:rPr>
                <w:rFonts w:cs="Arial"/>
                <w:sz w:val="16"/>
                <w:szCs w:val="16"/>
              </w:rPr>
            </w:pPr>
            <w:r w:rsidRPr="00886630">
              <w:rPr>
                <w:rFonts w:cs="Arial"/>
                <w:sz w:val="16"/>
                <w:szCs w:val="16"/>
              </w:rPr>
              <w:t>1. CMN.ATO.GEN.438000</w:t>
            </w:r>
          </w:p>
        </w:tc>
      </w:tr>
      <w:tr w:rsidR="00803C5F" w:rsidRPr="00057356" w14:paraId="307A3AC5" w14:textId="77777777" w:rsidTr="00803C5F">
        <w:trPr>
          <w:cantSplit/>
          <w:trHeight w:val="669"/>
        </w:trPr>
        <w:tc>
          <w:tcPr>
            <w:tcW w:w="1535" w:type="dxa"/>
            <w:tcBorders>
              <w:top w:val="nil"/>
              <w:left w:val="single" w:sz="4" w:space="0" w:color="auto"/>
              <w:bottom w:val="single" w:sz="4" w:space="0" w:color="auto"/>
              <w:right w:val="single" w:sz="4" w:space="0" w:color="auto"/>
            </w:tcBorders>
            <w:vAlign w:val="center"/>
          </w:tcPr>
          <w:p w14:paraId="65281E58" w14:textId="77777777" w:rsidR="00803C5F" w:rsidRPr="00886630" w:rsidRDefault="00803C5F" w:rsidP="00803C5F">
            <w:pPr>
              <w:spacing w:before="120" w:after="120"/>
              <w:rPr>
                <w:rFonts w:cs="Arial"/>
                <w:sz w:val="16"/>
                <w:szCs w:val="16"/>
              </w:rPr>
            </w:pPr>
            <w:r w:rsidRPr="00886630">
              <w:rPr>
                <w:rFonts w:cs="Arial"/>
                <w:sz w:val="16"/>
                <w:szCs w:val="16"/>
              </w:rPr>
              <w:lastRenderedPageBreak/>
              <w:t>Period Date - End Date</w:t>
            </w:r>
          </w:p>
        </w:tc>
        <w:tc>
          <w:tcPr>
            <w:tcW w:w="1720" w:type="dxa"/>
            <w:tcBorders>
              <w:top w:val="nil"/>
              <w:left w:val="nil"/>
              <w:bottom w:val="single" w:sz="4" w:space="0" w:color="auto"/>
              <w:right w:val="single" w:sz="4" w:space="0" w:color="auto"/>
            </w:tcBorders>
            <w:vAlign w:val="center"/>
          </w:tcPr>
          <w:p w14:paraId="4F210889" w14:textId="77777777" w:rsidR="00803C5F" w:rsidRPr="00886630" w:rsidRDefault="00803C5F" w:rsidP="00803C5F">
            <w:pPr>
              <w:spacing w:before="120" w:after="120"/>
              <w:rPr>
                <w:rFonts w:cs="Arial"/>
                <w:sz w:val="16"/>
                <w:szCs w:val="16"/>
              </w:rPr>
            </w:pPr>
            <w:r w:rsidRPr="00886630">
              <w:rPr>
                <w:rFonts w:cs="Arial"/>
                <w:sz w:val="16"/>
                <w:szCs w:val="16"/>
              </w:rPr>
              <w:t>Mandatory</w:t>
            </w:r>
          </w:p>
        </w:tc>
        <w:tc>
          <w:tcPr>
            <w:tcW w:w="7020" w:type="dxa"/>
            <w:tcBorders>
              <w:top w:val="nil"/>
              <w:left w:val="nil"/>
              <w:bottom w:val="single" w:sz="4" w:space="0" w:color="auto"/>
              <w:right w:val="single" w:sz="4" w:space="0" w:color="auto"/>
            </w:tcBorders>
          </w:tcPr>
          <w:p w14:paraId="41513F32" w14:textId="77777777" w:rsidR="00803C5F" w:rsidRDefault="00803C5F" w:rsidP="00803C5F">
            <w:pPr>
              <w:spacing w:before="120" w:after="120"/>
              <w:ind w:left="185" w:hanging="180"/>
              <w:rPr>
                <w:rFonts w:cs="Arial"/>
                <w:sz w:val="16"/>
                <w:szCs w:val="16"/>
              </w:rPr>
            </w:pPr>
            <w:r>
              <w:rPr>
                <w:rFonts w:cs="Arial"/>
                <w:sz w:val="16"/>
                <w:szCs w:val="16"/>
              </w:rPr>
              <w:t>This date must match the equivalent segment in the RP context instance of parent return.</w:t>
            </w:r>
          </w:p>
          <w:p w14:paraId="64F22951" w14:textId="77777777" w:rsidR="00803C5F" w:rsidRPr="00886630" w:rsidRDefault="00803C5F" w:rsidP="00803C5F">
            <w:pPr>
              <w:spacing w:before="120" w:after="120"/>
              <w:ind w:left="185" w:hanging="180"/>
              <w:rPr>
                <w:rFonts w:cs="Arial"/>
                <w:sz w:val="16"/>
                <w:szCs w:val="16"/>
              </w:rPr>
            </w:pPr>
            <w:r w:rsidRPr="00886630">
              <w:rPr>
                <w:rFonts w:cs="Arial"/>
                <w:sz w:val="16"/>
                <w:szCs w:val="16"/>
              </w:rPr>
              <w:t>1.</w:t>
            </w:r>
            <w:r>
              <w:rPr>
                <w:rFonts w:cs="Arial"/>
                <w:sz w:val="16"/>
                <w:szCs w:val="16"/>
              </w:rPr>
              <w:tab/>
            </w:r>
            <w:r w:rsidRPr="00886630">
              <w:rPr>
                <w:rFonts w:cs="Arial"/>
                <w:sz w:val="16"/>
                <w:szCs w:val="16"/>
              </w:rPr>
              <w:t>IF (period.endDate WHERE CONTEXT(ALL)) &lt;&gt; PARENT RETURN:RP:period.endDate</w:t>
            </w:r>
            <w:r w:rsidRPr="00886630">
              <w:rPr>
                <w:rFonts w:cs="Arial"/>
                <w:sz w:val="16"/>
                <w:szCs w:val="16"/>
              </w:rPr>
              <w:br/>
              <w:t xml:space="preserve">   RETURN VALIDATION MESSAGE</w:t>
            </w:r>
            <w:r w:rsidRPr="00886630">
              <w:rPr>
                <w:rFonts w:cs="Arial"/>
                <w:sz w:val="16"/>
                <w:szCs w:val="16"/>
              </w:rPr>
              <w:br/>
              <w:t>ENDIF</w:t>
            </w:r>
          </w:p>
        </w:tc>
        <w:tc>
          <w:tcPr>
            <w:tcW w:w="2160" w:type="dxa"/>
            <w:tcBorders>
              <w:top w:val="nil"/>
              <w:left w:val="nil"/>
              <w:bottom w:val="single" w:sz="4" w:space="0" w:color="auto"/>
              <w:right w:val="single" w:sz="4" w:space="0" w:color="auto"/>
            </w:tcBorders>
          </w:tcPr>
          <w:p w14:paraId="3928058F" w14:textId="77777777" w:rsidR="00803C5F" w:rsidRPr="00886630" w:rsidRDefault="00803C5F" w:rsidP="00803C5F">
            <w:pPr>
              <w:spacing w:before="120" w:after="120"/>
              <w:rPr>
                <w:rFonts w:cs="Arial"/>
                <w:sz w:val="16"/>
                <w:szCs w:val="16"/>
              </w:rPr>
            </w:pPr>
            <w:r w:rsidRPr="00886630">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4F69FF76" w14:textId="77777777" w:rsidR="00803C5F" w:rsidRPr="00886630" w:rsidRDefault="00803C5F" w:rsidP="00803C5F">
            <w:pPr>
              <w:spacing w:before="120" w:after="120"/>
              <w:rPr>
                <w:rFonts w:cs="Arial"/>
                <w:sz w:val="16"/>
                <w:szCs w:val="16"/>
              </w:rPr>
            </w:pPr>
            <w:r w:rsidRPr="00886630">
              <w:rPr>
                <w:rFonts w:cs="Arial"/>
                <w:sz w:val="16"/>
                <w:szCs w:val="16"/>
              </w:rPr>
              <w:t>1. CMN.ATO.GEN.438001</w:t>
            </w:r>
          </w:p>
        </w:tc>
      </w:tr>
    </w:tbl>
    <w:p w14:paraId="5C2D566E" w14:textId="77777777" w:rsidR="00803C5F" w:rsidRDefault="00803C5F" w:rsidP="00803C5F">
      <w:pPr>
        <w:pStyle w:val="Heading3"/>
      </w:pPr>
      <w:r>
        <w:br w:type="page"/>
      </w:r>
      <w:bookmarkStart w:id="345" w:name="_Ref333243911"/>
      <w:bookmarkStart w:id="346" w:name="_Toc339872924"/>
      <w:bookmarkStart w:id="347" w:name="_Toc425421699"/>
      <w:r>
        <w:lastRenderedPageBreak/>
        <w:t>Context Instances</w:t>
      </w:r>
      <w:bookmarkEnd w:id="345"/>
      <w:bookmarkEnd w:id="346"/>
      <w:bookmarkEnd w:id="347"/>
    </w:p>
    <w:tbl>
      <w:tblPr>
        <w:tblW w:w="14341" w:type="dxa"/>
        <w:tblInd w:w="93" w:type="dxa"/>
        <w:tblLayout w:type="fixed"/>
        <w:tblLook w:val="0000" w:firstRow="0" w:lastRow="0" w:firstColumn="0" w:lastColumn="0" w:noHBand="0" w:noVBand="0"/>
      </w:tblPr>
      <w:tblGrid>
        <w:gridCol w:w="2357"/>
        <w:gridCol w:w="2158"/>
        <w:gridCol w:w="2340"/>
        <w:gridCol w:w="2700"/>
        <w:gridCol w:w="1980"/>
        <w:gridCol w:w="1260"/>
        <w:gridCol w:w="1546"/>
      </w:tblGrid>
      <w:tr w:rsidR="00803C5F" w:rsidRPr="00057356" w14:paraId="4E4163F2" w14:textId="77777777" w:rsidTr="00803C5F">
        <w:trPr>
          <w:trHeight w:val="255"/>
        </w:trPr>
        <w:tc>
          <w:tcPr>
            <w:tcW w:w="2357"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259A302"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Context instance Label</w:t>
            </w:r>
          </w:p>
        </w:tc>
        <w:tc>
          <w:tcPr>
            <w:tcW w:w="7198" w:type="dxa"/>
            <w:gridSpan w:val="3"/>
            <w:tcBorders>
              <w:top w:val="single" w:sz="4" w:space="0" w:color="auto"/>
              <w:left w:val="nil"/>
              <w:bottom w:val="single" w:sz="4" w:space="0" w:color="auto"/>
              <w:right w:val="single" w:sz="4" w:space="0" w:color="auto"/>
            </w:tcBorders>
            <w:shd w:val="clear" w:color="auto" w:fill="C6D9F1"/>
            <w:vAlign w:val="center"/>
          </w:tcPr>
          <w:p w14:paraId="53CF76E4"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910E9A2"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78DFDFC3"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3F983BF8"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3BB12D2B" w14:textId="77777777" w:rsidTr="00803C5F">
        <w:trPr>
          <w:trHeight w:val="510"/>
        </w:trPr>
        <w:tc>
          <w:tcPr>
            <w:tcW w:w="2357" w:type="dxa"/>
            <w:vMerge/>
            <w:tcBorders>
              <w:top w:val="single" w:sz="4" w:space="0" w:color="auto"/>
              <w:left w:val="single" w:sz="4" w:space="0" w:color="auto"/>
              <w:bottom w:val="single" w:sz="4" w:space="0" w:color="auto"/>
              <w:right w:val="single" w:sz="4" w:space="0" w:color="auto"/>
            </w:tcBorders>
            <w:vAlign w:val="center"/>
          </w:tcPr>
          <w:p w14:paraId="3DA4265D" w14:textId="77777777" w:rsidR="00803C5F" w:rsidRPr="00057356" w:rsidRDefault="00803C5F" w:rsidP="00803C5F">
            <w:pPr>
              <w:rPr>
                <w:rFonts w:ascii="Arial Bold" w:hAnsi="Arial Bold" w:cs="Arial"/>
                <w:b/>
                <w:bCs/>
                <w:sz w:val="20"/>
                <w:szCs w:val="20"/>
              </w:rPr>
            </w:pPr>
          </w:p>
        </w:tc>
        <w:tc>
          <w:tcPr>
            <w:tcW w:w="2158" w:type="dxa"/>
            <w:tcBorders>
              <w:top w:val="nil"/>
              <w:left w:val="nil"/>
              <w:bottom w:val="single" w:sz="4" w:space="0" w:color="auto"/>
              <w:right w:val="single" w:sz="4" w:space="0" w:color="auto"/>
            </w:tcBorders>
            <w:shd w:val="clear" w:color="auto" w:fill="C6D9F1"/>
            <w:vAlign w:val="center"/>
          </w:tcPr>
          <w:p w14:paraId="5D608364"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2340" w:type="dxa"/>
            <w:tcBorders>
              <w:top w:val="nil"/>
              <w:left w:val="nil"/>
              <w:bottom w:val="single" w:sz="4" w:space="0" w:color="auto"/>
              <w:right w:val="single" w:sz="4" w:space="0" w:color="auto"/>
            </w:tcBorders>
            <w:shd w:val="clear" w:color="auto" w:fill="C6D9F1"/>
            <w:vAlign w:val="center"/>
          </w:tcPr>
          <w:p w14:paraId="5A9D89B7"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BankingTypeDimension</w:t>
            </w:r>
          </w:p>
        </w:tc>
        <w:tc>
          <w:tcPr>
            <w:tcW w:w="2700" w:type="dxa"/>
            <w:tcBorders>
              <w:top w:val="nil"/>
              <w:left w:val="nil"/>
              <w:bottom w:val="single" w:sz="4" w:space="0" w:color="auto"/>
              <w:right w:val="single" w:sz="4" w:space="0" w:color="auto"/>
            </w:tcBorders>
            <w:shd w:val="clear" w:color="auto" w:fill="C6D9F1"/>
            <w:vAlign w:val="center"/>
          </w:tcPr>
          <w:p w14:paraId="68B90B05"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CounterpartyRelationshipTypeDimension</w:t>
            </w:r>
          </w:p>
        </w:tc>
        <w:tc>
          <w:tcPr>
            <w:tcW w:w="1980" w:type="dxa"/>
            <w:vMerge/>
            <w:tcBorders>
              <w:top w:val="single" w:sz="4" w:space="0" w:color="auto"/>
              <w:left w:val="single" w:sz="4" w:space="0" w:color="auto"/>
              <w:bottom w:val="single" w:sz="4" w:space="0" w:color="auto"/>
              <w:right w:val="single" w:sz="4" w:space="0" w:color="auto"/>
            </w:tcBorders>
            <w:vAlign w:val="center"/>
          </w:tcPr>
          <w:p w14:paraId="1DE89AFB" w14:textId="77777777" w:rsidR="00803C5F" w:rsidRPr="00057356" w:rsidRDefault="00803C5F" w:rsidP="00803C5F">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7F8E52B1" w14:textId="77777777" w:rsidR="00803C5F" w:rsidRPr="00057356" w:rsidRDefault="00803C5F" w:rsidP="00803C5F">
            <w:pPr>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vAlign w:val="center"/>
          </w:tcPr>
          <w:p w14:paraId="12074365" w14:textId="77777777" w:rsidR="00803C5F" w:rsidRPr="00057356" w:rsidRDefault="00803C5F" w:rsidP="00803C5F">
            <w:pPr>
              <w:rPr>
                <w:rFonts w:ascii="Arial Bold" w:hAnsi="Arial Bold" w:cs="Arial"/>
                <w:b/>
                <w:bCs/>
                <w:sz w:val="20"/>
                <w:szCs w:val="20"/>
              </w:rPr>
            </w:pPr>
          </w:p>
        </w:tc>
      </w:tr>
      <w:tr w:rsidR="00803C5F" w:rsidRPr="00057356" w14:paraId="5F877477" w14:textId="77777777" w:rsidTr="00803C5F">
        <w:trPr>
          <w:trHeight w:val="510"/>
        </w:trPr>
        <w:tc>
          <w:tcPr>
            <w:tcW w:w="2357" w:type="dxa"/>
            <w:tcBorders>
              <w:top w:val="nil"/>
              <w:left w:val="single" w:sz="4" w:space="0" w:color="auto"/>
              <w:bottom w:val="single" w:sz="4" w:space="0" w:color="auto"/>
              <w:right w:val="single" w:sz="4" w:space="0" w:color="auto"/>
            </w:tcBorders>
          </w:tcPr>
          <w:p w14:paraId="171E9C4C" w14:textId="77777777" w:rsidR="00803C5F" w:rsidRPr="00360C83" w:rsidRDefault="00803C5F" w:rsidP="00803C5F">
            <w:pPr>
              <w:spacing w:before="120" w:after="120"/>
              <w:rPr>
                <w:rFonts w:cs="Arial"/>
                <w:sz w:val="16"/>
                <w:szCs w:val="16"/>
              </w:rPr>
            </w:pPr>
            <w:r w:rsidRPr="00360C83">
              <w:rPr>
                <w:rFonts w:cs="Arial"/>
                <w:sz w:val="16"/>
                <w:szCs w:val="16"/>
              </w:rPr>
              <w:t>RP.Advisory.RelatedParty</w:t>
            </w:r>
          </w:p>
        </w:tc>
        <w:tc>
          <w:tcPr>
            <w:tcW w:w="2158" w:type="dxa"/>
            <w:tcBorders>
              <w:top w:val="nil"/>
              <w:left w:val="nil"/>
              <w:bottom w:val="single" w:sz="4" w:space="0" w:color="auto"/>
              <w:right w:val="single" w:sz="4" w:space="0" w:color="auto"/>
            </w:tcBorders>
          </w:tcPr>
          <w:p w14:paraId="0C5EC2A4"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2A5DB571" w14:textId="77777777" w:rsidR="00803C5F" w:rsidRPr="00360C83" w:rsidRDefault="00803C5F" w:rsidP="00803C5F">
            <w:pPr>
              <w:spacing w:before="120" w:after="120"/>
              <w:rPr>
                <w:rFonts w:cs="Arial"/>
                <w:sz w:val="16"/>
                <w:szCs w:val="16"/>
              </w:rPr>
            </w:pPr>
            <w:r w:rsidRPr="00360C83">
              <w:rPr>
                <w:rFonts w:cs="Arial"/>
                <w:sz w:val="16"/>
                <w:szCs w:val="16"/>
              </w:rPr>
              <w:t>BankingType.02.00:Advisory</w:t>
            </w:r>
          </w:p>
        </w:tc>
        <w:tc>
          <w:tcPr>
            <w:tcW w:w="2700" w:type="dxa"/>
            <w:tcBorders>
              <w:top w:val="nil"/>
              <w:left w:val="nil"/>
              <w:bottom w:val="single" w:sz="4" w:space="0" w:color="auto"/>
              <w:right w:val="single" w:sz="4" w:space="0" w:color="auto"/>
            </w:tcBorders>
          </w:tcPr>
          <w:p w14:paraId="68067BCD"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5BC859D0"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302A6172"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64E926EE"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04D4D2AA" w14:textId="77777777" w:rsidTr="00803C5F">
        <w:trPr>
          <w:trHeight w:val="510"/>
        </w:trPr>
        <w:tc>
          <w:tcPr>
            <w:tcW w:w="2357" w:type="dxa"/>
            <w:tcBorders>
              <w:top w:val="nil"/>
              <w:left w:val="single" w:sz="4" w:space="0" w:color="auto"/>
              <w:bottom w:val="single" w:sz="4" w:space="0" w:color="auto"/>
              <w:right w:val="single" w:sz="4" w:space="0" w:color="auto"/>
            </w:tcBorders>
          </w:tcPr>
          <w:p w14:paraId="6A8BEAAB" w14:textId="77777777" w:rsidR="00803C5F" w:rsidRPr="00360C83" w:rsidRDefault="00803C5F" w:rsidP="00803C5F">
            <w:pPr>
              <w:spacing w:before="120" w:after="120"/>
              <w:rPr>
                <w:rFonts w:cs="Arial"/>
                <w:sz w:val="16"/>
                <w:szCs w:val="16"/>
              </w:rPr>
            </w:pPr>
            <w:r w:rsidRPr="00360C83">
              <w:rPr>
                <w:rFonts w:cs="Arial"/>
                <w:sz w:val="16"/>
                <w:szCs w:val="16"/>
              </w:rPr>
              <w:t>RP.Borrowing.RelatedParty</w:t>
            </w:r>
          </w:p>
        </w:tc>
        <w:tc>
          <w:tcPr>
            <w:tcW w:w="2158" w:type="dxa"/>
            <w:tcBorders>
              <w:top w:val="nil"/>
              <w:left w:val="nil"/>
              <w:bottom w:val="single" w:sz="4" w:space="0" w:color="auto"/>
              <w:right w:val="single" w:sz="4" w:space="0" w:color="auto"/>
            </w:tcBorders>
          </w:tcPr>
          <w:p w14:paraId="14B6A27A"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3D83DB91" w14:textId="77777777" w:rsidR="00803C5F" w:rsidRPr="00360C83" w:rsidRDefault="00803C5F" w:rsidP="00803C5F">
            <w:pPr>
              <w:spacing w:before="120" w:after="120"/>
              <w:rPr>
                <w:rFonts w:cs="Arial"/>
                <w:sz w:val="16"/>
                <w:szCs w:val="16"/>
              </w:rPr>
            </w:pPr>
            <w:r w:rsidRPr="00360C83">
              <w:rPr>
                <w:rFonts w:cs="Arial"/>
                <w:sz w:val="16"/>
                <w:szCs w:val="16"/>
              </w:rPr>
              <w:t>BankingType.02.00:Borrowing</w:t>
            </w:r>
          </w:p>
        </w:tc>
        <w:tc>
          <w:tcPr>
            <w:tcW w:w="2700" w:type="dxa"/>
            <w:tcBorders>
              <w:top w:val="nil"/>
              <w:left w:val="nil"/>
              <w:bottom w:val="single" w:sz="4" w:space="0" w:color="auto"/>
              <w:right w:val="single" w:sz="4" w:space="0" w:color="auto"/>
            </w:tcBorders>
          </w:tcPr>
          <w:p w14:paraId="068B1AD4"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2190DFA1"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4DDFE832"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21DBB5A9"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7AAF2576" w14:textId="77777777" w:rsidTr="00803C5F">
        <w:trPr>
          <w:trHeight w:val="510"/>
        </w:trPr>
        <w:tc>
          <w:tcPr>
            <w:tcW w:w="2357" w:type="dxa"/>
            <w:tcBorders>
              <w:top w:val="nil"/>
              <w:left w:val="single" w:sz="4" w:space="0" w:color="auto"/>
              <w:bottom w:val="single" w:sz="4" w:space="0" w:color="auto"/>
              <w:right w:val="single" w:sz="4" w:space="0" w:color="auto"/>
            </w:tcBorders>
          </w:tcPr>
          <w:p w14:paraId="73A2750F" w14:textId="77777777" w:rsidR="00803C5F" w:rsidRPr="00360C83" w:rsidRDefault="00803C5F" w:rsidP="00803C5F">
            <w:pPr>
              <w:spacing w:before="120" w:after="120"/>
              <w:rPr>
                <w:rFonts w:cs="Arial"/>
                <w:sz w:val="16"/>
                <w:szCs w:val="16"/>
              </w:rPr>
            </w:pPr>
            <w:r w:rsidRPr="00360C83">
              <w:rPr>
                <w:rFonts w:cs="Arial"/>
                <w:sz w:val="16"/>
                <w:szCs w:val="16"/>
              </w:rPr>
              <w:t>RP.EligibleContract.RelatedParty</w:t>
            </w:r>
          </w:p>
        </w:tc>
        <w:tc>
          <w:tcPr>
            <w:tcW w:w="2158" w:type="dxa"/>
            <w:tcBorders>
              <w:top w:val="nil"/>
              <w:left w:val="nil"/>
              <w:bottom w:val="single" w:sz="4" w:space="0" w:color="auto"/>
              <w:right w:val="single" w:sz="4" w:space="0" w:color="auto"/>
            </w:tcBorders>
          </w:tcPr>
          <w:p w14:paraId="3A71AE38"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3635783B" w14:textId="77777777" w:rsidR="00803C5F" w:rsidRPr="00360C83" w:rsidRDefault="00803C5F" w:rsidP="00803C5F">
            <w:pPr>
              <w:spacing w:before="120" w:after="120"/>
              <w:rPr>
                <w:rFonts w:cs="Arial"/>
                <w:sz w:val="16"/>
                <w:szCs w:val="16"/>
              </w:rPr>
            </w:pPr>
            <w:r w:rsidRPr="00360C83">
              <w:rPr>
                <w:rFonts w:cs="Arial"/>
                <w:sz w:val="16"/>
                <w:szCs w:val="16"/>
              </w:rPr>
              <w:t>BankingType.02.00:EligibleContract</w:t>
            </w:r>
          </w:p>
        </w:tc>
        <w:tc>
          <w:tcPr>
            <w:tcW w:w="2700" w:type="dxa"/>
            <w:tcBorders>
              <w:top w:val="nil"/>
              <w:left w:val="nil"/>
              <w:bottom w:val="single" w:sz="4" w:space="0" w:color="auto"/>
              <w:right w:val="single" w:sz="4" w:space="0" w:color="auto"/>
            </w:tcBorders>
          </w:tcPr>
          <w:p w14:paraId="3C5239C3"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397ECEDF"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50D32377"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4F047FFE"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444BF81D" w14:textId="77777777" w:rsidTr="00803C5F">
        <w:trPr>
          <w:trHeight w:val="510"/>
        </w:trPr>
        <w:tc>
          <w:tcPr>
            <w:tcW w:w="2357" w:type="dxa"/>
            <w:tcBorders>
              <w:top w:val="nil"/>
              <w:left w:val="single" w:sz="4" w:space="0" w:color="auto"/>
              <w:bottom w:val="single" w:sz="4" w:space="0" w:color="auto"/>
              <w:right w:val="single" w:sz="4" w:space="0" w:color="auto"/>
            </w:tcBorders>
          </w:tcPr>
          <w:p w14:paraId="2C3D192D" w14:textId="77777777" w:rsidR="00803C5F" w:rsidRPr="00F5527A" w:rsidRDefault="00803C5F" w:rsidP="00803C5F">
            <w:pPr>
              <w:spacing w:before="120" w:after="120"/>
              <w:rPr>
                <w:rFonts w:cs="Arial"/>
                <w:sz w:val="16"/>
                <w:szCs w:val="16"/>
              </w:rPr>
            </w:pPr>
            <w:r w:rsidRPr="00F5527A">
              <w:rPr>
                <w:rFonts w:cs="Arial"/>
                <w:sz w:val="16"/>
                <w:szCs w:val="16"/>
              </w:rPr>
              <w:t>RP.GuaranteeType.RelatedParty</w:t>
            </w:r>
          </w:p>
        </w:tc>
        <w:tc>
          <w:tcPr>
            <w:tcW w:w="2158" w:type="dxa"/>
            <w:tcBorders>
              <w:top w:val="nil"/>
              <w:left w:val="nil"/>
              <w:bottom w:val="single" w:sz="4" w:space="0" w:color="auto"/>
              <w:right w:val="single" w:sz="4" w:space="0" w:color="auto"/>
            </w:tcBorders>
          </w:tcPr>
          <w:p w14:paraId="3EFBB02F"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58A2D6EF" w14:textId="77777777" w:rsidR="00803C5F" w:rsidRPr="00360C83" w:rsidRDefault="00803C5F" w:rsidP="00803C5F">
            <w:pPr>
              <w:spacing w:before="120" w:after="120"/>
              <w:rPr>
                <w:rFonts w:cs="Arial"/>
                <w:sz w:val="16"/>
                <w:szCs w:val="16"/>
              </w:rPr>
            </w:pPr>
            <w:r w:rsidRPr="00360C83">
              <w:rPr>
                <w:rFonts w:cs="Arial"/>
                <w:sz w:val="16"/>
                <w:szCs w:val="16"/>
              </w:rPr>
              <w:t>BankingType.02.00:GuaranteeType</w:t>
            </w:r>
          </w:p>
        </w:tc>
        <w:tc>
          <w:tcPr>
            <w:tcW w:w="2700" w:type="dxa"/>
            <w:tcBorders>
              <w:top w:val="nil"/>
              <w:left w:val="nil"/>
              <w:bottom w:val="single" w:sz="4" w:space="0" w:color="auto"/>
              <w:right w:val="single" w:sz="4" w:space="0" w:color="auto"/>
            </w:tcBorders>
          </w:tcPr>
          <w:p w14:paraId="7A1C832F"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32E1A5A6"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159CA9A6"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3624FEB3"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749AF817" w14:textId="77777777" w:rsidTr="00803C5F">
        <w:trPr>
          <w:trHeight w:val="510"/>
        </w:trPr>
        <w:tc>
          <w:tcPr>
            <w:tcW w:w="2357" w:type="dxa"/>
            <w:tcBorders>
              <w:top w:val="nil"/>
              <w:left w:val="single" w:sz="4" w:space="0" w:color="auto"/>
              <w:bottom w:val="single" w:sz="4" w:space="0" w:color="auto"/>
              <w:right w:val="single" w:sz="4" w:space="0" w:color="auto"/>
            </w:tcBorders>
          </w:tcPr>
          <w:p w14:paraId="317A3745" w14:textId="77777777" w:rsidR="00803C5F" w:rsidRPr="00360C83" w:rsidRDefault="00803C5F" w:rsidP="00803C5F">
            <w:pPr>
              <w:spacing w:before="120" w:after="120"/>
              <w:rPr>
                <w:rFonts w:cs="Arial"/>
                <w:sz w:val="16"/>
                <w:szCs w:val="16"/>
              </w:rPr>
            </w:pPr>
            <w:r w:rsidRPr="00360C83">
              <w:rPr>
                <w:rFonts w:cs="Arial"/>
                <w:sz w:val="16"/>
                <w:szCs w:val="16"/>
              </w:rPr>
              <w:t>RP.Hedging.RelatedParty</w:t>
            </w:r>
          </w:p>
        </w:tc>
        <w:tc>
          <w:tcPr>
            <w:tcW w:w="2158" w:type="dxa"/>
            <w:tcBorders>
              <w:top w:val="nil"/>
              <w:left w:val="nil"/>
              <w:bottom w:val="single" w:sz="4" w:space="0" w:color="auto"/>
              <w:right w:val="single" w:sz="4" w:space="0" w:color="auto"/>
            </w:tcBorders>
          </w:tcPr>
          <w:p w14:paraId="38A71787"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7D3E5820" w14:textId="77777777" w:rsidR="00803C5F" w:rsidRPr="00360C83" w:rsidRDefault="00803C5F" w:rsidP="00803C5F">
            <w:pPr>
              <w:spacing w:before="120" w:after="120"/>
              <w:rPr>
                <w:rFonts w:cs="Arial"/>
                <w:sz w:val="16"/>
                <w:szCs w:val="16"/>
              </w:rPr>
            </w:pPr>
            <w:r w:rsidRPr="00360C83">
              <w:rPr>
                <w:rFonts w:cs="Arial"/>
                <w:sz w:val="16"/>
                <w:szCs w:val="16"/>
              </w:rPr>
              <w:t>BankingType.02.00:Hedging</w:t>
            </w:r>
          </w:p>
        </w:tc>
        <w:tc>
          <w:tcPr>
            <w:tcW w:w="2700" w:type="dxa"/>
            <w:tcBorders>
              <w:top w:val="nil"/>
              <w:left w:val="nil"/>
              <w:bottom w:val="single" w:sz="4" w:space="0" w:color="auto"/>
              <w:right w:val="single" w:sz="4" w:space="0" w:color="auto"/>
            </w:tcBorders>
          </w:tcPr>
          <w:p w14:paraId="5BC7CBC5"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1AE1200E"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49978A9C"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55AD4E20"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583AB02A" w14:textId="77777777" w:rsidTr="00803C5F">
        <w:trPr>
          <w:trHeight w:val="510"/>
        </w:trPr>
        <w:tc>
          <w:tcPr>
            <w:tcW w:w="2357" w:type="dxa"/>
            <w:tcBorders>
              <w:top w:val="nil"/>
              <w:left w:val="single" w:sz="4" w:space="0" w:color="auto"/>
              <w:bottom w:val="single" w:sz="4" w:space="0" w:color="auto"/>
              <w:right w:val="single" w:sz="4" w:space="0" w:color="auto"/>
            </w:tcBorders>
          </w:tcPr>
          <w:p w14:paraId="782C7BB8" w14:textId="77777777" w:rsidR="00803C5F" w:rsidRPr="00360C83" w:rsidRDefault="00803C5F" w:rsidP="00803C5F">
            <w:pPr>
              <w:spacing w:before="120" w:after="120"/>
              <w:rPr>
                <w:rFonts w:cs="Arial"/>
                <w:sz w:val="16"/>
                <w:szCs w:val="16"/>
              </w:rPr>
            </w:pPr>
            <w:r w:rsidRPr="00360C83">
              <w:rPr>
                <w:rFonts w:cs="Arial"/>
                <w:sz w:val="16"/>
                <w:szCs w:val="16"/>
              </w:rPr>
              <w:t>RP.Investment.RelatedParty</w:t>
            </w:r>
          </w:p>
        </w:tc>
        <w:tc>
          <w:tcPr>
            <w:tcW w:w="2158" w:type="dxa"/>
            <w:tcBorders>
              <w:top w:val="nil"/>
              <w:left w:val="nil"/>
              <w:bottom w:val="single" w:sz="4" w:space="0" w:color="auto"/>
              <w:right w:val="single" w:sz="4" w:space="0" w:color="auto"/>
            </w:tcBorders>
          </w:tcPr>
          <w:p w14:paraId="5D933B4D"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7456E3BE" w14:textId="77777777" w:rsidR="00803C5F" w:rsidRPr="00360C83" w:rsidRDefault="00803C5F" w:rsidP="00803C5F">
            <w:pPr>
              <w:spacing w:before="120" w:after="120"/>
              <w:rPr>
                <w:rFonts w:cs="Arial"/>
                <w:sz w:val="16"/>
                <w:szCs w:val="16"/>
              </w:rPr>
            </w:pPr>
            <w:r w:rsidRPr="00360C83">
              <w:rPr>
                <w:rFonts w:cs="Arial"/>
                <w:sz w:val="16"/>
                <w:szCs w:val="16"/>
              </w:rPr>
              <w:t>BankingType.02.00:Investment</w:t>
            </w:r>
          </w:p>
        </w:tc>
        <w:tc>
          <w:tcPr>
            <w:tcW w:w="2700" w:type="dxa"/>
            <w:tcBorders>
              <w:top w:val="nil"/>
              <w:left w:val="nil"/>
              <w:bottom w:val="single" w:sz="4" w:space="0" w:color="auto"/>
              <w:right w:val="single" w:sz="4" w:space="0" w:color="auto"/>
            </w:tcBorders>
          </w:tcPr>
          <w:p w14:paraId="446BEA02"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7AFD1D79"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5B60A77D"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26063C0E"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4FFCF94D" w14:textId="77777777" w:rsidTr="00803C5F">
        <w:trPr>
          <w:trHeight w:val="510"/>
        </w:trPr>
        <w:tc>
          <w:tcPr>
            <w:tcW w:w="2357" w:type="dxa"/>
            <w:tcBorders>
              <w:top w:val="nil"/>
              <w:left w:val="single" w:sz="4" w:space="0" w:color="auto"/>
              <w:bottom w:val="single" w:sz="4" w:space="0" w:color="auto"/>
              <w:right w:val="single" w:sz="4" w:space="0" w:color="auto"/>
            </w:tcBorders>
          </w:tcPr>
          <w:p w14:paraId="5E85153F" w14:textId="77777777" w:rsidR="00803C5F" w:rsidRPr="00360C83" w:rsidRDefault="00803C5F" w:rsidP="00803C5F">
            <w:pPr>
              <w:spacing w:before="120" w:after="120"/>
              <w:rPr>
                <w:rFonts w:cs="Arial"/>
                <w:sz w:val="16"/>
                <w:szCs w:val="16"/>
              </w:rPr>
            </w:pPr>
            <w:r w:rsidRPr="00360C83">
              <w:rPr>
                <w:rFonts w:cs="Arial"/>
                <w:sz w:val="16"/>
                <w:szCs w:val="16"/>
              </w:rPr>
              <w:t>RP.Lending.RelatedParty</w:t>
            </w:r>
          </w:p>
        </w:tc>
        <w:tc>
          <w:tcPr>
            <w:tcW w:w="2158" w:type="dxa"/>
            <w:tcBorders>
              <w:top w:val="nil"/>
              <w:left w:val="nil"/>
              <w:bottom w:val="single" w:sz="4" w:space="0" w:color="auto"/>
              <w:right w:val="single" w:sz="4" w:space="0" w:color="auto"/>
            </w:tcBorders>
          </w:tcPr>
          <w:p w14:paraId="328CF17F"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64196648" w14:textId="77777777" w:rsidR="00803C5F" w:rsidRPr="00360C83" w:rsidRDefault="00803C5F" w:rsidP="00803C5F">
            <w:pPr>
              <w:spacing w:before="120" w:after="120"/>
              <w:rPr>
                <w:rFonts w:cs="Arial"/>
                <w:sz w:val="16"/>
                <w:szCs w:val="16"/>
              </w:rPr>
            </w:pPr>
            <w:r w:rsidRPr="00360C83">
              <w:rPr>
                <w:rFonts w:cs="Arial"/>
                <w:sz w:val="16"/>
                <w:szCs w:val="16"/>
              </w:rPr>
              <w:t>BankingType.02.00:Lending</w:t>
            </w:r>
          </w:p>
        </w:tc>
        <w:tc>
          <w:tcPr>
            <w:tcW w:w="2700" w:type="dxa"/>
            <w:tcBorders>
              <w:top w:val="nil"/>
              <w:left w:val="nil"/>
              <w:bottom w:val="single" w:sz="4" w:space="0" w:color="auto"/>
              <w:right w:val="single" w:sz="4" w:space="0" w:color="auto"/>
            </w:tcBorders>
          </w:tcPr>
          <w:p w14:paraId="3D75CD7F"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6B5945D8"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5AD95EF6"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601CE7FF"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27D8AB62" w14:textId="77777777" w:rsidTr="00803C5F">
        <w:trPr>
          <w:trHeight w:val="510"/>
        </w:trPr>
        <w:tc>
          <w:tcPr>
            <w:tcW w:w="2357" w:type="dxa"/>
            <w:tcBorders>
              <w:top w:val="nil"/>
              <w:left w:val="single" w:sz="4" w:space="0" w:color="auto"/>
              <w:bottom w:val="single" w:sz="4" w:space="0" w:color="auto"/>
              <w:right w:val="single" w:sz="4" w:space="0" w:color="auto"/>
            </w:tcBorders>
          </w:tcPr>
          <w:p w14:paraId="36F4ECBE" w14:textId="77777777" w:rsidR="00803C5F" w:rsidRPr="00360C83" w:rsidRDefault="00803C5F" w:rsidP="00803C5F">
            <w:pPr>
              <w:spacing w:before="120" w:after="120"/>
              <w:rPr>
                <w:rFonts w:cs="Arial"/>
                <w:sz w:val="16"/>
                <w:szCs w:val="16"/>
              </w:rPr>
            </w:pPr>
            <w:r w:rsidRPr="00360C83">
              <w:rPr>
                <w:rFonts w:cs="Arial"/>
                <w:sz w:val="16"/>
                <w:szCs w:val="16"/>
              </w:rPr>
              <w:t>RP.Other.RelatedParty</w:t>
            </w:r>
          </w:p>
        </w:tc>
        <w:tc>
          <w:tcPr>
            <w:tcW w:w="2158" w:type="dxa"/>
            <w:tcBorders>
              <w:top w:val="nil"/>
              <w:left w:val="nil"/>
              <w:bottom w:val="single" w:sz="4" w:space="0" w:color="auto"/>
              <w:right w:val="single" w:sz="4" w:space="0" w:color="auto"/>
            </w:tcBorders>
          </w:tcPr>
          <w:p w14:paraId="6D2B12D5"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287E5F1B" w14:textId="77777777" w:rsidR="00803C5F" w:rsidRPr="00360C83" w:rsidRDefault="00803C5F" w:rsidP="00803C5F">
            <w:pPr>
              <w:spacing w:before="120" w:after="120"/>
              <w:rPr>
                <w:rFonts w:cs="Arial"/>
                <w:sz w:val="16"/>
                <w:szCs w:val="16"/>
              </w:rPr>
            </w:pPr>
            <w:r w:rsidRPr="00360C83">
              <w:rPr>
                <w:rFonts w:cs="Arial"/>
                <w:sz w:val="16"/>
                <w:szCs w:val="16"/>
              </w:rPr>
              <w:t>BankingType.02.00:Other</w:t>
            </w:r>
          </w:p>
        </w:tc>
        <w:tc>
          <w:tcPr>
            <w:tcW w:w="2700" w:type="dxa"/>
            <w:tcBorders>
              <w:top w:val="nil"/>
              <w:left w:val="nil"/>
              <w:bottom w:val="single" w:sz="4" w:space="0" w:color="auto"/>
              <w:right w:val="single" w:sz="4" w:space="0" w:color="auto"/>
            </w:tcBorders>
          </w:tcPr>
          <w:p w14:paraId="13134DAD"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6697A888"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63295C92"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44D12DD9"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6B9830C0" w14:textId="77777777" w:rsidTr="00803C5F">
        <w:trPr>
          <w:trHeight w:val="510"/>
        </w:trPr>
        <w:tc>
          <w:tcPr>
            <w:tcW w:w="2357" w:type="dxa"/>
            <w:tcBorders>
              <w:top w:val="nil"/>
              <w:left w:val="single" w:sz="4" w:space="0" w:color="auto"/>
              <w:bottom w:val="single" w:sz="4" w:space="0" w:color="auto"/>
              <w:right w:val="single" w:sz="4" w:space="0" w:color="auto"/>
            </w:tcBorders>
          </w:tcPr>
          <w:p w14:paraId="3E33A85E" w14:textId="77777777" w:rsidR="00803C5F" w:rsidRPr="00360C83" w:rsidRDefault="00803C5F" w:rsidP="00803C5F">
            <w:pPr>
              <w:spacing w:before="120" w:after="120"/>
              <w:rPr>
                <w:rFonts w:cs="Arial"/>
                <w:sz w:val="16"/>
                <w:szCs w:val="16"/>
              </w:rPr>
            </w:pPr>
            <w:r w:rsidRPr="00360C83">
              <w:rPr>
                <w:rFonts w:cs="Arial"/>
                <w:sz w:val="16"/>
                <w:szCs w:val="16"/>
              </w:rPr>
              <w:t>RP.TotalNet.RelatedParty</w:t>
            </w:r>
          </w:p>
        </w:tc>
        <w:tc>
          <w:tcPr>
            <w:tcW w:w="2158" w:type="dxa"/>
            <w:tcBorders>
              <w:top w:val="nil"/>
              <w:left w:val="nil"/>
              <w:bottom w:val="single" w:sz="4" w:space="0" w:color="auto"/>
              <w:right w:val="single" w:sz="4" w:space="0" w:color="auto"/>
            </w:tcBorders>
          </w:tcPr>
          <w:p w14:paraId="5ECEE8DA"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42C7D0B5" w14:textId="77777777" w:rsidR="00803C5F" w:rsidRPr="00360C83" w:rsidRDefault="00803C5F" w:rsidP="00803C5F">
            <w:pPr>
              <w:spacing w:before="120" w:after="120"/>
              <w:rPr>
                <w:rFonts w:cs="Arial"/>
                <w:sz w:val="16"/>
                <w:szCs w:val="16"/>
              </w:rPr>
            </w:pPr>
            <w:r w:rsidRPr="00360C83">
              <w:rPr>
                <w:rFonts w:cs="Arial"/>
                <w:sz w:val="16"/>
                <w:szCs w:val="16"/>
              </w:rPr>
              <w:t>BankingType.02.00:TotalNet</w:t>
            </w:r>
          </w:p>
        </w:tc>
        <w:tc>
          <w:tcPr>
            <w:tcW w:w="2700" w:type="dxa"/>
            <w:tcBorders>
              <w:top w:val="nil"/>
              <w:left w:val="nil"/>
              <w:bottom w:val="single" w:sz="4" w:space="0" w:color="auto"/>
              <w:right w:val="single" w:sz="4" w:space="0" w:color="auto"/>
            </w:tcBorders>
          </w:tcPr>
          <w:p w14:paraId="069E7D9C"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09457296"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48499EB6"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4B5A8B20"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1F89D292" w14:textId="77777777" w:rsidTr="00803C5F">
        <w:trPr>
          <w:trHeight w:val="510"/>
        </w:trPr>
        <w:tc>
          <w:tcPr>
            <w:tcW w:w="2357" w:type="dxa"/>
            <w:tcBorders>
              <w:top w:val="nil"/>
              <w:left w:val="single" w:sz="4" w:space="0" w:color="auto"/>
              <w:bottom w:val="single" w:sz="4" w:space="0" w:color="auto"/>
              <w:right w:val="single" w:sz="4" w:space="0" w:color="auto"/>
            </w:tcBorders>
          </w:tcPr>
          <w:p w14:paraId="489325B1" w14:textId="77777777" w:rsidR="00803C5F" w:rsidRPr="00360C83" w:rsidRDefault="00803C5F" w:rsidP="00803C5F">
            <w:pPr>
              <w:spacing w:before="120" w:after="120"/>
              <w:rPr>
                <w:rFonts w:cs="Arial"/>
                <w:sz w:val="16"/>
                <w:szCs w:val="16"/>
              </w:rPr>
            </w:pPr>
            <w:r w:rsidRPr="00360C83">
              <w:rPr>
                <w:rFonts w:cs="Arial"/>
                <w:sz w:val="16"/>
                <w:szCs w:val="16"/>
              </w:rPr>
              <w:t>RP.Trading.RelatedParty</w:t>
            </w:r>
          </w:p>
        </w:tc>
        <w:tc>
          <w:tcPr>
            <w:tcW w:w="2158" w:type="dxa"/>
            <w:tcBorders>
              <w:top w:val="nil"/>
              <w:left w:val="nil"/>
              <w:bottom w:val="single" w:sz="4" w:space="0" w:color="auto"/>
              <w:right w:val="single" w:sz="4" w:space="0" w:color="auto"/>
            </w:tcBorders>
          </w:tcPr>
          <w:p w14:paraId="5019DF86"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340" w:type="dxa"/>
            <w:tcBorders>
              <w:top w:val="nil"/>
              <w:left w:val="nil"/>
              <w:bottom w:val="single" w:sz="4" w:space="0" w:color="auto"/>
              <w:right w:val="single" w:sz="4" w:space="0" w:color="auto"/>
            </w:tcBorders>
          </w:tcPr>
          <w:p w14:paraId="0BA10AEC" w14:textId="77777777" w:rsidR="00803C5F" w:rsidRPr="00360C83" w:rsidRDefault="00803C5F" w:rsidP="00803C5F">
            <w:pPr>
              <w:spacing w:before="120" w:after="120"/>
              <w:rPr>
                <w:rFonts w:cs="Arial"/>
                <w:sz w:val="16"/>
                <w:szCs w:val="16"/>
              </w:rPr>
            </w:pPr>
            <w:r w:rsidRPr="00360C83">
              <w:rPr>
                <w:rFonts w:cs="Arial"/>
                <w:sz w:val="16"/>
                <w:szCs w:val="16"/>
              </w:rPr>
              <w:t>BankingType.02.00:Trading</w:t>
            </w:r>
          </w:p>
        </w:tc>
        <w:tc>
          <w:tcPr>
            <w:tcW w:w="2700" w:type="dxa"/>
            <w:tcBorders>
              <w:top w:val="nil"/>
              <w:left w:val="nil"/>
              <w:bottom w:val="single" w:sz="4" w:space="0" w:color="auto"/>
              <w:right w:val="single" w:sz="4" w:space="0" w:color="auto"/>
            </w:tcBorders>
          </w:tcPr>
          <w:p w14:paraId="3C2CC126" w14:textId="77777777" w:rsidR="00803C5F" w:rsidRPr="00360C83" w:rsidRDefault="00803C5F" w:rsidP="00803C5F">
            <w:pPr>
              <w:spacing w:before="120" w:after="120"/>
              <w:rPr>
                <w:rFonts w:cs="Arial"/>
                <w:sz w:val="16"/>
                <w:szCs w:val="16"/>
              </w:rPr>
            </w:pPr>
            <w:r w:rsidRPr="00360C83">
              <w:rPr>
                <w:rFonts w:cs="Arial"/>
                <w:sz w:val="16"/>
                <w:szCs w:val="16"/>
              </w:rPr>
              <w:t>CntrprtyRltnshpTyp.02.02:RelatedParty</w:t>
            </w:r>
          </w:p>
        </w:tc>
        <w:tc>
          <w:tcPr>
            <w:tcW w:w="1980" w:type="dxa"/>
            <w:tcBorders>
              <w:top w:val="nil"/>
              <w:left w:val="nil"/>
              <w:bottom w:val="single" w:sz="4" w:space="0" w:color="auto"/>
              <w:right w:val="single" w:sz="4" w:space="0" w:color="auto"/>
            </w:tcBorders>
          </w:tcPr>
          <w:p w14:paraId="1BFA983D"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77AF0FEF"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1203315F" w14:textId="77777777" w:rsidR="00803C5F" w:rsidRPr="00360C83" w:rsidRDefault="00803C5F" w:rsidP="00803C5F">
            <w:pPr>
              <w:spacing w:before="120" w:after="120"/>
              <w:rPr>
                <w:rFonts w:cs="Arial"/>
                <w:sz w:val="16"/>
                <w:szCs w:val="16"/>
              </w:rPr>
            </w:pPr>
            <w:r w:rsidRPr="00360C83">
              <w:rPr>
                <w:rFonts w:cs="Arial"/>
                <w:sz w:val="16"/>
                <w:szCs w:val="16"/>
              </w:rPr>
              <w:t>N/A</w:t>
            </w:r>
          </w:p>
        </w:tc>
      </w:tr>
    </w:tbl>
    <w:p w14:paraId="055FE257" w14:textId="77777777" w:rsidR="00803C5F" w:rsidRPr="00057356" w:rsidRDefault="00803C5F" w:rsidP="00803C5F">
      <w:pPr>
        <w:pStyle w:val="Maintext"/>
      </w:pPr>
    </w:p>
    <w:p w14:paraId="4A7AD907" w14:textId="77777777" w:rsidR="00803C5F" w:rsidRDefault="00803C5F" w:rsidP="00803C5F">
      <w:pPr>
        <w:pStyle w:val="Heading2"/>
      </w:pPr>
      <w:bookmarkStart w:id="348" w:name="_Toc339872925"/>
      <w:bookmarkStart w:id="349" w:name="_Toc425421700"/>
      <w:r>
        <w:t>CONTEXT SPECIFICATION DIMENSION 1: ReportPartyType, DIMENSION 2: InternationalRelatedPartyDealingsType, DIMENSION 3: InternallyRecordedDealings, PERIOD: Duration</w:t>
      </w:r>
      <w:bookmarkEnd w:id="348"/>
      <w:bookmarkEnd w:id="349"/>
    </w:p>
    <w:tbl>
      <w:tblPr>
        <w:tblW w:w="5085" w:type="pct"/>
        <w:tblInd w:w="93" w:type="dxa"/>
        <w:tblLook w:val="0000" w:firstRow="0" w:lastRow="0" w:firstColumn="0" w:lastColumn="0" w:noHBand="0" w:noVBand="0"/>
      </w:tblPr>
      <w:tblGrid>
        <w:gridCol w:w="1457"/>
        <w:gridCol w:w="1764"/>
        <w:gridCol w:w="7062"/>
        <w:gridCol w:w="2218"/>
        <w:gridCol w:w="2191"/>
      </w:tblGrid>
      <w:tr w:rsidR="00803C5F" w:rsidRPr="00057356" w14:paraId="3A979D50" w14:textId="77777777" w:rsidTr="008D18A3">
        <w:trPr>
          <w:trHeight w:val="510"/>
          <w:tblHeader/>
        </w:trPr>
        <w:tc>
          <w:tcPr>
            <w:tcW w:w="1457" w:type="dxa"/>
            <w:tcBorders>
              <w:top w:val="single" w:sz="4" w:space="0" w:color="auto"/>
              <w:left w:val="single" w:sz="4" w:space="0" w:color="auto"/>
              <w:bottom w:val="single" w:sz="4" w:space="0" w:color="auto"/>
              <w:right w:val="single" w:sz="4" w:space="0" w:color="auto"/>
            </w:tcBorders>
            <w:shd w:val="clear" w:color="auto" w:fill="C6D9F1"/>
            <w:vAlign w:val="center"/>
          </w:tcPr>
          <w:p w14:paraId="65E4CEF0"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64" w:type="dxa"/>
            <w:tcBorders>
              <w:top w:val="single" w:sz="4" w:space="0" w:color="auto"/>
              <w:left w:val="nil"/>
              <w:bottom w:val="single" w:sz="4" w:space="0" w:color="auto"/>
              <w:right w:val="single" w:sz="4" w:space="0" w:color="auto"/>
            </w:tcBorders>
            <w:shd w:val="clear" w:color="auto" w:fill="C6D9F1"/>
            <w:vAlign w:val="center"/>
          </w:tcPr>
          <w:p w14:paraId="15E3AE86"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Requirement</w:t>
            </w:r>
          </w:p>
        </w:tc>
        <w:tc>
          <w:tcPr>
            <w:tcW w:w="7063" w:type="dxa"/>
            <w:tcBorders>
              <w:top w:val="single" w:sz="4" w:space="0" w:color="auto"/>
              <w:left w:val="nil"/>
              <w:bottom w:val="single" w:sz="4" w:space="0" w:color="auto"/>
              <w:right w:val="single" w:sz="4" w:space="0" w:color="auto"/>
            </w:tcBorders>
            <w:shd w:val="clear" w:color="auto" w:fill="C6D9F1"/>
            <w:vAlign w:val="center"/>
          </w:tcPr>
          <w:p w14:paraId="5AAAFC48"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Instructions/Rules</w:t>
            </w:r>
          </w:p>
        </w:tc>
        <w:tc>
          <w:tcPr>
            <w:tcW w:w="2218" w:type="dxa"/>
            <w:tcBorders>
              <w:top w:val="single" w:sz="4" w:space="0" w:color="auto"/>
              <w:left w:val="nil"/>
              <w:bottom w:val="single" w:sz="4" w:space="0" w:color="auto"/>
              <w:right w:val="single" w:sz="4" w:space="0" w:color="auto"/>
            </w:tcBorders>
            <w:shd w:val="clear" w:color="auto" w:fill="C6D9F1"/>
            <w:vAlign w:val="center"/>
          </w:tcPr>
          <w:p w14:paraId="6C9D396F"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Rule Imp</w:t>
            </w:r>
          </w:p>
        </w:tc>
        <w:tc>
          <w:tcPr>
            <w:tcW w:w="2191" w:type="dxa"/>
            <w:tcBorders>
              <w:top w:val="single" w:sz="4" w:space="0" w:color="auto"/>
              <w:left w:val="nil"/>
              <w:bottom w:val="single" w:sz="4" w:space="0" w:color="auto"/>
              <w:right w:val="single" w:sz="4" w:space="0" w:color="auto"/>
            </w:tcBorders>
            <w:shd w:val="clear" w:color="auto" w:fill="C6D9F1"/>
            <w:vAlign w:val="center"/>
          </w:tcPr>
          <w:p w14:paraId="66B14B03"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6BC53652" w14:textId="77777777" w:rsidTr="008D18A3">
        <w:trPr>
          <w:trHeight w:val="652"/>
        </w:trPr>
        <w:tc>
          <w:tcPr>
            <w:tcW w:w="1457" w:type="dxa"/>
            <w:tcBorders>
              <w:top w:val="nil"/>
              <w:left w:val="single" w:sz="4" w:space="0" w:color="auto"/>
              <w:bottom w:val="single" w:sz="4" w:space="0" w:color="auto"/>
              <w:right w:val="single" w:sz="4" w:space="0" w:color="auto"/>
            </w:tcBorders>
            <w:vAlign w:val="center"/>
          </w:tcPr>
          <w:p w14:paraId="657ADD21" w14:textId="77777777" w:rsidR="00803C5F" w:rsidRPr="00360C83" w:rsidRDefault="00803C5F" w:rsidP="00803C5F">
            <w:pPr>
              <w:spacing w:before="120" w:after="120"/>
              <w:rPr>
                <w:rFonts w:cs="Arial"/>
                <w:sz w:val="16"/>
                <w:szCs w:val="16"/>
              </w:rPr>
            </w:pPr>
            <w:r w:rsidRPr="00360C83">
              <w:rPr>
                <w:rFonts w:cs="Arial"/>
                <w:sz w:val="16"/>
                <w:szCs w:val="16"/>
              </w:rPr>
              <w:t>Context Identifier</w:t>
            </w:r>
          </w:p>
        </w:tc>
        <w:tc>
          <w:tcPr>
            <w:tcW w:w="1764" w:type="dxa"/>
            <w:tcBorders>
              <w:top w:val="nil"/>
              <w:left w:val="nil"/>
              <w:bottom w:val="single" w:sz="4" w:space="0" w:color="auto"/>
              <w:right w:val="single" w:sz="4" w:space="0" w:color="auto"/>
            </w:tcBorders>
            <w:vAlign w:val="center"/>
          </w:tcPr>
          <w:p w14:paraId="35821760"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63" w:type="dxa"/>
            <w:tcBorders>
              <w:top w:val="nil"/>
              <w:left w:val="nil"/>
              <w:bottom w:val="single" w:sz="4" w:space="0" w:color="auto"/>
              <w:right w:val="single" w:sz="4" w:space="0" w:color="auto"/>
            </w:tcBorders>
          </w:tcPr>
          <w:p w14:paraId="5AC7964A" w14:textId="77777777" w:rsidR="00803C5F" w:rsidRPr="00360C83"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218" w:type="dxa"/>
            <w:tcBorders>
              <w:top w:val="nil"/>
              <w:left w:val="nil"/>
              <w:bottom w:val="single" w:sz="4" w:space="0" w:color="auto"/>
              <w:right w:val="single" w:sz="4" w:space="0" w:color="auto"/>
            </w:tcBorders>
          </w:tcPr>
          <w:p w14:paraId="35DD7B9C"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2191" w:type="dxa"/>
            <w:tcBorders>
              <w:top w:val="nil"/>
              <w:left w:val="nil"/>
              <w:bottom w:val="single" w:sz="4" w:space="0" w:color="auto"/>
              <w:right w:val="single" w:sz="4" w:space="0" w:color="auto"/>
            </w:tcBorders>
          </w:tcPr>
          <w:p w14:paraId="0CDBEAA3"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6F11A00A" w14:textId="77777777" w:rsidTr="008D18A3">
        <w:trPr>
          <w:trHeight w:val="900"/>
        </w:trPr>
        <w:tc>
          <w:tcPr>
            <w:tcW w:w="1457" w:type="dxa"/>
            <w:tcBorders>
              <w:top w:val="nil"/>
              <w:left w:val="single" w:sz="4" w:space="0" w:color="auto"/>
              <w:bottom w:val="single" w:sz="4" w:space="0" w:color="auto"/>
              <w:right w:val="single" w:sz="4" w:space="0" w:color="auto"/>
            </w:tcBorders>
            <w:vAlign w:val="center"/>
          </w:tcPr>
          <w:p w14:paraId="07C1D018" w14:textId="77777777" w:rsidR="00803C5F" w:rsidRPr="00360C83" w:rsidRDefault="00803C5F" w:rsidP="00803C5F">
            <w:pPr>
              <w:spacing w:before="120" w:after="120"/>
              <w:rPr>
                <w:rFonts w:cs="Arial"/>
                <w:sz w:val="16"/>
                <w:szCs w:val="16"/>
              </w:rPr>
            </w:pPr>
            <w:r w:rsidRPr="00F344FF">
              <w:rPr>
                <w:rFonts w:cs="Arial"/>
                <w:sz w:val="16"/>
                <w:szCs w:val="16"/>
              </w:rPr>
              <w:t>Entity Identifier</w:t>
            </w:r>
          </w:p>
        </w:tc>
        <w:tc>
          <w:tcPr>
            <w:tcW w:w="1764" w:type="dxa"/>
            <w:tcBorders>
              <w:top w:val="nil"/>
              <w:left w:val="nil"/>
              <w:bottom w:val="single" w:sz="4" w:space="0" w:color="auto"/>
              <w:right w:val="single" w:sz="4" w:space="0" w:color="auto"/>
            </w:tcBorders>
            <w:vAlign w:val="center"/>
          </w:tcPr>
          <w:p w14:paraId="3158D634" w14:textId="77777777" w:rsidR="00803C5F" w:rsidRPr="00360C83" w:rsidRDefault="00803C5F" w:rsidP="00803C5F">
            <w:pPr>
              <w:spacing w:before="120" w:after="120"/>
              <w:rPr>
                <w:rFonts w:cs="Arial"/>
                <w:sz w:val="16"/>
                <w:szCs w:val="16"/>
              </w:rPr>
            </w:pPr>
            <w:r w:rsidRPr="00F344FF">
              <w:rPr>
                <w:rFonts w:cs="Arial"/>
                <w:sz w:val="16"/>
                <w:szCs w:val="16"/>
              </w:rPr>
              <w:t>Mandatory</w:t>
            </w:r>
          </w:p>
        </w:tc>
        <w:tc>
          <w:tcPr>
            <w:tcW w:w="7063" w:type="dxa"/>
            <w:tcBorders>
              <w:top w:val="nil"/>
              <w:left w:val="nil"/>
              <w:bottom w:val="single" w:sz="4" w:space="0" w:color="auto"/>
              <w:right w:val="single" w:sz="4" w:space="0" w:color="auto"/>
            </w:tcBorders>
          </w:tcPr>
          <w:p w14:paraId="381E462F"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7C7742E0"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064D885C" w14:textId="77777777" w:rsidR="00803C5F" w:rsidRPr="00360C83" w:rsidRDefault="00803C5F" w:rsidP="00803C5F">
            <w:pPr>
              <w:spacing w:before="120" w:after="120"/>
              <w:ind w:left="289" w:hanging="289"/>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218" w:type="dxa"/>
            <w:tcBorders>
              <w:top w:val="nil"/>
              <w:left w:val="nil"/>
              <w:bottom w:val="single" w:sz="4" w:space="0" w:color="auto"/>
              <w:right w:val="single" w:sz="4" w:space="0" w:color="auto"/>
            </w:tcBorders>
          </w:tcPr>
          <w:p w14:paraId="6774E3FF"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0A5B9EC8" w14:textId="77777777" w:rsidR="00803C5F" w:rsidRPr="00360C83"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2191" w:type="dxa"/>
            <w:tcBorders>
              <w:top w:val="nil"/>
              <w:left w:val="nil"/>
              <w:bottom w:val="single" w:sz="4" w:space="0" w:color="auto"/>
              <w:right w:val="single" w:sz="4" w:space="0" w:color="auto"/>
            </w:tcBorders>
          </w:tcPr>
          <w:p w14:paraId="77E71CC5"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7847A1A8" w14:textId="77777777" w:rsidR="00803C5F" w:rsidRPr="00360C83"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057356" w14:paraId="0712CDDA" w14:textId="77777777" w:rsidTr="008D18A3">
        <w:trPr>
          <w:trHeight w:val="701"/>
        </w:trPr>
        <w:tc>
          <w:tcPr>
            <w:tcW w:w="1457" w:type="dxa"/>
            <w:tcBorders>
              <w:top w:val="nil"/>
              <w:left w:val="single" w:sz="4" w:space="0" w:color="auto"/>
              <w:bottom w:val="single" w:sz="4" w:space="0" w:color="auto"/>
              <w:right w:val="single" w:sz="4" w:space="0" w:color="auto"/>
            </w:tcBorders>
            <w:vAlign w:val="center"/>
          </w:tcPr>
          <w:p w14:paraId="1235A323" w14:textId="77777777" w:rsidR="00803C5F" w:rsidRPr="00360C83" w:rsidRDefault="00803C5F" w:rsidP="00803C5F">
            <w:pPr>
              <w:spacing w:before="120" w:after="120"/>
              <w:rPr>
                <w:rFonts w:cs="Arial"/>
                <w:sz w:val="16"/>
                <w:szCs w:val="16"/>
              </w:rPr>
            </w:pPr>
            <w:r w:rsidRPr="00360C83">
              <w:rPr>
                <w:rFonts w:cs="Arial"/>
                <w:sz w:val="16"/>
                <w:szCs w:val="16"/>
              </w:rPr>
              <w:t>Entity Identifier Scheme</w:t>
            </w:r>
          </w:p>
        </w:tc>
        <w:tc>
          <w:tcPr>
            <w:tcW w:w="1764" w:type="dxa"/>
            <w:tcBorders>
              <w:top w:val="nil"/>
              <w:left w:val="nil"/>
              <w:bottom w:val="single" w:sz="4" w:space="0" w:color="auto"/>
              <w:right w:val="single" w:sz="4" w:space="0" w:color="auto"/>
            </w:tcBorders>
            <w:vAlign w:val="center"/>
          </w:tcPr>
          <w:p w14:paraId="2EC020CD"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63" w:type="dxa"/>
            <w:tcBorders>
              <w:top w:val="nil"/>
              <w:left w:val="nil"/>
              <w:bottom w:val="single" w:sz="4" w:space="0" w:color="auto"/>
              <w:right w:val="single" w:sz="4" w:space="0" w:color="auto"/>
            </w:tcBorders>
          </w:tcPr>
          <w:p w14:paraId="1BB71CF6" w14:textId="77777777" w:rsidR="00803C5F" w:rsidRDefault="00803C5F" w:rsidP="00803C5F">
            <w:pPr>
              <w:spacing w:before="120" w:after="120"/>
              <w:ind w:left="289" w:hanging="289"/>
              <w:rPr>
                <w:rFonts w:cs="Arial"/>
                <w:sz w:val="16"/>
                <w:szCs w:val="16"/>
              </w:rPr>
            </w:pPr>
            <w:r w:rsidRPr="00360C83">
              <w:rPr>
                <w:rFonts w:cs="Arial"/>
                <w:sz w:val="16"/>
                <w:szCs w:val="16"/>
              </w:rPr>
              <w:t xml:space="preserve">This field must be set to </w:t>
            </w:r>
            <w:hyperlink r:id="rId43" w:history="1">
              <w:r w:rsidRPr="00435473">
                <w:rPr>
                  <w:rStyle w:val="Hyperlink"/>
                  <w:rFonts w:cs="Arial"/>
                  <w:noProof w:val="0"/>
                  <w:sz w:val="16"/>
                  <w:szCs w:val="16"/>
                </w:rPr>
                <w:t>http://www.ato.gov.au/tfn</w:t>
              </w:r>
            </w:hyperlink>
          </w:p>
          <w:p w14:paraId="5ADEBD97" w14:textId="77777777" w:rsidR="00803C5F" w:rsidRPr="00360C83" w:rsidRDefault="00803C5F" w:rsidP="00803C5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Identifier Scheme &lt;&gt; “http://www.ato.gov.au/tfn”</w:t>
            </w:r>
            <w:r w:rsidRPr="00360C83">
              <w:rPr>
                <w:rFonts w:cs="Arial"/>
                <w:sz w:val="16"/>
                <w:szCs w:val="16"/>
              </w:rPr>
              <w:br/>
              <w:t xml:space="preserve">   RETURN VALIDATION MESSAGE</w:t>
            </w:r>
            <w:r w:rsidRPr="00360C83">
              <w:rPr>
                <w:rFonts w:cs="Arial"/>
                <w:sz w:val="16"/>
                <w:szCs w:val="16"/>
              </w:rPr>
              <w:br/>
              <w:t>ENDIF</w:t>
            </w:r>
          </w:p>
        </w:tc>
        <w:tc>
          <w:tcPr>
            <w:tcW w:w="2218" w:type="dxa"/>
            <w:tcBorders>
              <w:top w:val="nil"/>
              <w:left w:val="nil"/>
              <w:bottom w:val="single" w:sz="4" w:space="0" w:color="auto"/>
              <w:right w:val="single" w:sz="4" w:space="0" w:color="auto"/>
            </w:tcBorders>
          </w:tcPr>
          <w:p w14:paraId="2E1C3AD9" w14:textId="77777777" w:rsidR="00803C5F" w:rsidRPr="00360C83" w:rsidRDefault="00803C5F" w:rsidP="00803C5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Schematron ID = VR.ATO.GEN.001021</w:t>
            </w:r>
          </w:p>
        </w:tc>
        <w:tc>
          <w:tcPr>
            <w:tcW w:w="2191" w:type="dxa"/>
            <w:tcBorders>
              <w:top w:val="nil"/>
              <w:left w:val="nil"/>
              <w:bottom w:val="single" w:sz="4" w:space="0" w:color="auto"/>
              <w:right w:val="single" w:sz="4" w:space="0" w:color="auto"/>
            </w:tcBorders>
          </w:tcPr>
          <w:p w14:paraId="0C0A6D61" w14:textId="77777777" w:rsidR="00803C5F" w:rsidRPr="00360C83" w:rsidRDefault="00803C5F" w:rsidP="00803C5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CMN.ATO.GEN.001021</w:t>
            </w:r>
          </w:p>
        </w:tc>
      </w:tr>
      <w:tr w:rsidR="00803C5F" w:rsidRPr="00057356" w14:paraId="2B00BDA2" w14:textId="77777777" w:rsidTr="008D18A3">
        <w:trPr>
          <w:trHeight w:val="510"/>
        </w:trPr>
        <w:tc>
          <w:tcPr>
            <w:tcW w:w="1457" w:type="dxa"/>
            <w:vMerge w:val="restart"/>
            <w:tcBorders>
              <w:top w:val="nil"/>
              <w:left w:val="single" w:sz="4" w:space="0" w:color="auto"/>
              <w:right w:val="single" w:sz="4" w:space="0" w:color="auto"/>
            </w:tcBorders>
            <w:vAlign w:val="center"/>
          </w:tcPr>
          <w:p w14:paraId="776FCCBA" w14:textId="77777777" w:rsidR="00803C5F" w:rsidRPr="00360C83" w:rsidRDefault="00803C5F" w:rsidP="00803C5F">
            <w:pPr>
              <w:spacing w:before="120" w:after="120"/>
              <w:rPr>
                <w:rFonts w:cs="Arial"/>
                <w:sz w:val="16"/>
                <w:szCs w:val="16"/>
              </w:rPr>
            </w:pPr>
            <w:r w:rsidRPr="00360C83">
              <w:rPr>
                <w:rFonts w:cs="Arial"/>
                <w:sz w:val="16"/>
                <w:szCs w:val="16"/>
              </w:rPr>
              <w:t xml:space="preserve">Entity Segment </w:t>
            </w:r>
          </w:p>
          <w:p w14:paraId="170E060A" w14:textId="77777777" w:rsidR="00803C5F" w:rsidRPr="00360C83" w:rsidRDefault="00803C5F" w:rsidP="00803C5F">
            <w:pPr>
              <w:spacing w:before="120" w:after="120"/>
              <w:rPr>
                <w:rFonts w:cs="Arial"/>
                <w:sz w:val="16"/>
                <w:szCs w:val="16"/>
              </w:rPr>
            </w:pPr>
            <w:r w:rsidRPr="00360C83">
              <w:rPr>
                <w:rFonts w:cs="Arial"/>
                <w:sz w:val="16"/>
                <w:szCs w:val="16"/>
              </w:rPr>
              <w:t> </w:t>
            </w:r>
          </w:p>
          <w:p w14:paraId="100A7AE3" w14:textId="77777777" w:rsidR="00803C5F" w:rsidRPr="00360C83" w:rsidRDefault="00803C5F" w:rsidP="00803C5F">
            <w:pPr>
              <w:spacing w:before="120" w:after="120"/>
              <w:rPr>
                <w:rFonts w:cs="Arial"/>
                <w:sz w:val="16"/>
                <w:szCs w:val="16"/>
              </w:rPr>
            </w:pPr>
            <w:r w:rsidRPr="00360C83">
              <w:rPr>
                <w:rFonts w:cs="Arial"/>
                <w:sz w:val="16"/>
                <w:szCs w:val="16"/>
              </w:rPr>
              <w:t> </w:t>
            </w:r>
          </w:p>
        </w:tc>
        <w:tc>
          <w:tcPr>
            <w:tcW w:w="1764" w:type="dxa"/>
            <w:tcBorders>
              <w:top w:val="nil"/>
              <w:left w:val="nil"/>
              <w:bottom w:val="single" w:sz="4" w:space="0" w:color="auto"/>
              <w:right w:val="single" w:sz="4" w:space="0" w:color="auto"/>
            </w:tcBorders>
            <w:vAlign w:val="center"/>
          </w:tcPr>
          <w:p w14:paraId="7D19145A"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63" w:type="dxa"/>
            <w:tcBorders>
              <w:top w:val="nil"/>
              <w:left w:val="nil"/>
              <w:bottom w:val="single" w:sz="4" w:space="0" w:color="auto"/>
              <w:right w:val="single" w:sz="4" w:space="0" w:color="auto"/>
            </w:tcBorders>
          </w:tcPr>
          <w:p w14:paraId="462EC23F" w14:textId="77777777" w:rsidR="00803C5F" w:rsidRPr="00360C83" w:rsidRDefault="00803C5F" w:rsidP="00803C5F">
            <w:pPr>
              <w:spacing w:before="120" w:after="120"/>
              <w:ind w:left="289" w:hanging="289"/>
              <w:rPr>
                <w:rFonts w:cs="Arial"/>
                <w:sz w:val="16"/>
                <w:szCs w:val="16"/>
              </w:rPr>
            </w:pPr>
            <w:r w:rsidRPr="00360C83">
              <w:rPr>
                <w:rFonts w:cs="Arial"/>
                <w:sz w:val="16"/>
                <w:szCs w:val="16"/>
              </w:rPr>
              <w:t>Explicit member dimension ReportPartyTypeDimension set to "</w:t>
            </w:r>
            <w:r w:rsidR="00410247">
              <w:rPr>
                <w:rFonts w:cs="Arial"/>
                <w:sz w:val="16"/>
                <w:szCs w:val="16"/>
              </w:rPr>
              <w:t>RprtPyType.02.05</w:t>
            </w:r>
            <w:r w:rsidRPr="00360C83">
              <w:rPr>
                <w:rFonts w:cs="Arial"/>
                <w:sz w:val="16"/>
                <w:szCs w:val="16"/>
              </w:rPr>
              <w:t>:ReportingParty"</w:t>
            </w:r>
          </w:p>
        </w:tc>
        <w:tc>
          <w:tcPr>
            <w:tcW w:w="2218" w:type="dxa"/>
            <w:tcBorders>
              <w:top w:val="nil"/>
              <w:left w:val="nil"/>
              <w:bottom w:val="single" w:sz="4" w:space="0" w:color="auto"/>
              <w:right w:val="single" w:sz="4" w:space="0" w:color="auto"/>
            </w:tcBorders>
          </w:tcPr>
          <w:p w14:paraId="0ADEC6FA"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2191" w:type="dxa"/>
            <w:tcBorders>
              <w:top w:val="nil"/>
              <w:left w:val="nil"/>
              <w:bottom w:val="single" w:sz="4" w:space="0" w:color="auto"/>
              <w:right w:val="single" w:sz="4" w:space="0" w:color="auto"/>
            </w:tcBorders>
          </w:tcPr>
          <w:p w14:paraId="1F84215D"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7FB13B34" w14:textId="77777777" w:rsidTr="008D18A3">
        <w:trPr>
          <w:trHeight w:val="765"/>
        </w:trPr>
        <w:tc>
          <w:tcPr>
            <w:tcW w:w="1457" w:type="dxa"/>
            <w:vMerge/>
            <w:tcBorders>
              <w:left w:val="single" w:sz="4" w:space="0" w:color="auto"/>
              <w:right w:val="single" w:sz="4" w:space="0" w:color="auto"/>
            </w:tcBorders>
            <w:vAlign w:val="center"/>
          </w:tcPr>
          <w:p w14:paraId="5677C951" w14:textId="77777777" w:rsidR="00803C5F" w:rsidRPr="00360C83" w:rsidRDefault="00803C5F" w:rsidP="00803C5F">
            <w:pPr>
              <w:spacing w:before="120" w:after="120"/>
              <w:rPr>
                <w:rFonts w:cs="Arial"/>
                <w:sz w:val="16"/>
                <w:szCs w:val="16"/>
              </w:rPr>
            </w:pPr>
          </w:p>
        </w:tc>
        <w:tc>
          <w:tcPr>
            <w:tcW w:w="1764" w:type="dxa"/>
            <w:tcBorders>
              <w:top w:val="nil"/>
              <w:left w:val="nil"/>
              <w:bottom w:val="single" w:sz="4" w:space="0" w:color="auto"/>
              <w:right w:val="single" w:sz="4" w:space="0" w:color="auto"/>
            </w:tcBorders>
            <w:vAlign w:val="center"/>
          </w:tcPr>
          <w:p w14:paraId="4C72FD9E"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63" w:type="dxa"/>
            <w:tcBorders>
              <w:top w:val="nil"/>
              <w:left w:val="nil"/>
              <w:bottom w:val="single" w:sz="4" w:space="0" w:color="auto"/>
              <w:right w:val="single" w:sz="4" w:space="0" w:color="auto"/>
            </w:tcBorders>
          </w:tcPr>
          <w:p w14:paraId="72788464" w14:textId="77777777" w:rsidR="00803C5F" w:rsidRPr="00360C83" w:rsidRDefault="00803C5F" w:rsidP="00803C5F">
            <w:pPr>
              <w:spacing w:before="120" w:after="120"/>
              <w:ind w:left="289" w:hanging="289"/>
              <w:rPr>
                <w:rFonts w:cs="Arial"/>
                <w:sz w:val="16"/>
                <w:szCs w:val="16"/>
              </w:rPr>
            </w:pPr>
            <w:r w:rsidRPr="00360C83">
              <w:rPr>
                <w:rFonts w:cs="Arial"/>
                <w:sz w:val="16"/>
                <w:szCs w:val="16"/>
              </w:rPr>
              <w:t>Explicit member dimension InternationalRelatedPartyDealingsTypeDimension set to "InternationalRelatedPartyDealingsType.02.00:BranchOperations"</w:t>
            </w:r>
          </w:p>
        </w:tc>
        <w:tc>
          <w:tcPr>
            <w:tcW w:w="2218" w:type="dxa"/>
            <w:tcBorders>
              <w:top w:val="nil"/>
              <w:left w:val="nil"/>
              <w:bottom w:val="single" w:sz="4" w:space="0" w:color="auto"/>
              <w:right w:val="single" w:sz="4" w:space="0" w:color="auto"/>
            </w:tcBorders>
          </w:tcPr>
          <w:p w14:paraId="147BE30C"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2191" w:type="dxa"/>
            <w:tcBorders>
              <w:top w:val="nil"/>
              <w:left w:val="nil"/>
              <w:bottom w:val="single" w:sz="4" w:space="0" w:color="auto"/>
              <w:right w:val="single" w:sz="4" w:space="0" w:color="auto"/>
            </w:tcBorders>
          </w:tcPr>
          <w:p w14:paraId="6FC1FA6E"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3B634074" w14:textId="77777777" w:rsidTr="008D18A3">
        <w:trPr>
          <w:trHeight w:val="255"/>
        </w:trPr>
        <w:tc>
          <w:tcPr>
            <w:tcW w:w="1457" w:type="dxa"/>
            <w:vMerge/>
            <w:tcBorders>
              <w:left w:val="single" w:sz="4" w:space="0" w:color="auto"/>
              <w:bottom w:val="single" w:sz="4" w:space="0" w:color="auto"/>
              <w:right w:val="single" w:sz="4" w:space="0" w:color="auto"/>
            </w:tcBorders>
            <w:vAlign w:val="center"/>
          </w:tcPr>
          <w:p w14:paraId="4D3933CC" w14:textId="77777777" w:rsidR="00803C5F" w:rsidRPr="00360C83" w:rsidRDefault="00803C5F" w:rsidP="00803C5F">
            <w:pPr>
              <w:spacing w:before="120" w:after="120"/>
              <w:rPr>
                <w:rFonts w:cs="Arial"/>
                <w:sz w:val="16"/>
                <w:szCs w:val="16"/>
              </w:rPr>
            </w:pPr>
          </w:p>
        </w:tc>
        <w:tc>
          <w:tcPr>
            <w:tcW w:w="1764" w:type="dxa"/>
            <w:tcBorders>
              <w:top w:val="nil"/>
              <w:left w:val="nil"/>
              <w:bottom w:val="single" w:sz="4" w:space="0" w:color="auto"/>
              <w:right w:val="single" w:sz="4" w:space="0" w:color="auto"/>
            </w:tcBorders>
            <w:vAlign w:val="center"/>
          </w:tcPr>
          <w:p w14:paraId="26850755"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63" w:type="dxa"/>
            <w:tcBorders>
              <w:top w:val="nil"/>
              <w:left w:val="nil"/>
              <w:bottom w:val="single" w:sz="4" w:space="0" w:color="auto"/>
              <w:right w:val="single" w:sz="4" w:space="0" w:color="auto"/>
            </w:tcBorders>
          </w:tcPr>
          <w:p w14:paraId="587702C5" w14:textId="77777777" w:rsidR="00803C5F" w:rsidRPr="00360C83" w:rsidRDefault="00803C5F" w:rsidP="00803C5F">
            <w:pPr>
              <w:spacing w:before="120" w:after="120"/>
              <w:ind w:left="289" w:hanging="289"/>
              <w:rPr>
                <w:rFonts w:cs="Arial"/>
                <w:sz w:val="16"/>
                <w:szCs w:val="16"/>
              </w:rPr>
            </w:pPr>
            <w:r w:rsidRPr="00360C83">
              <w:rPr>
                <w:rFonts w:cs="Arial"/>
                <w:sz w:val="16"/>
                <w:szCs w:val="16"/>
              </w:rPr>
              <w:t>Typed member dimension InternallyRecordedDealingsDimension</w:t>
            </w:r>
          </w:p>
        </w:tc>
        <w:tc>
          <w:tcPr>
            <w:tcW w:w="2218" w:type="dxa"/>
            <w:tcBorders>
              <w:top w:val="nil"/>
              <w:left w:val="nil"/>
              <w:bottom w:val="single" w:sz="4" w:space="0" w:color="auto"/>
              <w:right w:val="single" w:sz="4" w:space="0" w:color="auto"/>
            </w:tcBorders>
          </w:tcPr>
          <w:p w14:paraId="68B236ED"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2191" w:type="dxa"/>
            <w:tcBorders>
              <w:top w:val="nil"/>
              <w:left w:val="nil"/>
              <w:bottom w:val="single" w:sz="4" w:space="0" w:color="auto"/>
              <w:right w:val="single" w:sz="4" w:space="0" w:color="auto"/>
            </w:tcBorders>
          </w:tcPr>
          <w:p w14:paraId="17F20980"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09EB2FC6" w14:textId="77777777" w:rsidTr="008D18A3">
        <w:trPr>
          <w:trHeight w:val="742"/>
        </w:trPr>
        <w:tc>
          <w:tcPr>
            <w:tcW w:w="1457" w:type="dxa"/>
            <w:tcBorders>
              <w:top w:val="nil"/>
              <w:left w:val="single" w:sz="4" w:space="0" w:color="auto"/>
              <w:bottom w:val="single" w:sz="4" w:space="0" w:color="auto"/>
              <w:right w:val="single" w:sz="4" w:space="0" w:color="auto"/>
            </w:tcBorders>
            <w:vAlign w:val="center"/>
          </w:tcPr>
          <w:p w14:paraId="69AC6A85" w14:textId="77777777" w:rsidR="00803C5F" w:rsidRPr="00360C83" w:rsidRDefault="00803C5F" w:rsidP="00803C5F">
            <w:pPr>
              <w:spacing w:before="120" w:after="120"/>
              <w:rPr>
                <w:rFonts w:cs="Arial"/>
                <w:sz w:val="16"/>
                <w:szCs w:val="16"/>
              </w:rPr>
            </w:pPr>
            <w:r w:rsidRPr="00360C83">
              <w:rPr>
                <w:rFonts w:cs="Arial"/>
                <w:sz w:val="16"/>
                <w:szCs w:val="16"/>
              </w:rPr>
              <w:t>Period Date - Start Date</w:t>
            </w:r>
          </w:p>
        </w:tc>
        <w:tc>
          <w:tcPr>
            <w:tcW w:w="1764" w:type="dxa"/>
            <w:tcBorders>
              <w:top w:val="nil"/>
              <w:left w:val="nil"/>
              <w:bottom w:val="single" w:sz="4" w:space="0" w:color="auto"/>
              <w:right w:val="single" w:sz="4" w:space="0" w:color="auto"/>
            </w:tcBorders>
            <w:vAlign w:val="center"/>
          </w:tcPr>
          <w:p w14:paraId="167F5BFE"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63" w:type="dxa"/>
            <w:tcBorders>
              <w:top w:val="nil"/>
              <w:left w:val="nil"/>
              <w:bottom w:val="single" w:sz="4" w:space="0" w:color="auto"/>
              <w:right w:val="single" w:sz="4" w:space="0" w:color="auto"/>
            </w:tcBorders>
          </w:tcPr>
          <w:p w14:paraId="2EF8D36D" w14:textId="77777777" w:rsidR="00803C5F" w:rsidRDefault="00803C5F" w:rsidP="00803C5F">
            <w:pPr>
              <w:spacing w:before="120" w:after="120"/>
              <w:ind w:left="289" w:hanging="289"/>
              <w:rPr>
                <w:rFonts w:cs="Arial"/>
                <w:sz w:val="16"/>
                <w:szCs w:val="16"/>
              </w:rPr>
            </w:pPr>
            <w:r>
              <w:rPr>
                <w:rFonts w:cs="Arial"/>
                <w:sz w:val="16"/>
                <w:szCs w:val="16"/>
              </w:rPr>
              <w:t>This date must match the equivalent segment in the RP context instance of parent return.</w:t>
            </w:r>
          </w:p>
          <w:p w14:paraId="1AD3C043" w14:textId="77777777" w:rsidR="00803C5F" w:rsidRPr="00360C83" w:rsidRDefault="00803C5F" w:rsidP="00803C5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(period.startDate WHERE CONTEXT(ALL)) &lt;&gt; PARENT RETURN:RP:period.startDate</w:t>
            </w:r>
            <w:r w:rsidRPr="00360C83">
              <w:rPr>
                <w:rFonts w:cs="Arial"/>
                <w:sz w:val="16"/>
                <w:szCs w:val="16"/>
              </w:rPr>
              <w:br/>
              <w:t xml:space="preserve">   RETURN VALIDATION MESSAGE</w:t>
            </w:r>
            <w:r w:rsidRPr="00360C83">
              <w:rPr>
                <w:rFonts w:cs="Arial"/>
                <w:sz w:val="16"/>
                <w:szCs w:val="16"/>
              </w:rPr>
              <w:br/>
              <w:t>ENDIF</w:t>
            </w:r>
          </w:p>
        </w:tc>
        <w:tc>
          <w:tcPr>
            <w:tcW w:w="2218" w:type="dxa"/>
            <w:tcBorders>
              <w:top w:val="nil"/>
              <w:left w:val="nil"/>
              <w:bottom w:val="single" w:sz="4" w:space="0" w:color="auto"/>
              <w:right w:val="single" w:sz="4" w:space="0" w:color="auto"/>
            </w:tcBorders>
          </w:tcPr>
          <w:p w14:paraId="48837EA4" w14:textId="77777777" w:rsidR="00803C5F" w:rsidRPr="00360C83" w:rsidRDefault="00803C5F" w:rsidP="00803C5F">
            <w:pPr>
              <w:spacing w:before="120" w:after="120"/>
              <w:rPr>
                <w:rFonts w:cs="Arial"/>
                <w:sz w:val="16"/>
                <w:szCs w:val="16"/>
              </w:rPr>
            </w:pPr>
            <w:r w:rsidRPr="00360C83">
              <w:rPr>
                <w:rFonts w:cs="Arial"/>
                <w:sz w:val="16"/>
                <w:szCs w:val="16"/>
              </w:rPr>
              <w:t>1. Schematron ID = VR.ATO.GEN.438000</w:t>
            </w:r>
          </w:p>
        </w:tc>
        <w:tc>
          <w:tcPr>
            <w:tcW w:w="2191" w:type="dxa"/>
            <w:tcBorders>
              <w:top w:val="nil"/>
              <w:left w:val="nil"/>
              <w:bottom w:val="single" w:sz="4" w:space="0" w:color="auto"/>
              <w:right w:val="single" w:sz="4" w:space="0" w:color="auto"/>
            </w:tcBorders>
          </w:tcPr>
          <w:p w14:paraId="779E2B2C" w14:textId="77777777" w:rsidR="00803C5F" w:rsidRPr="00360C83" w:rsidRDefault="00803C5F" w:rsidP="00803C5F">
            <w:pPr>
              <w:spacing w:before="120" w:after="120"/>
              <w:rPr>
                <w:rFonts w:cs="Arial"/>
                <w:sz w:val="16"/>
                <w:szCs w:val="16"/>
              </w:rPr>
            </w:pPr>
            <w:r w:rsidRPr="00360C83">
              <w:rPr>
                <w:rFonts w:cs="Arial"/>
                <w:sz w:val="16"/>
                <w:szCs w:val="16"/>
              </w:rPr>
              <w:t>1. CMN.ATO.GEN.438000</w:t>
            </w:r>
          </w:p>
        </w:tc>
      </w:tr>
      <w:tr w:rsidR="00803C5F" w:rsidRPr="00057356" w14:paraId="0133A51C" w14:textId="77777777" w:rsidTr="008D18A3">
        <w:trPr>
          <w:cantSplit/>
          <w:trHeight w:val="706"/>
        </w:trPr>
        <w:tc>
          <w:tcPr>
            <w:tcW w:w="1457" w:type="dxa"/>
            <w:tcBorders>
              <w:top w:val="nil"/>
              <w:left w:val="single" w:sz="4" w:space="0" w:color="auto"/>
              <w:bottom w:val="single" w:sz="4" w:space="0" w:color="auto"/>
              <w:right w:val="single" w:sz="4" w:space="0" w:color="auto"/>
            </w:tcBorders>
            <w:vAlign w:val="center"/>
          </w:tcPr>
          <w:p w14:paraId="1E946AEA" w14:textId="77777777" w:rsidR="00803C5F" w:rsidRPr="00360C83" w:rsidRDefault="00803C5F" w:rsidP="00803C5F">
            <w:pPr>
              <w:spacing w:before="120" w:after="120"/>
              <w:rPr>
                <w:rFonts w:cs="Arial"/>
                <w:sz w:val="16"/>
                <w:szCs w:val="16"/>
              </w:rPr>
            </w:pPr>
            <w:r w:rsidRPr="00360C83">
              <w:rPr>
                <w:rFonts w:cs="Arial"/>
                <w:sz w:val="16"/>
                <w:szCs w:val="16"/>
              </w:rPr>
              <w:t>Period Date - End Date</w:t>
            </w:r>
          </w:p>
        </w:tc>
        <w:tc>
          <w:tcPr>
            <w:tcW w:w="1764" w:type="dxa"/>
            <w:tcBorders>
              <w:top w:val="nil"/>
              <w:left w:val="nil"/>
              <w:bottom w:val="single" w:sz="4" w:space="0" w:color="auto"/>
              <w:right w:val="single" w:sz="4" w:space="0" w:color="auto"/>
            </w:tcBorders>
            <w:vAlign w:val="center"/>
          </w:tcPr>
          <w:p w14:paraId="3ED65E63"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63" w:type="dxa"/>
            <w:tcBorders>
              <w:top w:val="nil"/>
              <w:left w:val="nil"/>
              <w:bottom w:val="single" w:sz="4" w:space="0" w:color="auto"/>
              <w:right w:val="single" w:sz="4" w:space="0" w:color="auto"/>
            </w:tcBorders>
          </w:tcPr>
          <w:p w14:paraId="40EFCB77" w14:textId="77777777" w:rsidR="00803C5F" w:rsidRDefault="00803C5F" w:rsidP="00803C5F">
            <w:pPr>
              <w:spacing w:before="120" w:after="120"/>
              <w:ind w:left="289" w:hanging="289"/>
              <w:rPr>
                <w:rFonts w:cs="Arial"/>
                <w:sz w:val="16"/>
                <w:szCs w:val="16"/>
              </w:rPr>
            </w:pPr>
            <w:r>
              <w:rPr>
                <w:rFonts w:cs="Arial"/>
                <w:sz w:val="16"/>
                <w:szCs w:val="16"/>
              </w:rPr>
              <w:t>This date must match the equivalent segment in the RP context instance of parent return.</w:t>
            </w:r>
          </w:p>
          <w:p w14:paraId="4A5D635B" w14:textId="77777777" w:rsidR="00803C5F" w:rsidRPr="00360C83" w:rsidRDefault="00803C5F" w:rsidP="00803C5F">
            <w:pPr>
              <w:spacing w:before="120" w:after="120"/>
              <w:ind w:left="289" w:hanging="289"/>
              <w:rPr>
                <w:rFonts w:cs="Arial"/>
                <w:sz w:val="16"/>
                <w:szCs w:val="16"/>
              </w:rPr>
            </w:pPr>
            <w:r w:rsidRPr="00360C83">
              <w:rPr>
                <w:rFonts w:cs="Arial"/>
                <w:sz w:val="16"/>
                <w:szCs w:val="16"/>
              </w:rPr>
              <w:t xml:space="preserve">1. </w:t>
            </w:r>
            <w:r>
              <w:rPr>
                <w:rFonts w:cs="Arial"/>
                <w:sz w:val="16"/>
                <w:szCs w:val="16"/>
              </w:rPr>
              <w:tab/>
            </w:r>
            <w:r w:rsidRPr="00360C83">
              <w:rPr>
                <w:rFonts w:cs="Arial"/>
                <w:sz w:val="16"/>
                <w:szCs w:val="16"/>
              </w:rPr>
              <w:t>IF (period.endDate WHERE CONTEXT(ALL)) &lt;&gt; PARENT RETURN:RP:period.endDate</w:t>
            </w:r>
            <w:r w:rsidRPr="00360C83">
              <w:rPr>
                <w:rFonts w:cs="Arial"/>
                <w:sz w:val="16"/>
                <w:szCs w:val="16"/>
              </w:rPr>
              <w:br/>
              <w:t xml:space="preserve">   RETURN VALIDATION MESSAGE</w:t>
            </w:r>
            <w:r w:rsidRPr="00360C83">
              <w:rPr>
                <w:rFonts w:cs="Arial"/>
                <w:sz w:val="16"/>
                <w:szCs w:val="16"/>
              </w:rPr>
              <w:br/>
              <w:t>ENDIF</w:t>
            </w:r>
          </w:p>
        </w:tc>
        <w:tc>
          <w:tcPr>
            <w:tcW w:w="2218" w:type="dxa"/>
            <w:tcBorders>
              <w:top w:val="nil"/>
              <w:left w:val="nil"/>
              <w:bottom w:val="single" w:sz="4" w:space="0" w:color="auto"/>
              <w:right w:val="single" w:sz="4" w:space="0" w:color="auto"/>
            </w:tcBorders>
          </w:tcPr>
          <w:p w14:paraId="7BB96CB4" w14:textId="77777777" w:rsidR="00803C5F" w:rsidRPr="00360C83" w:rsidRDefault="00803C5F" w:rsidP="00803C5F">
            <w:pPr>
              <w:spacing w:before="120" w:after="120"/>
              <w:rPr>
                <w:rFonts w:cs="Arial"/>
                <w:sz w:val="16"/>
                <w:szCs w:val="16"/>
              </w:rPr>
            </w:pPr>
            <w:r w:rsidRPr="00360C83">
              <w:rPr>
                <w:rFonts w:cs="Arial"/>
                <w:sz w:val="16"/>
                <w:szCs w:val="16"/>
              </w:rPr>
              <w:t>1. Schematron ID = VR.ATO.GEN.438001</w:t>
            </w:r>
          </w:p>
        </w:tc>
        <w:tc>
          <w:tcPr>
            <w:tcW w:w="2191" w:type="dxa"/>
            <w:tcBorders>
              <w:top w:val="nil"/>
              <w:left w:val="nil"/>
              <w:bottom w:val="single" w:sz="4" w:space="0" w:color="auto"/>
              <w:right w:val="single" w:sz="4" w:space="0" w:color="auto"/>
            </w:tcBorders>
          </w:tcPr>
          <w:p w14:paraId="138C1CA5" w14:textId="77777777" w:rsidR="00803C5F" w:rsidRPr="00360C83" w:rsidRDefault="00803C5F" w:rsidP="00803C5F">
            <w:pPr>
              <w:spacing w:before="120" w:after="120"/>
              <w:rPr>
                <w:rFonts w:cs="Arial"/>
                <w:sz w:val="16"/>
                <w:szCs w:val="16"/>
              </w:rPr>
            </w:pPr>
            <w:r w:rsidRPr="00360C83">
              <w:rPr>
                <w:rFonts w:cs="Arial"/>
                <w:sz w:val="16"/>
                <w:szCs w:val="16"/>
              </w:rPr>
              <w:t>1. CMN.ATO.GEN.438001</w:t>
            </w:r>
          </w:p>
        </w:tc>
      </w:tr>
    </w:tbl>
    <w:p w14:paraId="3551DB5E" w14:textId="77777777" w:rsidR="00803C5F" w:rsidRDefault="00803C5F" w:rsidP="00803C5F">
      <w:pPr>
        <w:pStyle w:val="Heading3"/>
      </w:pPr>
      <w:bookmarkStart w:id="350" w:name="_Toc333327554"/>
      <w:bookmarkStart w:id="351" w:name="_Toc339872926"/>
      <w:bookmarkStart w:id="352" w:name="_Toc425421701"/>
      <w:bookmarkEnd w:id="350"/>
      <w:r>
        <w:t>Context Instances</w:t>
      </w:r>
      <w:bookmarkEnd w:id="351"/>
      <w:bookmarkEnd w:id="352"/>
    </w:p>
    <w:tbl>
      <w:tblPr>
        <w:tblW w:w="14341" w:type="dxa"/>
        <w:tblInd w:w="93" w:type="dxa"/>
        <w:tblLayout w:type="fixed"/>
        <w:tblLook w:val="0000" w:firstRow="0" w:lastRow="0" w:firstColumn="0" w:lastColumn="0" w:noHBand="0" w:noVBand="0"/>
      </w:tblPr>
      <w:tblGrid>
        <w:gridCol w:w="1815"/>
        <w:gridCol w:w="1800"/>
        <w:gridCol w:w="1980"/>
        <w:gridCol w:w="2160"/>
        <w:gridCol w:w="2880"/>
        <w:gridCol w:w="1800"/>
        <w:gridCol w:w="1906"/>
      </w:tblGrid>
      <w:tr w:rsidR="00803C5F" w:rsidRPr="00057356" w14:paraId="6F00DB64" w14:textId="77777777" w:rsidTr="00803C5F">
        <w:trPr>
          <w:trHeight w:val="255"/>
        </w:trPr>
        <w:tc>
          <w:tcPr>
            <w:tcW w:w="181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205987D5"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Context instance Label</w:t>
            </w:r>
          </w:p>
        </w:tc>
        <w:tc>
          <w:tcPr>
            <w:tcW w:w="5940" w:type="dxa"/>
            <w:gridSpan w:val="3"/>
            <w:tcBorders>
              <w:top w:val="single" w:sz="4" w:space="0" w:color="auto"/>
              <w:left w:val="nil"/>
              <w:bottom w:val="single" w:sz="4" w:space="0" w:color="auto"/>
              <w:right w:val="single" w:sz="4" w:space="0" w:color="auto"/>
            </w:tcBorders>
            <w:shd w:val="clear" w:color="auto" w:fill="C6D9F1"/>
            <w:vAlign w:val="center"/>
          </w:tcPr>
          <w:p w14:paraId="25BCBDD3"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54CB15C4"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Instructions/Rules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E0ED4B0"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Rule imp</w:t>
            </w:r>
          </w:p>
        </w:tc>
        <w:tc>
          <w:tcPr>
            <w:tcW w:w="190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A0222E0"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40CA2F85" w14:textId="77777777" w:rsidTr="00803C5F">
        <w:trPr>
          <w:trHeight w:val="510"/>
        </w:trPr>
        <w:tc>
          <w:tcPr>
            <w:tcW w:w="1815" w:type="dxa"/>
            <w:vMerge/>
            <w:tcBorders>
              <w:top w:val="single" w:sz="4" w:space="0" w:color="auto"/>
              <w:left w:val="single" w:sz="4" w:space="0" w:color="auto"/>
              <w:bottom w:val="single" w:sz="4" w:space="0" w:color="auto"/>
              <w:right w:val="single" w:sz="4" w:space="0" w:color="auto"/>
            </w:tcBorders>
            <w:vAlign w:val="center"/>
          </w:tcPr>
          <w:p w14:paraId="0EED7A60" w14:textId="77777777" w:rsidR="00803C5F" w:rsidRPr="00057356" w:rsidRDefault="00803C5F" w:rsidP="00803C5F">
            <w:pPr>
              <w:rPr>
                <w:rFonts w:ascii="Arial Bold" w:hAnsi="Arial Bold" w:cs="Arial"/>
                <w:b/>
                <w:bCs/>
                <w:sz w:val="20"/>
                <w:szCs w:val="20"/>
              </w:rPr>
            </w:pPr>
          </w:p>
        </w:tc>
        <w:tc>
          <w:tcPr>
            <w:tcW w:w="1800" w:type="dxa"/>
            <w:tcBorders>
              <w:top w:val="nil"/>
              <w:left w:val="nil"/>
              <w:bottom w:val="single" w:sz="4" w:space="0" w:color="auto"/>
              <w:right w:val="single" w:sz="4" w:space="0" w:color="auto"/>
            </w:tcBorders>
            <w:shd w:val="clear" w:color="auto" w:fill="C6D9F1"/>
            <w:vAlign w:val="center"/>
          </w:tcPr>
          <w:p w14:paraId="477C6FD8"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1980" w:type="dxa"/>
            <w:tcBorders>
              <w:top w:val="nil"/>
              <w:left w:val="nil"/>
              <w:bottom w:val="single" w:sz="4" w:space="0" w:color="auto"/>
              <w:right w:val="single" w:sz="4" w:space="0" w:color="auto"/>
            </w:tcBorders>
            <w:shd w:val="clear" w:color="auto" w:fill="C6D9F1"/>
            <w:vAlign w:val="center"/>
          </w:tcPr>
          <w:p w14:paraId="0BDB8970"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InternationalRelatedPartyDealingsTypeDimension</w:t>
            </w:r>
          </w:p>
        </w:tc>
        <w:tc>
          <w:tcPr>
            <w:tcW w:w="2160" w:type="dxa"/>
            <w:tcBorders>
              <w:top w:val="nil"/>
              <w:left w:val="nil"/>
              <w:bottom w:val="single" w:sz="4" w:space="0" w:color="auto"/>
              <w:right w:val="single" w:sz="4" w:space="0" w:color="auto"/>
            </w:tcBorders>
            <w:shd w:val="clear" w:color="auto" w:fill="C6D9F1"/>
            <w:vAlign w:val="center"/>
          </w:tcPr>
          <w:p w14:paraId="00344A9C"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InternallyRecordedDealingsDimension</w:t>
            </w:r>
          </w:p>
        </w:tc>
        <w:tc>
          <w:tcPr>
            <w:tcW w:w="2880" w:type="dxa"/>
            <w:vMerge/>
            <w:tcBorders>
              <w:top w:val="single" w:sz="4" w:space="0" w:color="auto"/>
              <w:left w:val="single" w:sz="4" w:space="0" w:color="auto"/>
              <w:bottom w:val="single" w:sz="4" w:space="0" w:color="auto"/>
              <w:right w:val="single" w:sz="4" w:space="0" w:color="auto"/>
            </w:tcBorders>
            <w:vAlign w:val="center"/>
          </w:tcPr>
          <w:p w14:paraId="711EE9A2" w14:textId="77777777" w:rsidR="00803C5F" w:rsidRPr="00057356" w:rsidRDefault="00803C5F" w:rsidP="00803C5F">
            <w:pPr>
              <w:rPr>
                <w:rFonts w:ascii="Arial Bold" w:hAnsi="Arial Bold" w:cs="Arial"/>
                <w:b/>
                <w:bCs/>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49F5D713" w14:textId="77777777" w:rsidR="00803C5F" w:rsidRPr="00057356" w:rsidRDefault="00803C5F" w:rsidP="00803C5F">
            <w:pPr>
              <w:rPr>
                <w:rFonts w:ascii="Arial Bold" w:hAnsi="Arial Bold" w:cs="Arial"/>
                <w:b/>
                <w:bCs/>
                <w:sz w:val="20"/>
                <w:szCs w:val="20"/>
              </w:rPr>
            </w:pPr>
          </w:p>
        </w:tc>
        <w:tc>
          <w:tcPr>
            <w:tcW w:w="1906" w:type="dxa"/>
            <w:vMerge/>
            <w:tcBorders>
              <w:top w:val="single" w:sz="4" w:space="0" w:color="auto"/>
              <w:left w:val="single" w:sz="4" w:space="0" w:color="auto"/>
              <w:bottom w:val="single" w:sz="4" w:space="0" w:color="auto"/>
              <w:right w:val="single" w:sz="4" w:space="0" w:color="auto"/>
            </w:tcBorders>
            <w:vAlign w:val="center"/>
          </w:tcPr>
          <w:p w14:paraId="7748D96D" w14:textId="77777777" w:rsidR="00803C5F" w:rsidRPr="00057356" w:rsidRDefault="00803C5F" w:rsidP="00803C5F">
            <w:pPr>
              <w:rPr>
                <w:rFonts w:ascii="Arial Bold" w:hAnsi="Arial Bold" w:cs="Arial"/>
                <w:b/>
                <w:bCs/>
                <w:sz w:val="20"/>
                <w:szCs w:val="20"/>
              </w:rPr>
            </w:pPr>
          </w:p>
        </w:tc>
      </w:tr>
      <w:tr w:rsidR="00803C5F" w:rsidRPr="00057356" w14:paraId="78D3F859" w14:textId="77777777" w:rsidTr="00803C5F">
        <w:trPr>
          <w:trHeight w:val="1087"/>
        </w:trPr>
        <w:tc>
          <w:tcPr>
            <w:tcW w:w="1815" w:type="dxa"/>
            <w:tcBorders>
              <w:top w:val="nil"/>
              <w:left w:val="single" w:sz="4" w:space="0" w:color="auto"/>
              <w:bottom w:val="single" w:sz="4" w:space="0" w:color="auto"/>
              <w:right w:val="single" w:sz="4" w:space="0" w:color="auto"/>
            </w:tcBorders>
          </w:tcPr>
          <w:p w14:paraId="278DE426" w14:textId="77777777" w:rsidR="00803C5F" w:rsidRPr="00360C83" w:rsidRDefault="00803C5F" w:rsidP="00803C5F">
            <w:pPr>
              <w:spacing w:before="120" w:after="120"/>
              <w:rPr>
                <w:rFonts w:cs="Arial"/>
                <w:sz w:val="16"/>
                <w:szCs w:val="16"/>
              </w:rPr>
            </w:pPr>
            <w:r w:rsidRPr="00360C83">
              <w:rPr>
                <w:rFonts w:cs="Arial"/>
                <w:sz w:val="16"/>
                <w:szCs w:val="16"/>
              </w:rPr>
              <w:t>RP.BranchOperations.{InternallyRecordedDealings}</w:t>
            </w:r>
          </w:p>
        </w:tc>
        <w:tc>
          <w:tcPr>
            <w:tcW w:w="1800" w:type="dxa"/>
            <w:tcBorders>
              <w:top w:val="nil"/>
              <w:left w:val="nil"/>
              <w:bottom w:val="single" w:sz="4" w:space="0" w:color="auto"/>
              <w:right w:val="single" w:sz="4" w:space="0" w:color="auto"/>
            </w:tcBorders>
          </w:tcPr>
          <w:p w14:paraId="09764FB0"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1980" w:type="dxa"/>
            <w:tcBorders>
              <w:top w:val="nil"/>
              <w:left w:val="nil"/>
              <w:bottom w:val="single" w:sz="4" w:space="0" w:color="auto"/>
              <w:right w:val="single" w:sz="4" w:space="0" w:color="auto"/>
            </w:tcBorders>
          </w:tcPr>
          <w:p w14:paraId="1ADBCA2A" w14:textId="77777777" w:rsidR="00803C5F" w:rsidRPr="00360C83" w:rsidRDefault="00803C5F" w:rsidP="00803C5F">
            <w:pPr>
              <w:spacing w:before="120" w:after="120"/>
              <w:rPr>
                <w:rFonts w:cs="Arial"/>
                <w:sz w:val="16"/>
                <w:szCs w:val="16"/>
              </w:rPr>
            </w:pPr>
            <w:r w:rsidRPr="00360C83">
              <w:rPr>
                <w:rFonts w:cs="Arial"/>
                <w:sz w:val="16"/>
                <w:szCs w:val="16"/>
              </w:rPr>
              <w:t>InternationalRelatedPartyDealingsType.02.00:BranchOperations</w:t>
            </w:r>
          </w:p>
        </w:tc>
        <w:tc>
          <w:tcPr>
            <w:tcW w:w="2160" w:type="dxa"/>
            <w:tcBorders>
              <w:top w:val="nil"/>
              <w:left w:val="nil"/>
              <w:bottom w:val="single" w:sz="4" w:space="0" w:color="auto"/>
              <w:right w:val="single" w:sz="4" w:space="0" w:color="auto"/>
            </w:tcBorders>
          </w:tcPr>
          <w:p w14:paraId="7CE75BB6" w14:textId="77777777" w:rsidR="00803C5F" w:rsidRPr="00D65B8C" w:rsidRDefault="00803C5F" w:rsidP="00803C5F">
            <w:pPr>
              <w:spacing w:before="120" w:after="120"/>
              <w:rPr>
                <w:rFonts w:cs="Arial"/>
                <w:i/>
                <w:iCs/>
                <w:sz w:val="16"/>
                <w:szCs w:val="16"/>
              </w:rPr>
            </w:pPr>
            <w:r w:rsidRPr="00360C83">
              <w:rPr>
                <w:rFonts w:cs="Arial"/>
                <w:b/>
                <w:bCs/>
                <w:i/>
                <w:iCs/>
                <w:sz w:val="16"/>
                <w:szCs w:val="16"/>
              </w:rPr>
              <w:t>Typed Dimension</w:t>
            </w:r>
            <w:r w:rsidRPr="00360C83">
              <w:rPr>
                <w:rFonts w:cs="Arial"/>
                <w:b/>
                <w:bCs/>
                <w:i/>
                <w:iCs/>
                <w:sz w:val="16"/>
                <w:szCs w:val="16"/>
              </w:rPr>
              <w:br/>
              <w:t>Container/Element:</w:t>
            </w:r>
            <w:r w:rsidRPr="00360C83">
              <w:rPr>
                <w:rFonts w:cs="Arial"/>
                <w:i/>
                <w:iCs/>
                <w:sz w:val="16"/>
                <w:szCs w:val="16"/>
              </w:rPr>
              <w:t xml:space="preserve"> </w:t>
            </w:r>
            <w:r w:rsidRPr="00D65B8C">
              <w:rPr>
                <w:rFonts w:cs="Arial"/>
                <w:i/>
                <w:iCs/>
                <w:sz w:val="16"/>
                <w:szCs w:val="16"/>
              </w:rPr>
              <w:t>RestructuringEvent.02.00_typedelement:InternationalDealings.Description.Text</w:t>
            </w:r>
          </w:p>
        </w:tc>
        <w:tc>
          <w:tcPr>
            <w:tcW w:w="2880" w:type="dxa"/>
            <w:tcBorders>
              <w:top w:val="nil"/>
              <w:left w:val="nil"/>
              <w:bottom w:val="single" w:sz="4" w:space="0" w:color="auto"/>
              <w:right w:val="single" w:sz="4" w:space="0" w:color="auto"/>
            </w:tcBorders>
          </w:tcPr>
          <w:p w14:paraId="52B646A2" w14:textId="77777777" w:rsidR="00803C5F" w:rsidRPr="00360C83" w:rsidRDefault="00803C5F" w:rsidP="00803C5F">
            <w:pPr>
              <w:spacing w:before="120" w:after="120"/>
              <w:ind w:left="252" w:hanging="252"/>
              <w:rPr>
                <w:rFonts w:cs="Arial"/>
                <w:sz w:val="16"/>
                <w:szCs w:val="16"/>
              </w:rPr>
            </w:pPr>
            <w:r w:rsidRPr="00360C83">
              <w:rPr>
                <w:rFonts w:cs="Arial"/>
                <w:sz w:val="16"/>
                <w:szCs w:val="16"/>
              </w:rPr>
              <w:t>1. IF COUNT(RP.BranchOperations.{InternallyRecordedDealings}) &gt; 99</w:t>
            </w:r>
            <w:r w:rsidRPr="00360C83">
              <w:rPr>
                <w:rFonts w:cs="Arial"/>
                <w:sz w:val="16"/>
                <w:szCs w:val="16"/>
              </w:rPr>
              <w:br/>
              <w:t xml:space="preserve">   RETURN VALIDATION MESSAGE</w:t>
            </w:r>
            <w:r w:rsidRPr="00360C83">
              <w:rPr>
                <w:rFonts w:cs="Arial"/>
                <w:sz w:val="16"/>
                <w:szCs w:val="16"/>
              </w:rPr>
              <w:br/>
              <w:t>ENDIF</w:t>
            </w:r>
          </w:p>
        </w:tc>
        <w:tc>
          <w:tcPr>
            <w:tcW w:w="1800" w:type="dxa"/>
            <w:tcBorders>
              <w:top w:val="nil"/>
              <w:left w:val="nil"/>
              <w:bottom w:val="single" w:sz="4" w:space="0" w:color="auto"/>
              <w:right w:val="single" w:sz="4" w:space="0" w:color="auto"/>
            </w:tcBorders>
          </w:tcPr>
          <w:p w14:paraId="35C095E2" w14:textId="77777777" w:rsidR="00803C5F" w:rsidRPr="00360C83" w:rsidRDefault="00803C5F" w:rsidP="00803C5F">
            <w:pPr>
              <w:spacing w:before="120" w:after="120"/>
              <w:rPr>
                <w:rFonts w:cs="Arial"/>
                <w:sz w:val="16"/>
                <w:szCs w:val="16"/>
              </w:rPr>
            </w:pPr>
            <w:r w:rsidRPr="00360C83">
              <w:rPr>
                <w:rFonts w:cs="Arial"/>
                <w:sz w:val="16"/>
                <w:szCs w:val="16"/>
              </w:rPr>
              <w:t>1. Schematron ID = VR.ATO.IDS.440298</w:t>
            </w:r>
          </w:p>
        </w:tc>
        <w:tc>
          <w:tcPr>
            <w:tcW w:w="1906" w:type="dxa"/>
            <w:tcBorders>
              <w:top w:val="nil"/>
              <w:left w:val="nil"/>
              <w:bottom w:val="single" w:sz="4" w:space="0" w:color="auto"/>
              <w:right w:val="single" w:sz="4" w:space="0" w:color="auto"/>
            </w:tcBorders>
          </w:tcPr>
          <w:p w14:paraId="3842E18F" w14:textId="77777777" w:rsidR="00803C5F" w:rsidRPr="00360C83" w:rsidRDefault="00803C5F" w:rsidP="00803C5F">
            <w:pPr>
              <w:spacing w:before="120" w:after="120"/>
              <w:rPr>
                <w:rFonts w:cs="Arial"/>
                <w:sz w:val="16"/>
                <w:szCs w:val="16"/>
              </w:rPr>
            </w:pPr>
            <w:r w:rsidRPr="00360C83">
              <w:rPr>
                <w:rFonts w:cs="Arial"/>
                <w:sz w:val="16"/>
                <w:szCs w:val="16"/>
              </w:rPr>
              <w:t>1. CMN.ATO.IDS.440298</w:t>
            </w:r>
          </w:p>
        </w:tc>
      </w:tr>
    </w:tbl>
    <w:p w14:paraId="76EB6085" w14:textId="77777777" w:rsidR="00803C5F" w:rsidRPr="00057356" w:rsidRDefault="00803C5F" w:rsidP="00803C5F">
      <w:pPr>
        <w:pStyle w:val="Maintext"/>
      </w:pPr>
    </w:p>
    <w:p w14:paraId="3EE2C7A0" w14:textId="77777777" w:rsidR="00803C5F" w:rsidRDefault="00803C5F" w:rsidP="00803C5F">
      <w:pPr>
        <w:pStyle w:val="Heading2"/>
      </w:pPr>
      <w:r>
        <w:br w:type="page"/>
      </w:r>
      <w:bookmarkStart w:id="353" w:name="_Toc339872927"/>
      <w:bookmarkStart w:id="354" w:name="_Toc425421702"/>
      <w:r>
        <w:t>CONTEXT SPECIFICATION DIMENSION 1: ReportPartyType, DIMENSION 2: InternationalRelatedPartyDealingsType, DIMENSION 3: LoanType, PERIOD: Duration</w:t>
      </w:r>
      <w:bookmarkEnd w:id="353"/>
      <w:bookmarkEnd w:id="354"/>
    </w:p>
    <w:tbl>
      <w:tblPr>
        <w:tblW w:w="5000" w:type="pct"/>
        <w:tblInd w:w="93" w:type="dxa"/>
        <w:tblLook w:val="0000" w:firstRow="0" w:lastRow="0" w:firstColumn="0" w:lastColumn="0" w:noHBand="0" w:noVBand="0"/>
      </w:tblPr>
      <w:tblGrid>
        <w:gridCol w:w="1474"/>
        <w:gridCol w:w="1783"/>
        <w:gridCol w:w="7026"/>
        <w:gridCol w:w="2162"/>
        <w:gridCol w:w="2001"/>
      </w:tblGrid>
      <w:tr w:rsidR="00803C5F" w:rsidRPr="00057356" w14:paraId="6BCF77EE" w14:textId="77777777" w:rsidTr="00803C5F">
        <w:trPr>
          <w:trHeight w:val="510"/>
          <w:tblHeader/>
        </w:trPr>
        <w:tc>
          <w:tcPr>
            <w:tcW w:w="1473" w:type="dxa"/>
            <w:tcBorders>
              <w:top w:val="single" w:sz="4" w:space="0" w:color="auto"/>
              <w:left w:val="single" w:sz="4" w:space="0" w:color="auto"/>
              <w:bottom w:val="single" w:sz="4" w:space="0" w:color="auto"/>
              <w:right w:val="single" w:sz="4" w:space="0" w:color="auto"/>
            </w:tcBorders>
            <w:shd w:val="clear" w:color="auto" w:fill="C6D9F1"/>
            <w:vAlign w:val="center"/>
          </w:tcPr>
          <w:p w14:paraId="1D1121F7"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XBRL Instance Context Data Concept</w:t>
            </w:r>
          </w:p>
        </w:tc>
        <w:tc>
          <w:tcPr>
            <w:tcW w:w="1782" w:type="dxa"/>
            <w:tcBorders>
              <w:top w:val="single" w:sz="4" w:space="0" w:color="auto"/>
              <w:left w:val="nil"/>
              <w:bottom w:val="single" w:sz="4" w:space="0" w:color="auto"/>
              <w:right w:val="single" w:sz="4" w:space="0" w:color="auto"/>
            </w:tcBorders>
            <w:shd w:val="clear" w:color="auto" w:fill="C6D9F1"/>
            <w:vAlign w:val="center"/>
          </w:tcPr>
          <w:p w14:paraId="3550B63B"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Requirement</w:t>
            </w:r>
          </w:p>
        </w:tc>
        <w:tc>
          <w:tcPr>
            <w:tcW w:w="7020" w:type="dxa"/>
            <w:tcBorders>
              <w:top w:val="single" w:sz="4" w:space="0" w:color="auto"/>
              <w:left w:val="nil"/>
              <w:bottom w:val="single" w:sz="4" w:space="0" w:color="auto"/>
              <w:right w:val="single" w:sz="4" w:space="0" w:color="auto"/>
            </w:tcBorders>
            <w:shd w:val="clear" w:color="auto" w:fill="C6D9F1"/>
            <w:vAlign w:val="center"/>
          </w:tcPr>
          <w:p w14:paraId="746BC36E"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Instructions/Rules</w:t>
            </w:r>
          </w:p>
        </w:tc>
        <w:tc>
          <w:tcPr>
            <w:tcW w:w="2160" w:type="dxa"/>
            <w:tcBorders>
              <w:top w:val="single" w:sz="4" w:space="0" w:color="auto"/>
              <w:left w:val="nil"/>
              <w:bottom w:val="single" w:sz="4" w:space="0" w:color="auto"/>
              <w:right w:val="single" w:sz="4" w:space="0" w:color="auto"/>
            </w:tcBorders>
            <w:shd w:val="clear" w:color="auto" w:fill="C6D9F1"/>
            <w:vAlign w:val="center"/>
          </w:tcPr>
          <w:p w14:paraId="65355688"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Rule Imp</w:t>
            </w:r>
          </w:p>
        </w:tc>
        <w:tc>
          <w:tcPr>
            <w:tcW w:w="1999" w:type="dxa"/>
            <w:tcBorders>
              <w:top w:val="single" w:sz="4" w:space="0" w:color="auto"/>
              <w:left w:val="nil"/>
              <w:bottom w:val="single" w:sz="4" w:space="0" w:color="auto"/>
              <w:right w:val="single" w:sz="4" w:space="0" w:color="auto"/>
            </w:tcBorders>
            <w:shd w:val="clear" w:color="auto" w:fill="C6D9F1"/>
            <w:vAlign w:val="center"/>
          </w:tcPr>
          <w:p w14:paraId="4A459E1C" w14:textId="77777777" w:rsidR="00803C5F" w:rsidRPr="00057356" w:rsidRDefault="00803C5F" w:rsidP="00803C5F">
            <w:pPr>
              <w:jc w:val="cente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614EBE1C" w14:textId="77777777" w:rsidTr="00803C5F">
        <w:trPr>
          <w:trHeight w:val="597"/>
        </w:trPr>
        <w:tc>
          <w:tcPr>
            <w:tcW w:w="1473" w:type="dxa"/>
            <w:tcBorders>
              <w:top w:val="nil"/>
              <w:left w:val="single" w:sz="4" w:space="0" w:color="auto"/>
              <w:bottom w:val="single" w:sz="4" w:space="0" w:color="auto"/>
              <w:right w:val="single" w:sz="4" w:space="0" w:color="auto"/>
            </w:tcBorders>
            <w:vAlign w:val="center"/>
          </w:tcPr>
          <w:p w14:paraId="1138C48C" w14:textId="77777777" w:rsidR="00803C5F" w:rsidRPr="00360C83" w:rsidRDefault="00803C5F" w:rsidP="00803C5F">
            <w:pPr>
              <w:spacing w:before="120" w:after="120"/>
              <w:rPr>
                <w:rFonts w:cs="Arial"/>
                <w:sz w:val="16"/>
                <w:szCs w:val="16"/>
              </w:rPr>
            </w:pPr>
            <w:r w:rsidRPr="00360C83">
              <w:rPr>
                <w:rFonts w:cs="Arial"/>
                <w:sz w:val="16"/>
                <w:szCs w:val="16"/>
              </w:rPr>
              <w:t>Context Identifier</w:t>
            </w:r>
          </w:p>
        </w:tc>
        <w:tc>
          <w:tcPr>
            <w:tcW w:w="1782" w:type="dxa"/>
            <w:tcBorders>
              <w:top w:val="nil"/>
              <w:left w:val="nil"/>
              <w:bottom w:val="single" w:sz="4" w:space="0" w:color="auto"/>
              <w:right w:val="single" w:sz="4" w:space="0" w:color="auto"/>
            </w:tcBorders>
            <w:vAlign w:val="center"/>
          </w:tcPr>
          <w:p w14:paraId="49D8F5AB"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14:paraId="23556D8D" w14:textId="77777777" w:rsidR="00803C5F" w:rsidRPr="00360C83" w:rsidRDefault="00803C5F" w:rsidP="00803C5F">
            <w:pPr>
              <w:spacing w:before="120" w:after="120"/>
              <w:rPr>
                <w:rFonts w:cs="Arial"/>
                <w:sz w:val="16"/>
                <w:szCs w:val="16"/>
              </w:rPr>
            </w:pPr>
            <w:r>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0" w:type="dxa"/>
            <w:tcBorders>
              <w:top w:val="nil"/>
              <w:left w:val="nil"/>
              <w:bottom w:val="single" w:sz="4" w:space="0" w:color="auto"/>
              <w:right w:val="single" w:sz="4" w:space="0" w:color="auto"/>
            </w:tcBorders>
          </w:tcPr>
          <w:p w14:paraId="1F587831"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14:paraId="2007AB99"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155586BD" w14:textId="77777777" w:rsidTr="00803C5F">
        <w:trPr>
          <w:trHeight w:val="900"/>
        </w:trPr>
        <w:tc>
          <w:tcPr>
            <w:tcW w:w="1473" w:type="dxa"/>
            <w:tcBorders>
              <w:top w:val="nil"/>
              <w:left w:val="single" w:sz="4" w:space="0" w:color="auto"/>
              <w:bottom w:val="single" w:sz="4" w:space="0" w:color="auto"/>
              <w:right w:val="single" w:sz="4" w:space="0" w:color="auto"/>
            </w:tcBorders>
            <w:vAlign w:val="center"/>
          </w:tcPr>
          <w:p w14:paraId="24E0147C" w14:textId="77777777" w:rsidR="00803C5F" w:rsidRPr="00360C83" w:rsidRDefault="00803C5F" w:rsidP="00803C5F">
            <w:pPr>
              <w:spacing w:before="120" w:after="120"/>
              <w:rPr>
                <w:rFonts w:cs="Arial"/>
                <w:sz w:val="16"/>
                <w:szCs w:val="16"/>
              </w:rPr>
            </w:pPr>
            <w:r w:rsidRPr="00F344FF">
              <w:rPr>
                <w:rFonts w:cs="Arial"/>
                <w:sz w:val="16"/>
                <w:szCs w:val="16"/>
              </w:rPr>
              <w:t>Entity Identifier</w:t>
            </w:r>
          </w:p>
        </w:tc>
        <w:tc>
          <w:tcPr>
            <w:tcW w:w="1782" w:type="dxa"/>
            <w:tcBorders>
              <w:top w:val="nil"/>
              <w:left w:val="nil"/>
              <w:bottom w:val="single" w:sz="4" w:space="0" w:color="auto"/>
              <w:right w:val="single" w:sz="4" w:space="0" w:color="auto"/>
            </w:tcBorders>
            <w:vAlign w:val="center"/>
          </w:tcPr>
          <w:p w14:paraId="437EAA7E" w14:textId="77777777" w:rsidR="00803C5F" w:rsidRPr="00360C83" w:rsidRDefault="00803C5F" w:rsidP="00803C5F">
            <w:pPr>
              <w:spacing w:before="120" w:after="120"/>
              <w:rPr>
                <w:rFonts w:cs="Arial"/>
                <w:sz w:val="16"/>
                <w:szCs w:val="16"/>
              </w:rPr>
            </w:pPr>
            <w:r w:rsidRPr="00F344FF">
              <w:rPr>
                <w:rFonts w:cs="Arial"/>
                <w:sz w:val="16"/>
                <w:szCs w:val="16"/>
              </w:rPr>
              <w:t>Mandatory</w:t>
            </w:r>
          </w:p>
        </w:tc>
        <w:tc>
          <w:tcPr>
            <w:tcW w:w="7020" w:type="dxa"/>
            <w:tcBorders>
              <w:top w:val="nil"/>
              <w:left w:val="nil"/>
              <w:bottom w:val="single" w:sz="4" w:space="0" w:color="auto"/>
              <w:right w:val="single" w:sz="4" w:space="0" w:color="auto"/>
            </w:tcBorders>
          </w:tcPr>
          <w:p w14:paraId="6D5F8E9E"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An identifier must be supplied</w:t>
            </w:r>
            <w:r>
              <w:rPr>
                <w:rFonts w:cs="Arial"/>
                <w:sz w:val="16"/>
                <w:szCs w:val="16"/>
              </w:rPr>
              <w:t xml:space="preserve"> and must match the identifier on the parent return</w:t>
            </w:r>
            <w:r w:rsidRPr="00F344FF">
              <w:rPr>
                <w:rFonts w:cs="Arial"/>
                <w:sz w:val="16"/>
                <w:szCs w:val="16"/>
              </w:rPr>
              <w:t>.</w:t>
            </w:r>
          </w:p>
          <w:p w14:paraId="05EF445B" w14:textId="77777777" w:rsidR="00803C5F" w:rsidRDefault="00803C5F" w:rsidP="00803C5F">
            <w:pPr>
              <w:tabs>
                <w:tab w:val="left" w:pos="-3888"/>
              </w:tabs>
              <w:spacing w:before="120"/>
              <w:ind w:left="252" w:hanging="252"/>
              <w:rPr>
                <w:rFonts w:cs="Arial"/>
                <w:sz w:val="16"/>
                <w:szCs w:val="16"/>
              </w:rPr>
            </w:pPr>
            <w:r w:rsidRPr="00F344FF">
              <w:rPr>
                <w:rFonts w:cs="Arial"/>
                <w:sz w:val="16"/>
                <w:szCs w:val="16"/>
              </w:rPr>
              <w:t>1.</w:t>
            </w:r>
            <w:r>
              <w:rPr>
                <w:rFonts w:cs="Arial"/>
                <w:sz w:val="16"/>
                <w:szCs w:val="16"/>
              </w:rPr>
              <w:tab/>
            </w:r>
            <w:r w:rsidRPr="00F344FF">
              <w:rPr>
                <w:rFonts w:cs="Arial"/>
                <w:sz w:val="16"/>
                <w:szCs w:val="16"/>
              </w:rPr>
              <w:t>IF (RP:entity.identifier.TFN &lt;&gt; PARENT RETURN:RP:entity.identifier.TFN)</w:t>
            </w:r>
            <w:r w:rsidRPr="00F344FF">
              <w:rPr>
                <w:rFonts w:cs="Arial"/>
                <w:sz w:val="16"/>
                <w:szCs w:val="16"/>
              </w:rPr>
              <w:br/>
            </w:r>
            <w:r>
              <w:rPr>
                <w:rFonts w:cs="Arial"/>
                <w:sz w:val="16"/>
                <w:szCs w:val="16"/>
              </w:rPr>
              <w:t xml:space="preserve">   </w:t>
            </w:r>
            <w:r w:rsidRPr="00F344FF">
              <w:rPr>
                <w:rFonts w:cs="Arial"/>
                <w:sz w:val="16"/>
                <w:szCs w:val="16"/>
              </w:rPr>
              <w:t>RETURN VALIDATION MESSAGE</w:t>
            </w:r>
            <w:r w:rsidRPr="00F344FF">
              <w:rPr>
                <w:rFonts w:cs="Arial"/>
                <w:sz w:val="16"/>
                <w:szCs w:val="16"/>
              </w:rPr>
              <w:br/>
              <w:t>ENDIF</w:t>
            </w:r>
          </w:p>
          <w:p w14:paraId="471DFB66" w14:textId="77777777" w:rsidR="00803C5F" w:rsidRPr="00360C83" w:rsidRDefault="00803C5F" w:rsidP="00803C5F">
            <w:pPr>
              <w:spacing w:before="120" w:after="120"/>
              <w:ind w:left="153" w:hanging="153"/>
              <w:rPr>
                <w:rFonts w:cs="Arial"/>
                <w:sz w:val="16"/>
                <w:szCs w:val="16"/>
              </w:rPr>
            </w:pPr>
            <w:r>
              <w:rPr>
                <w:rFonts w:cs="Arial"/>
                <w:sz w:val="16"/>
                <w:szCs w:val="16"/>
              </w:rPr>
              <w:t>2.</w:t>
            </w:r>
            <w:r>
              <w:rPr>
                <w:rFonts w:cs="Arial"/>
                <w:sz w:val="16"/>
                <w:szCs w:val="16"/>
              </w:rPr>
              <w:tab/>
            </w:r>
            <w:r w:rsidRPr="00AC0D44">
              <w:rPr>
                <w:sz w:val="16"/>
                <w:szCs w:val="16"/>
              </w:rPr>
              <w:t>IF (entity.identifier.TFN WHERE CONTEXT(ALL)) &lt;&gt; RP:entity.identifier.TFN</w:t>
            </w:r>
            <w:r w:rsidRPr="00AC0D44">
              <w:rPr>
                <w:sz w:val="16"/>
                <w:szCs w:val="16"/>
              </w:rPr>
              <w:br/>
            </w:r>
            <w:r>
              <w:rPr>
                <w:sz w:val="16"/>
                <w:szCs w:val="16"/>
              </w:rPr>
              <w:t xml:space="preserve">   </w:t>
            </w:r>
            <w:r w:rsidRPr="00AC0D44">
              <w:rPr>
                <w:sz w:val="16"/>
                <w:szCs w:val="16"/>
              </w:rPr>
              <w:t>RETURN VALIDATION MESSAGE</w:t>
            </w:r>
            <w:r>
              <w:rPr>
                <w:sz w:val="16"/>
                <w:szCs w:val="16"/>
              </w:rPr>
              <w:br/>
              <w:t>E</w:t>
            </w:r>
            <w:r w:rsidRPr="00AC0D44">
              <w:rPr>
                <w:sz w:val="16"/>
                <w:szCs w:val="16"/>
              </w:rPr>
              <w:t>NDIF</w:t>
            </w:r>
          </w:p>
        </w:tc>
        <w:tc>
          <w:tcPr>
            <w:tcW w:w="2160" w:type="dxa"/>
            <w:tcBorders>
              <w:top w:val="nil"/>
              <w:left w:val="nil"/>
              <w:bottom w:val="single" w:sz="4" w:space="0" w:color="auto"/>
              <w:right w:val="single" w:sz="4" w:space="0" w:color="auto"/>
            </w:tcBorders>
          </w:tcPr>
          <w:p w14:paraId="64425590"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Schematron ID = VR.ATO.GEN.402009</w:t>
            </w:r>
          </w:p>
          <w:p w14:paraId="5FD96986" w14:textId="77777777" w:rsidR="00803C5F" w:rsidRPr="00360C83" w:rsidRDefault="00803C5F" w:rsidP="00803C5F">
            <w:pPr>
              <w:spacing w:before="120" w:after="120"/>
              <w:rPr>
                <w:rFonts w:cs="Arial"/>
                <w:sz w:val="16"/>
                <w:szCs w:val="16"/>
              </w:rPr>
            </w:pPr>
            <w:r>
              <w:rPr>
                <w:rFonts w:cs="Arial"/>
                <w:sz w:val="16"/>
                <w:szCs w:val="16"/>
              </w:rPr>
              <w:t>2</w:t>
            </w:r>
            <w:r w:rsidRPr="00F344FF">
              <w:rPr>
                <w:rFonts w:cs="Arial"/>
                <w:sz w:val="16"/>
                <w:szCs w:val="16"/>
              </w:rPr>
              <w:t xml:space="preserve">. </w:t>
            </w:r>
            <w:r w:rsidRPr="00F344FF">
              <w:rPr>
                <w:rFonts w:cs="Arial"/>
                <w:color w:val="000000"/>
                <w:sz w:val="16"/>
                <w:szCs w:val="16"/>
              </w:rPr>
              <w:t>Schematron ID =</w:t>
            </w:r>
            <w:r>
              <w:rPr>
                <w:rFonts w:cs="Arial"/>
                <w:color w:val="000000"/>
                <w:sz w:val="16"/>
                <w:szCs w:val="16"/>
              </w:rPr>
              <w:t xml:space="preserve"> </w:t>
            </w:r>
            <w:r w:rsidRPr="00AC0D44">
              <w:rPr>
                <w:sz w:val="16"/>
                <w:szCs w:val="16"/>
                <w:lang w:val="nl-BE"/>
              </w:rPr>
              <w:t>VR.ATO.GEN.001023</w:t>
            </w:r>
          </w:p>
        </w:tc>
        <w:tc>
          <w:tcPr>
            <w:tcW w:w="1999" w:type="dxa"/>
            <w:tcBorders>
              <w:top w:val="nil"/>
              <w:left w:val="nil"/>
              <w:bottom w:val="single" w:sz="4" w:space="0" w:color="auto"/>
              <w:right w:val="single" w:sz="4" w:space="0" w:color="auto"/>
            </w:tcBorders>
          </w:tcPr>
          <w:p w14:paraId="32B22F51" w14:textId="77777777" w:rsidR="00803C5F" w:rsidRDefault="00803C5F" w:rsidP="00803C5F">
            <w:pPr>
              <w:spacing w:before="120"/>
              <w:rPr>
                <w:rFonts w:cs="Arial"/>
                <w:color w:val="000000"/>
                <w:sz w:val="16"/>
                <w:szCs w:val="16"/>
              </w:rPr>
            </w:pPr>
            <w:r w:rsidRPr="00F344FF">
              <w:rPr>
                <w:rFonts w:cs="Arial"/>
                <w:sz w:val="16"/>
                <w:szCs w:val="16"/>
              </w:rPr>
              <w:t xml:space="preserve">1. </w:t>
            </w:r>
            <w:r w:rsidRPr="00F344FF">
              <w:rPr>
                <w:rFonts w:cs="Arial"/>
                <w:color w:val="000000"/>
                <w:sz w:val="16"/>
                <w:szCs w:val="16"/>
              </w:rPr>
              <w:t>CMN.ATO.GEN.402009</w:t>
            </w:r>
          </w:p>
          <w:p w14:paraId="78CE1701" w14:textId="77777777" w:rsidR="00803C5F" w:rsidRPr="00360C83" w:rsidRDefault="00803C5F" w:rsidP="00803C5F">
            <w:pPr>
              <w:spacing w:before="120" w:after="120"/>
              <w:rPr>
                <w:rFonts w:cs="Arial"/>
                <w:sz w:val="16"/>
                <w:szCs w:val="16"/>
              </w:rPr>
            </w:pPr>
            <w:r>
              <w:rPr>
                <w:rFonts w:cs="Arial"/>
                <w:color w:val="000000"/>
                <w:sz w:val="16"/>
                <w:szCs w:val="16"/>
              </w:rPr>
              <w:t xml:space="preserve">2. </w:t>
            </w:r>
            <w:r w:rsidRPr="00AC0D44">
              <w:rPr>
                <w:sz w:val="16"/>
                <w:szCs w:val="16"/>
              </w:rPr>
              <w:t>CMN.ATO.GEN.001023</w:t>
            </w:r>
          </w:p>
        </w:tc>
      </w:tr>
      <w:tr w:rsidR="00803C5F" w:rsidRPr="00057356" w14:paraId="3CF57933" w14:textId="77777777" w:rsidTr="00803C5F">
        <w:trPr>
          <w:trHeight w:val="900"/>
        </w:trPr>
        <w:tc>
          <w:tcPr>
            <w:tcW w:w="1473" w:type="dxa"/>
            <w:tcBorders>
              <w:top w:val="nil"/>
              <w:left w:val="single" w:sz="4" w:space="0" w:color="auto"/>
              <w:bottom w:val="single" w:sz="4" w:space="0" w:color="auto"/>
              <w:right w:val="single" w:sz="4" w:space="0" w:color="auto"/>
            </w:tcBorders>
            <w:vAlign w:val="center"/>
          </w:tcPr>
          <w:p w14:paraId="0D1EC06D" w14:textId="77777777" w:rsidR="00803C5F" w:rsidRPr="00360C83" w:rsidRDefault="00803C5F" w:rsidP="00803C5F">
            <w:pPr>
              <w:spacing w:before="120" w:after="120"/>
              <w:rPr>
                <w:rFonts w:cs="Arial"/>
                <w:sz w:val="16"/>
                <w:szCs w:val="16"/>
              </w:rPr>
            </w:pPr>
            <w:r w:rsidRPr="00360C83">
              <w:rPr>
                <w:rFonts w:cs="Arial"/>
                <w:sz w:val="16"/>
                <w:szCs w:val="16"/>
              </w:rPr>
              <w:t>Entity Identifier Scheme</w:t>
            </w:r>
          </w:p>
        </w:tc>
        <w:tc>
          <w:tcPr>
            <w:tcW w:w="1782" w:type="dxa"/>
            <w:tcBorders>
              <w:top w:val="nil"/>
              <w:left w:val="nil"/>
              <w:bottom w:val="single" w:sz="4" w:space="0" w:color="auto"/>
              <w:right w:val="single" w:sz="4" w:space="0" w:color="auto"/>
            </w:tcBorders>
            <w:vAlign w:val="center"/>
          </w:tcPr>
          <w:p w14:paraId="6FC8DF2D"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14:paraId="0826A96D" w14:textId="77777777" w:rsidR="00803C5F" w:rsidRDefault="00803C5F" w:rsidP="00803C5F">
            <w:pPr>
              <w:spacing w:before="120" w:after="120"/>
              <w:ind w:left="153" w:hanging="153"/>
              <w:rPr>
                <w:rFonts w:cs="Arial"/>
                <w:sz w:val="16"/>
                <w:szCs w:val="16"/>
              </w:rPr>
            </w:pPr>
            <w:r w:rsidRPr="00360C83">
              <w:rPr>
                <w:rFonts w:cs="Arial"/>
                <w:sz w:val="16"/>
                <w:szCs w:val="16"/>
              </w:rPr>
              <w:t xml:space="preserve">This field must be set to </w:t>
            </w:r>
            <w:hyperlink r:id="rId44" w:history="1">
              <w:r w:rsidRPr="00435473">
                <w:rPr>
                  <w:rStyle w:val="Hyperlink"/>
                  <w:rFonts w:cs="Arial"/>
                  <w:noProof w:val="0"/>
                  <w:sz w:val="16"/>
                  <w:szCs w:val="16"/>
                </w:rPr>
                <w:t>http://www.ato.gov.au/tfn</w:t>
              </w:r>
            </w:hyperlink>
          </w:p>
          <w:p w14:paraId="4E3E799D" w14:textId="77777777" w:rsidR="00803C5F" w:rsidRPr="00360C83" w:rsidRDefault="00803C5F" w:rsidP="00803C5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Identifier Scheme &lt;&gt; “http://www.ato.gov.au/tfn”</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14:paraId="4DCC4CA8" w14:textId="77777777" w:rsidR="00803C5F" w:rsidRPr="00360C83" w:rsidRDefault="00803C5F" w:rsidP="00803C5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Schematron ID = VR.ATO.GEN.001021</w:t>
            </w:r>
          </w:p>
        </w:tc>
        <w:tc>
          <w:tcPr>
            <w:tcW w:w="1999" w:type="dxa"/>
            <w:tcBorders>
              <w:top w:val="nil"/>
              <w:left w:val="nil"/>
              <w:bottom w:val="single" w:sz="4" w:space="0" w:color="auto"/>
              <w:right w:val="single" w:sz="4" w:space="0" w:color="auto"/>
            </w:tcBorders>
          </w:tcPr>
          <w:p w14:paraId="31A5B3F5" w14:textId="77777777" w:rsidR="00803C5F" w:rsidRPr="00360C83" w:rsidRDefault="00803C5F" w:rsidP="00803C5F">
            <w:pPr>
              <w:spacing w:before="120" w:after="120"/>
              <w:rPr>
                <w:rFonts w:cs="Arial"/>
                <w:sz w:val="16"/>
                <w:szCs w:val="16"/>
              </w:rPr>
            </w:pPr>
            <w:r w:rsidRPr="00360C83">
              <w:rPr>
                <w:rFonts w:cs="Arial"/>
                <w:sz w:val="16"/>
                <w:szCs w:val="16"/>
              </w:rPr>
              <w:t xml:space="preserve">1. </w:t>
            </w:r>
            <w:r w:rsidRPr="00360C83">
              <w:rPr>
                <w:rFonts w:cs="Arial"/>
                <w:color w:val="000000"/>
                <w:sz w:val="16"/>
                <w:szCs w:val="16"/>
              </w:rPr>
              <w:t>CMN.ATO.GEN.001021</w:t>
            </w:r>
          </w:p>
        </w:tc>
      </w:tr>
      <w:tr w:rsidR="00803C5F" w:rsidRPr="00057356" w14:paraId="024A5FF6" w14:textId="77777777" w:rsidTr="00803C5F">
        <w:trPr>
          <w:trHeight w:val="510"/>
        </w:trPr>
        <w:tc>
          <w:tcPr>
            <w:tcW w:w="1473" w:type="dxa"/>
            <w:vMerge w:val="restart"/>
            <w:tcBorders>
              <w:top w:val="nil"/>
              <w:left w:val="single" w:sz="4" w:space="0" w:color="auto"/>
              <w:right w:val="single" w:sz="4" w:space="0" w:color="auto"/>
            </w:tcBorders>
            <w:vAlign w:val="center"/>
          </w:tcPr>
          <w:p w14:paraId="30376009" w14:textId="77777777" w:rsidR="00803C5F" w:rsidRPr="00360C83" w:rsidRDefault="00803C5F" w:rsidP="00803C5F">
            <w:pPr>
              <w:spacing w:before="120" w:after="120"/>
              <w:rPr>
                <w:rFonts w:cs="Arial"/>
                <w:sz w:val="16"/>
                <w:szCs w:val="16"/>
              </w:rPr>
            </w:pPr>
            <w:r w:rsidRPr="00360C83">
              <w:rPr>
                <w:rFonts w:cs="Arial"/>
                <w:sz w:val="16"/>
                <w:szCs w:val="16"/>
              </w:rPr>
              <w:t xml:space="preserve">Entity Segment </w:t>
            </w:r>
          </w:p>
          <w:p w14:paraId="576C102F" w14:textId="77777777" w:rsidR="00803C5F" w:rsidRPr="00360C83" w:rsidRDefault="00803C5F" w:rsidP="00803C5F">
            <w:pPr>
              <w:spacing w:before="120" w:after="120"/>
              <w:rPr>
                <w:rFonts w:cs="Arial"/>
                <w:sz w:val="16"/>
                <w:szCs w:val="16"/>
              </w:rPr>
            </w:pPr>
            <w:r w:rsidRPr="00360C83">
              <w:rPr>
                <w:rFonts w:cs="Arial"/>
                <w:sz w:val="16"/>
                <w:szCs w:val="16"/>
              </w:rPr>
              <w:t> </w:t>
            </w:r>
          </w:p>
          <w:p w14:paraId="67B5CFE3" w14:textId="77777777" w:rsidR="00803C5F" w:rsidRPr="00360C83" w:rsidRDefault="00803C5F" w:rsidP="00803C5F">
            <w:pPr>
              <w:spacing w:before="120" w:after="120"/>
              <w:rPr>
                <w:rFonts w:cs="Arial"/>
                <w:sz w:val="16"/>
                <w:szCs w:val="16"/>
              </w:rPr>
            </w:pPr>
            <w:r w:rsidRPr="00360C83">
              <w:rPr>
                <w:rFonts w:cs="Arial"/>
                <w:sz w:val="16"/>
                <w:szCs w:val="16"/>
              </w:rPr>
              <w:t> </w:t>
            </w:r>
          </w:p>
        </w:tc>
        <w:tc>
          <w:tcPr>
            <w:tcW w:w="1782" w:type="dxa"/>
            <w:tcBorders>
              <w:top w:val="nil"/>
              <w:left w:val="nil"/>
              <w:bottom w:val="single" w:sz="4" w:space="0" w:color="auto"/>
              <w:right w:val="single" w:sz="4" w:space="0" w:color="auto"/>
            </w:tcBorders>
            <w:vAlign w:val="center"/>
          </w:tcPr>
          <w:p w14:paraId="44F5181F"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14:paraId="09AB433E" w14:textId="77777777" w:rsidR="00803C5F" w:rsidRPr="00360C83" w:rsidRDefault="00803C5F" w:rsidP="00803C5F">
            <w:pPr>
              <w:spacing w:before="120" w:after="120"/>
              <w:ind w:left="153" w:hanging="153"/>
              <w:rPr>
                <w:rFonts w:cs="Arial"/>
                <w:sz w:val="16"/>
                <w:szCs w:val="16"/>
              </w:rPr>
            </w:pPr>
            <w:r w:rsidRPr="00360C83">
              <w:rPr>
                <w:rFonts w:cs="Arial"/>
                <w:sz w:val="16"/>
                <w:szCs w:val="16"/>
              </w:rPr>
              <w:t>Explicit member dimension ReportPartyTypeDimension set to "</w:t>
            </w:r>
            <w:r w:rsidR="00410247">
              <w:rPr>
                <w:rFonts w:cs="Arial"/>
                <w:sz w:val="16"/>
                <w:szCs w:val="16"/>
              </w:rPr>
              <w:t>RprtPyType.02.05</w:t>
            </w:r>
            <w:r w:rsidRPr="00360C83">
              <w:rPr>
                <w:rFonts w:cs="Arial"/>
                <w:sz w:val="16"/>
                <w:szCs w:val="16"/>
              </w:rPr>
              <w:t>:ReportingParty"</w:t>
            </w:r>
          </w:p>
        </w:tc>
        <w:tc>
          <w:tcPr>
            <w:tcW w:w="2160" w:type="dxa"/>
            <w:tcBorders>
              <w:top w:val="nil"/>
              <w:left w:val="nil"/>
              <w:bottom w:val="single" w:sz="4" w:space="0" w:color="auto"/>
              <w:right w:val="single" w:sz="4" w:space="0" w:color="auto"/>
            </w:tcBorders>
          </w:tcPr>
          <w:p w14:paraId="0A3F5D2C"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14:paraId="3BE60493"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223ED99A" w14:textId="77777777" w:rsidTr="00803C5F">
        <w:trPr>
          <w:trHeight w:val="765"/>
        </w:trPr>
        <w:tc>
          <w:tcPr>
            <w:tcW w:w="1473" w:type="dxa"/>
            <w:vMerge/>
            <w:tcBorders>
              <w:left w:val="single" w:sz="4" w:space="0" w:color="auto"/>
              <w:right w:val="single" w:sz="4" w:space="0" w:color="auto"/>
            </w:tcBorders>
            <w:vAlign w:val="center"/>
          </w:tcPr>
          <w:p w14:paraId="7A500AB3" w14:textId="77777777" w:rsidR="00803C5F" w:rsidRPr="00360C83" w:rsidRDefault="00803C5F" w:rsidP="00803C5F">
            <w:pPr>
              <w:spacing w:before="120" w:after="120"/>
              <w:rPr>
                <w:rFonts w:cs="Arial"/>
                <w:sz w:val="16"/>
                <w:szCs w:val="16"/>
              </w:rPr>
            </w:pPr>
          </w:p>
        </w:tc>
        <w:tc>
          <w:tcPr>
            <w:tcW w:w="1782" w:type="dxa"/>
            <w:tcBorders>
              <w:top w:val="nil"/>
              <w:left w:val="nil"/>
              <w:bottom w:val="single" w:sz="4" w:space="0" w:color="auto"/>
              <w:right w:val="single" w:sz="4" w:space="0" w:color="auto"/>
            </w:tcBorders>
            <w:vAlign w:val="center"/>
          </w:tcPr>
          <w:p w14:paraId="6BB766EB"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14:paraId="75F439E2" w14:textId="77777777" w:rsidR="00803C5F" w:rsidRPr="00360C83" w:rsidRDefault="00803C5F" w:rsidP="00803C5F">
            <w:pPr>
              <w:spacing w:before="120" w:after="120"/>
              <w:ind w:left="153" w:hanging="153"/>
              <w:rPr>
                <w:rFonts w:cs="Arial"/>
                <w:sz w:val="16"/>
                <w:szCs w:val="16"/>
              </w:rPr>
            </w:pPr>
            <w:r w:rsidRPr="00360C83">
              <w:rPr>
                <w:rFonts w:cs="Arial"/>
                <w:sz w:val="16"/>
                <w:szCs w:val="16"/>
              </w:rPr>
              <w:t xml:space="preserve">Explicit member dimension InternationalRelatedPartyDealingsTypeDimension set to </w:t>
            </w:r>
            <w:r>
              <w:rPr>
                <w:rFonts w:cs="Arial"/>
                <w:sz w:val="16"/>
                <w:szCs w:val="16"/>
              </w:rPr>
              <w:t>“</w:t>
            </w:r>
            <w:r w:rsidRPr="00360C83">
              <w:rPr>
                <w:rFonts w:cs="Arial"/>
                <w:sz w:val="16"/>
                <w:szCs w:val="16"/>
              </w:rPr>
              <w:t xml:space="preserve"> InternationalRelatedPartyDealingsType.02.00:BranchOperations</w:t>
            </w:r>
            <w:r>
              <w:rPr>
                <w:rFonts w:cs="Arial"/>
                <w:sz w:val="16"/>
                <w:szCs w:val="16"/>
              </w:rPr>
              <w:t>”</w:t>
            </w:r>
            <w:r w:rsidRPr="00360C83">
              <w:rPr>
                <w:rFonts w:cs="Arial"/>
                <w:sz w:val="16"/>
                <w:szCs w:val="16"/>
              </w:rPr>
              <w:t xml:space="preserve"> or </w:t>
            </w:r>
            <w:r>
              <w:rPr>
                <w:rFonts w:cs="Arial"/>
                <w:sz w:val="16"/>
                <w:szCs w:val="16"/>
              </w:rPr>
              <w:t>”</w:t>
            </w:r>
            <w:r w:rsidRPr="00360C83">
              <w:rPr>
                <w:rFonts w:cs="Arial"/>
                <w:sz w:val="16"/>
                <w:szCs w:val="16"/>
              </w:rPr>
              <w:t>InternationalRelatedPartyDealingsType.02.00:OtherFinancialDealings</w:t>
            </w:r>
            <w:r>
              <w:rPr>
                <w:rFonts w:cs="Arial"/>
                <w:sz w:val="16"/>
                <w:szCs w:val="16"/>
              </w:rPr>
              <w:t>”</w:t>
            </w:r>
          </w:p>
        </w:tc>
        <w:tc>
          <w:tcPr>
            <w:tcW w:w="2160" w:type="dxa"/>
            <w:tcBorders>
              <w:top w:val="nil"/>
              <w:left w:val="nil"/>
              <w:bottom w:val="single" w:sz="4" w:space="0" w:color="auto"/>
              <w:right w:val="single" w:sz="4" w:space="0" w:color="auto"/>
            </w:tcBorders>
          </w:tcPr>
          <w:p w14:paraId="355D7E53"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14:paraId="5EC40D4B"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2E06F7E7" w14:textId="77777777" w:rsidTr="00803C5F">
        <w:trPr>
          <w:trHeight w:val="510"/>
        </w:trPr>
        <w:tc>
          <w:tcPr>
            <w:tcW w:w="1473" w:type="dxa"/>
            <w:vMerge/>
            <w:tcBorders>
              <w:left w:val="single" w:sz="4" w:space="0" w:color="auto"/>
              <w:bottom w:val="single" w:sz="4" w:space="0" w:color="auto"/>
              <w:right w:val="single" w:sz="4" w:space="0" w:color="auto"/>
            </w:tcBorders>
            <w:vAlign w:val="center"/>
          </w:tcPr>
          <w:p w14:paraId="602EBD3D" w14:textId="77777777" w:rsidR="00803C5F" w:rsidRPr="00360C83" w:rsidRDefault="00803C5F" w:rsidP="00803C5F">
            <w:pPr>
              <w:spacing w:before="120" w:after="120"/>
              <w:rPr>
                <w:rFonts w:cs="Arial"/>
                <w:sz w:val="16"/>
                <w:szCs w:val="16"/>
              </w:rPr>
            </w:pPr>
          </w:p>
        </w:tc>
        <w:tc>
          <w:tcPr>
            <w:tcW w:w="1782" w:type="dxa"/>
            <w:tcBorders>
              <w:top w:val="nil"/>
              <w:left w:val="nil"/>
              <w:bottom w:val="single" w:sz="4" w:space="0" w:color="auto"/>
              <w:right w:val="single" w:sz="4" w:space="0" w:color="auto"/>
            </w:tcBorders>
            <w:vAlign w:val="center"/>
          </w:tcPr>
          <w:p w14:paraId="7C1EB442" w14:textId="77777777" w:rsidR="00803C5F" w:rsidRPr="00360C83" w:rsidRDefault="00803C5F" w:rsidP="00803C5F">
            <w:pPr>
              <w:spacing w:before="120" w:after="120"/>
              <w:rPr>
                <w:rFonts w:cs="Arial"/>
                <w:sz w:val="16"/>
                <w:szCs w:val="16"/>
              </w:rPr>
            </w:pPr>
            <w:r w:rsidRPr="00360C83">
              <w:rPr>
                <w:rFonts w:cs="Arial"/>
                <w:sz w:val="16"/>
                <w:szCs w:val="16"/>
              </w:rPr>
              <w:t xml:space="preserve">Mandatory </w:t>
            </w:r>
          </w:p>
        </w:tc>
        <w:tc>
          <w:tcPr>
            <w:tcW w:w="7020" w:type="dxa"/>
            <w:tcBorders>
              <w:top w:val="nil"/>
              <w:left w:val="nil"/>
              <w:bottom w:val="single" w:sz="4" w:space="0" w:color="auto"/>
              <w:right w:val="single" w:sz="4" w:space="0" w:color="auto"/>
            </w:tcBorders>
          </w:tcPr>
          <w:p w14:paraId="40F645C8" w14:textId="77777777" w:rsidR="00803C5F" w:rsidRPr="00360C83" w:rsidRDefault="00803C5F" w:rsidP="00803C5F">
            <w:pPr>
              <w:spacing w:before="120" w:after="120"/>
              <w:ind w:left="153" w:hanging="153"/>
              <w:rPr>
                <w:rFonts w:cs="Arial"/>
                <w:sz w:val="16"/>
                <w:szCs w:val="16"/>
              </w:rPr>
            </w:pPr>
            <w:r w:rsidRPr="00360C83">
              <w:rPr>
                <w:rFonts w:cs="Arial"/>
                <w:sz w:val="16"/>
                <w:szCs w:val="16"/>
              </w:rPr>
              <w:t xml:space="preserve">Explicit member dimension LoanTypeDimension set to </w:t>
            </w:r>
            <w:r>
              <w:rPr>
                <w:rFonts w:cs="Arial"/>
                <w:sz w:val="16"/>
                <w:szCs w:val="16"/>
              </w:rPr>
              <w:t>“</w:t>
            </w:r>
            <w:r w:rsidRPr="00360C83">
              <w:rPr>
                <w:rFonts w:cs="Arial"/>
                <w:sz w:val="16"/>
                <w:szCs w:val="16"/>
              </w:rPr>
              <w:t>LoanType.02.00:InterestFree</w:t>
            </w:r>
            <w:r>
              <w:rPr>
                <w:rFonts w:cs="Arial"/>
                <w:sz w:val="16"/>
                <w:szCs w:val="16"/>
              </w:rPr>
              <w:t>”</w:t>
            </w:r>
            <w:r w:rsidRPr="00360C83">
              <w:rPr>
                <w:rFonts w:cs="Arial"/>
                <w:sz w:val="16"/>
                <w:szCs w:val="16"/>
              </w:rPr>
              <w:t xml:space="preserve"> or </w:t>
            </w:r>
            <w:r>
              <w:rPr>
                <w:rFonts w:cs="Arial"/>
                <w:sz w:val="16"/>
                <w:szCs w:val="16"/>
              </w:rPr>
              <w:t>“</w:t>
            </w:r>
            <w:r w:rsidRPr="00360C83">
              <w:rPr>
                <w:rFonts w:cs="Arial"/>
                <w:sz w:val="16"/>
                <w:szCs w:val="16"/>
              </w:rPr>
              <w:t>LoanType.02.00:InterestBearing</w:t>
            </w:r>
            <w:r>
              <w:rPr>
                <w:rFonts w:cs="Arial"/>
                <w:sz w:val="16"/>
                <w:szCs w:val="16"/>
              </w:rPr>
              <w:t>”</w:t>
            </w:r>
          </w:p>
        </w:tc>
        <w:tc>
          <w:tcPr>
            <w:tcW w:w="2160" w:type="dxa"/>
            <w:tcBorders>
              <w:top w:val="nil"/>
              <w:left w:val="nil"/>
              <w:bottom w:val="single" w:sz="4" w:space="0" w:color="auto"/>
              <w:right w:val="single" w:sz="4" w:space="0" w:color="auto"/>
            </w:tcBorders>
          </w:tcPr>
          <w:p w14:paraId="42DFE299"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999" w:type="dxa"/>
            <w:tcBorders>
              <w:top w:val="nil"/>
              <w:left w:val="nil"/>
              <w:bottom w:val="single" w:sz="4" w:space="0" w:color="auto"/>
              <w:right w:val="single" w:sz="4" w:space="0" w:color="auto"/>
            </w:tcBorders>
          </w:tcPr>
          <w:p w14:paraId="2204D25D"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42EB3C0F" w14:textId="77777777" w:rsidTr="00803C5F">
        <w:trPr>
          <w:trHeight w:val="1041"/>
        </w:trPr>
        <w:tc>
          <w:tcPr>
            <w:tcW w:w="1473" w:type="dxa"/>
            <w:tcBorders>
              <w:top w:val="nil"/>
              <w:left w:val="single" w:sz="4" w:space="0" w:color="auto"/>
              <w:bottom w:val="single" w:sz="4" w:space="0" w:color="auto"/>
              <w:right w:val="single" w:sz="4" w:space="0" w:color="auto"/>
            </w:tcBorders>
            <w:vAlign w:val="center"/>
          </w:tcPr>
          <w:p w14:paraId="5C6122A5" w14:textId="77777777" w:rsidR="00803C5F" w:rsidRPr="00360C83" w:rsidRDefault="00803C5F" w:rsidP="00803C5F">
            <w:pPr>
              <w:spacing w:before="120" w:after="120"/>
              <w:rPr>
                <w:rFonts w:cs="Arial"/>
                <w:sz w:val="16"/>
                <w:szCs w:val="16"/>
              </w:rPr>
            </w:pPr>
            <w:r w:rsidRPr="00360C83">
              <w:rPr>
                <w:rFonts w:cs="Arial"/>
                <w:sz w:val="16"/>
                <w:szCs w:val="16"/>
              </w:rPr>
              <w:t>Period Date - Start Date</w:t>
            </w:r>
          </w:p>
        </w:tc>
        <w:tc>
          <w:tcPr>
            <w:tcW w:w="1782" w:type="dxa"/>
            <w:tcBorders>
              <w:top w:val="nil"/>
              <w:left w:val="nil"/>
              <w:bottom w:val="single" w:sz="4" w:space="0" w:color="auto"/>
              <w:right w:val="single" w:sz="4" w:space="0" w:color="auto"/>
            </w:tcBorders>
            <w:vAlign w:val="center"/>
          </w:tcPr>
          <w:p w14:paraId="157B09F5"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14:paraId="2C39B2B4" w14:textId="77777777" w:rsidR="00803C5F" w:rsidRDefault="00803C5F" w:rsidP="00803C5F">
            <w:pPr>
              <w:spacing w:before="120" w:after="120"/>
              <w:ind w:left="153" w:hanging="153"/>
              <w:rPr>
                <w:rFonts w:cs="Arial"/>
                <w:sz w:val="16"/>
                <w:szCs w:val="16"/>
              </w:rPr>
            </w:pPr>
            <w:r>
              <w:rPr>
                <w:rFonts w:cs="Arial"/>
                <w:sz w:val="16"/>
                <w:szCs w:val="16"/>
              </w:rPr>
              <w:t>This date must match the equivalent segment in the RP context instance of parent return.</w:t>
            </w:r>
          </w:p>
          <w:p w14:paraId="3C896DCC" w14:textId="77777777" w:rsidR="00803C5F" w:rsidRPr="00360C83" w:rsidRDefault="00803C5F" w:rsidP="00803C5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(period.startDate WHERE CONTEXT(ALL)) &lt;&gt; PARENT RETURN:RP:period.startDate</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14:paraId="7F45ECBE" w14:textId="77777777" w:rsidR="00803C5F" w:rsidRPr="00360C83" w:rsidRDefault="00803C5F" w:rsidP="00803C5F">
            <w:pPr>
              <w:spacing w:before="120" w:after="120"/>
              <w:rPr>
                <w:rFonts w:cs="Arial"/>
                <w:sz w:val="16"/>
                <w:szCs w:val="16"/>
              </w:rPr>
            </w:pPr>
            <w:r w:rsidRPr="00360C83">
              <w:rPr>
                <w:rFonts w:cs="Arial"/>
                <w:sz w:val="16"/>
                <w:szCs w:val="16"/>
              </w:rPr>
              <w:t>1. Schematron ID = VR.ATO.GEN.438000</w:t>
            </w:r>
          </w:p>
        </w:tc>
        <w:tc>
          <w:tcPr>
            <w:tcW w:w="1999" w:type="dxa"/>
            <w:tcBorders>
              <w:top w:val="nil"/>
              <w:left w:val="nil"/>
              <w:bottom w:val="single" w:sz="4" w:space="0" w:color="auto"/>
              <w:right w:val="single" w:sz="4" w:space="0" w:color="auto"/>
            </w:tcBorders>
          </w:tcPr>
          <w:p w14:paraId="389839B9" w14:textId="77777777" w:rsidR="00803C5F" w:rsidRPr="00360C83" w:rsidRDefault="00803C5F" w:rsidP="00803C5F">
            <w:pPr>
              <w:spacing w:before="120" w:after="120"/>
              <w:rPr>
                <w:rFonts w:cs="Arial"/>
                <w:sz w:val="16"/>
                <w:szCs w:val="16"/>
              </w:rPr>
            </w:pPr>
            <w:r w:rsidRPr="00360C83">
              <w:rPr>
                <w:rFonts w:cs="Arial"/>
                <w:sz w:val="16"/>
                <w:szCs w:val="16"/>
              </w:rPr>
              <w:t>1. CMN.ATO.GEN.438000</w:t>
            </w:r>
          </w:p>
        </w:tc>
      </w:tr>
      <w:tr w:rsidR="00803C5F" w:rsidRPr="00057356" w14:paraId="7AB2766F" w14:textId="77777777" w:rsidTr="00803C5F">
        <w:trPr>
          <w:trHeight w:val="1125"/>
        </w:trPr>
        <w:tc>
          <w:tcPr>
            <w:tcW w:w="1473" w:type="dxa"/>
            <w:tcBorders>
              <w:top w:val="nil"/>
              <w:left w:val="single" w:sz="4" w:space="0" w:color="auto"/>
              <w:bottom w:val="single" w:sz="4" w:space="0" w:color="auto"/>
              <w:right w:val="single" w:sz="4" w:space="0" w:color="auto"/>
            </w:tcBorders>
            <w:vAlign w:val="center"/>
          </w:tcPr>
          <w:p w14:paraId="556BDAB9" w14:textId="77777777" w:rsidR="00803C5F" w:rsidRPr="00360C83" w:rsidRDefault="00803C5F" w:rsidP="00803C5F">
            <w:pPr>
              <w:spacing w:before="120" w:after="120"/>
              <w:rPr>
                <w:rFonts w:cs="Arial"/>
                <w:sz w:val="16"/>
                <w:szCs w:val="16"/>
              </w:rPr>
            </w:pPr>
            <w:r w:rsidRPr="00360C83">
              <w:rPr>
                <w:rFonts w:cs="Arial"/>
                <w:sz w:val="16"/>
                <w:szCs w:val="16"/>
              </w:rPr>
              <w:t>Period Date - End Date</w:t>
            </w:r>
          </w:p>
        </w:tc>
        <w:tc>
          <w:tcPr>
            <w:tcW w:w="1782" w:type="dxa"/>
            <w:tcBorders>
              <w:top w:val="nil"/>
              <w:left w:val="nil"/>
              <w:bottom w:val="single" w:sz="4" w:space="0" w:color="auto"/>
              <w:right w:val="single" w:sz="4" w:space="0" w:color="auto"/>
            </w:tcBorders>
            <w:vAlign w:val="center"/>
          </w:tcPr>
          <w:p w14:paraId="25B2CBCB" w14:textId="77777777" w:rsidR="00803C5F" w:rsidRPr="00360C83" w:rsidRDefault="00803C5F" w:rsidP="00803C5F">
            <w:pPr>
              <w:spacing w:before="120" w:after="120"/>
              <w:rPr>
                <w:rFonts w:cs="Arial"/>
                <w:sz w:val="16"/>
                <w:szCs w:val="16"/>
              </w:rPr>
            </w:pPr>
            <w:r w:rsidRPr="00360C83">
              <w:rPr>
                <w:rFonts w:cs="Arial"/>
                <w:sz w:val="16"/>
                <w:szCs w:val="16"/>
              </w:rPr>
              <w:t>Mandatory</w:t>
            </w:r>
          </w:p>
        </w:tc>
        <w:tc>
          <w:tcPr>
            <w:tcW w:w="7020" w:type="dxa"/>
            <w:tcBorders>
              <w:top w:val="nil"/>
              <w:left w:val="nil"/>
              <w:bottom w:val="single" w:sz="4" w:space="0" w:color="auto"/>
              <w:right w:val="single" w:sz="4" w:space="0" w:color="auto"/>
            </w:tcBorders>
          </w:tcPr>
          <w:p w14:paraId="5740E364" w14:textId="77777777" w:rsidR="00803C5F" w:rsidRDefault="00803C5F" w:rsidP="00803C5F">
            <w:pPr>
              <w:spacing w:before="120" w:after="120"/>
              <w:ind w:left="153" w:hanging="153"/>
              <w:rPr>
                <w:rFonts w:cs="Arial"/>
                <w:sz w:val="16"/>
                <w:szCs w:val="16"/>
              </w:rPr>
            </w:pPr>
            <w:r>
              <w:rPr>
                <w:rFonts w:cs="Arial"/>
                <w:sz w:val="16"/>
                <w:szCs w:val="16"/>
              </w:rPr>
              <w:t>This date must match the equivalent segment in the RP context instance of parent return.</w:t>
            </w:r>
          </w:p>
          <w:p w14:paraId="6F605974" w14:textId="77777777" w:rsidR="00803C5F" w:rsidRPr="00360C83" w:rsidRDefault="00803C5F" w:rsidP="00803C5F">
            <w:pPr>
              <w:spacing w:before="120" w:after="120"/>
              <w:ind w:left="153" w:hanging="153"/>
              <w:rPr>
                <w:rFonts w:cs="Arial"/>
                <w:sz w:val="16"/>
                <w:szCs w:val="16"/>
              </w:rPr>
            </w:pPr>
            <w:r w:rsidRPr="00360C83">
              <w:rPr>
                <w:rFonts w:cs="Arial"/>
                <w:sz w:val="16"/>
                <w:szCs w:val="16"/>
              </w:rPr>
              <w:t>1.</w:t>
            </w:r>
            <w:r>
              <w:rPr>
                <w:rFonts w:cs="Arial"/>
                <w:sz w:val="16"/>
                <w:szCs w:val="16"/>
              </w:rPr>
              <w:tab/>
            </w:r>
            <w:r w:rsidRPr="00360C83">
              <w:rPr>
                <w:rFonts w:cs="Arial"/>
                <w:sz w:val="16"/>
                <w:szCs w:val="16"/>
              </w:rPr>
              <w:t>IF (period.endDate WHERE CONTEXT(ALL)) &lt;&gt; PARENT RETURN:RP:period.endDate</w:t>
            </w:r>
            <w:r w:rsidRPr="00360C83">
              <w:rPr>
                <w:rFonts w:cs="Arial"/>
                <w:sz w:val="16"/>
                <w:szCs w:val="16"/>
              </w:rPr>
              <w:br/>
              <w:t xml:space="preserve">   RETURN VALIDATION MESSAGE</w:t>
            </w:r>
            <w:r w:rsidRPr="00360C83">
              <w:rPr>
                <w:rFonts w:cs="Arial"/>
                <w:sz w:val="16"/>
                <w:szCs w:val="16"/>
              </w:rPr>
              <w:br/>
              <w:t>ENDIF</w:t>
            </w:r>
          </w:p>
        </w:tc>
        <w:tc>
          <w:tcPr>
            <w:tcW w:w="2160" w:type="dxa"/>
            <w:tcBorders>
              <w:top w:val="nil"/>
              <w:left w:val="nil"/>
              <w:bottom w:val="single" w:sz="4" w:space="0" w:color="auto"/>
              <w:right w:val="single" w:sz="4" w:space="0" w:color="auto"/>
            </w:tcBorders>
          </w:tcPr>
          <w:p w14:paraId="5E54A715" w14:textId="77777777" w:rsidR="00803C5F" w:rsidRPr="00360C83" w:rsidRDefault="00803C5F" w:rsidP="00803C5F">
            <w:pPr>
              <w:spacing w:before="120" w:after="120"/>
              <w:rPr>
                <w:rFonts w:cs="Arial"/>
                <w:sz w:val="16"/>
                <w:szCs w:val="16"/>
              </w:rPr>
            </w:pPr>
            <w:r w:rsidRPr="00360C83">
              <w:rPr>
                <w:rFonts w:cs="Arial"/>
                <w:sz w:val="16"/>
                <w:szCs w:val="16"/>
              </w:rPr>
              <w:t>1. Schematron ID = VR.ATO.GEN.438001</w:t>
            </w:r>
          </w:p>
        </w:tc>
        <w:tc>
          <w:tcPr>
            <w:tcW w:w="1999" w:type="dxa"/>
            <w:tcBorders>
              <w:top w:val="nil"/>
              <w:left w:val="nil"/>
              <w:bottom w:val="single" w:sz="4" w:space="0" w:color="auto"/>
              <w:right w:val="single" w:sz="4" w:space="0" w:color="auto"/>
            </w:tcBorders>
          </w:tcPr>
          <w:p w14:paraId="709AB8DA" w14:textId="77777777" w:rsidR="00803C5F" w:rsidRPr="00360C83" w:rsidRDefault="00803C5F" w:rsidP="00803C5F">
            <w:pPr>
              <w:spacing w:before="120" w:after="120"/>
              <w:rPr>
                <w:rFonts w:cs="Arial"/>
                <w:sz w:val="16"/>
                <w:szCs w:val="16"/>
              </w:rPr>
            </w:pPr>
            <w:r w:rsidRPr="00360C83">
              <w:rPr>
                <w:rFonts w:cs="Arial"/>
                <w:sz w:val="16"/>
                <w:szCs w:val="16"/>
              </w:rPr>
              <w:t>1. CMN.ATO.GEN.438001</w:t>
            </w:r>
          </w:p>
        </w:tc>
      </w:tr>
    </w:tbl>
    <w:p w14:paraId="2B766840" w14:textId="77777777" w:rsidR="00803C5F" w:rsidRDefault="00803C5F" w:rsidP="00803C5F">
      <w:pPr>
        <w:pStyle w:val="Heading3"/>
      </w:pPr>
      <w:bookmarkStart w:id="355" w:name="_Toc339872928"/>
      <w:bookmarkStart w:id="356" w:name="_Toc425421703"/>
      <w:r>
        <w:t>Context Instances</w:t>
      </w:r>
      <w:bookmarkEnd w:id="355"/>
      <w:bookmarkEnd w:id="356"/>
    </w:p>
    <w:tbl>
      <w:tblPr>
        <w:tblW w:w="14341" w:type="dxa"/>
        <w:tblInd w:w="93" w:type="dxa"/>
        <w:tblLayout w:type="fixed"/>
        <w:tblLook w:val="0000" w:firstRow="0" w:lastRow="0" w:firstColumn="0" w:lastColumn="0" w:noHBand="0" w:noVBand="0"/>
      </w:tblPr>
      <w:tblGrid>
        <w:gridCol w:w="2355"/>
        <w:gridCol w:w="2340"/>
        <w:gridCol w:w="2880"/>
        <w:gridCol w:w="2520"/>
        <w:gridCol w:w="1440"/>
        <w:gridCol w:w="1260"/>
        <w:gridCol w:w="1546"/>
      </w:tblGrid>
      <w:tr w:rsidR="00803C5F" w:rsidRPr="00057356" w14:paraId="15B1F6B3" w14:textId="77777777" w:rsidTr="00803C5F">
        <w:trPr>
          <w:trHeight w:val="255"/>
        </w:trPr>
        <w:tc>
          <w:tcPr>
            <w:tcW w:w="2355"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788A36B0"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Context instance Label</w:t>
            </w:r>
          </w:p>
        </w:tc>
        <w:tc>
          <w:tcPr>
            <w:tcW w:w="7740" w:type="dxa"/>
            <w:gridSpan w:val="3"/>
            <w:tcBorders>
              <w:top w:val="single" w:sz="4" w:space="0" w:color="auto"/>
              <w:left w:val="nil"/>
              <w:bottom w:val="single" w:sz="4" w:space="0" w:color="auto"/>
              <w:right w:val="single" w:sz="4" w:space="0" w:color="auto"/>
            </w:tcBorders>
            <w:shd w:val="clear" w:color="auto" w:fill="C6D9F1"/>
            <w:vAlign w:val="center"/>
          </w:tcPr>
          <w:p w14:paraId="6960FD2A"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Dimensions with constrained values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48DD1E95"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Instructions/Rules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65EB0A4D"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Rule imp</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14:paraId="04F71374"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SBR Msg code</w:t>
            </w:r>
          </w:p>
        </w:tc>
      </w:tr>
      <w:tr w:rsidR="00803C5F" w:rsidRPr="00057356" w14:paraId="306309C4" w14:textId="77777777" w:rsidTr="00803C5F">
        <w:trPr>
          <w:trHeight w:val="510"/>
        </w:trPr>
        <w:tc>
          <w:tcPr>
            <w:tcW w:w="2355" w:type="dxa"/>
            <w:vMerge/>
            <w:tcBorders>
              <w:top w:val="single" w:sz="4" w:space="0" w:color="auto"/>
              <w:left w:val="single" w:sz="4" w:space="0" w:color="auto"/>
              <w:bottom w:val="single" w:sz="4" w:space="0" w:color="auto"/>
              <w:right w:val="single" w:sz="4" w:space="0" w:color="auto"/>
            </w:tcBorders>
            <w:vAlign w:val="center"/>
          </w:tcPr>
          <w:p w14:paraId="6751F549" w14:textId="77777777" w:rsidR="00803C5F" w:rsidRPr="00057356" w:rsidRDefault="00803C5F" w:rsidP="00803C5F">
            <w:pPr>
              <w:rPr>
                <w:rFonts w:ascii="Arial Bold" w:hAnsi="Arial Bold" w:cs="Arial"/>
                <w:b/>
                <w:bCs/>
                <w:sz w:val="20"/>
                <w:szCs w:val="20"/>
              </w:rPr>
            </w:pPr>
          </w:p>
        </w:tc>
        <w:tc>
          <w:tcPr>
            <w:tcW w:w="2340" w:type="dxa"/>
            <w:tcBorders>
              <w:top w:val="nil"/>
              <w:left w:val="nil"/>
              <w:bottom w:val="single" w:sz="4" w:space="0" w:color="auto"/>
              <w:right w:val="single" w:sz="4" w:space="0" w:color="auto"/>
            </w:tcBorders>
            <w:shd w:val="clear" w:color="auto" w:fill="C6D9F1"/>
            <w:vAlign w:val="center"/>
          </w:tcPr>
          <w:p w14:paraId="4E3BDD91"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ReportPartyTypeDimension</w:t>
            </w:r>
          </w:p>
        </w:tc>
        <w:tc>
          <w:tcPr>
            <w:tcW w:w="2880" w:type="dxa"/>
            <w:tcBorders>
              <w:top w:val="nil"/>
              <w:left w:val="nil"/>
              <w:bottom w:val="single" w:sz="4" w:space="0" w:color="auto"/>
              <w:right w:val="single" w:sz="4" w:space="0" w:color="auto"/>
            </w:tcBorders>
            <w:shd w:val="clear" w:color="auto" w:fill="C6D9F1"/>
            <w:vAlign w:val="center"/>
          </w:tcPr>
          <w:p w14:paraId="69AFDAAA"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InternationalRelatedPartyDealingsTypeDimension</w:t>
            </w:r>
          </w:p>
        </w:tc>
        <w:tc>
          <w:tcPr>
            <w:tcW w:w="2520" w:type="dxa"/>
            <w:tcBorders>
              <w:top w:val="nil"/>
              <w:left w:val="nil"/>
              <w:bottom w:val="single" w:sz="4" w:space="0" w:color="auto"/>
              <w:right w:val="single" w:sz="4" w:space="0" w:color="auto"/>
            </w:tcBorders>
            <w:shd w:val="clear" w:color="auto" w:fill="C6D9F1"/>
            <w:vAlign w:val="center"/>
          </w:tcPr>
          <w:p w14:paraId="1A64A78B" w14:textId="77777777" w:rsidR="00803C5F" w:rsidRPr="00057356" w:rsidRDefault="00803C5F" w:rsidP="00803C5F">
            <w:pPr>
              <w:rPr>
                <w:rFonts w:ascii="Arial Bold" w:hAnsi="Arial Bold" w:cs="Arial"/>
                <w:b/>
                <w:bCs/>
                <w:sz w:val="20"/>
                <w:szCs w:val="20"/>
              </w:rPr>
            </w:pPr>
            <w:r w:rsidRPr="00057356">
              <w:rPr>
                <w:rFonts w:ascii="Arial Bold" w:hAnsi="Arial Bold" w:cs="Arial"/>
                <w:b/>
                <w:bCs/>
                <w:sz w:val="20"/>
                <w:szCs w:val="20"/>
              </w:rPr>
              <w:t>LoanTypeDimension</w:t>
            </w:r>
          </w:p>
        </w:tc>
        <w:tc>
          <w:tcPr>
            <w:tcW w:w="1440" w:type="dxa"/>
            <w:vMerge/>
            <w:tcBorders>
              <w:top w:val="single" w:sz="4" w:space="0" w:color="auto"/>
              <w:left w:val="single" w:sz="4" w:space="0" w:color="auto"/>
              <w:bottom w:val="single" w:sz="4" w:space="0" w:color="auto"/>
              <w:right w:val="single" w:sz="4" w:space="0" w:color="auto"/>
            </w:tcBorders>
            <w:vAlign w:val="center"/>
          </w:tcPr>
          <w:p w14:paraId="227C35AC" w14:textId="77777777" w:rsidR="00803C5F" w:rsidRPr="00057356" w:rsidRDefault="00803C5F" w:rsidP="00803C5F">
            <w:pPr>
              <w:rPr>
                <w:rFonts w:ascii="Arial Bold" w:hAnsi="Arial Bold" w:cs="Arial"/>
                <w:b/>
                <w:b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1223C77A" w14:textId="77777777" w:rsidR="00803C5F" w:rsidRPr="00057356" w:rsidRDefault="00803C5F" w:rsidP="00803C5F">
            <w:pPr>
              <w:rPr>
                <w:rFonts w:ascii="Arial Bold" w:hAnsi="Arial Bold" w:cs="Arial"/>
                <w:b/>
                <w:bCs/>
                <w:sz w:val="20"/>
                <w:szCs w:val="20"/>
              </w:rPr>
            </w:pPr>
          </w:p>
        </w:tc>
        <w:tc>
          <w:tcPr>
            <w:tcW w:w="1546" w:type="dxa"/>
            <w:vMerge/>
            <w:tcBorders>
              <w:top w:val="single" w:sz="4" w:space="0" w:color="auto"/>
              <w:left w:val="single" w:sz="4" w:space="0" w:color="auto"/>
              <w:bottom w:val="single" w:sz="4" w:space="0" w:color="auto"/>
              <w:right w:val="single" w:sz="4" w:space="0" w:color="auto"/>
            </w:tcBorders>
            <w:vAlign w:val="center"/>
          </w:tcPr>
          <w:p w14:paraId="01A84B72" w14:textId="77777777" w:rsidR="00803C5F" w:rsidRPr="00057356" w:rsidRDefault="00803C5F" w:rsidP="00803C5F">
            <w:pPr>
              <w:rPr>
                <w:rFonts w:ascii="Arial Bold" w:hAnsi="Arial Bold" w:cs="Arial"/>
                <w:b/>
                <w:bCs/>
                <w:sz w:val="20"/>
                <w:szCs w:val="20"/>
              </w:rPr>
            </w:pPr>
          </w:p>
        </w:tc>
      </w:tr>
      <w:tr w:rsidR="00803C5F" w:rsidRPr="00057356" w14:paraId="4F0FA204" w14:textId="77777777" w:rsidTr="00803C5F">
        <w:trPr>
          <w:trHeight w:val="510"/>
        </w:trPr>
        <w:tc>
          <w:tcPr>
            <w:tcW w:w="2355" w:type="dxa"/>
            <w:tcBorders>
              <w:top w:val="nil"/>
              <w:left w:val="single" w:sz="4" w:space="0" w:color="auto"/>
              <w:bottom w:val="single" w:sz="4" w:space="0" w:color="auto"/>
              <w:right w:val="single" w:sz="4" w:space="0" w:color="auto"/>
            </w:tcBorders>
          </w:tcPr>
          <w:p w14:paraId="627A6444" w14:textId="77777777" w:rsidR="00803C5F" w:rsidRPr="00360C83" w:rsidRDefault="00803C5F" w:rsidP="00803C5F">
            <w:pPr>
              <w:spacing w:before="120" w:after="120"/>
              <w:rPr>
                <w:rFonts w:cs="Arial"/>
                <w:sz w:val="16"/>
                <w:szCs w:val="16"/>
              </w:rPr>
            </w:pPr>
            <w:r w:rsidRPr="00360C83">
              <w:rPr>
                <w:rFonts w:cs="Arial"/>
                <w:sz w:val="16"/>
                <w:szCs w:val="16"/>
              </w:rPr>
              <w:t>RP.BranchOperations.InterestFree</w:t>
            </w:r>
          </w:p>
        </w:tc>
        <w:tc>
          <w:tcPr>
            <w:tcW w:w="2340" w:type="dxa"/>
            <w:tcBorders>
              <w:top w:val="nil"/>
              <w:left w:val="nil"/>
              <w:bottom w:val="single" w:sz="4" w:space="0" w:color="auto"/>
              <w:right w:val="single" w:sz="4" w:space="0" w:color="auto"/>
            </w:tcBorders>
          </w:tcPr>
          <w:p w14:paraId="0C6575A9"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880" w:type="dxa"/>
            <w:tcBorders>
              <w:top w:val="nil"/>
              <w:left w:val="nil"/>
              <w:bottom w:val="single" w:sz="4" w:space="0" w:color="auto"/>
              <w:right w:val="single" w:sz="4" w:space="0" w:color="auto"/>
            </w:tcBorders>
          </w:tcPr>
          <w:p w14:paraId="2B5F943C" w14:textId="77777777" w:rsidR="00803C5F" w:rsidRPr="00360C83" w:rsidRDefault="00803C5F" w:rsidP="00803C5F">
            <w:pPr>
              <w:spacing w:before="120" w:after="120"/>
              <w:rPr>
                <w:rFonts w:cs="Arial"/>
                <w:sz w:val="16"/>
                <w:szCs w:val="16"/>
              </w:rPr>
            </w:pPr>
            <w:r w:rsidRPr="00360C83">
              <w:rPr>
                <w:rFonts w:cs="Arial"/>
                <w:sz w:val="16"/>
                <w:szCs w:val="16"/>
              </w:rPr>
              <w:t>InternationalRelatedPartyDealingsType.02.00:BranchOperations</w:t>
            </w:r>
          </w:p>
        </w:tc>
        <w:tc>
          <w:tcPr>
            <w:tcW w:w="2520" w:type="dxa"/>
            <w:tcBorders>
              <w:top w:val="nil"/>
              <w:left w:val="nil"/>
              <w:bottom w:val="single" w:sz="4" w:space="0" w:color="auto"/>
              <w:right w:val="single" w:sz="4" w:space="0" w:color="auto"/>
            </w:tcBorders>
          </w:tcPr>
          <w:p w14:paraId="0CC69259" w14:textId="77777777" w:rsidR="00803C5F" w:rsidRPr="00360C83" w:rsidRDefault="00803C5F" w:rsidP="00803C5F">
            <w:pPr>
              <w:spacing w:before="120" w:after="120"/>
              <w:rPr>
                <w:rFonts w:cs="Arial"/>
                <w:sz w:val="16"/>
                <w:szCs w:val="16"/>
              </w:rPr>
            </w:pPr>
            <w:r w:rsidRPr="00360C83">
              <w:rPr>
                <w:rFonts w:cs="Arial"/>
                <w:sz w:val="16"/>
                <w:szCs w:val="16"/>
              </w:rPr>
              <w:t>LoanType.02.00:InterestFree</w:t>
            </w:r>
          </w:p>
        </w:tc>
        <w:tc>
          <w:tcPr>
            <w:tcW w:w="1440" w:type="dxa"/>
            <w:tcBorders>
              <w:top w:val="nil"/>
              <w:left w:val="nil"/>
              <w:bottom w:val="single" w:sz="4" w:space="0" w:color="auto"/>
              <w:right w:val="single" w:sz="4" w:space="0" w:color="auto"/>
            </w:tcBorders>
          </w:tcPr>
          <w:p w14:paraId="38E91DED"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622DCC69"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1207C4A5"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2D2BBF1A" w14:textId="77777777" w:rsidTr="00803C5F">
        <w:trPr>
          <w:trHeight w:val="510"/>
        </w:trPr>
        <w:tc>
          <w:tcPr>
            <w:tcW w:w="2355" w:type="dxa"/>
            <w:tcBorders>
              <w:top w:val="nil"/>
              <w:left w:val="single" w:sz="4" w:space="0" w:color="auto"/>
              <w:bottom w:val="single" w:sz="4" w:space="0" w:color="auto"/>
              <w:right w:val="single" w:sz="4" w:space="0" w:color="auto"/>
            </w:tcBorders>
          </w:tcPr>
          <w:p w14:paraId="25C75683" w14:textId="77777777" w:rsidR="00803C5F" w:rsidRPr="00360C83" w:rsidRDefault="00803C5F" w:rsidP="00803C5F">
            <w:pPr>
              <w:spacing w:before="120" w:after="120"/>
              <w:rPr>
                <w:rFonts w:cs="Arial"/>
                <w:sz w:val="16"/>
                <w:szCs w:val="16"/>
              </w:rPr>
            </w:pPr>
            <w:r w:rsidRPr="00360C83">
              <w:rPr>
                <w:rFonts w:cs="Arial"/>
                <w:sz w:val="16"/>
                <w:szCs w:val="16"/>
              </w:rPr>
              <w:t>RP.BranchOperations.InterestBearing</w:t>
            </w:r>
          </w:p>
        </w:tc>
        <w:tc>
          <w:tcPr>
            <w:tcW w:w="2340" w:type="dxa"/>
            <w:tcBorders>
              <w:top w:val="nil"/>
              <w:left w:val="nil"/>
              <w:bottom w:val="single" w:sz="4" w:space="0" w:color="auto"/>
              <w:right w:val="single" w:sz="4" w:space="0" w:color="auto"/>
            </w:tcBorders>
          </w:tcPr>
          <w:p w14:paraId="6B4E9802"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880" w:type="dxa"/>
            <w:tcBorders>
              <w:top w:val="nil"/>
              <w:left w:val="nil"/>
              <w:bottom w:val="single" w:sz="4" w:space="0" w:color="auto"/>
              <w:right w:val="single" w:sz="4" w:space="0" w:color="auto"/>
            </w:tcBorders>
          </w:tcPr>
          <w:p w14:paraId="412A7C50" w14:textId="77777777" w:rsidR="00803C5F" w:rsidRPr="00360C83" w:rsidRDefault="00803C5F" w:rsidP="00803C5F">
            <w:pPr>
              <w:spacing w:before="120" w:after="120"/>
              <w:rPr>
                <w:rFonts w:cs="Arial"/>
                <w:sz w:val="16"/>
                <w:szCs w:val="16"/>
              </w:rPr>
            </w:pPr>
            <w:r w:rsidRPr="00360C83">
              <w:rPr>
                <w:rFonts w:cs="Arial"/>
                <w:sz w:val="16"/>
                <w:szCs w:val="16"/>
              </w:rPr>
              <w:t>InternationalRelatedPartyDealingsType.02.00:BranchOperations</w:t>
            </w:r>
          </w:p>
        </w:tc>
        <w:tc>
          <w:tcPr>
            <w:tcW w:w="2520" w:type="dxa"/>
            <w:tcBorders>
              <w:top w:val="nil"/>
              <w:left w:val="nil"/>
              <w:bottom w:val="single" w:sz="4" w:space="0" w:color="auto"/>
              <w:right w:val="single" w:sz="4" w:space="0" w:color="auto"/>
            </w:tcBorders>
          </w:tcPr>
          <w:p w14:paraId="15EFDF02" w14:textId="77777777" w:rsidR="00803C5F" w:rsidRPr="00360C83" w:rsidRDefault="00803C5F" w:rsidP="00803C5F">
            <w:pPr>
              <w:spacing w:before="120" w:after="120"/>
              <w:rPr>
                <w:rFonts w:cs="Arial"/>
                <w:sz w:val="16"/>
                <w:szCs w:val="16"/>
              </w:rPr>
            </w:pPr>
            <w:r w:rsidRPr="00360C83">
              <w:rPr>
                <w:rFonts w:cs="Arial"/>
                <w:sz w:val="16"/>
                <w:szCs w:val="16"/>
              </w:rPr>
              <w:t>LoanType.02.00:InterestBearing</w:t>
            </w:r>
          </w:p>
        </w:tc>
        <w:tc>
          <w:tcPr>
            <w:tcW w:w="1440" w:type="dxa"/>
            <w:tcBorders>
              <w:top w:val="nil"/>
              <w:left w:val="nil"/>
              <w:bottom w:val="single" w:sz="4" w:space="0" w:color="auto"/>
              <w:right w:val="single" w:sz="4" w:space="0" w:color="auto"/>
            </w:tcBorders>
          </w:tcPr>
          <w:p w14:paraId="2E4B1051"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10BDBCEF"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5A05D791"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71DC82AB" w14:textId="77777777" w:rsidTr="00803C5F">
        <w:trPr>
          <w:trHeight w:val="510"/>
        </w:trPr>
        <w:tc>
          <w:tcPr>
            <w:tcW w:w="2355" w:type="dxa"/>
            <w:tcBorders>
              <w:top w:val="nil"/>
              <w:left w:val="single" w:sz="4" w:space="0" w:color="auto"/>
              <w:bottom w:val="single" w:sz="4" w:space="0" w:color="auto"/>
              <w:right w:val="single" w:sz="4" w:space="0" w:color="auto"/>
            </w:tcBorders>
          </w:tcPr>
          <w:p w14:paraId="024F11BB" w14:textId="77777777" w:rsidR="00803C5F" w:rsidRPr="00360C83" w:rsidRDefault="00803C5F" w:rsidP="00803C5F">
            <w:pPr>
              <w:spacing w:before="120" w:after="120"/>
              <w:rPr>
                <w:rFonts w:cs="Arial"/>
                <w:sz w:val="16"/>
                <w:szCs w:val="16"/>
              </w:rPr>
            </w:pPr>
            <w:r w:rsidRPr="00360C83">
              <w:rPr>
                <w:rFonts w:cs="Arial"/>
                <w:sz w:val="16"/>
                <w:szCs w:val="16"/>
              </w:rPr>
              <w:t>RP.OtherFinancialDealings.InterestBearing</w:t>
            </w:r>
          </w:p>
        </w:tc>
        <w:tc>
          <w:tcPr>
            <w:tcW w:w="2340" w:type="dxa"/>
            <w:tcBorders>
              <w:top w:val="nil"/>
              <w:left w:val="nil"/>
              <w:bottom w:val="single" w:sz="4" w:space="0" w:color="auto"/>
              <w:right w:val="single" w:sz="4" w:space="0" w:color="auto"/>
            </w:tcBorders>
          </w:tcPr>
          <w:p w14:paraId="2E67D8C6"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880" w:type="dxa"/>
            <w:tcBorders>
              <w:top w:val="nil"/>
              <w:left w:val="nil"/>
              <w:bottom w:val="single" w:sz="4" w:space="0" w:color="auto"/>
              <w:right w:val="single" w:sz="4" w:space="0" w:color="auto"/>
            </w:tcBorders>
          </w:tcPr>
          <w:p w14:paraId="60F3F35B" w14:textId="77777777" w:rsidR="00803C5F" w:rsidRPr="00360C83" w:rsidRDefault="00803C5F" w:rsidP="00803C5F">
            <w:pPr>
              <w:spacing w:before="120" w:after="120"/>
              <w:rPr>
                <w:rFonts w:cs="Arial"/>
                <w:sz w:val="16"/>
                <w:szCs w:val="16"/>
              </w:rPr>
            </w:pPr>
            <w:r w:rsidRPr="00360C83">
              <w:rPr>
                <w:rFonts w:cs="Arial"/>
                <w:sz w:val="16"/>
                <w:szCs w:val="16"/>
              </w:rPr>
              <w:t>InternationalRelatedPartyDealingsType.02.00:OtherFinancialDealings</w:t>
            </w:r>
          </w:p>
        </w:tc>
        <w:tc>
          <w:tcPr>
            <w:tcW w:w="2520" w:type="dxa"/>
            <w:tcBorders>
              <w:top w:val="nil"/>
              <w:left w:val="nil"/>
              <w:bottom w:val="single" w:sz="4" w:space="0" w:color="auto"/>
              <w:right w:val="single" w:sz="4" w:space="0" w:color="auto"/>
            </w:tcBorders>
          </w:tcPr>
          <w:p w14:paraId="09CBC939" w14:textId="77777777" w:rsidR="00803C5F" w:rsidRPr="00360C83" w:rsidRDefault="00803C5F" w:rsidP="00803C5F">
            <w:pPr>
              <w:spacing w:before="120" w:after="120"/>
              <w:rPr>
                <w:rFonts w:cs="Arial"/>
                <w:sz w:val="16"/>
                <w:szCs w:val="16"/>
              </w:rPr>
            </w:pPr>
            <w:r w:rsidRPr="00360C83">
              <w:rPr>
                <w:rFonts w:cs="Arial"/>
                <w:sz w:val="16"/>
                <w:szCs w:val="16"/>
              </w:rPr>
              <w:t>LoanType.02.00:InterestBearing</w:t>
            </w:r>
          </w:p>
        </w:tc>
        <w:tc>
          <w:tcPr>
            <w:tcW w:w="1440" w:type="dxa"/>
            <w:tcBorders>
              <w:top w:val="nil"/>
              <w:left w:val="nil"/>
              <w:bottom w:val="single" w:sz="4" w:space="0" w:color="auto"/>
              <w:right w:val="single" w:sz="4" w:space="0" w:color="auto"/>
            </w:tcBorders>
          </w:tcPr>
          <w:p w14:paraId="69F3370B"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329388B3"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60EFFD7D" w14:textId="77777777" w:rsidR="00803C5F" w:rsidRPr="00360C83" w:rsidRDefault="00803C5F" w:rsidP="00803C5F">
            <w:pPr>
              <w:spacing w:before="120" w:after="120"/>
              <w:rPr>
                <w:rFonts w:cs="Arial"/>
                <w:sz w:val="16"/>
                <w:szCs w:val="16"/>
              </w:rPr>
            </w:pPr>
            <w:r w:rsidRPr="00360C83">
              <w:rPr>
                <w:rFonts w:cs="Arial"/>
                <w:sz w:val="16"/>
                <w:szCs w:val="16"/>
              </w:rPr>
              <w:t>N/A</w:t>
            </w:r>
          </w:p>
        </w:tc>
      </w:tr>
      <w:tr w:rsidR="00803C5F" w:rsidRPr="00057356" w14:paraId="50FCC0D8" w14:textId="77777777" w:rsidTr="00803C5F">
        <w:trPr>
          <w:trHeight w:val="510"/>
        </w:trPr>
        <w:tc>
          <w:tcPr>
            <w:tcW w:w="2355" w:type="dxa"/>
            <w:tcBorders>
              <w:top w:val="nil"/>
              <w:left w:val="single" w:sz="4" w:space="0" w:color="auto"/>
              <w:bottom w:val="single" w:sz="4" w:space="0" w:color="auto"/>
              <w:right w:val="single" w:sz="4" w:space="0" w:color="auto"/>
            </w:tcBorders>
          </w:tcPr>
          <w:p w14:paraId="338DC74B" w14:textId="77777777" w:rsidR="00803C5F" w:rsidRPr="00360C83" w:rsidRDefault="00803C5F" w:rsidP="00803C5F">
            <w:pPr>
              <w:spacing w:before="120" w:after="120"/>
              <w:rPr>
                <w:rFonts w:cs="Arial"/>
                <w:sz w:val="16"/>
                <w:szCs w:val="16"/>
              </w:rPr>
            </w:pPr>
            <w:r w:rsidRPr="00360C83">
              <w:rPr>
                <w:rFonts w:cs="Arial"/>
                <w:sz w:val="16"/>
                <w:szCs w:val="16"/>
              </w:rPr>
              <w:t>RP.OtherFinancialDealings.InterestFree</w:t>
            </w:r>
          </w:p>
        </w:tc>
        <w:tc>
          <w:tcPr>
            <w:tcW w:w="2340" w:type="dxa"/>
            <w:tcBorders>
              <w:top w:val="nil"/>
              <w:left w:val="nil"/>
              <w:bottom w:val="single" w:sz="4" w:space="0" w:color="auto"/>
              <w:right w:val="single" w:sz="4" w:space="0" w:color="auto"/>
            </w:tcBorders>
          </w:tcPr>
          <w:p w14:paraId="612354BF" w14:textId="77777777" w:rsidR="00803C5F" w:rsidRPr="00360C83" w:rsidRDefault="00410247" w:rsidP="00803C5F">
            <w:pPr>
              <w:spacing w:before="120" w:after="120"/>
              <w:rPr>
                <w:rFonts w:cs="Arial"/>
                <w:sz w:val="16"/>
                <w:szCs w:val="16"/>
              </w:rPr>
            </w:pPr>
            <w:r>
              <w:rPr>
                <w:rFonts w:cs="Arial"/>
                <w:sz w:val="16"/>
                <w:szCs w:val="16"/>
              </w:rPr>
              <w:t>RprtPyType.02.05</w:t>
            </w:r>
            <w:r w:rsidR="00803C5F" w:rsidRPr="00360C83">
              <w:rPr>
                <w:rFonts w:cs="Arial"/>
                <w:sz w:val="16"/>
                <w:szCs w:val="16"/>
              </w:rPr>
              <w:t>:ReportingParty</w:t>
            </w:r>
          </w:p>
        </w:tc>
        <w:tc>
          <w:tcPr>
            <w:tcW w:w="2880" w:type="dxa"/>
            <w:tcBorders>
              <w:top w:val="nil"/>
              <w:left w:val="nil"/>
              <w:bottom w:val="single" w:sz="4" w:space="0" w:color="auto"/>
              <w:right w:val="single" w:sz="4" w:space="0" w:color="auto"/>
            </w:tcBorders>
          </w:tcPr>
          <w:p w14:paraId="23770EB0" w14:textId="77777777" w:rsidR="00803C5F" w:rsidRPr="00360C83" w:rsidRDefault="00803C5F" w:rsidP="00803C5F">
            <w:pPr>
              <w:spacing w:before="120" w:after="120"/>
              <w:rPr>
                <w:rFonts w:cs="Arial"/>
                <w:sz w:val="16"/>
                <w:szCs w:val="16"/>
              </w:rPr>
            </w:pPr>
            <w:r w:rsidRPr="00360C83">
              <w:rPr>
                <w:rFonts w:cs="Arial"/>
                <w:sz w:val="16"/>
                <w:szCs w:val="16"/>
              </w:rPr>
              <w:t>InternationalRelatedPartyDealingsType.02.00:OtherFinancialDealings</w:t>
            </w:r>
          </w:p>
        </w:tc>
        <w:tc>
          <w:tcPr>
            <w:tcW w:w="2520" w:type="dxa"/>
            <w:tcBorders>
              <w:top w:val="nil"/>
              <w:left w:val="nil"/>
              <w:bottom w:val="single" w:sz="4" w:space="0" w:color="auto"/>
              <w:right w:val="single" w:sz="4" w:space="0" w:color="auto"/>
            </w:tcBorders>
          </w:tcPr>
          <w:p w14:paraId="297B2D9C" w14:textId="77777777" w:rsidR="00803C5F" w:rsidRPr="00360C83" w:rsidRDefault="00803C5F" w:rsidP="00803C5F">
            <w:pPr>
              <w:spacing w:before="120" w:after="120"/>
              <w:rPr>
                <w:rFonts w:cs="Arial"/>
                <w:sz w:val="16"/>
                <w:szCs w:val="16"/>
              </w:rPr>
            </w:pPr>
            <w:r w:rsidRPr="00360C83">
              <w:rPr>
                <w:rFonts w:cs="Arial"/>
                <w:sz w:val="16"/>
                <w:szCs w:val="16"/>
              </w:rPr>
              <w:t>LoanType.02.00:InterestFree</w:t>
            </w:r>
          </w:p>
        </w:tc>
        <w:tc>
          <w:tcPr>
            <w:tcW w:w="1440" w:type="dxa"/>
            <w:tcBorders>
              <w:top w:val="nil"/>
              <w:left w:val="nil"/>
              <w:bottom w:val="single" w:sz="4" w:space="0" w:color="auto"/>
              <w:right w:val="single" w:sz="4" w:space="0" w:color="auto"/>
            </w:tcBorders>
          </w:tcPr>
          <w:p w14:paraId="759191EF"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260" w:type="dxa"/>
            <w:tcBorders>
              <w:top w:val="nil"/>
              <w:left w:val="nil"/>
              <w:bottom w:val="single" w:sz="4" w:space="0" w:color="auto"/>
              <w:right w:val="single" w:sz="4" w:space="0" w:color="auto"/>
            </w:tcBorders>
          </w:tcPr>
          <w:p w14:paraId="6C987CFA" w14:textId="77777777" w:rsidR="00803C5F" w:rsidRPr="00360C83" w:rsidRDefault="00803C5F" w:rsidP="00803C5F">
            <w:pPr>
              <w:spacing w:before="120" w:after="120"/>
              <w:rPr>
                <w:rFonts w:cs="Arial"/>
                <w:sz w:val="16"/>
                <w:szCs w:val="16"/>
              </w:rPr>
            </w:pPr>
            <w:r w:rsidRPr="00360C83">
              <w:rPr>
                <w:rFonts w:cs="Arial"/>
                <w:sz w:val="16"/>
                <w:szCs w:val="16"/>
              </w:rPr>
              <w:t>N/A</w:t>
            </w:r>
          </w:p>
        </w:tc>
        <w:tc>
          <w:tcPr>
            <w:tcW w:w="1546" w:type="dxa"/>
            <w:tcBorders>
              <w:top w:val="nil"/>
              <w:left w:val="nil"/>
              <w:bottom w:val="single" w:sz="4" w:space="0" w:color="auto"/>
              <w:right w:val="single" w:sz="4" w:space="0" w:color="auto"/>
            </w:tcBorders>
          </w:tcPr>
          <w:p w14:paraId="30FF661A" w14:textId="77777777" w:rsidR="00803C5F" w:rsidRPr="00360C83" w:rsidRDefault="00803C5F" w:rsidP="00803C5F">
            <w:pPr>
              <w:spacing w:before="120" w:after="120"/>
              <w:rPr>
                <w:rFonts w:cs="Arial"/>
                <w:sz w:val="16"/>
                <w:szCs w:val="16"/>
              </w:rPr>
            </w:pPr>
            <w:r w:rsidRPr="00360C83">
              <w:rPr>
                <w:rFonts w:cs="Arial"/>
                <w:sz w:val="16"/>
                <w:szCs w:val="16"/>
              </w:rPr>
              <w:t>N/A</w:t>
            </w:r>
          </w:p>
        </w:tc>
      </w:tr>
    </w:tbl>
    <w:p w14:paraId="0B7F10AA" w14:textId="77777777" w:rsidR="006D646C" w:rsidRDefault="00CA687E" w:rsidP="00803C5F">
      <w:pPr>
        <w:pStyle w:val="Maintext"/>
      </w:pPr>
      <w:r>
        <w:br w:type="page"/>
      </w:r>
    </w:p>
    <w:p w14:paraId="24AEF658" w14:textId="77777777" w:rsidR="000100AD" w:rsidRPr="00E00255" w:rsidRDefault="006951B8" w:rsidP="006951B8">
      <w:pPr>
        <w:pStyle w:val="Heading2"/>
      </w:pPr>
      <w:bookmarkStart w:id="357" w:name="_Toc425421704"/>
      <w:r w:rsidRPr="00E00255">
        <w:t>CONTEXT SPECIFICATION DIMENSION 1: ReportPartyType, DIMENSION 2: WithholdingTaxExemptionDimension, PERIOD: Duration</w:t>
      </w:r>
      <w:bookmarkEnd w:id="357"/>
    </w:p>
    <w:p w14:paraId="672D445D" w14:textId="77777777" w:rsidR="006951B8" w:rsidRDefault="006951B8" w:rsidP="006951B8"/>
    <w:tbl>
      <w:tblPr>
        <w:tblW w:w="5000" w:type="pct"/>
        <w:tblInd w:w="93" w:type="dxa"/>
        <w:tblLook w:val="0000" w:firstRow="0" w:lastRow="0" w:firstColumn="0" w:lastColumn="0" w:noHBand="0" w:noVBand="0"/>
      </w:tblPr>
      <w:tblGrid>
        <w:gridCol w:w="1589"/>
        <w:gridCol w:w="1668"/>
        <w:gridCol w:w="7026"/>
        <w:gridCol w:w="2162"/>
        <w:gridCol w:w="2001"/>
      </w:tblGrid>
      <w:tr w:rsidR="006951B8" w:rsidRPr="00F344FF" w14:paraId="1CD41225" w14:textId="77777777" w:rsidTr="00A81F82">
        <w:trPr>
          <w:trHeight w:val="510"/>
          <w:tblHeader/>
        </w:trPr>
        <w:tc>
          <w:tcPr>
            <w:tcW w:w="1589" w:type="dxa"/>
            <w:tcBorders>
              <w:top w:val="single" w:sz="4" w:space="0" w:color="auto"/>
              <w:left w:val="single" w:sz="4" w:space="0" w:color="auto"/>
              <w:bottom w:val="single" w:sz="4" w:space="0" w:color="auto"/>
              <w:right w:val="single" w:sz="4" w:space="0" w:color="auto"/>
            </w:tcBorders>
            <w:shd w:val="clear" w:color="auto" w:fill="C6D9F1"/>
            <w:vAlign w:val="center"/>
          </w:tcPr>
          <w:p w14:paraId="4EA49F0B"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XBRL Instance Context Data Concept</w:t>
            </w:r>
          </w:p>
        </w:tc>
        <w:tc>
          <w:tcPr>
            <w:tcW w:w="1668" w:type="dxa"/>
            <w:tcBorders>
              <w:top w:val="single" w:sz="4" w:space="0" w:color="auto"/>
              <w:left w:val="nil"/>
              <w:bottom w:val="single" w:sz="4" w:space="0" w:color="auto"/>
              <w:right w:val="single" w:sz="4" w:space="0" w:color="auto"/>
            </w:tcBorders>
            <w:shd w:val="clear" w:color="auto" w:fill="C6D9F1"/>
            <w:vAlign w:val="center"/>
          </w:tcPr>
          <w:p w14:paraId="1C763B1F"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Requirement</w:t>
            </w:r>
          </w:p>
        </w:tc>
        <w:tc>
          <w:tcPr>
            <w:tcW w:w="7026" w:type="dxa"/>
            <w:tcBorders>
              <w:top w:val="single" w:sz="4" w:space="0" w:color="auto"/>
              <w:left w:val="nil"/>
              <w:bottom w:val="single" w:sz="4" w:space="0" w:color="auto"/>
              <w:right w:val="single" w:sz="4" w:space="0" w:color="auto"/>
            </w:tcBorders>
            <w:shd w:val="clear" w:color="auto" w:fill="C6D9F1"/>
            <w:vAlign w:val="center"/>
          </w:tcPr>
          <w:p w14:paraId="7EC6CABB"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2162" w:type="dxa"/>
            <w:tcBorders>
              <w:top w:val="single" w:sz="4" w:space="0" w:color="auto"/>
              <w:left w:val="nil"/>
              <w:bottom w:val="single" w:sz="4" w:space="0" w:color="auto"/>
              <w:right w:val="single" w:sz="4" w:space="0" w:color="auto"/>
            </w:tcBorders>
            <w:shd w:val="clear" w:color="auto" w:fill="C6D9F1"/>
            <w:vAlign w:val="center"/>
          </w:tcPr>
          <w:p w14:paraId="2B5C6A29"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Rule Imp</w:t>
            </w:r>
          </w:p>
        </w:tc>
        <w:tc>
          <w:tcPr>
            <w:tcW w:w="2001" w:type="dxa"/>
            <w:tcBorders>
              <w:top w:val="single" w:sz="4" w:space="0" w:color="auto"/>
              <w:left w:val="nil"/>
              <w:bottom w:val="single" w:sz="4" w:space="0" w:color="auto"/>
              <w:right w:val="single" w:sz="4" w:space="0" w:color="auto"/>
            </w:tcBorders>
            <w:shd w:val="clear" w:color="auto" w:fill="C6D9F1"/>
            <w:vAlign w:val="center"/>
          </w:tcPr>
          <w:p w14:paraId="1361750C"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SBR Msg code</w:t>
            </w:r>
          </w:p>
        </w:tc>
      </w:tr>
      <w:tr w:rsidR="006951B8" w:rsidRPr="00F344FF" w14:paraId="441C60D3" w14:textId="77777777" w:rsidTr="006951B8">
        <w:trPr>
          <w:trHeight w:val="571"/>
        </w:trPr>
        <w:tc>
          <w:tcPr>
            <w:tcW w:w="1589" w:type="dxa"/>
            <w:tcBorders>
              <w:top w:val="nil"/>
              <w:left w:val="single" w:sz="4" w:space="0" w:color="auto"/>
              <w:bottom w:val="single" w:sz="4" w:space="0" w:color="auto"/>
              <w:right w:val="single" w:sz="4" w:space="0" w:color="auto"/>
            </w:tcBorders>
          </w:tcPr>
          <w:p w14:paraId="0EC8E58B" w14:textId="77777777" w:rsidR="006951B8" w:rsidRPr="00215ED3" w:rsidRDefault="006951B8" w:rsidP="007A4122">
            <w:pPr>
              <w:spacing w:before="120"/>
              <w:rPr>
                <w:rFonts w:cs="Arial"/>
                <w:sz w:val="16"/>
                <w:szCs w:val="16"/>
              </w:rPr>
            </w:pPr>
            <w:r w:rsidRPr="00215ED3">
              <w:rPr>
                <w:rFonts w:cs="Arial"/>
                <w:sz w:val="16"/>
                <w:szCs w:val="16"/>
              </w:rPr>
              <w:t>Context Identifier</w:t>
            </w:r>
          </w:p>
        </w:tc>
        <w:tc>
          <w:tcPr>
            <w:tcW w:w="1668" w:type="dxa"/>
            <w:tcBorders>
              <w:top w:val="nil"/>
              <w:left w:val="nil"/>
              <w:bottom w:val="single" w:sz="4" w:space="0" w:color="auto"/>
              <w:right w:val="single" w:sz="4" w:space="0" w:color="auto"/>
            </w:tcBorders>
          </w:tcPr>
          <w:p w14:paraId="4C1ABFA4" w14:textId="77777777" w:rsidR="006951B8" w:rsidRPr="00215ED3" w:rsidRDefault="006951B8" w:rsidP="007A4122">
            <w:pPr>
              <w:spacing w:before="120"/>
              <w:rPr>
                <w:rFonts w:cs="Arial"/>
                <w:sz w:val="16"/>
                <w:szCs w:val="16"/>
              </w:rPr>
            </w:pPr>
            <w:r w:rsidRPr="00215ED3">
              <w:rPr>
                <w:rFonts w:cs="Arial"/>
                <w:sz w:val="16"/>
                <w:szCs w:val="16"/>
              </w:rPr>
              <w:t>Mandatory</w:t>
            </w:r>
          </w:p>
        </w:tc>
        <w:tc>
          <w:tcPr>
            <w:tcW w:w="7026" w:type="dxa"/>
            <w:tcBorders>
              <w:top w:val="nil"/>
              <w:left w:val="nil"/>
              <w:bottom w:val="single" w:sz="4" w:space="0" w:color="auto"/>
              <w:right w:val="single" w:sz="4" w:space="0" w:color="auto"/>
            </w:tcBorders>
          </w:tcPr>
          <w:p w14:paraId="3936CE9F" w14:textId="77777777" w:rsidR="006951B8" w:rsidRPr="00215ED3" w:rsidRDefault="006951B8" w:rsidP="007A4122">
            <w:pPr>
              <w:spacing w:before="120"/>
              <w:rPr>
                <w:rFonts w:cs="Arial"/>
                <w:sz w:val="16"/>
                <w:szCs w:val="16"/>
              </w:rPr>
            </w:pPr>
            <w:r w:rsidRPr="00215ED3">
              <w:rPr>
                <w:rFonts w:cs="Arial"/>
                <w:sz w:val="16"/>
                <w:szCs w:val="16"/>
              </w:rPr>
              <w:t>This is a unique identifier used to link the data element to a defined XBRL context. SBR recommends a four character id starting with ‘C’ and a three digit sequential number for each context eg C001.</w:t>
            </w:r>
          </w:p>
        </w:tc>
        <w:tc>
          <w:tcPr>
            <w:tcW w:w="2162" w:type="dxa"/>
            <w:tcBorders>
              <w:top w:val="nil"/>
              <w:left w:val="nil"/>
              <w:bottom w:val="nil"/>
              <w:right w:val="single" w:sz="4" w:space="0" w:color="auto"/>
            </w:tcBorders>
          </w:tcPr>
          <w:p w14:paraId="06A16DA7" w14:textId="77777777" w:rsidR="006951B8" w:rsidRPr="00215ED3" w:rsidRDefault="006951B8" w:rsidP="007A4122">
            <w:pPr>
              <w:spacing w:before="120"/>
              <w:rPr>
                <w:rFonts w:cs="Arial"/>
                <w:sz w:val="16"/>
                <w:szCs w:val="16"/>
              </w:rPr>
            </w:pPr>
            <w:r w:rsidRPr="00215ED3">
              <w:rPr>
                <w:rFonts w:cs="Arial"/>
                <w:sz w:val="16"/>
                <w:szCs w:val="16"/>
              </w:rPr>
              <w:t>N/A</w:t>
            </w:r>
          </w:p>
        </w:tc>
        <w:tc>
          <w:tcPr>
            <w:tcW w:w="2001" w:type="dxa"/>
            <w:tcBorders>
              <w:top w:val="nil"/>
              <w:left w:val="nil"/>
              <w:bottom w:val="nil"/>
              <w:right w:val="single" w:sz="4" w:space="0" w:color="auto"/>
            </w:tcBorders>
          </w:tcPr>
          <w:p w14:paraId="79F84282" w14:textId="77777777" w:rsidR="006951B8" w:rsidRPr="00215ED3" w:rsidRDefault="006951B8" w:rsidP="007A4122">
            <w:pPr>
              <w:spacing w:before="120"/>
              <w:rPr>
                <w:rFonts w:cs="Arial"/>
                <w:sz w:val="16"/>
                <w:szCs w:val="16"/>
              </w:rPr>
            </w:pPr>
            <w:r w:rsidRPr="00215ED3">
              <w:rPr>
                <w:rFonts w:cs="Arial"/>
                <w:sz w:val="16"/>
                <w:szCs w:val="16"/>
              </w:rPr>
              <w:t>N/A</w:t>
            </w:r>
          </w:p>
        </w:tc>
      </w:tr>
      <w:tr w:rsidR="006951B8" w:rsidRPr="00F344FF" w14:paraId="0EEE4245" w14:textId="77777777" w:rsidTr="006951B8">
        <w:trPr>
          <w:trHeight w:val="900"/>
        </w:trPr>
        <w:tc>
          <w:tcPr>
            <w:tcW w:w="1589" w:type="dxa"/>
            <w:tcBorders>
              <w:top w:val="nil"/>
              <w:left w:val="single" w:sz="4" w:space="0" w:color="auto"/>
              <w:bottom w:val="single" w:sz="4" w:space="0" w:color="auto"/>
              <w:right w:val="single" w:sz="4" w:space="0" w:color="auto"/>
            </w:tcBorders>
            <w:vAlign w:val="center"/>
          </w:tcPr>
          <w:p w14:paraId="0FBB5233" w14:textId="77777777" w:rsidR="006951B8" w:rsidRPr="00215ED3" w:rsidRDefault="006951B8" w:rsidP="007A4122">
            <w:pPr>
              <w:spacing w:before="120"/>
              <w:rPr>
                <w:rFonts w:cs="Arial"/>
                <w:sz w:val="16"/>
                <w:szCs w:val="16"/>
              </w:rPr>
            </w:pPr>
            <w:r w:rsidRPr="00215ED3">
              <w:rPr>
                <w:rFonts w:cs="Arial"/>
                <w:sz w:val="16"/>
                <w:szCs w:val="16"/>
              </w:rPr>
              <w:t>Entity Identifier</w:t>
            </w:r>
          </w:p>
        </w:tc>
        <w:tc>
          <w:tcPr>
            <w:tcW w:w="1668" w:type="dxa"/>
            <w:tcBorders>
              <w:top w:val="nil"/>
              <w:left w:val="nil"/>
              <w:bottom w:val="single" w:sz="4" w:space="0" w:color="auto"/>
              <w:right w:val="single" w:sz="4" w:space="0" w:color="auto"/>
            </w:tcBorders>
            <w:vAlign w:val="center"/>
          </w:tcPr>
          <w:p w14:paraId="204D3650" w14:textId="77777777" w:rsidR="006951B8" w:rsidRPr="00215ED3" w:rsidRDefault="006951B8" w:rsidP="007A4122">
            <w:pPr>
              <w:spacing w:before="120"/>
              <w:rPr>
                <w:rFonts w:cs="Arial"/>
                <w:sz w:val="16"/>
                <w:szCs w:val="16"/>
              </w:rPr>
            </w:pPr>
            <w:r w:rsidRPr="00215ED3">
              <w:rPr>
                <w:rFonts w:cs="Arial"/>
                <w:sz w:val="16"/>
                <w:szCs w:val="16"/>
              </w:rPr>
              <w:t>Mandatory</w:t>
            </w:r>
          </w:p>
        </w:tc>
        <w:tc>
          <w:tcPr>
            <w:tcW w:w="7026" w:type="dxa"/>
            <w:tcBorders>
              <w:top w:val="nil"/>
              <w:left w:val="nil"/>
              <w:bottom w:val="single" w:sz="4" w:space="0" w:color="auto"/>
              <w:right w:val="single" w:sz="4" w:space="0" w:color="auto"/>
            </w:tcBorders>
          </w:tcPr>
          <w:p w14:paraId="4D294EFD" w14:textId="77777777" w:rsidR="006951B8" w:rsidRPr="00215ED3" w:rsidRDefault="006951B8" w:rsidP="007A4122">
            <w:pPr>
              <w:tabs>
                <w:tab w:val="left" w:pos="-3888"/>
              </w:tabs>
              <w:spacing w:before="120"/>
              <w:ind w:left="252" w:hanging="252"/>
              <w:rPr>
                <w:rFonts w:cs="Arial"/>
                <w:sz w:val="16"/>
                <w:szCs w:val="16"/>
              </w:rPr>
            </w:pPr>
            <w:r w:rsidRPr="00215ED3">
              <w:rPr>
                <w:rFonts w:cs="Arial"/>
                <w:sz w:val="16"/>
                <w:szCs w:val="16"/>
              </w:rPr>
              <w:t>An identifier must be supplied and must match the identifier on the parent return.</w:t>
            </w:r>
          </w:p>
          <w:p w14:paraId="44C81507" w14:textId="77777777" w:rsidR="006951B8" w:rsidRPr="00215ED3" w:rsidRDefault="006951B8" w:rsidP="007A4122">
            <w:pPr>
              <w:tabs>
                <w:tab w:val="left" w:pos="-3888"/>
              </w:tabs>
              <w:spacing w:before="120"/>
              <w:ind w:left="252" w:hanging="252"/>
              <w:rPr>
                <w:rFonts w:cs="Arial"/>
                <w:sz w:val="16"/>
                <w:szCs w:val="16"/>
              </w:rPr>
            </w:pPr>
            <w:r w:rsidRPr="00215ED3">
              <w:rPr>
                <w:rFonts w:cs="Arial"/>
                <w:sz w:val="16"/>
                <w:szCs w:val="16"/>
              </w:rPr>
              <w:t>1.</w:t>
            </w:r>
            <w:r w:rsidRPr="00215ED3">
              <w:rPr>
                <w:rFonts w:cs="Arial"/>
                <w:sz w:val="16"/>
                <w:szCs w:val="16"/>
              </w:rPr>
              <w:tab/>
              <w:t>IF (RP:entity.identifier.TFN &lt;&gt; PARENT RETURN:RP:entity.identifier.TFN)</w:t>
            </w:r>
            <w:r w:rsidRPr="00215ED3">
              <w:rPr>
                <w:rFonts w:cs="Arial"/>
                <w:sz w:val="16"/>
                <w:szCs w:val="16"/>
              </w:rPr>
              <w:br/>
              <w:t xml:space="preserve">   RETURN VALIDATION MESSAGE</w:t>
            </w:r>
            <w:r w:rsidRPr="00215ED3">
              <w:rPr>
                <w:rFonts w:cs="Arial"/>
                <w:sz w:val="16"/>
                <w:szCs w:val="16"/>
              </w:rPr>
              <w:br/>
              <w:t>ENDIF</w:t>
            </w:r>
          </w:p>
          <w:p w14:paraId="4ADB9492" w14:textId="77777777" w:rsidR="006951B8" w:rsidRPr="00215ED3" w:rsidRDefault="006951B8" w:rsidP="007A4122">
            <w:pPr>
              <w:spacing w:before="120"/>
              <w:ind w:left="237" w:hanging="237"/>
              <w:rPr>
                <w:rFonts w:cs="Arial"/>
                <w:sz w:val="16"/>
                <w:szCs w:val="16"/>
              </w:rPr>
            </w:pPr>
            <w:r w:rsidRPr="00215ED3">
              <w:rPr>
                <w:rFonts w:cs="Arial"/>
                <w:sz w:val="16"/>
                <w:szCs w:val="16"/>
              </w:rPr>
              <w:t>2.</w:t>
            </w:r>
            <w:r w:rsidRPr="00215ED3">
              <w:rPr>
                <w:rFonts w:cs="Arial"/>
                <w:sz w:val="16"/>
                <w:szCs w:val="16"/>
              </w:rPr>
              <w:tab/>
            </w:r>
            <w:r w:rsidRPr="00215ED3">
              <w:rPr>
                <w:sz w:val="16"/>
                <w:szCs w:val="16"/>
              </w:rPr>
              <w:t>IF (entity.identifier.TFN WHERE CONTEXT(ALL)) &lt;&gt; RP:entity.identifier.TFN</w:t>
            </w:r>
            <w:r w:rsidRPr="00215ED3">
              <w:rPr>
                <w:sz w:val="16"/>
                <w:szCs w:val="16"/>
              </w:rPr>
              <w:br/>
              <w:t xml:space="preserve">   RETURN VALIDATION MESSAGE</w:t>
            </w:r>
            <w:r w:rsidRPr="00215ED3">
              <w:rPr>
                <w:sz w:val="16"/>
                <w:szCs w:val="16"/>
              </w:rPr>
              <w:br/>
              <w:t>ENDIF</w:t>
            </w:r>
          </w:p>
        </w:tc>
        <w:tc>
          <w:tcPr>
            <w:tcW w:w="2162" w:type="dxa"/>
            <w:tcBorders>
              <w:top w:val="single" w:sz="4" w:space="0" w:color="auto"/>
              <w:left w:val="nil"/>
              <w:bottom w:val="single" w:sz="4" w:space="0" w:color="auto"/>
              <w:right w:val="single" w:sz="4" w:space="0" w:color="auto"/>
            </w:tcBorders>
          </w:tcPr>
          <w:p w14:paraId="64DF7583" w14:textId="77777777" w:rsidR="006951B8" w:rsidRPr="00215ED3" w:rsidRDefault="006951B8" w:rsidP="007A4122">
            <w:pPr>
              <w:spacing w:before="120"/>
              <w:rPr>
                <w:rFonts w:cs="Arial"/>
                <w:color w:val="000000"/>
                <w:sz w:val="16"/>
                <w:szCs w:val="16"/>
              </w:rPr>
            </w:pPr>
            <w:r w:rsidRPr="00215ED3">
              <w:rPr>
                <w:rFonts w:cs="Arial"/>
                <w:sz w:val="16"/>
                <w:szCs w:val="16"/>
              </w:rPr>
              <w:t xml:space="preserve">1. </w:t>
            </w:r>
            <w:r w:rsidRPr="00215ED3">
              <w:rPr>
                <w:rFonts w:cs="Arial"/>
                <w:color w:val="000000"/>
                <w:sz w:val="16"/>
                <w:szCs w:val="16"/>
              </w:rPr>
              <w:t>Schematron ID = VR.ATO.GEN.402009</w:t>
            </w:r>
          </w:p>
          <w:p w14:paraId="6BABFF93" w14:textId="77777777" w:rsidR="006951B8" w:rsidRPr="00215ED3" w:rsidRDefault="006951B8" w:rsidP="007A4122">
            <w:pPr>
              <w:spacing w:before="120"/>
              <w:rPr>
                <w:rFonts w:cs="Arial"/>
                <w:sz w:val="16"/>
                <w:szCs w:val="16"/>
              </w:rPr>
            </w:pPr>
            <w:r w:rsidRPr="00215ED3">
              <w:rPr>
                <w:rFonts w:cs="Arial"/>
                <w:sz w:val="16"/>
                <w:szCs w:val="16"/>
              </w:rPr>
              <w:t xml:space="preserve">2. </w:t>
            </w:r>
            <w:r w:rsidRPr="00215ED3">
              <w:rPr>
                <w:rFonts w:cs="Arial"/>
                <w:color w:val="000000"/>
                <w:sz w:val="16"/>
                <w:szCs w:val="16"/>
              </w:rPr>
              <w:t xml:space="preserve">Schematron ID = </w:t>
            </w:r>
            <w:r w:rsidRPr="00215ED3">
              <w:rPr>
                <w:sz w:val="16"/>
                <w:szCs w:val="16"/>
                <w:lang w:val="nl-BE"/>
              </w:rPr>
              <w:t>VR.ATO.GEN.001023</w:t>
            </w:r>
          </w:p>
        </w:tc>
        <w:tc>
          <w:tcPr>
            <w:tcW w:w="2001" w:type="dxa"/>
            <w:tcBorders>
              <w:top w:val="single" w:sz="4" w:space="0" w:color="auto"/>
              <w:left w:val="nil"/>
              <w:bottom w:val="single" w:sz="4" w:space="0" w:color="auto"/>
              <w:right w:val="single" w:sz="4" w:space="0" w:color="auto"/>
            </w:tcBorders>
          </w:tcPr>
          <w:p w14:paraId="40789434" w14:textId="77777777" w:rsidR="006951B8" w:rsidRPr="00215ED3" w:rsidRDefault="006951B8" w:rsidP="007A4122">
            <w:pPr>
              <w:spacing w:before="120"/>
              <w:rPr>
                <w:rFonts w:cs="Arial"/>
                <w:color w:val="000000"/>
                <w:sz w:val="16"/>
                <w:szCs w:val="16"/>
              </w:rPr>
            </w:pPr>
            <w:r w:rsidRPr="00215ED3">
              <w:rPr>
                <w:rFonts w:cs="Arial"/>
                <w:sz w:val="16"/>
                <w:szCs w:val="16"/>
              </w:rPr>
              <w:t xml:space="preserve">1. </w:t>
            </w:r>
            <w:r w:rsidRPr="00215ED3">
              <w:rPr>
                <w:rFonts w:cs="Arial"/>
                <w:color w:val="000000"/>
                <w:sz w:val="16"/>
                <w:szCs w:val="16"/>
              </w:rPr>
              <w:t>CMN.ATO.GEN.402009</w:t>
            </w:r>
          </w:p>
          <w:p w14:paraId="6CDA54A5" w14:textId="77777777" w:rsidR="006951B8" w:rsidRPr="00215ED3" w:rsidRDefault="006951B8" w:rsidP="007A4122">
            <w:pPr>
              <w:spacing w:before="120"/>
              <w:rPr>
                <w:rFonts w:cs="Arial"/>
                <w:sz w:val="16"/>
                <w:szCs w:val="16"/>
              </w:rPr>
            </w:pPr>
            <w:r w:rsidRPr="00215ED3">
              <w:rPr>
                <w:rFonts w:cs="Arial"/>
                <w:color w:val="000000"/>
                <w:sz w:val="16"/>
                <w:szCs w:val="16"/>
              </w:rPr>
              <w:t xml:space="preserve">2. </w:t>
            </w:r>
            <w:r w:rsidRPr="00215ED3">
              <w:rPr>
                <w:sz w:val="16"/>
                <w:szCs w:val="16"/>
              </w:rPr>
              <w:t>CMN.ATO.GEN.001023</w:t>
            </w:r>
          </w:p>
        </w:tc>
      </w:tr>
      <w:tr w:rsidR="006951B8" w:rsidRPr="00F344FF" w14:paraId="2EB33865" w14:textId="77777777" w:rsidTr="006951B8">
        <w:trPr>
          <w:trHeight w:val="900"/>
        </w:trPr>
        <w:tc>
          <w:tcPr>
            <w:tcW w:w="1589" w:type="dxa"/>
            <w:tcBorders>
              <w:top w:val="single" w:sz="4" w:space="0" w:color="auto"/>
              <w:left w:val="single" w:sz="4" w:space="0" w:color="auto"/>
              <w:bottom w:val="single" w:sz="4" w:space="0" w:color="auto"/>
              <w:right w:val="single" w:sz="4" w:space="0" w:color="auto"/>
            </w:tcBorders>
          </w:tcPr>
          <w:p w14:paraId="6570FC26" w14:textId="77777777" w:rsidR="006951B8" w:rsidRPr="00215ED3" w:rsidRDefault="006951B8" w:rsidP="007A4122">
            <w:pPr>
              <w:spacing w:before="120"/>
              <w:rPr>
                <w:rFonts w:cs="Arial"/>
                <w:sz w:val="16"/>
                <w:szCs w:val="16"/>
              </w:rPr>
            </w:pPr>
            <w:r w:rsidRPr="00215ED3">
              <w:rPr>
                <w:rFonts w:cs="Arial"/>
                <w:sz w:val="16"/>
                <w:szCs w:val="16"/>
              </w:rPr>
              <w:t>Entity Identifier Scheme</w:t>
            </w:r>
          </w:p>
        </w:tc>
        <w:tc>
          <w:tcPr>
            <w:tcW w:w="1668" w:type="dxa"/>
            <w:tcBorders>
              <w:top w:val="nil"/>
              <w:left w:val="nil"/>
              <w:bottom w:val="single" w:sz="4" w:space="0" w:color="auto"/>
              <w:right w:val="single" w:sz="4" w:space="0" w:color="auto"/>
            </w:tcBorders>
          </w:tcPr>
          <w:p w14:paraId="3A8628A7" w14:textId="77777777" w:rsidR="006951B8" w:rsidRPr="00215ED3" w:rsidRDefault="006951B8" w:rsidP="007A4122">
            <w:pPr>
              <w:spacing w:before="120"/>
              <w:rPr>
                <w:rFonts w:cs="Arial"/>
                <w:sz w:val="16"/>
                <w:szCs w:val="16"/>
              </w:rPr>
            </w:pPr>
            <w:r w:rsidRPr="00215ED3">
              <w:rPr>
                <w:rFonts w:cs="Arial"/>
                <w:sz w:val="16"/>
                <w:szCs w:val="16"/>
              </w:rPr>
              <w:t>Mandatory</w:t>
            </w:r>
          </w:p>
        </w:tc>
        <w:tc>
          <w:tcPr>
            <w:tcW w:w="7026" w:type="dxa"/>
            <w:tcBorders>
              <w:top w:val="nil"/>
              <w:left w:val="nil"/>
              <w:bottom w:val="single" w:sz="4" w:space="0" w:color="auto"/>
              <w:right w:val="single" w:sz="4" w:space="0" w:color="auto"/>
            </w:tcBorders>
          </w:tcPr>
          <w:p w14:paraId="47D26942" w14:textId="77777777" w:rsidR="006951B8" w:rsidRPr="00215ED3" w:rsidRDefault="006951B8" w:rsidP="007A4122">
            <w:pPr>
              <w:spacing w:before="120"/>
              <w:ind w:left="237" w:hanging="237"/>
              <w:rPr>
                <w:rFonts w:cs="Arial"/>
                <w:sz w:val="16"/>
                <w:szCs w:val="16"/>
              </w:rPr>
            </w:pPr>
            <w:r w:rsidRPr="00215ED3">
              <w:rPr>
                <w:rFonts w:cs="Arial"/>
                <w:sz w:val="16"/>
                <w:szCs w:val="16"/>
              </w:rPr>
              <w:t xml:space="preserve">This field must be set to </w:t>
            </w:r>
            <w:hyperlink r:id="rId45" w:history="1">
              <w:r w:rsidRPr="00215ED3">
                <w:rPr>
                  <w:rStyle w:val="Hyperlink"/>
                  <w:rFonts w:cs="Arial"/>
                  <w:noProof w:val="0"/>
                  <w:sz w:val="16"/>
                  <w:szCs w:val="16"/>
                </w:rPr>
                <w:t>http://www.ato.gov.au/tfn</w:t>
              </w:r>
            </w:hyperlink>
          </w:p>
          <w:p w14:paraId="6E1CD39A" w14:textId="77777777" w:rsidR="006951B8" w:rsidRPr="00215ED3" w:rsidRDefault="006951B8" w:rsidP="007A4122">
            <w:pPr>
              <w:spacing w:before="120"/>
              <w:ind w:left="237" w:hanging="237"/>
              <w:rPr>
                <w:rFonts w:cs="Arial"/>
                <w:sz w:val="16"/>
                <w:szCs w:val="16"/>
              </w:rPr>
            </w:pPr>
            <w:r w:rsidRPr="00215ED3">
              <w:rPr>
                <w:rFonts w:cs="Arial"/>
                <w:sz w:val="16"/>
                <w:szCs w:val="16"/>
              </w:rPr>
              <w:t xml:space="preserve">1. </w:t>
            </w:r>
            <w:r w:rsidRPr="00215ED3">
              <w:rPr>
                <w:rFonts w:cs="Arial"/>
                <w:sz w:val="16"/>
                <w:szCs w:val="16"/>
              </w:rPr>
              <w:tab/>
              <w:t>IF Identifier Scheme &lt;&gt; “http://www.ato.gov.au/tfn”</w:t>
            </w:r>
            <w:r w:rsidRPr="00215ED3">
              <w:rPr>
                <w:rFonts w:cs="Arial"/>
                <w:sz w:val="16"/>
                <w:szCs w:val="16"/>
              </w:rPr>
              <w:br/>
              <w:t xml:space="preserve">   RETURN VALIDATION MESSAGE</w:t>
            </w:r>
            <w:r w:rsidRPr="00215ED3">
              <w:rPr>
                <w:rFonts w:cs="Arial"/>
                <w:sz w:val="16"/>
                <w:szCs w:val="16"/>
              </w:rPr>
              <w:br/>
              <w:t>ENDIF</w:t>
            </w:r>
          </w:p>
        </w:tc>
        <w:tc>
          <w:tcPr>
            <w:tcW w:w="2162" w:type="dxa"/>
            <w:tcBorders>
              <w:top w:val="nil"/>
              <w:left w:val="nil"/>
              <w:bottom w:val="single" w:sz="4" w:space="0" w:color="auto"/>
              <w:right w:val="single" w:sz="4" w:space="0" w:color="auto"/>
            </w:tcBorders>
          </w:tcPr>
          <w:p w14:paraId="62EEB7D9" w14:textId="77777777" w:rsidR="006951B8" w:rsidRPr="00215ED3" w:rsidRDefault="006951B8" w:rsidP="007A4122">
            <w:pPr>
              <w:spacing w:before="120"/>
              <w:rPr>
                <w:rFonts w:cs="Arial"/>
                <w:sz w:val="16"/>
                <w:szCs w:val="16"/>
              </w:rPr>
            </w:pPr>
            <w:r w:rsidRPr="00215ED3">
              <w:rPr>
                <w:rFonts w:cs="Arial"/>
                <w:sz w:val="16"/>
                <w:szCs w:val="16"/>
              </w:rPr>
              <w:t xml:space="preserve">1. </w:t>
            </w:r>
            <w:r w:rsidRPr="00215ED3">
              <w:rPr>
                <w:rFonts w:cs="Arial"/>
                <w:color w:val="000000"/>
                <w:sz w:val="16"/>
                <w:szCs w:val="16"/>
              </w:rPr>
              <w:t>Schematron ID = VR.ATO.GEN.001021</w:t>
            </w:r>
          </w:p>
        </w:tc>
        <w:tc>
          <w:tcPr>
            <w:tcW w:w="2001" w:type="dxa"/>
            <w:tcBorders>
              <w:top w:val="nil"/>
              <w:left w:val="nil"/>
              <w:bottom w:val="single" w:sz="4" w:space="0" w:color="auto"/>
              <w:right w:val="single" w:sz="4" w:space="0" w:color="auto"/>
            </w:tcBorders>
          </w:tcPr>
          <w:p w14:paraId="7B0FF83D" w14:textId="77777777" w:rsidR="006951B8" w:rsidRPr="00215ED3" w:rsidRDefault="006951B8" w:rsidP="007A4122">
            <w:pPr>
              <w:spacing w:before="120"/>
              <w:rPr>
                <w:rFonts w:cs="Arial"/>
                <w:sz w:val="16"/>
                <w:szCs w:val="16"/>
              </w:rPr>
            </w:pPr>
            <w:r w:rsidRPr="00215ED3">
              <w:rPr>
                <w:rFonts w:cs="Arial"/>
                <w:sz w:val="16"/>
                <w:szCs w:val="16"/>
              </w:rPr>
              <w:t xml:space="preserve">1. </w:t>
            </w:r>
            <w:r w:rsidRPr="00215ED3">
              <w:rPr>
                <w:rFonts w:cs="Arial"/>
                <w:color w:val="000000"/>
                <w:sz w:val="16"/>
                <w:szCs w:val="16"/>
              </w:rPr>
              <w:t>CMN.ATO.GEN.001021</w:t>
            </w:r>
          </w:p>
        </w:tc>
      </w:tr>
      <w:tr w:rsidR="006951B8" w:rsidRPr="00F344FF" w14:paraId="6A313B07" w14:textId="77777777" w:rsidTr="006951B8">
        <w:trPr>
          <w:trHeight w:val="510"/>
        </w:trPr>
        <w:tc>
          <w:tcPr>
            <w:tcW w:w="1589" w:type="dxa"/>
            <w:vMerge w:val="restart"/>
            <w:tcBorders>
              <w:top w:val="single" w:sz="4" w:space="0" w:color="auto"/>
              <w:left w:val="single" w:sz="4" w:space="0" w:color="auto"/>
              <w:bottom w:val="single" w:sz="4" w:space="0" w:color="auto"/>
              <w:right w:val="single" w:sz="4" w:space="0" w:color="auto"/>
            </w:tcBorders>
          </w:tcPr>
          <w:p w14:paraId="2C873476" w14:textId="77777777" w:rsidR="006951B8" w:rsidRPr="00215ED3" w:rsidRDefault="006951B8" w:rsidP="007A4122">
            <w:pPr>
              <w:spacing w:before="120"/>
              <w:rPr>
                <w:rFonts w:cs="Arial"/>
                <w:sz w:val="16"/>
                <w:szCs w:val="16"/>
              </w:rPr>
            </w:pPr>
            <w:r w:rsidRPr="00215ED3">
              <w:rPr>
                <w:rFonts w:cs="Arial"/>
                <w:sz w:val="16"/>
                <w:szCs w:val="16"/>
              </w:rPr>
              <w:t xml:space="preserve">Entity Segment </w:t>
            </w:r>
          </w:p>
        </w:tc>
        <w:tc>
          <w:tcPr>
            <w:tcW w:w="1668" w:type="dxa"/>
            <w:tcBorders>
              <w:top w:val="nil"/>
              <w:left w:val="nil"/>
              <w:bottom w:val="single" w:sz="4" w:space="0" w:color="auto"/>
              <w:right w:val="single" w:sz="4" w:space="0" w:color="auto"/>
            </w:tcBorders>
          </w:tcPr>
          <w:p w14:paraId="59F46E6E" w14:textId="77777777" w:rsidR="006951B8" w:rsidRPr="00215ED3" w:rsidRDefault="006951B8" w:rsidP="007A4122">
            <w:pPr>
              <w:spacing w:before="120"/>
              <w:rPr>
                <w:rFonts w:cs="Arial"/>
                <w:sz w:val="16"/>
                <w:szCs w:val="16"/>
              </w:rPr>
            </w:pPr>
            <w:r w:rsidRPr="00215ED3">
              <w:rPr>
                <w:rFonts w:cs="Arial"/>
                <w:sz w:val="16"/>
                <w:szCs w:val="16"/>
              </w:rPr>
              <w:t xml:space="preserve">Mandatory </w:t>
            </w:r>
          </w:p>
        </w:tc>
        <w:tc>
          <w:tcPr>
            <w:tcW w:w="7026" w:type="dxa"/>
            <w:tcBorders>
              <w:top w:val="nil"/>
              <w:left w:val="nil"/>
              <w:bottom w:val="single" w:sz="4" w:space="0" w:color="auto"/>
              <w:right w:val="single" w:sz="4" w:space="0" w:color="auto"/>
            </w:tcBorders>
          </w:tcPr>
          <w:p w14:paraId="113D4A74" w14:textId="77777777" w:rsidR="006951B8" w:rsidRPr="00215ED3" w:rsidRDefault="006951B8" w:rsidP="007A4122">
            <w:pPr>
              <w:spacing w:before="120"/>
              <w:ind w:left="237" w:hanging="237"/>
              <w:rPr>
                <w:rFonts w:cs="Arial"/>
                <w:sz w:val="16"/>
                <w:szCs w:val="16"/>
              </w:rPr>
            </w:pPr>
            <w:r w:rsidRPr="00215ED3">
              <w:rPr>
                <w:rFonts w:cs="Arial"/>
                <w:sz w:val="16"/>
                <w:szCs w:val="16"/>
              </w:rPr>
              <w:t>Explicit member dimension ReportPartyTypeDimension set to "</w:t>
            </w:r>
            <w:r w:rsidR="00410247" w:rsidRPr="00215ED3">
              <w:rPr>
                <w:rFonts w:cs="Arial"/>
                <w:sz w:val="16"/>
                <w:szCs w:val="16"/>
              </w:rPr>
              <w:t>RprtPyType.02.05</w:t>
            </w:r>
            <w:r w:rsidRPr="00215ED3">
              <w:rPr>
                <w:rFonts w:cs="Arial"/>
                <w:sz w:val="16"/>
                <w:szCs w:val="16"/>
              </w:rPr>
              <w:t>:ReportingParty"</w:t>
            </w:r>
          </w:p>
        </w:tc>
        <w:tc>
          <w:tcPr>
            <w:tcW w:w="2162" w:type="dxa"/>
            <w:tcBorders>
              <w:top w:val="nil"/>
              <w:left w:val="nil"/>
              <w:bottom w:val="single" w:sz="4" w:space="0" w:color="auto"/>
              <w:right w:val="single" w:sz="4" w:space="0" w:color="auto"/>
            </w:tcBorders>
            <w:noWrap/>
          </w:tcPr>
          <w:p w14:paraId="775E0B78" w14:textId="77777777" w:rsidR="006951B8" w:rsidRPr="00215ED3" w:rsidRDefault="006951B8" w:rsidP="007A4122">
            <w:pPr>
              <w:spacing w:before="120"/>
              <w:rPr>
                <w:rFonts w:cs="Arial"/>
                <w:sz w:val="16"/>
                <w:szCs w:val="16"/>
              </w:rPr>
            </w:pPr>
            <w:r w:rsidRPr="00215ED3">
              <w:rPr>
                <w:rFonts w:cs="Arial"/>
                <w:sz w:val="16"/>
                <w:szCs w:val="16"/>
              </w:rPr>
              <w:t>N/A</w:t>
            </w:r>
          </w:p>
        </w:tc>
        <w:tc>
          <w:tcPr>
            <w:tcW w:w="2001" w:type="dxa"/>
            <w:tcBorders>
              <w:top w:val="nil"/>
              <w:left w:val="nil"/>
              <w:bottom w:val="single" w:sz="4" w:space="0" w:color="auto"/>
              <w:right w:val="single" w:sz="4" w:space="0" w:color="auto"/>
            </w:tcBorders>
            <w:noWrap/>
          </w:tcPr>
          <w:p w14:paraId="6DEAF7CC" w14:textId="77777777" w:rsidR="006951B8" w:rsidRPr="00215ED3" w:rsidRDefault="006951B8" w:rsidP="007A4122">
            <w:pPr>
              <w:spacing w:before="120"/>
              <w:rPr>
                <w:rFonts w:cs="Arial"/>
                <w:sz w:val="16"/>
                <w:szCs w:val="16"/>
              </w:rPr>
            </w:pPr>
            <w:r w:rsidRPr="00215ED3">
              <w:rPr>
                <w:rFonts w:cs="Arial"/>
                <w:sz w:val="16"/>
                <w:szCs w:val="16"/>
              </w:rPr>
              <w:t>N/A</w:t>
            </w:r>
          </w:p>
        </w:tc>
      </w:tr>
      <w:tr w:rsidR="006951B8" w:rsidRPr="00F344FF" w14:paraId="033C52B0" w14:textId="77777777" w:rsidTr="006951B8">
        <w:trPr>
          <w:trHeight w:val="634"/>
        </w:trPr>
        <w:tc>
          <w:tcPr>
            <w:tcW w:w="1589" w:type="dxa"/>
            <w:vMerge/>
            <w:tcBorders>
              <w:left w:val="single" w:sz="4" w:space="0" w:color="auto"/>
              <w:bottom w:val="single" w:sz="4" w:space="0" w:color="auto"/>
              <w:right w:val="single" w:sz="4" w:space="0" w:color="auto"/>
            </w:tcBorders>
          </w:tcPr>
          <w:p w14:paraId="7DB2675D" w14:textId="77777777" w:rsidR="006951B8" w:rsidRPr="00215ED3" w:rsidRDefault="006951B8" w:rsidP="007A4122">
            <w:pPr>
              <w:spacing w:before="120"/>
              <w:rPr>
                <w:rFonts w:cs="Arial"/>
                <w:sz w:val="16"/>
                <w:szCs w:val="16"/>
              </w:rPr>
            </w:pPr>
          </w:p>
        </w:tc>
        <w:tc>
          <w:tcPr>
            <w:tcW w:w="1668" w:type="dxa"/>
            <w:tcBorders>
              <w:top w:val="nil"/>
              <w:left w:val="nil"/>
              <w:bottom w:val="single" w:sz="4" w:space="0" w:color="auto"/>
              <w:right w:val="single" w:sz="4" w:space="0" w:color="auto"/>
            </w:tcBorders>
          </w:tcPr>
          <w:p w14:paraId="4034433C" w14:textId="77777777" w:rsidR="006951B8" w:rsidRPr="00215ED3" w:rsidRDefault="006951B8" w:rsidP="007A4122">
            <w:pPr>
              <w:spacing w:before="120"/>
              <w:rPr>
                <w:rFonts w:cs="Arial"/>
                <w:sz w:val="16"/>
                <w:szCs w:val="16"/>
              </w:rPr>
            </w:pPr>
            <w:r w:rsidRPr="00215ED3">
              <w:rPr>
                <w:rFonts w:cs="Arial"/>
                <w:sz w:val="16"/>
                <w:szCs w:val="16"/>
              </w:rPr>
              <w:t xml:space="preserve">Mandatory </w:t>
            </w:r>
          </w:p>
        </w:tc>
        <w:tc>
          <w:tcPr>
            <w:tcW w:w="7026" w:type="dxa"/>
            <w:tcBorders>
              <w:top w:val="nil"/>
              <w:left w:val="nil"/>
              <w:bottom w:val="single" w:sz="4" w:space="0" w:color="auto"/>
              <w:right w:val="single" w:sz="4" w:space="0" w:color="auto"/>
            </w:tcBorders>
          </w:tcPr>
          <w:p w14:paraId="300436BB" w14:textId="77777777" w:rsidR="006951B8" w:rsidRPr="00215ED3" w:rsidRDefault="006951B8" w:rsidP="007A4122">
            <w:pPr>
              <w:spacing w:before="120"/>
              <w:ind w:left="237" w:hanging="237"/>
              <w:rPr>
                <w:rFonts w:cs="Arial"/>
                <w:sz w:val="16"/>
                <w:szCs w:val="16"/>
              </w:rPr>
            </w:pPr>
            <w:r w:rsidRPr="00215ED3">
              <w:rPr>
                <w:rFonts w:cs="Arial"/>
                <w:sz w:val="16"/>
                <w:szCs w:val="16"/>
              </w:rPr>
              <w:t xml:space="preserve">Explicit member dimension </w:t>
            </w:r>
            <w:r w:rsidR="00215ED3" w:rsidRPr="00215ED3">
              <w:rPr>
                <w:rFonts w:cs="Arial"/>
                <w:sz w:val="16"/>
                <w:szCs w:val="16"/>
              </w:rPr>
              <w:t>WithholdingTaxExemptionDimension</w:t>
            </w:r>
            <w:r w:rsidRPr="00215ED3">
              <w:rPr>
                <w:rFonts w:cs="Arial"/>
                <w:sz w:val="16"/>
                <w:szCs w:val="16"/>
              </w:rPr>
              <w:t xml:space="preserve"> set to one of the values of the </w:t>
            </w:r>
            <w:r w:rsidR="00215ED3" w:rsidRPr="00215ED3">
              <w:rPr>
                <w:rFonts w:cs="Arial"/>
                <w:sz w:val="16"/>
                <w:szCs w:val="16"/>
              </w:rPr>
              <w:t xml:space="preserve">WithholdingTaxExemptionDimension </w:t>
            </w:r>
            <w:r w:rsidRPr="00215ED3">
              <w:rPr>
                <w:rFonts w:cs="Arial"/>
                <w:sz w:val="16"/>
                <w:szCs w:val="16"/>
              </w:rPr>
              <w:t>listed in Context Instances</w:t>
            </w:r>
            <w:r w:rsidR="00215ED3" w:rsidRPr="00215ED3">
              <w:rPr>
                <w:rFonts w:cs="Arial"/>
                <w:sz w:val="16"/>
                <w:szCs w:val="16"/>
              </w:rPr>
              <w:t xml:space="preserve"> below</w:t>
            </w:r>
            <w:r w:rsidRPr="00215ED3">
              <w:rPr>
                <w:rFonts w:cs="Arial"/>
                <w:sz w:val="16"/>
                <w:szCs w:val="16"/>
              </w:rPr>
              <w:t xml:space="preserve">. </w:t>
            </w:r>
          </w:p>
        </w:tc>
        <w:tc>
          <w:tcPr>
            <w:tcW w:w="2162" w:type="dxa"/>
            <w:tcBorders>
              <w:top w:val="nil"/>
              <w:left w:val="nil"/>
              <w:bottom w:val="single" w:sz="4" w:space="0" w:color="auto"/>
              <w:right w:val="single" w:sz="4" w:space="0" w:color="auto"/>
            </w:tcBorders>
          </w:tcPr>
          <w:p w14:paraId="2CB466EC" w14:textId="77777777" w:rsidR="006951B8" w:rsidRPr="00215ED3" w:rsidRDefault="006951B8" w:rsidP="007A4122">
            <w:pPr>
              <w:spacing w:before="120"/>
              <w:rPr>
                <w:rFonts w:cs="Arial"/>
                <w:sz w:val="16"/>
                <w:szCs w:val="16"/>
              </w:rPr>
            </w:pPr>
            <w:r w:rsidRPr="00215ED3">
              <w:rPr>
                <w:rFonts w:cs="Arial"/>
                <w:sz w:val="16"/>
                <w:szCs w:val="16"/>
              </w:rPr>
              <w:t>N/A</w:t>
            </w:r>
          </w:p>
        </w:tc>
        <w:tc>
          <w:tcPr>
            <w:tcW w:w="2001" w:type="dxa"/>
            <w:tcBorders>
              <w:top w:val="nil"/>
              <w:left w:val="nil"/>
              <w:bottom w:val="single" w:sz="4" w:space="0" w:color="auto"/>
              <w:right w:val="single" w:sz="4" w:space="0" w:color="auto"/>
            </w:tcBorders>
          </w:tcPr>
          <w:p w14:paraId="1FDD2E0C" w14:textId="77777777" w:rsidR="006951B8" w:rsidRPr="00215ED3" w:rsidRDefault="006951B8" w:rsidP="007A4122">
            <w:pPr>
              <w:spacing w:before="120"/>
              <w:rPr>
                <w:rFonts w:cs="Arial"/>
                <w:sz w:val="16"/>
                <w:szCs w:val="16"/>
              </w:rPr>
            </w:pPr>
            <w:r w:rsidRPr="00215ED3">
              <w:rPr>
                <w:rFonts w:cs="Arial"/>
                <w:sz w:val="16"/>
                <w:szCs w:val="16"/>
              </w:rPr>
              <w:t>N/A</w:t>
            </w:r>
          </w:p>
        </w:tc>
      </w:tr>
      <w:tr w:rsidR="006951B8" w:rsidRPr="00F344FF" w14:paraId="38F2F7A3" w14:textId="77777777" w:rsidTr="006951B8">
        <w:trPr>
          <w:trHeight w:val="1125"/>
        </w:trPr>
        <w:tc>
          <w:tcPr>
            <w:tcW w:w="1589" w:type="dxa"/>
            <w:tcBorders>
              <w:top w:val="nil"/>
              <w:left w:val="single" w:sz="4" w:space="0" w:color="auto"/>
              <w:bottom w:val="single" w:sz="4" w:space="0" w:color="auto"/>
              <w:right w:val="single" w:sz="4" w:space="0" w:color="auto"/>
            </w:tcBorders>
          </w:tcPr>
          <w:p w14:paraId="3C3CD2A0" w14:textId="77777777" w:rsidR="006951B8" w:rsidRPr="00D52A79" w:rsidRDefault="006951B8" w:rsidP="007A4122">
            <w:pPr>
              <w:spacing w:before="120"/>
              <w:rPr>
                <w:rFonts w:cs="Arial"/>
                <w:sz w:val="16"/>
                <w:szCs w:val="16"/>
              </w:rPr>
            </w:pPr>
            <w:r w:rsidRPr="00D52A79">
              <w:rPr>
                <w:rFonts w:cs="Arial"/>
                <w:sz w:val="16"/>
                <w:szCs w:val="16"/>
              </w:rPr>
              <w:t>Period Date - Start Date</w:t>
            </w:r>
          </w:p>
        </w:tc>
        <w:tc>
          <w:tcPr>
            <w:tcW w:w="1668" w:type="dxa"/>
            <w:tcBorders>
              <w:top w:val="nil"/>
              <w:left w:val="nil"/>
              <w:bottom w:val="single" w:sz="4" w:space="0" w:color="auto"/>
              <w:right w:val="single" w:sz="4" w:space="0" w:color="auto"/>
            </w:tcBorders>
          </w:tcPr>
          <w:p w14:paraId="04690FCF" w14:textId="77777777" w:rsidR="006951B8" w:rsidRPr="00D52A79" w:rsidRDefault="006951B8" w:rsidP="007A4122">
            <w:pPr>
              <w:spacing w:before="120"/>
              <w:rPr>
                <w:rFonts w:cs="Arial"/>
                <w:sz w:val="16"/>
                <w:szCs w:val="16"/>
              </w:rPr>
            </w:pPr>
            <w:r w:rsidRPr="00D52A79">
              <w:rPr>
                <w:rFonts w:cs="Arial"/>
                <w:sz w:val="16"/>
                <w:szCs w:val="16"/>
              </w:rPr>
              <w:t>Mandatory</w:t>
            </w:r>
          </w:p>
        </w:tc>
        <w:tc>
          <w:tcPr>
            <w:tcW w:w="7026" w:type="dxa"/>
            <w:tcBorders>
              <w:top w:val="nil"/>
              <w:left w:val="nil"/>
              <w:bottom w:val="single" w:sz="4" w:space="0" w:color="auto"/>
              <w:right w:val="single" w:sz="4" w:space="0" w:color="auto"/>
            </w:tcBorders>
          </w:tcPr>
          <w:p w14:paraId="4D902DD9" w14:textId="77777777" w:rsidR="006951B8" w:rsidRPr="00D52A79" w:rsidRDefault="006951B8" w:rsidP="007A4122">
            <w:pPr>
              <w:spacing w:before="120"/>
              <w:ind w:left="237" w:hanging="237"/>
              <w:rPr>
                <w:rFonts w:cs="Arial"/>
                <w:sz w:val="16"/>
                <w:szCs w:val="16"/>
              </w:rPr>
            </w:pPr>
            <w:r w:rsidRPr="00D52A79">
              <w:rPr>
                <w:rFonts w:cs="Arial"/>
                <w:sz w:val="16"/>
                <w:szCs w:val="16"/>
              </w:rPr>
              <w:t>This date must match the equivalent segment in the RP context instance of parent return.</w:t>
            </w:r>
          </w:p>
          <w:p w14:paraId="2F3BB9C5" w14:textId="77777777" w:rsidR="006951B8" w:rsidRPr="00D52A79" w:rsidRDefault="006951B8" w:rsidP="007A4122">
            <w:pPr>
              <w:spacing w:before="120"/>
              <w:ind w:left="237" w:hanging="237"/>
              <w:rPr>
                <w:rFonts w:cs="Arial"/>
                <w:sz w:val="16"/>
                <w:szCs w:val="16"/>
              </w:rPr>
            </w:pPr>
            <w:r w:rsidRPr="00D52A79">
              <w:rPr>
                <w:rFonts w:cs="Arial"/>
                <w:sz w:val="16"/>
                <w:szCs w:val="16"/>
              </w:rPr>
              <w:t xml:space="preserve">1. </w:t>
            </w:r>
            <w:r w:rsidRPr="00D52A79">
              <w:rPr>
                <w:rFonts w:cs="Arial"/>
                <w:sz w:val="16"/>
                <w:szCs w:val="16"/>
              </w:rPr>
              <w:tab/>
              <w:t>IF (period.startDate WHERE CONTEXT(ALL)) &lt;&gt; PARENT RETURN:RP:period.startDate</w:t>
            </w:r>
            <w:r w:rsidRPr="00D52A79">
              <w:rPr>
                <w:rFonts w:cs="Arial"/>
                <w:sz w:val="16"/>
                <w:szCs w:val="16"/>
              </w:rPr>
              <w:br/>
              <w:t xml:space="preserve">   RETURN VALIDATION MESSAGE</w:t>
            </w:r>
            <w:r w:rsidRPr="00D52A79">
              <w:rPr>
                <w:rFonts w:cs="Arial"/>
                <w:sz w:val="16"/>
                <w:szCs w:val="16"/>
              </w:rPr>
              <w:br/>
              <w:t>ENDIF</w:t>
            </w:r>
          </w:p>
        </w:tc>
        <w:tc>
          <w:tcPr>
            <w:tcW w:w="2162" w:type="dxa"/>
            <w:tcBorders>
              <w:top w:val="nil"/>
              <w:left w:val="nil"/>
              <w:bottom w:val="single" w:sz="4" w:space="0" w:color="auto"/>
              <w:right w:val="single" w:sz="4" w:space="0" w:color="auto"/>
            </w:tcBorders>
          </w:tcPr>
          <w:p w14:paraId="21528F8A" w14:textId="77777777" w:rsidR="006951B8" w:rsidRPr="00D52A79" w:rsidRDefault="006951B8" w:rsidP="007A4122">
            <w:pPr>
              <w:spacing w:before="120"/>
              <w:rPr>
                <w:rFonts w:cs="Arial"/>
                <w:sz w:val="16"/>
                <w:szCs w:val="16"/>
              </w:rPr>
            </w:pPr>
            <w:r w:rsidRPr="00D52A79">
              <w:rPr>
                <w:rFonts w:cs="Arial"/>
                <w:sz w:val="16"/>
                <w:szCs w:val="16"/>
              </w:rPr>
              <w:t>1. Schematron ID = VR.ATO.GEN.438000</w:t>
            </w:r>
          </w:p>
        </w:tc>
        <w:tc>
          <w:tcPr>
            <w:tcW w:w="2001" w:type="dxa"/>
            <w:tcBorders>
              <w:top w:val="nil"/>
              <w:left w:val="nil"/>
              <w:bottom w:val="single" w:sz="4" w:space="0" w:color="auto"/>
              <w:right w:val="single" w:sz="4" w:space="0" w:color="auto"/>
            </w:tcBorders>
          </w:tcPr>
          <w:p w14:paraId="775953DB" w14:textId="77777777" w:rsidR="006951B8" w:rsidRPr="00D52A79" w:rsidRDefault="006951B8" w:rsidP="007A4122">
            <w:pPr>
              <w:spacing w:before="120"/>
              <w:rPr>
                <w:rFonts w:cs="Arial"/>
                <w:sz w:val="16"/>
                <w:szCs w:val="16"/>
              </w:rPr>
            </w:pPr>
            <w:r w:rsidRPr="00D52A79">
              <w:rPr>
                <w:rFonts w:cs="Arial"/>
                <w:sz w:val="16"/>
                <w:szCs w:val="16"/>
              </w:rPr>
              <w:t>1. CMN.ATO.GEN.438000</w:t>
            </w:r>
          </w:p>
        </w:tc>
      </w:tr>
      <w:tr w:rsidR="006951B8" w:rsidRPr="00F344FF" w14:paraId="3737A08E" w14:textId="77777777" w:rsidTr="006951B8">
        <w:trPr>
          <w:trHeight w:val="1125"/>
        </w:trPr>
        <w:tc>
          <w:tcPr>
            <w:tcW w:w="1589" w:type="dxa"/>
            <w:tcBorders>
              <w:top w:val="nil"/>
              <w:left w:val="single" w:sz="4" w:space="0" w:color="auto"/>
              <w:bottom w:val="single" w:sz="4" w:space="0" w:color="auto"/>
              <w:right w:val="single" w:sz="4" w:space="0" w:color="auto"/>
            </w:tcBorders>
          </w:tcPr>
          <w:p w14:paraId="5C130473" w14:textId="77777777" w:rsidR="006951B8" w:rsidRPr="00D52A79" w:rsidRDefault="006951B8" w:rsidP="007A4122">
            <w:pPr>
              <w:spacing w:before="120"/>
              <w:rPr>
                <w:rFonts w:cs="Arial"/>
                <w:sz w:val="16"/>
                <w:szCs w:val="16"/>
              </w:rPr>
            </w:pPr>
            <w:r w:rsidRPr="00D52A79">
              <w:rPr>
                <w:rFonts w:cs="Arial"/>
                <w:sz w:val="16"/>
                <w:szCs w:val="16"/>
              </w:rPr>
              <w:t>Period Date - End Date</w:t>
            </w:r>
          </w:p>
        </w:tc>
        <w:tc>
          <w:tcPr>
            <w:tcW w:w="1668" w:type="dxa"/>
            <w:tcBorders>
              <w:top w:val="nil"/>
              <w:left w:val="nil"/>
              <w:bottom w:val="single" w:sz="4" w:space="0" w:color="auto"/>
              <w:right w:val="single" w:sz="4" w:space="0" w:color="auto"/>
            </w:tcBorders>
          </w:tcPr>
          <w:p w14:paraId="609EA09E" w14:textId="77777777" w:rsidR="006951B8" w:rsidRPr="00D52A79" w:rsidRDefault="006951B8" w:rsidP="007A4122">
            <w:pPr>
              <w:spacing w:before="120"/>
              <w:rPr>
                <w:rFonts w:cs="Arial"/>
                <w:sz w:val="16"/>
                <w:szCs w:val="16"/>
              </w:rPr>
            </w:pPr>
            <w:r w:rsidRPr="00D52A79">
              <w:rPr>
                <w:rFonts w:cs="Arial"/>
                <w:sz w:val="16"/>
                <w:szCs w:val="16"/>
              </w:rPr>
              <w:t>Mandatory</w:t>
            </w:r>
          </w:p>
        </w:tc>
        <w:tc>
          <w:tcPr>
            <w:tcW w:w="7026" w:type="dxa"/>
            <w:tcBorders>
              <w:top w:val="nil"/>
              <w:left w:val="nil"/>
              <w:bottom w:val="single" w:sz="4" w:space="0" w:color="auto"/>
              <w:right w:val="single" w:sz="4" w:space="0" w:color="auto"/>
            </w:tcBorders>
          </w:tcPr>
          <w:p w14:paraId="4084BC5E" w14:textId="77777777" w:rsidR="006951B8" w:rsidRPr="00D52A79" w:rsidRDefault="006951B8" w:rsidP="007A4122">
            <w:pPr>
              <w:spacing w:before="120"/>
              <w:ind w:left="237" w:hanging="237"/>
              <w:rPr>
                <w:rFonts w:cs="Arial"/>
                <w:sz w:val="16"/>
                <w:szCs w:val="16"/>
              </w:rPr>
            </w:pPr>
            <w:r w:rsidRPr="00D52A79">
              <w:rPr>
                <w:rFonts w:cs="Arial"/>
                <w:sz w:val="16"/>
                <w:szCs w:val="16"/>
              </w:rPr>
              <w:t>This date must match the equivalent segment in the RP context instance of parent return.</w:t>
            </w:r>
          </w:p>
          <w:p w14:paraId="3F3B3C5D" w14:textId="77777777" w:rsidR="006951B8" w:rsidRPr="00D52A79" w:rsidRDefault="006951B8" w:rsidP="007A4122">
            <w:pPr>
              <w:spacing w:before="120"/>
              <w:ind w:left="237" w:hanging="237"/>
              <w:rPr>
                <w:rFonts w:cs="Arial"/>
                <w:sz w:val="16"/>
                <w:szCs w:val="16"/>
              </w:rPr>
            </w:pPr>
            <w:r w:rsidRPr="00D52A79">
              <w:rPr>
                <w:rFonts w:cs="Arial"/>
                <w:sz w:val="16"/>
                <w:szCs w:val="16"/>
              </w:rPr>
              <w:t xml:space="preserve">1. </w:t>
            </w:r>
            <w:r w:rsidRPr="00D52A79">
              <w:rPr>
                <w:rFonts w:cs="Arial"/>
                <w:sz w:val="16"/>
                <w:szCs w:val="16"/>
              </w:rPr>
              <w:tab/>
              <w:t>IF (period.endDate WHERE CONTEXT(ALL)) &lt;&gt; PARENT RETURN:RP:period.endDate</w:t>
            </w:r>
            <w:r w:rsidRPr="00D52A79">
              <w:rPr>
                <w:rFonts w:cs="Arial"/>
                <w:sz w:val="16"/>
                <w:szCs w:val="16"/>
              </w:rPr>
              <w:br/>
              <w:t xml:space="preserve">   RETURN VALIDATION MESSAGE</w:t>
            </w:r>
            <w:r w:rsidRPr="00D52A79">
              <w:rPr>
                <w:rFonts w:cs="Arial"/>
                <w:sz w:val="16"/>
                <w:szCs w:val="16"/>
              </w:rPr>
              <w:br/>
              <w:t>ENDIF</w:t>
            </w:r>
          </w:p>
        </w:tc>
        <w:tc>
          <w:tcPr>
            <w:tcW w:w="2162" w:type="dxa"/>
            <w:tcBorders>
              <w:top w:val="nil"/>
              <w:left w:val="nil"/>
              <w:bottom w:val="single" w:sz="4" w:space="0" w:color="auto"/>
              <w:right w:val="single" w:sz="4" w:space="0" w:color="auto"/>
            </w:tcBorders>
          </w:tcPr>
          <w:p w14:paraId="5E8789EF" w14:textId="77777777" w:rsidR="006951B8" w:rsidRPr="00D52A79" w:rsidRDefault="006951B8" w:rsidP="007A4122">
            <w:pPr>
              <w:spacing w:before="120"/>
              <w:rPr>
                <w:rFonts w:cs="Arial"/>
                <w:sz w:val="16"/>
                <w:szCs w:val="16"/>
              </w:rPr>
            </w:pPr>
            <w:r w:rsidRPr="00D52A79">
              <w:rPr>
                <w:rFonts w:cs="Arial"/>
                <w:sz w:val="16"/>
                <w:szCs w:val="16"/>
              </w:rPr>
              <w:t>1. Schematron ID = VR.ATO.GEN.438001</w:t>
            </w:r>
          </w:p>
        </w:tc>
        <w:tc>
          <w:tcPr>
            <w:tcW w:w="2001" w:type="dxa"/>
            <w:tcBorders>
              <w:top w:val="nil"/>
              <w:left w:val="nil"/>
              <w:bottom w:val="single" w:sz="4" w:space="0" w:color="auto"/>
              <w:right w:val="single" w:sz="4" w:space="0" w:color="auto"/>
            </w:tcBorders>
          </w:tcPr>
          <w:p w14:paraId="10C380FA" w14:textId="77777777" w:rsidR="006951B8" w:rsidRPr="00D52A79" w:rsidRDefault="006951B8" w:rsidP="007A4122">
            <w:pPr>
              <w:spacing w:before="120"/>
              <w:rPr>
                <w:rFonts w:cs="Arial"/>
                <w:sz w:val="16"/>
                <w:szCs w:val="16"/>
              </w:rPr>
            </w:pPr>
            <w:r w:rsidRPr="00D52A79">
              <w:rPr>
                <w:rFonts w:cs="Arial"/>
                <w:sz w:val="16"/>
                <w:szCs w:val="16"/>
              </w:rPr>
              <w:t>1. CMN.ATO.GEN.438001</w:t>
            </w:r>
          </w:p>
        </w:tc>
      </w:tr>
    </w:tbl>
    <w:p w14:paraId="6C174817" w14:textId="77777777" w:rsidR="006951B8" w:rsidRPr="00F344FF" w:rsidRDefault="006951B8" w:rsidP="006951B8">
      <w:pPr>
        <w:pStyle w:val="Maintext"/>
      </w:pPr>
    </w:p>
    <w:p w14:paraId="543598C2" w14:textId="77777777" w:rsidR="006951B8" w:rsidRDefault="006951B8" w:rsidP="006951B8">
      <w:pPr>
        <w:pStyle w:val="Heading3"/>
      </w:pPr>
      <w:r>
        <w:br w:type="page"/>
      </w:r>
      <w:bookmarkStart w:id="358" w:name="_Toc425421705"/>
      <w:r>
        <w:t>Context Instances</w:t>
      </w:r>
      <w:bookmarkEnd w:id="358"/>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3796"/>
        <w:gridCol w:w="3586"/>
        <w:gridCol w:w="1982"/>
        <w:gridCol w:w="1441"/>
        <w:gridCol w:w="1280"/>
      </w:tblGrid>
      <w:tr w:rsidR="006951B8" w:rsidRPr="00F344FF" w14:paraId="71628F68" w14:textId="77777777" w:rsidTr="00BB3688">
        <w:trPr>
          <w:trHeight w:val="255"/>
        </w:trPr>
        <w:tc>
          <w:tcPr>
            <w:tcW w:w="2361" w:type="dxa"/>
            <w:vMerge w:val="restart"/>
            <w:shd w:val="clear" w:color="auto" w:fill="C6D9F1"/>
            <w:vAlign w:val="center"/>
          </w:tcPr>
          <w:p w14:paraId="273234CD"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Context instance Label</w:t>
            </w:r>
          </w:p>
        </w:tc>
        <w:tc>
          <w:tcPr>
            <w:tcW w:w="7382" w:type="dxa"/>
            <w:gridSpan w:val="2"/>
            <w:shd w:val="clear" w:color="auto" w:fill="C6D9F1"/>
            <w:vAlign w:val="center"/>
          </w:tcPr>
          <w:p w14:paraId="4C206CA5"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Dimensions with constrained values</w:t>
            </w:r>
          </w:p>
        </w:tc>
        <w:tc>
          <w:tcPr>
            <w:tcW w:w="1982" w:type="dxa"/>
            <w:vMerge w:val="restart"/>
            <w:shd w:val="clear" w:color="auto" w:fill="C6D9F1"/>
            <w:vAlign w:val="center"/>
          </w:tcPr>
          <w:p w14:paraId="12F4DD6C"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Instructions/Rules</w:t>
            </w:r>
          </w:p>
        </w:tc>
        <w:tc>
          <w:tcPr>
            <w:tcW w:w="1441" w:type="dxa"/>
            <w:vMerge w:val="restart"/>
            <w:shd w:val="clear" w:color="auto" w:fill="C6D9F1"/>
            <w:vAlign w:val="center"/>
          </w:tcPr>
          <w:p w14:paraId="56DF25CA"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Rule imp</w:t>
            </w:r>
          </w:p>
        </w:tc>
        <w:tc>
          <w:tcPr>
            <w:tcW w:w="1280" w:type="dxa"/>
            <w:vMerge w:val="restart"/>
            <w:shd w:val="clear" w:color="auto" w:fill="C6D9F1"/>
            <w:vAlign w:val="center"/>
          </w:tcPr>
          <w:p w14:paraId="49B9A101" w14:textId="77777777" w:rsidR="006951B8" w:rsidRPr="00F344FF" w:rsidRDefault="006951B8" w:rsidP="007A4122">
            <w:pPr>
              <w:jc w:val="center"/>
              <w:rPr>
                <w:rFonts w:ascii="Arial Bold" w:hAnsi="Arial Bold" w:cs="Arial"/>
                <w:b/>
                <w:bCs/>
                <w:sz w:val="20"/>
                <w:szCs w:val="20"/>
              </w:rPr>
            </w:pPr>
            <w:r w:rsidRPr="00F344FF">
              <w:rPr>
                <w:rFonts w:ascii="Arial Bold" w:hAnsi="Arial Bold" w:cs="Arial"/>
                <w:b/>
                <w:bCs/>
                <w:sz w:val="20"/>
                <w:szCs w:val="20"/>
              </w:rPr>
              <w:t>SBR Msg code</w:t>
            </w:r>
          </w:p>
        </w:tc>
      </w:tr>
      <w:tr w:rsidR="006951B8" w:rsidRPr="00F344FF" w14:paraId="088FBD44" w14:textId="77777777" w:rsidTr="00BB3688">
        <w:trPr>
          <w:trHeight w:val="510"/>
        </w:trPr>
        <w:tc>
          <w:tcPr>
            <w:tcW w:w="2361" w:type="dxa"/>
            <w:vMerge/>
            <w:vAlign w:val="center"/>
          </w:tcPr>
          <w:p w14:paraId="6D248622" w14:textId="77777777" w:rsidR="006951B8" w:rsidRPr="00F344FF" w:rsidRDefault="006951B8" w:rsidP="007A4122">
            <w:pPr>
              <w:rPr>
                <w:rFonts w:ascii="Arial Bold" w:hAnsi="Arial Bold" w:cs="Arial"/>
                <w:b/>
                <w:bCs/>
                <w:sz w:val="20"/>
                <w:szCs w:val="20"/>
              </w:rPr>
            </w:pPr>
          </w:p>
        </w:tc>
        <w:tc>
          <w:tcPr>
            <w:tcW w:w="3796" w:type="dxa"/>
            <w:shd w:val="clear" w:color="auto" w:fill="C6D9F1"/>
            <w:vAlign w:val="center"/>
          </w:tcPr>
          <w:p w14:paraId="2D3AC236" w14:textId="77777777" w:rsidR="006951B8" w:rsidRPr="00F344FF" w:rsidRDefault="006951B8" w:rsidP="007A4122">
            <w:pPr>
              <w:rPr>
                <w:rFonts w:ascii="Arial Bold" w:hAnsi="Arial Bold" w:cs="Arial"/>
                <w:b/>
                <w:bCs/>
                <w:sz w:val="20"/>
                <w:szCs w:val="20"/>
              </w:rPr>
            </w:pPr>
            <w:r w:rsidRPr="00F344FF">
              <w:rPr>
                <w:rFonts w:ascii="Arial Bold" w:hAnsi="Arial Bold" w:cs="Arial"/>
                <w:b/>
                <w:bCs/>
                <w:sz w:val="20"/>
                <w:szCs w:val="20"/>
              </w:rPr>
              <w:t>ReportPartyTypeDimension</w:t>
            </w:r>
          </w:p>
        </w:tc>
        <w:tc>
          <w:tcPr>
            <w:tcW w:w="3586" w:type="dxa"/>
            <w:shd w:val="clear" w:color="auto" w:fill="C6D9F1"/>
            <w:vAlign w:val="center"/>
          </w:tcPr>
          <w:p w14:paraId="42394ED5" w14:textId="77777777" w:rsidR="006951B8" w:rsidRPr="00BB3688" w:rsidRDefault="00BB3688" w:rsidP="007A4122">
            <w:pPr>
              <w:rPr>
                <w:rFonts w:ascii="Arial Bold" w:hAnsi="Arial Bold" w:cs="Arial"/>
                <w:b/>
                <w:bCs/>
                <w:sz w:val="20"/>
                <w:szCs w:val="20"/>
              </w:rPr>
            </w:pPr>
            <w:r w:rsidRPr="00BB3688">
              <w:rPr>
                <w:rFonts w:ascii="Arial Bold" w:hAnsi="Arial Bold" w:cs="Arial"/>
                <w:b/>
                <w:bCs/>
                <w:sz w:val="20"/>
                <w:szCs w:val="20"/>
              </w:rPr>
              <w:t>WithholdingTaxExemptionDimension</w:t>
            </w:r>
          </w:p>
        </w:tc>
        <w:tc>
          <w:tcPr>
            <w:tcW w:w="1982" w:type="dxa"/>
            <w:vMerge/>
            <w:vAlign w:val="center"/>
          </w:tcPr>
          <w:p w14:paraId="2B922A94" w14:textId="77777777" w:rsidR="006951B8" w:rsidRPr="00F344FF" w:rsidRDefault="006951B8" w:rsidP="007A4122">
            <w:pPr>
              <w:rPr>
                <w:rFonts w:ascii="Arial Bold" w:hAnsi="Arial Bold" w:cs="Arial"/>
                <w:b/>
                <w:bCs/>
                <w:sz w:val="20"/>
                <w:szCs w:val="20"/>
              </w:rPr>
            </w:pPr>
          </w:p>
        </w:tc>
        <w:tc>
          <w:tcPr>
            <w:tcW w:w="1441" w:type="dxa"/>
            <w:vMerge/>
            <w:vAlign w:val="center"/>
          </w:tcPr>
          <w:p w14:paraId="21784A82" w14:textId="77777777" w:rsidR="006951B8" w:rsidRPr="00F344FF" w:rsidRDefault="006951B8" w:rsidP="007A4122">
            <w:pPr>
              <w:rPr>
                <w:rFonts w:ascii="Arial Bold" w:hAnsi="Arial Bold" w:cs="Arial"/>
                <w:b/>
                <w:bCs/>
                <w:sz w:val="20"/>
                <w:szCs w:val="20"/>
              </w:rPr>
            </w:pPr>
          </w:p>
        </w:tc>
        <w:tc>
          <w:tcPr>
            <w:tcW w:w="1280" w:type="dxa"/>
            <w:vMerge/>
            <w:vAlign w:val="center"/>
          </w:tcPr>
          <w:p w14:paraId="1ECF0F6E" w14:textId="77777777" w:rsidR="006951B8" w:rsidRPr="00F344FF" w:rsidRDefault="006951B8" w:rsidP="007A4122">
            <w:pPr>
              <w:rPr>
                <w:rFonts w:ascii="Arial Bold" w:hAnsi="Arial Bold" w:cs="Arial"/>
                <w:b/>
                <w:bCs/>
                <w:sz w:val="20"/>
                <w:szCs w:val="20"/>
              </w:rPr>
            </w:pPr>
          </w:p>
        </w:tc>
      </w:tr>
      <w:tr w:rsidR="006951B8" w:rsidRPr="00F344FF" w14:paraId="6F0B4CF4" w14:textId="77777777" w:rsidTr="00BB3688">
        <w:trPr>
          <w:trHeight w:val="510"/>
        </w:trPr>
        <w:tc>
          <w:tcPr>
            <w:tcW w:w="2361" w:type="dxa"/>
          </w:tcPr>
          <w:p w14:paraId="0D5C8610" w14:textId="77777777" w:rsidR="006951B8" w:rsidRPr="00410247" w:rsidRDefault="006951B8" w:rsidP="007A4122">
            <w:pPr>
              <w:spacing w:before="120"/>
              <w:rPr>
                <w:rFonts w:cs="Arial"/>
                <w:sz w:val="16"/>
                <w:szCs w:val="16"/>
              </w:rPr>
            </w:pPr>
            <w:r w:rsidRPr="00410247">
              <w:rPr>
                <w:rFonts w:cs="Arial"/>
                <w:sz w:val="16"/>
                <w:szCs w:val="16"/>
              </w:rPr>
              <w:t>RP.</w:t>
            </w:r>
            <w:r w:rsidR="00BB3688" w:rsidRPr="00410247">
              <w:rPr>
                <w:rFonts w:cs="Arial"/>
                <w:sz w:val="16"/>
                <w:szCs w:val="16"/>
              </w:rPr>
              <w:t>DTA</w:t>
            </w:r>
          </w:p>
        </w:tc>
        <w:tc>
          <w:tcPr>
            <w:tcW w:w="3796" w:type="dxa"/>
          </w:tcPr>
          <w:p w14:paraId="318FDBAC" w14:textId="77777777" w:rsidR="006951B8" w:rsidRPr="00410247" w:rsidRDefault="00410247" w:rsidP="007A4122">
            <w:pPr>
              <w:spacing w:before="120"/>
              <w:rPr>
                <w:rFonts w:cs="Arial"/>
                <w:sz w:val="16"/>
                <w:szCs w:val="16"/>
              </w:rPr>
            </w:pPr>
            <w:r w:rsidRPr="00410247">
              <w:rPr>
                <w:rFonts w:cs="Arial"/>
                <w:sz w:val="16"/>
                <w:szCs w:val="16"/>
              </w:rPr>
              <w:t>RprtPyType.02.05</w:t>
            </w:r>
            <w:r w:rsidR="006951B8" w:rsidRPr="00410247">
              <w:rPr>
                <w:rFonts w:cs="Arial"/>
                <w:sz w:val="16"/>
                <w:szCs w:val="16"/>
              </w:rPr>
              <w:t>:ReportingParty</w:t>
            </w:r>
          </w:p>
        </w:tc>
        <w:tc>
          <w:tcPr>
            <w:tcW w:w="3586" w:type="dxa"/>
          </w:tcPr>
          <w:p w14:paraId="76EB1060" w14:textId="77777777" w:rsidR="006951B8" w:rsidRPr="00240AD2" w:rsidRDefault="00410247" w:rsidP="007A4122">
            <w:pPr>
              <w:spacing w:before="120"/>
              <w:rPr>
                <w:rFonts w:cs="Arial"/>
                <w:sz w:val="16"/>
                <w:szCs w:val="16"/>
              </w:rPr>
            </w:pPr>
            <w:r w:rsidRPr="00240AD2">
              <w:rPr>
                <w:rFonts w:cs="Arial"/>
                <w:sz w:val="16"/>
                <w:szCs w:val="16"/>
              </w:rPr>
              <w:t>WTE</w:t>
            </w:r>
            <w:r w:rsidR="006951B8" w:rsidRPr="00240AD2">
              <w:rPr>
                <w:rFonts w:cs="Arial"/>
                <w:sz w:val="16"/>
                <w:szCs w:val="16"/>
              </w:rPr>
              <w:t>.02.00:</w:t>
            </w:r>
            <w:r w:rsidR="00BB3688" w:rsidRPr="00240AD2">
              <w:rPr>
                <w:rFonts w:cs="Arial"/>
                <w:sz w:val="16"/>
                <w:szCs w:val="16"/>
              </w:rPr>
              <w:t>DoubleTaxAgreement</w:t>
            </w:r>
          </w:p>
        </w:tc>
        <w:tc>
          <w:tcPr>
            <w:tcW w:w="1982" w:type="dxa"/>
            <w:noWrap/>
          </w:tcPr>
          <w:p w14:paraId="32E02A3D" w14:textId="77777777" w:rsidR="006951B8" w:rsidRPr="00A81F82" w:rsidRDefault="006951B8" w:rsidP="007A4122">
            <w:pPr>
              <w:spacing w:before="120"/>
              <w:rPr>
                <w:rFonts w:cs="Arial"/>
                <w:sz w:val="16"/>
                <w:szCs w:val="16"/>
              </w:rPr>
            </w:pPr>
            <w:r w:rsidRPr="00A81F82">
              <w:rPr>
                <w:rFonts w:cs="Arial"/>
                <w:sz w:val="16"/>
                <w:szCs w:val="16"/>
              </w:rPr>
              <w:t>N/A</w:t>
            </w:r>
          </w:p>
        </w:tc>
        <w:tc>
          <w:tcPr>
            <w:tcW w:w="1441" w:type="dxa"/>
            <w:noWrap/>
          </w:tcPr>
          <w:p w14:paraId="5CC12745" w14:textId="77777777" w:rsidR="006951B8" w:rsidRPr="00A81F82" w:rsidRDefault="006951B8" w:rsidP="007A4122">
            <w:pPr>
              <w:spacing w:before="120"/>
              <w:rPr>
                <w:rFonts w:cs="Arial"/>
                <w:sz w:val="16"/>
                <w:szCs w:val="16"/>
              </w:rPr>
            </w:pPr>
            <w:r w:rsidRPr="00A81F82">
              <w:rPr>
                <w:rFonts w:cs="Arial"/>
                <w:sz w:val="16"/>
                <w:szCs w:val="16"/>
              </w:rPr>
              <w:t>N/A</w:t>
            </w:r>
          </w:p>
        </w:tc>
        <w:tc>
          <w:tcPr>
            <w:tcW w:w="1280" w:type="dxa"/>
            <w:noWrap/>
          </w:tcPr>
          <w:p w14:paraId="790C7C59" w14:textId="77777777" w:rsidR="006951B8" w:rsidRPr="00A81F82" w:rsidRDefault="006951B8" w:rsidP="007A4122">
            <w:pPr>
              <w:spacing w:before="120"/>
              <w:rPr>
                <w:rFonts w:cs="Arial"/>
                <w:sz w:val="16"/>
                <w:szCs w:val="16"/>
              </w:rPr>
            </w:pPr>
            <w:r w:rsidRPr="00A81F82">
              <w:rPr>
                <w:rFonts w:cs="Arial"/>
                <w:sz w:val="16"/>
                <w:szCs w:val="16"/>
              </w:rPr>
              <w:t>N/A</w:t>
            </w:r>
          </w:p>
        </w:tc>
      </w:tr>
      <w:tr w:rsidR="006951B8" w:rsidRPr="00F344FF" w14:paraId="00A002DB" w14:textId="77777777" w:rsidTr="00BB3688">
        <w:trPr>
          <w:trHeight w:val="510"/>
        </w:trPr>
        <w:tc>
          <w:tcPr>
            <w:tcW w:w="2361" w:type="dxa"/>
          </w:tcPr>
          <w:p w14:paraId="1F9418C4" w14:textId="77777777" w:rsidR="006951B8" w:rsidRPr="00410247" w:rsidRDefault="006951B8" w:rsidP="007A4122">
            <w:pPr>
              <w:spacing w:before="120"/>
              <w:rPr>
                <w:rFonts w:cs="Arial"/>
                <w:sz w:val="16"/>
                <w:szCs w:val="16"/>
              </w:rPr>
            </w:pPr>
            <w:r w:rsidRPr="00410247">
              <w:rPr>
                <w:rFonts w:cs="Arial"/>
                <w:sz w:val="16"/>
                <w:szCs w:val="16"/>
              </w:rPr>
              <w:t>RP.</w:t>
            </w:r>
            <w:r w:rsidR="00BB3688" w:rsidRPr="00410247">
              <w:rPr>
                <w:rFonts w:cs="Arial"/>
                <w:sz w:val="16"/>
                <w:szCs w:val="16"/>
              </w:rPr>
              <w:t>s128F</w:t>
            </w:r>
          </w:p>
        </w:tc>
        <w:tc>
          <w:tcPr>
            <w:tcW w:w="3796" w:type="dxa"/>
          </w:tcPr>
          <w:p w14:paraId="0F86CEE1" w14:textId="77777777" w:rsidR="006951B8" w:rsidRPr="00410247" w:rsidRDefault="00410247" w:rsidP="007A4122">
            <w:pPr>
              <w:spacing w:before="120"/>
              <w:rPr>
                <w:rFonts w:cs="Arial"/>
                <w:sz w:val="16"/>
                <w:szCs w:val="16"/>
              </w:rPr>
            </w:pPr>
            <w:r w:rsidRPr="00410247">
              <w:rPr>
                <w:rFonts w:cs="Arial"/>
                <w:sz w:val="16"/>
                <w:szCs w:val="16"/>
              </w:rPr>
              <w:t>RprtPyType.02.05</w:t>
            </w:r>
            <w:r w:rsidR="006951B8" w:rsidRPr="00410247">
              <w:rPr>
                <w:rFonts w:cs="Arial"/>
                <w:sz w:val="16"/>
                <w:szCs w:val="16"/>
              </w:rPr>
              <w:t>:ReportingParty</w:t>
            </w:r>
          </w:p>
        </w:tc>
        <w:tc>
          <w:tcPr>
            <w:tcW w:w="3586" w:type="dxa"/>
          </w:tcPr>
          <w:p w14:paraId="41BB3FA4" w14:textId="77777777" w:rsidR="006951B8" w:rsidRPr="00240AD2" w:rsidRDefault="00410247" w:rsidP="007A4122">
            <w:pPr>
              <w:spacing w:before="120"/>
              <w:rPr>
                <w:rFonts w:cs="Arial"/>
                <w:sz w:val="16"/>
                <w:szCs w:val="16"/>
              </w:rPr>
            </w:pPr>
            <w:r w:rsidRPr="00240AD2">
              <w:rPr>
                <w:rFonts w:cs="Arial"/>
                <w:sz w:val="16"/>
                <w:szCs w:val="16"/>
              </w:rPr>
              <w:t>WTE</w:t>
            </w:r>
            <w:r w:rsidR="006951B8" w:rsidRPr="00240AD2">
              <w:rPr>
                <w:rFonts w:cs="Arial"/>
                <w:sz w:val="16"/>
                <w:szCs w:val="16"/>
              </w:rPr>
              <w:t>.02.00:</w:t>
            </w:r>
            <w:r w:rsidR="00BB3688" w:rsidRPr="00240AD2">
              <w:rPr>
                <w:rFonts w:cs="Arial"/>
                <w:sz w:val="16"/>
                <w:szCs w:val="16"/>
              </w:rPr>
              <w:t>Section128F</w:t>
            </w:r>
          </w:p>
        </w:tc>
        <w:tc>
          <w:tcPr>
            <w:tcW w:w="1982" w:type="dxa"/>
            <w:noWrap/>
          </w:tcPr>
          <w:p w14:paraId="47854F5E" w14:textId="77777777" w:rsidR="006951B8" w:rsidRPr="00A81F82" w:rsidRDefault="006951B8" w:rsidP="007A4122">
            <w:pPr>
              <w:spacing w:before="120"/>
              <w:rPr>
                <w:rFonts w:cs="Arial"/>
                <w:sz w:val="16"/>
                <w:szCs w:val="16"/>
              </w:rPr>
            </w:pPr>
            <w:r w:rsidRPr="00A81F82">
              <w:rPr>
                <w:rFonts w:cs="Arial"/>
                <w:sz w:val="16"/>
                <w:szCs w:val="16"/>
              </w:rPr>
              <w:t>N/A</w:t>
            </w:r>
          </w:p>
        </w:tc>
        <w:tc>
          <w:tcPr>
            <w:tcW w:w="1441" w:type="dxa"/>
            <w:noWrap/>
          </w:tcPr>
          <w:p w14:paraId="6042AC5A" w14:textId="77777777" w:rsidR="006951B8" w:rsidRPr="00A81F82" w:rsidRDefault="006951B8" w:rsidP="007A4122">
            <w:pPr>
              <w:spacing w:before="120"/>
              <w:rPr>
                <w:rFonts w:cs="Arial"/>
                <w:sz w:val="16"/>
                <w:szCs w:val="16"/>
              </w:rPr>
            </w:pPr>
            <w:r w:rsidRPr="00A81F82">
              <w:rPr>
                <w:rFonts w:cs="Arial"/>
                <w:sz w:val="16"/>
                <w:szCs w:val="16"/>
              </w:rPr>
              <w:t>N/A</w:t>
            </w:r>
          </w:p>
        </w:tc>
        <w:tc>
          <w:tcPr>
            <w:tcW w:w="1280" w:type="dxa"/>
            <w:noWrap/>
          </w:tcPr>
          <w:p w14:paraId="78DAE56A" w14:textId="77777777" w:rsidR="006951B8" w:rsidRPr="00A81F82" w:rsidRDefault="006951B8" w:rsidP="007A4122">
            <w:pPr>
              <w:spacing w:before="120"/>
              <w:rPr>
                <w:rFonts w:cs="Arial"/>
                <w:sz w:val="16"/>
                <w:szCs w:val="16"/>
              </w:rPr>
            </w:pPr>
            <w:r w:rsidRPr="00A81F82">
              <w:rPr>
                <w:rFonts w:cs="Arial"/>
                <w:sz w:val="16"/>
                <w:szCs w:val="16"/>
              </w:rPr>
              <w:t>N/A</w:t>
            </w:r>
          </w:p>
        </w:tc>
      </w:tr>
      <w:tr w:rsidR="006951B8" w:rsidRPr="00F344FF" w14:paraId="06A0C531" w14:textId="77777777" w:rsidTr="00BB3688">
        <w:trPr>
          <w:trHeight w:val="510"/>
        </w:trPr>
        <w:tc>
          <w:tcPr>
            <w:tcW w:w="2361" w:type="dxa"/>
          </w:tcPr>
          <w:p w14:paraId="159A3C0A" w14:textId="77777777" w:rsidR="006951B8" w:rsidRPr="00410247" w:rsidRDefault="006951B8" w:rsidP="007A4122">
            <w:pPr>
              <w:spacing w:before="120"/>
              <w:rPr>
                <w:rFonts w:cs="Arial"/>
                <w:sz w:val="16"/>
                <w:szCs w:val="16"/>
              </w:rPr>
            </w:pPr>
            <w:r w:rsidRPr="00410247">
              <w:rPr>
                <w:rFonts w:cs="Arial"/>
                <w:sz w:val="16"/>
                <w:szCs w:val="16"/>
              </w:rPr>
              <w:t>RP.</w:t>
            </w:r>
            <w:r w:rsidR="00BB3688" w:rsidRPr="00410247">
              <w:rPr>
                <w:rFonts w:cs="Arial"/>
                <w:sz w:val="16"/>
                <w:szCs w:val="16"/>
              </w:rPr>
              <w:t>s128FA</w:t>
            </w:r>
          </w:p>
        </w:tc>
        <w:tc>
          <w:tcPr>
            <w:tcW w:w="3796" w:type="dxa"/>
          </w:tcPr>
          <w:p w14:paraId="58FE131D" w14:textId="77777777" w:rsidR="006951B8" w:rsidRPr="00410247" w:rsidRDefault="00410247" w:rsidP="007A4122">
            <w:pPr>
              <w:spacing w:before="120"/>
              <w:rPr>
                <w:rFonts w:cs="Arial"/>
                <w:sz w:val="16"/>
                <w:szCs w:val="16"/>
              </w:rPr>
            </w:pPr>
            <w:r w:rsidRPr="00410247">
              <w:rPr>
                <w:rFonts w:cs="Arial"/>
                <w:sz w:val="16"/>
                <w:szCs w:val="16"/>
              </w:rPr>
              <w:t>RprtPyType.02.05</w:t>
            </w:r>
            <w:r w:rsidR="006951B8" w:rsidRPr="00410247">
              <w:rPr>
                <w:rFonts w:cs="Arial"/>
                <w:sz w:val="16"/>
                <w:szCs w:val="16"/>
              </w:rPr>
              <w:t>:ReportingParty</w:t>
            </w:r>
          </w:p>
        </w:tc>
        <w:tc>
          <w:tcPr>
            <w:tcW w:w="3586" w:type="dxa"/>
          </w:tcPr>
          <w:p w14:paraId="26302FD1" w14:textId="77777777" w:rsidR="006951B8" w:rsidRPr="00240AD2" w:rsidRDefault="00410247" w:rsidP="007A4122">
            <w:pPr>
              <w:spacing w:before="120"/>
              <w:rPr>
                <w:rFonts w:cs="Arial"/>
                <w:sz w:val="16"/>
                <w:szCs w:val="16"/>
              </w:rPr>
            </w:pPr>
            <w:r w:rsidRPr="00240AD2">
              <w:rPr>
                <w:rFonts w:cs="Arial"/>
                <w:sz w:val="16"/>
                <w:szCs w:val="16"/>
              </w:rPr>
              <w:t>WTE</w:t>
            </w:r>
            <w:r w:rsidR="006951B8" w:rsidRPr="00240AD2">
              <w:rPr>
                <w:rFonts w:cs="Arial"/>
                <w:sz w:val="16"/>
                <w:szCs w:val="16"/>
              </w:rPr>
              <w:t>.02.00:</w:t>
            </w:r>
            <w:r w:rsidR="00BB3688" w:rsidRPr="00240AD2">
              <w:rPr>
                <w:rFonts w:cs="Arial"/>
                <w:sz w:val="16"/>
                <w:szCs w:val="16"/>
              </w:rPr>
              <w:t>Section128FA</w:t>
            </w:r>
          </w:p>
        </w:tc>
        <w:tc>
          <w:tcPr>
            <w:tcW w:w="1982" w:type="dxa"/>
            <w:noWrap/>
          </w:tcPr>
          <w:p w14:paraId="21A732DA" w14:textId="77777777" w:rsidR="006951B8" w:rsidRPr="00A81F82" w:rsidRDefault="006951B8" w:rsidP="007A4122">
            <w:pPr>
              <w:spacing w:before="120"/>
              <w:rPr>
                <w:rFonts w:cs="Arial"/>
                <w:sz w:val="16"/>
                <w:szCs w:val="16"/>
              </w:rPr>
            </w:pPr>
            <w:r w:rsidRPr="00A81F82">
              <w:rPr>
                <w:rFonts w:cs="Arial"/>
                <w:sz w:val="16"/>
                <w:szCs w:val="16"/>
              </w:rPr>
              <w:t>N/A</w:t>
            </w:r>
          </w:p>
        </w:tc>
        <w:tc>
          <w:tcPr>
            <w:tcW w:w="1441" w:type="dxa"/>
            <w:noWrap/>
          </w:tcPr>
          <w:p w14:paraId="2656AB71" w14:textId="77777777" w:rsidR="006951B8" w:rsidRPr="00A81F82" w:rsidRDefault="006951B8" w:rsidP="007A4122">
            <w:pPr>
              <w:spacing w:before="120"/>
              <w:rPr>
                <w:rFonts w:cs="Arial"/>
                <w:sz w:val="16"/>
                <w:szCs w:val="16"/>
              </w:rPr>
            </w:pPr>
            <w:r w:rsidRPr="00A81F82">
              <w:rPr>
                <w:rFonts w:cs="Arial"/>
                <w:sz w:val="16"/>
                <w:szCs w:val="16"/>
              </w:rPr>
              <w:t>N/A</w:t>
            </w:r>
          </w:p>
        </w:tc>
        <w:tc>
          <w:tcPr>
            <w:tcW w:w="1280" w:type="dxa"/>
            <w:noWrap/>
          </w:tcPr>
          <w:p w14:paraId="65FBC426" w14:textId="77777777" w:rsidR="006951B8" w:rsidRPr="00A81F82" w:rsidRDefault="006951B8" w:rsidP="007A4122">
            <w:pPr>
              <w:spacing w:before="120"/>
              <w:rPr>
                <w:rFonts w:cs="Arial"/>
                <w:sz w:val="16"/>
                <w:szCs w:val="16"/>
              </w:rPr>
            </w:pPr>
            <w:r w:rsidRPr="00A81F82">
              <w:rPr>
                <w:rFonts w:cs="Arial"/>
                <w:sz w:val="16"/>
                <w:szCs w:val="16"/>
              </w:rPr>
              <w:t>N/A</w:t>
            </w:r>
          </w:p>
        </w:tc>
      </w:tr>
    </w:tbl>
    <w:p w14:paraId="60B9A50B" w14:textId="77777777" w:rsidR="006951B8" w:rsidRPr="0022339F" w:rsidRDefault="006951B8" w:rsidP="006951B8">
      <w:pPr>
        <w:pStyle w:val="Maintext"/>
      </w:pPr>
    </w:p>
    <w:p w14:paraId="4CFD7255" w14:textId="77777777" w:rsidR="006951B8" w:rsidRPr="006951B8" w:rsidRDefault="006951B8" w:rsidP="006951B8"/>
    <w:p w14:paraId="321810D4" w14:textId="77777777" w:rsidR="000100AD" w:rsidRDefault="000100AD" w:rsidP="000100AD">
      <w:pPr>
        <w:pStyle w:val="Maintext"/>
      </w:pPr>
    </w:p>
    <w:p w14:paraId="604A68B5" w14:textId="77777777" w:rsidR="000100AD" w:rsidRPr="000100AD" w:rsidRDefault="000100AD" w:rsidP="000100AD">
      <w:pPr>
        <w:pStyle w:val="Maintext"/>
        <w:sectPr w:rsidR="000100AD" w:rsidRPr="000100AD" w:rsidSect="00C410BE">
          <w:headerReference w:type="default" r:id="rId46"/>
          <w:footerReference w:type="default" r:id="rId47"/>
          <w:pgSz w:w="16838" w:h="11906" w:orient="landscape" w:code="9"/>
          <w:pgMar w:top="1304" w:right="1304" w:bottom="1304" w:left="1304" w:header="425" w:footer="363" w:gutter="0"/>
          <w:cols w:space="708"/>
          <w:formProt w:val="0"/>
          <w:docGrid w:linePitch="360"/>
        </w:sectPr>
      </w:pPr>
    </w:p>
    <w:p w14:paraId="219FE3D6" w14:textId="77777777" w:rsidR="001F4666" w:rsidRPr="009B06E0" w:rsidRDefault="000A013C" w:rsidP="00227E32">
      <w:pPr>
        <w:pStyle w:val="Heading1"/>
      </w:pPr>
      <w:r>
        <w:fldChar w:fldCharType="begin"/>
      </w:r>
      <w:r>
        <w:instrText xml:space="preserve"> DOCPROPERTY  docFormFullName  \* MERGEFORMAT </w:instrText>
      </w:r>
      <w:r>
        <w:fldChar w:fldCharType="separate"/>
      </w:r>
      <w:bookmarkStart w:id="359" w:name="_Toc425421706"/>
      <w:r w:rsidR="000425D7">
        <w:t>International Dealings Schedule</w:t>
      </w:r>
      <w:r>
        <w:fldChar w:fldCharType="end"/>
      </w:r>
      <w:r w:rsidR="00B33D90">
        <w:t xml:space="preserve"> </w:t>
      </w:r>
      <w:r w:rsidR="001F4666" w:rsidRPr="009B06E0">
        <w:t>Interaction Model</w:t>
      </w:r>
      <w:bookmarkEnd w:id="359"/>
    </w:p>
    <w:p w14:paraId="0DF45ACB" w14:textId="77777777" w:rsidR="00951121" w:rsidRDefault="00951121" w:rsidP="00227E32">
      <w:pPr>
        <w:pStyle w:val="Heading2"/>
      </w:pPr>
      <w:bookmarkStart w:id="360" w:name="_Toc322442736"/>
      <w:bookmarkStart w:id="361" w:name="_Toc340143062"/>
      <w:bookmarkStart w:id="362" w:name="_Ref342056524"/>
      <w:bookmarkStart w:id="363" w:name="_Ref342056533"/>
      <w:bookmarkStart w:id="364" w:name="_Toc425421707"/>
      <w:bookmarkEnd w:id="360"/>
      <w:r w:rsidRPr="006A040E">
        <w:t>Prerequisites</w:t>
      </w:r>
      <w:bookmarkEnd w:id="361"/>
      <w:bookmarkEnd w:id="362"/>
      <w:bookmarkEnd w:id="363"/>
      <w:bookmarkEnd w:id="364"/>
    </w:p>
    <w:p w14:paraId="724BCD3F" w14:textId="77777777" w:rsidR="00425BEF" w:rsidRDefault="000A013C" w:rsidP="00425BEF">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0017677E" w:rsidRPr="006A040E">
        <w:t xml:space="preserve"> </w:t>
      </w:r>
      <w:r w:rsidR="00425BEF" w:rsidRPr="00AF4013">
        <w:rPr>
          <w:szCs w:val="22"/>
          <w:lang w:bidi="pa-IN"/>
        </w:rPr>
        <w:t>will only be accepted by the ATO in a message with a</w:t>
      </w:r>
      <w:r w:rsidR="00425BEF">
        <w:rPr>
          <w:szCs w:val="22"/>
          <w:lang w:bidi="pa-IN"/>
        </w:rPr>
        <w:t xml:space="preserve"> parent</w:t>
      </w:r>
      <w:r w:rsidR="00425BEF" w:rsidRPr="00AF4013">
        <w:rPr>
          <w:szCs w:val="22"/>
          <w:lang w:bidi="pa-IN"/>
        </w:rPr>
        <w:t xml:space="preserve"> ITR.</w:t>
      </w:r>
      <w:r w:rsidR="0012303C">
        <w:rPr>
          <w:szCs w:val="22"/>
          <w:lang w:bidi="pa-IN"/>
        </w:rPr>
        <w:t xml:space="preserve"> </w:t>
      </w:r>
      <w:r w:rsidR="00425BEF" w:rsidRPr="00AF4013">
        <w:rPr>
          <w:szCs w:val="22"/>
          <w:lang w:bidi="pa-IN"/>
        </w:rPr>
        <w:t xml:space="preserve">Please refer to the MIG for the </w:t>
      </w:r>
      <w:r w:rsidR="00425BEF">
        <w:rPr>
          <w:szCs w:val="22"/>
          <w:lang w:bidi="pa-IN"/>
        </w:rPr>
        <w:t xml:space="preserve">parent </w:t>
      </w:r>
      <w:r w:rsidR="00425BEF" w:rsidRPr="001F35E5">
        <w:rPr>
          <w:szCs w:val="22"/>
          <w:lang w:bidi="pa-IN"/>
        </w:rPr>
        <w:t>ITR</w:t>
      </w:r>
      <w:r w:rsidR="00425BEF" w:rsidRPr="00AF4013" w:rsidDel="00074A4F">
        <w:rPr>
          <w:szCs w:val="22"/>
          <w:lang w:bidi="pa-IN"/>
        </w:rPr>
        <w:t xml:space="preserve"> </w:t>
      </w:r>
      <w:r w:rsidR="00425BEF" w:rsidRPr="00AF4013">
        <w:rPr>
          <w:szCs w:val="22"/>
          <w:lang w:bidi="pa-IN"/>
        </w:rPr>
        <w:t>to determine message details.</w:t>
      </w:r>
      <w:r w:rsidR="00425BEF" w:rsidRPr="001F35E5">
        <w:rPr>
          <w:sz w:val="16"/>
          <w:szCs w:val="16"/>
          <w:lang w:bidi="pa-IN"/>
        </w:rPr>
        <w:t xml:space="preserve"> </w:t>
      </w:r>
    </w:p>
    <w:p w14:paraId="610DF03B" w14:textId="77777777" w:rsidR="00951121" w:rsidRPr="006A040E" w:rsidRDefault="00951121" w:rsidP="00227E32">
      <w:pPr>
        <w:pStyle w:val="Heading2"/>
      </w:pPr>
      <w:bookmarkStart w:id="365" w:name="_Toc340143063"/>
      <w:bookmarkStart w:id="366" w:name="_Toc425421708"/>
      <w:r w:rsidRPr="006A040E">
        <w:t>Service Summary</w:t>
      </w:r>
      <w:bookmarkEnd w:id="365"/>
      <w:bookmarkEnd w:id="366"/>
    </w:p>
    <w:p w14:paraId="6EC5FB7F" w14:textId="77777777" w:rsidR="00B10DB4" w:rsidRDefault="000A013C" w:rsidP="00B10DB4">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009B2CF7" w:rsidRPr="006A040E">
        <w:t xml:space="preserve"> </w:t>
      </w:r>
      <w:r w:rsidR="00B10DB4" w:rsidRPr="001F35E5">
        <w:rPr>
          <w:szCs w:val="22"/>
          <w:lang w:bidi="pa-IN"/>
        </w:rPr>
        <w:t xml:space="preserve">will only be accepted by the ATO in a message with </w:t>
      </w:r>
      <w:r w:rsidR="00B10DB4" w:rsidRPr="00AF4013">
        <w:rPr>
          <w:szCs w:val="22"/>
          <w:lang w:bidi="pa-IN"/>
        </w:rPr>
        <w:t>a</w:t>
      </w:r>
      <w:r w:rsidR="00B10DB4">
        <w:rPr>
          <w:szCs w:val="22"/>
          <w:lang w:bidi="pa-IN"/>
        </w:rPr>
        <w:t xml:space="preserve"> parent </w:t>
      </w:r>
      <w:r w:rsidR="00B10DB4" w:rsidRPr="001F35E5">
        <w:rPr>
          <w:szCs w:val="22"/>
          <w:lang w:bidi="pa-IN"/>
        </w:rPr>
        <w:t>ITR.</w:t>
      </w:r>
      <w:r w:rsidR="0012303C">
        <w:rPr>
          <w:szCs w:val="22"/>
          <w:lang w:bidi="pa-IN"/>
        </w:rPr>
        <w:t xml:space="preserve"> </w:t>
      </w:r>
      <w:r w:rsidR="00B10DB4" w:rsidRPr="001F35E5">
        <w:rPr>
          <w:szCs w:val="22"/>
          <w:lang w:bidi="pa-IN"/>
        </w:rPr>
        <w:t xml:space="preserve">Please refer to the MIG for the </w:t>
      </w:r>
      <w:r w:rsidR="00B10DB4">
        <w:rPr>
          <w:szCs w:val="22"/>
          <w:lang w:bidi="pa-IN"/>
        </w:rPr>
        <w:t xml:space="preserve">parent </w:t>
      </w:r>
      <w:r w:rsidR="00B10DB4" w:rsidRPr="001F35E5">
        <w:rPr>
          <w:szCs w:val="22"/>
          <w:lang w:bidi="pa-IN"/>
        </w:rPr>
        <w:t>ITR</w:t>
      </w:r>
      <w:r w:rsidR="00B10DB4" w:rsidRPr="001F35E5" w:rsidDel="00074A4F">
        <w:rPr>
          <w:szCs w:val="22"/>
          <w:lang w:bidi="pa-IN"/>
        </w:rPr>
        <w:t xml:space="preserve"> </w:t>
      </w:r>
      <w:r w:rsidR="00B10DB4" w:rsidRPr="001F35E5">
        <w:rPr>
          <w:szCs w:val="22"/>
          <w:lang w:bidi="pa-IN"/>
        </w:rPr>
        <w:t>to determine message details.</w:t>
      </w:r>
      <w:r w:rsidR="00B10DB4" w:rsidRPr="001F35E5">
        <w:rPr>
          <w:sz w:val="16"/>
          <w:szCs w:val="16"/>
          <w:lang w:bidi="pa-IN"/>
        </w:rPr>
        <w:t xml:space="preserve"> </w:t>
      </w:r>
    </w:p>
    <w:p w14:paraId="3C4E1ED7" w14:textId="77777777" w:rsidR="001F4666" w:rsidRPr="00227641" w:rsidRDefault="000A013C" w:rsidP="00227641">
      <w:pPr>
        <w:pStyle w:val="Heading2"/>
      </w:pPr>
      <w:r>
        <w:fldChar w:fldCharType="begin"/>
      </w:r>
      <w:r>
        <w:instrText xml:space="preserve"> DOCPROPERTY  docFormCode  \* MERGEFORMAT </w:instrText>
      </w:r>
      <w:r>
        <w:fldChar w:fldCharType="separate"/>
      </w:r>
      <w:bookmarkStart w:id="367" w:name="_Toc425421709"/>
      <w:r w:rsidR="000425D7">
        <w:t>IDS</w:t>
      </w:r>
      <w:r>
        <w:fldChar w:fldCharType="end"/>
      </w:r>
      <w:r w:rsidR="000D76D9" w:rsidRPr="00227641">
        <w:t xml:space="preserve">.PRELODGE </w:t>
      </w:r>
      <w:r w:rsidR="001F4666" w:rsidRPr="00227641">
        <w:t>Specifications</w:t>
      </w:r>
      <w:bookmarkEnd w:id="367"/>
    </w:p>
    <w:p w14:paraId="1C01E092" w14:textId="77777777" w:rsidR="009D3C70" w:rsidRDefault="000A013C" w:rsidP="009D3C70">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005F12AC" w:rsidRPr="006A040E">
        <w:t xml:space="preserve"> </w:t>
      </w:r>
      <w:r w:rsidR="009D3C70" w:rsidRPr="001F35E5">
        <w:rPr>
          <w:szCs w:val="22"/>
          <w:lang w:bidi="pa-IN"/>
        </w:rPr>
        <w:t xml:space="preserve">will only be accepted by the ATO in a message with </w:t>
      </w:r>
      <w:r w:rsidR="009D3C70" w:rsidRPr="00AF4013">
        <w:rPr>
          <w:szCs w:val="22"/>
          <w:lang w:bidi="pa-IN"/>
        </w:rPr>
        <w:t>a</w:t>
      </w:r>
      <w:r w:rsidR="009D3C70">
        <w:rPr>
          <w:szCs w:val="22"/>
          <w:lang w:bidi="pa-IN"/>
        </w:rPr>
        <w:t xml:space="preserve"> parent </w:t>
      </w:r>
      <w:r w:rsidR="009D3C70" w:rsidRPr="001F35E5">
        <w:rPr>
          <w:szCs w:val="22"/>
          <w:lang w:bidi="pa-IN"/>
        </w:rPr>
        <w:t>ITR.</w:t>
      </w:r>
      <w:r w:rsidR="0012303C">
        <w:rPr>
          <w:szCs w:val="22"/>
          <w:lang w:bidi="pa-IN"/>
        </w:rPr>
        <w:t xml:space="preserve"> </w:t>
      </w:r>
      <w:r w:rsidR="009D3C70" w:rsidRPr="001F35E5">
        <w:rPr>
          <w:szCs w:val="22"/>
          <w:lang w:bidi="pa-IN"/>
        </w:rPr>
        <w:t xml:space="preserve">Please refer to the MIG for the </w:t>
      </w:r>
      <w:r w:rsidR="009D3C70">
        <w:rPr>
          <w:szCs w:val="22"/>
          <w:lang w:bidi="pa-IN"/>
        </w:rPr>
        <w:t xml:space="preserve">parent </w:t>
      </w:r>
      <w:r w:rsidR="009D3C70" w:rsidRPr="001F35E5">
        <w:rPr>
          <w:szCs w:val="22"/>
          <w:lang w:bidi="pa-IN"/>
        </w:rPr>
        <w:t>ITR</w:t>
      </w:r>
      <w:r w:rsidR="009D3C70" w:rsidRPr="001F35E5" w:rsidDel="00074A4F">
        <w:rPr>
          <w:szCs w:val="22"/>
          <w:lang w:bidi="pa-IN"/>
        </w:rPr>
        <w:t xml:space="preserve"> </w:t>
      </w:r>
      <w:r w:rsidR="009D3C70" w:rsidRPr="001F35E5">
        <w:rPr>
          <w:szCs w:val="22"/>
          <w:lang w:bidi="pa-IN"/>
        </w:rPr>
        <w:t>to determine message details.</w:t>
      </w:r>
      <w:r w:rsidR="009D3C70" w:rsidRPr="001F35E5">
        <w:rPr>
          <w:sz w:val="16"/>
          <w:szCs w:val="16"/>
          <w:lang w:bidi="pa-IN"/>
        </w:rPr>
        <w:t xml:space="preserve"> </w:t>
      </w:r>
    </w:p>
    <w:bookmarkStart w:id="368" w:name="_Toc320542202"/>
    <w:bookmarkStart w:id="369" w:name="_Toc304307372"/>
    <w:bookmarkStart w:id="370" w:name="_Toc340143073"/>
    <w:bookmarkEnd w:id="368"/>
    <w:p w14:paraId="0F10F8F0" w14:textId="77777777" w:rsidR="00C736D5" w:rsidRDefault="005F12AC" w:rsidP="00DE5631">
      <w:pPr>
        <w:pStyle w:val="Heading2"/>
        <w:rPr>
          <w:lang w:eastAsia="en-US"/>
        </w:rPr>
      </w:pPr>
      <w:r>
        <w:fldChar w:fldCharType="begin"/>
      </w:r>
      <w:r>
        <w:instrText xml:space="preserve"> DOCPROPERTY  docFormCode  \* MERGEFORMAT </w:instrText>
      </w:r>
      <w:r>
        <w:fldChar w:fldCharType="separate"/>
      </w:r>
      <w:bookmarkStart w:id="371" w:name="_Toc425421710"/>
      <w:r w:rsidR="000425D7">
        <w:t>IDS</w:t>
      </w:r>
      <w:r>
        <w:fldChar w:fldCharType="end"/>
      </w:r>
      <w:r w:rsidR="00C736D5" w:rsidRPr="006A040E">
        <w:t>.LODGE S</w:t>
      </w:r>
      <w:r w:rsidR="00C736D5" w:rsidRPr="006A040E">
        <w:rPr>
          <w:lang w:eastAsia="en-US"/>
        </w:rPr>
        <w:t>pecifications</w:t>
      </w:r>
      <w:bookmarkEnd w:id="369"/>
      <w:bookmarkEnd w:id="370"/>
      <w:bookmarkEnd w:id="371"/>
    </w:p>
    <w:bookmarkStart w:id="372" w:name="_Toc255374002"/>
    <w:bookmarkStart w:id="373" w:name="_Toc255374256"/>
    <w:bookmarkStart w:id="374" w:name="_Toc296697275"/>
    <w:bookmarkStart w:id="375" w:name="_Ref299973076"/>
    <w:bookmarkStart w:id="376" w:name="_Ref299973660"/>
    <w:bookmarkStart w:id="377" w:name="_Toc304307373"/>
    <w:bookmarkStart w:id="378" w:name="_Toc340143074"/>
    <w:bookmarkStart w:id="379" w:name="_Ref342055351"/>
    <w:bookmarkStart w:id="380" w:name="_Ref342055355"/>
    <w:p w14:paraId="192AD5FF" w14:textId="77777777" w:rsidR="00557019" w:rsidRPr="00557019" w:rsidRDefault="00557019" w:rsidP="00557019">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Pr="006A040E">
        <w:t xml:space="preserve"> </w:t>
      </w:r>
      <w:r w:rsidRPr="001F35E5">
        <w:rPr>
          <w:lang w:bidi="pa-IN"/>
        </w:rPr>
        <w:t xml:space="preserve">will only be accepted by the ATO in a message with </w:t>
      </w:r>
      <w:r w:rsidRPr="00AF4013">
        <w:rPr>
          <w:lang w:bidi="pa-IN"/>
        </w:rPr>
        <w:t>a</w:t>
      </w:r>
      <w:r>
        <w:rPr>
          <w:lang w:bidi="pa-IN"/>
        </w:rPr>
        <w:t xml:space="preserve"> parent </w:t>
      </w:r>
      <w:r w:rsidRPr="001F35E5">
        <w:rPr>
          <w:lang w:bidi="pa-IN"/>
        </w:rPr>
        <w:t>ITR.</w:t>
      </w:r>
      <w:r>
        <w:rPr>
          <w:lang w:bidi="pa-IN"/>
        </w:rPr>
        <w:t xml:space="preserve"> </w:t>
      </w:r>
      <w:r w:rsidRPr="001F35E5">
        <w:rPr>
          <w:lang w:bidi="pa-IN"/>
        </w:rPr>
        <w:t xml:space="preserve">Please refer to the MIG for the </w:t>
      </w:r>
      <w:r>
        <w:rPr>
          <w:lang w:bidi="pa-IN"/>
        </w:rPr>
        <w:t xml:space="preserve">parent </w:t>
      </w:r>
      <w:r w:rsidRPr="001F35E5">
        <w:rPr>
          <w:lang w:bidi="pa-IN"/>
        </w:rPr>
        <w:t>ITR</w:t>
      </w:r>
      <w:r w:rsidRPr="001F35E5" w:rsidDel="00074A4F">
        <w:rPr>
          <w:lang w:bidi="pa-IN"/>
        </w:rPr>
        <w:t xml:space="preserve"> </w:t>
      </w:r>
      <w:r w:rsidRPr="001F35E5">
        <w:rPr>
          <w:lang w:bidi="pa-IN"/>
        </w:rPr>
        <w:t>to determine message details.</w:t>
      </w:r>
      <w:r w:rsidRPr="001F35E5">
        <w:rPr>
          <w:sz w:val="16"/>
          <w:szCs w:val="16"/>
          <w:lang w:bidi="pa-IN"/>
        </w:rPr>
        <w:t xml:space="preserve"> </w:t>
      </w:r>
    </w:p>
    <w:bookmarkStart w:id="381" w:name="_Ref342410055"/>
    <w:p w14:paraId="1B606411" w14:textId="77777777" w:rsidR="00C736D5" w:rsidRPr="006A040E" w:rsidRDefault="005F12AC" w:rsidP="00DE5631">
      <w:pPr>
        <w:pStyle w:val="Heading3"/>
      </w:pPr>
      <w:r>
        <w:fldChar w:fldCharType="begin"/>
      </w:r>
      <w:r>
        <w:instrText xml:space="preserve"> DOCPROPERTY  docFormCode  \* MERGEFORMAT </w:instrText>
      </w:r>
      <w:r>
        <w:fldChar w:fldCharType="separate"/>
      </w:r>
      <w:bookmarkStart w:id="382" w:name="_Toc425421711"/>
      <w:r w:rsidR="000425D7">
        <w:t>IDS</w:t>
      </w:r>
      <w:r>
        <w:fldChar w:fldCharType="end"/>
      </w:r>
      <w:r w:rsidR="00C736D5" w:rsidRPr="006A040E">
        <w:t>.LODGE Request - Message</w:t>
      </w:r>
      <w:bookmarkEnd w:id="372"/>
      <w:bookmarkEnd w:id="373"/>
      <w:bookmarkEnd w:id="374"/>
      <w:bookmarkEnd w:id="375"/>
      <w:bookmarkEnd w:id="376"/>
      <w:bookmarkEnd w:id="377"/>
      <w:bookmarkEnd w:id="378"/>
      <w:bookmarkEnd w:id="379"/>
      <w:bookmarkEnd w:id="380"/>
      <w:bookmarkEnd w:id="381"/>
      <w:bookmarkEnd w:id="382"/>
      <w:r w:rsidR="00C736D5" w:rsidRPr="006A040E">
        <w:t xml:space="preserve"> </w:t>
      </w:r>
    </w:p>
    <w:p w14:paraId="5BEB9E24" w14:textId="77777777" w:rsidR="00C736D5" w:rsidRPr="006A040E" w:rsidRDefault="00C736D5" w:rsidP="00227E32">
      <w:pPr>
        <w:pStyle w:val="Heading4"/>
      </w:pPr>
      <w:bookmarkStart w:id="383" w:name="_Toc255374003"/>
      <w:bookmarkStart w:id="384" w:name="_Toc255374257"/>
      <w:bookmarkStart w:id="385" w:name="_Toc296697276"/>
      <w:bookmarkStart w:id="386" w:name="_Toc304307374"/>
      <w:bookmarkStart w:id="387" w:name="_Toc340143075"/>
      <w:bookmarkStart w:id="388" w:name="_Toc425421712"/>
      <w:r w:rsidRPr="006A040E">
        <w:t>Discoverable Taxonomy Set References</w:t>
      </w:r>
      <w:bookmarkEnd w:id="383"/>
      <w:bookmarkEnd w:id="384"/>
      <w:bookmarkEnd w:id="385"/>
      <w:bookmarkEnd w:id="386"/>
      <w:bookmarkEnd w:id="387"/>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10"/>
      </w:tblGrid>
      <w:tr w:rsidR="00C736D5" w:rsidRPr="006A040E" w14:paraId="0468B292" w14:textId="77777777" w:rsidTr="00463AAB">
        <w:tc>
          <w:tcPr>
            <w:tcW w:w="2210" w:type="dxa"/>
            <w:shd w:val="clear" w:color="auto" w:fill="C6D9F1"/>
          </w:tcPr>
          <w:p w14:paraId="791EAD3B" w14:textId="77777777" w:rsidR="00C736D5" w:rsidRPr="006A040E" w:rsidRDefault="00C736D5" w:rsidP="00C736D5">
            <w:pPr>
              <w:pStyle w:val="TableHeader-Left"/>
              <w:rPr>
                <w:lang w:bidi="pa-IN"/>
              </w:rPr>
            </w:pPr>
            <w:r w:rsidRPr="006A040E">
              <w:rPr>
                <w:lang w:bidi="pa-IN"/>
              </w:rPr>
              <w:t>Schema</w:t>
            </w:r>
          </w:p>
        </w:tc>
        <w:tc>
          <w:tcPr>
            <w:tcW w:w="7330" w:type="dxa"/>
          </w:tcPr>
          <w:p w14:paraId="28E8AEB1" w14:textId="77777777" w:rsidR="00C736D5" w:rsidRPr="006A040E" w:rsidRDefault="00036EC4" w:rsidP="00C736D5">
            <w:pPr>
              <w:pStyle w:val="Maintext"/>
              <w:spacing w:before="120"/>
              <w:rPr>
                <w:rFonts w:cs="Arial"/>
                <w:sz w:val="20"/>
                <w:szCs w:val="20"/>
              </w:rPr>
            </w:pPr>
            <w:r>
              <w:rPr>
                <w:rFonts w:cs="Arial"/>
                <w:sz w:val="20"/>
                <w:szCs w:val="20"/>
              </w:rPr>
              <w:t>ids</w:t>
            </w:r>
            <w:r w:rsidR="00C736D5" w:rsidRPr="006A040E">
              <w:rPr>
                <w:rFonts w:cs="Arial"/>
                <w:sz w:val="20"/>
                <w:szCs w:val="20"/>
              </w:rPr>
              <w:t>.0002.lodge.request.02.00.report.xsd</w:t>
            </w:r>
          </w:p>
          <w:p w14:paraId="01827254" w14:textId="77777777" w:rsidR="00C736D5" w:rsidRPr="006A040E" w:rsidRDefault="00036EC4" w:rsidP="00C736D5">
            <w:pPr>
              <w:pStyle w:val="Maintext"/>
              <w:spacing w:before="120"/>
              <w:rPr>
                <w:rFonts w:cs="Arial"/>
                <w:sz w:val="20"/>
                <w:szCs w:val="20"/>
                <w:highlight w:val="green"/>
              </w:rPr>
            </w:pPr>
            <w:r>
              <w:rPr>
                <w:rFonts w:cs="Arial"/>
                <w:sz w:val="20"/>
                <w:szCs w:val="20"/>
              </w:rPr>
              <w:t>ids</w:t>
            </w:r>
            <w:r w:rsidR="00C736D5" w:rsidRPr="006A040E">
              <w:rPr>
                <w:rFonts w:cs="Arial"/>
                <w:sz w:val="20"/>
                <w:szCs w:val="20"/>
              </w:rPr>
              <w:t>.0002.private.02.00.module.xsd</w:t>
            </w:r>
          </w:p>
        </w:tc>
      </w:tr>
      <w:tr w:rsidR="00C736D5" w:rsidRPr="006A040E" w14:paraId="435F749D" w14:textId="77777777" w:rsidTr="00463AAB">
        <w:tc>
          <w:tcPr>
            <w:tcW w:w="2210" w:type="dxa"/>
            <w:vMerge w:val="restart"/>
            <w:shd w:val="clear" w:color="auto" w:fill="C6D9F1"/>
          </w:tcPr>
          <w:p w14:paraId="3F974B67" w14:textId="77777777" w:rsidR="00C736D5" w:rsidRPr="006A040E" w:rsidRDefault="00C736D5" w:rsidP="00C736D5">
            <w:pPr>
              <w:pStyle w:val="TableHeader-Left"/>
              <w:rPr>
                <w:lang w:bidi="pa-IN"/>
              </w:rPr>
            </w:pPr>
            <w:r w:rsidRPr="006A040E">
              <w:rPr>
                <w:lang w:bidi="pa-IN"/>
              </w:rPr>
              <w:t>Linkbases</w:t>
            </w:r>
          </w:p>
        </w:tc>
        <w:tc>
          <w:tcPr>
            <w:tcW w:w="7330" w:type="dxa"/>
          </w:tcPr>
          <w:p w14:paraId="2A3494E1" w14:textId="77777777" w:rsidR="00C736D5" w:rsidRPr="006A040E" w:rsidRDefault="00036EC4" w:rsidP="00C736D5">
            <w:pPr>
              <w:pStyle w:val="Maintext"/>
              <w:spacing w:before="120"/>
              <w:rPr>
                <w:rFonts w:cs="Arial"/>
                <w:sz w:val="20"/>
                <w:szCs w:val="20"/>
              </w:rPr>
            </w:pPr>
            <w:r>
              <w:rPr>
                <w:rFonts w:cs="Arial"/>
                <w:sz w:val="20"/>
                <w:szCs w:val="20"/>
              </w:rPr>
              <w:t>ids</w:t>
            </w:r>
            <w:r w:rsidR="00C736D5" w:rsidRPr="006A040E">
              <w:rPr>
                <w:rFonts w:cs="Arial"/>
                <w:sz w:val="20"/>
                <w:szCs w:val="20"/>
              </w:rPr>
              <w:t>.0002.lodge.request.02.00.defLink.xml</w:t>
            </w:r>
          </w:p>
          <w:p w14:paraId="3E4049E4" w14:textId="77777777" w:rsidR="00C736D5" w:rsidRPr="006A040E" w:rsidRDefault="00036EC4" w:rsidP="00C736D5">
            <w:pPr>
              <w:pStyle w:val="Maintext"/>
              <w:spacing w:before="120"/>
              <w:rPr>
                <w:rFonts w:cs="Arial"/>
                <w:sz w:val="20"/>
                <w:szCs w:val="20"/>
                <w:highlight w:val="green"/>
              </w:rPr>
            </w:pPr>
            <w:r>
              <w:rPr>
                <w:rFonts w:cs="Arial"/>
                <w:sz w:val="20"/>
                <w:szCs w:val="20"/>
              </w:rPr>
              <w:t>ids</w:t>
            </w:r>
            <w:r w:rsidR="00C736D5" w:rsidRPr="006A040E">
              <w:rPr>
                <w:rFonts w:cs="Arial"/>
                <w:sz w:val="20"/>
                <w:szCs w:val="20"/>
              </w:rPr>
              <w:t>.0002.private.02.00.defLink.xml</w:t>
            </w:r>
          </w:p>
        </w:tc>
      </w:tr>
      <w:tr w:rsidR="00C736D5" w:rsidRPr="006A040E" w14:paraId="5E0B199D" w14:textId="77777777" w:rsidTr="00463AAB">
        <w:tc>
          <w:tcPr>
            <w:tcW w:w="2210" w:type="dxa"/>
            <w:vMerge/>
            <w:shd w:val="clear" w:color="auto" w:fill="C6D9F1"/>
          </w:tcPr>
          <w:p w14:paraId="40097B22" w14:textId="77777777" w:rsidR="00C736D5" w:rsidRPr="006A040E" w:rsidRDefault="00C736D5" w:rsidP="00C736D5">
            <w:pPr>
              <w:pStyle w:val="TableHeader-Left"/>
              <w:rPr>
                <w:lang w:bidi="pa-IN"/>
              </w:rPr>
            </w:pPr>
          </w:p>
        </w:tc>
        <w:tc>
          <w:tcPr>
            <w:tcW w:w="7330" w:type="dxa"/>
          </w:tcPr>
          <w:p w14:paraId="46C5A7DC" w14:textId="77777777" w:rsidR="00C736D5" w:rsidRPr="006A040E" w:rsidRDefault="00036EC4" w:rsidP="00C736D5">
            <w:pPr>
              <w:pStyle w:val="Maintext"/>
              <w:spacing w:before="120"/>
              <w:rPr>
                <w:rFonts w:cs="Arial"/>
                <w:sz w:val="20"/>
                <w:szCs w:val="20"/>
              </w:rPr>
            </w:pPr>
            <w:r>
              <w:rPr>
                <w:rFonts w:cs="Arial"/>
                <w:sz w:val="20"/>
                <w:szCs w:val="20"/>
              </w:rPr>
              <w:t>ids</w:t>
            </w:r>
            <w:r w:rsidR="00C736D5" w:rsidRPr="006A040E">
              <w:rPr>
                <w:rFonts w:cs="Arial"/>
                <w:sz w:val="20"/>
                <w:szCs w:val="20"/>
              </w:rPr>
              <w:t>.0002.lodge.request.02.00.labLinkInfoCls.xml</w:t>
            </w:r>
          </w:p>
          <w:p w14:paraId="27C57AF7" w14:textId="77777777" w:rsidR="00C736D5" w:rsidRPr="006A040E" w:rsidRDefault="00036EC4" w:rsidP="00C736D5">
            <w:pPr>
              <w:pStyle w:val="Maintext"/>
              <w:spacing w:before="120"/>
              <w:rPr>
                <w:rFonts w:cs="Arial"/>
                <w:sz w:val="20"/>
                <w:szCs w:val="20"/>
                <w:highlight w:val="green"/>
              </w:rPr>
            </w:pPr>
            <w:r>
              <w:rPr>
                <w:rFonts w:cs="Arial"/>
                <w:sz w:val="20"/>
                <w:szCs w:val="20"/>
              </w:rPr>
              <w:t>ids</w:t>
            </w:r>
            <w:r w:rsidR="00C736D5" w:rsidRPr="006A040E">
              <w:rPr>
                <w:rFonts w:cs="Arial"/>
                <w:sz w:val="20"/>
                <w:szCs w:val="20"/>
              </w:rPr>
              <w:t>.0002.private.02.00.labLinkInfoCls.xml</w:t>
            </w:r>
          </w:p>
        </w:tc>
      </w:tr>
      <w:tr w:rsidR="00C736D5" w:rsidRPr="006A040E" w14:paraId="308D6E0B" w14:textId="77777777" w:rsidTr="00463AAB">
        <w:tc>
          <w:tcPr>
            <w:tcW w:w="2210" w:type="dxa"/>
            <w:vMerge/>
            <w:shd w:val="clear" w:color="auto" w:fill="C6D9F1"/>
          </w:tcPr>
          <w:p w14:paraId="6AE28B9A" w14:textId="77777777" w:rsidR="00C736D5" w:rsidRPr="006A040E" w:rsidRDefault="00C736D5" w:rsidP="00C736D5">
            <w:pPr>
              <w:pStyle w:val="TableHeader-Left"/>
              <w:rPr>
                <w:lang w:bidi="pa-IN"/>
              </w:rPr>
            </w:pPr>
          </w:p>
        </w:tc>
        <w:tc>
          <w:tcPr>
            <w:tcW w:w="7330" w:type="dxa"/>
          </w:tcPr>
          <w:p w14:paraId="10127E8C" w14:textId="77777777" w:rsidR="00C736D5" w:rsidRPr="006A040E" w:rsidRDefault="00036EC4" w:rsidP="00C736D5">
            <w:pPr>
              <w:pStyle w:val="Maintext"/>
              <w:spacing w:before="120"/>
              <w:rPr>
                <w:rFonts w:cs="Arial"/>
                <w:sz w:val="20"/>
                <w:szCs w:val="20"/>
                <w:highlight w:val="green"/>
              </w:rPr>
            </w:pPr>
            <w:r>
              <w:rPr>
                <w:rFonts w:cs="Arial"/>
                <w:sz w:val="20"/>
                <w:szCs w:val="20"/>
              </w:rPr>
              <w:t>ids</w:t>
            </w:r>
            <w:r w:rsidR="00C736D5" w:rsidRPr="006A040E">
              <w:rPr>
                <w:rFonts w:cs="Arial"/>
                <w:sz w:val="20"/>
                <w:szCs w:val="20"/>
              </w:rPr>
              <w:t>.0002.lodge.request.02.00.presLink.xml</w:t>
            </w:r>
          </w:p>
        </w:tc>
      </w:tr>
      <w:tr w:rsidR="00C736D5" w:rsidRPr="006A040E" w14:paraId="21AB6040" w14:textId="77777777" w:rsidTr="00463AAB">
        <w:tc>
          <w:tcPr>
            <w:tcW w:w="2210" w:type="dxa"/>
            <w:vMerge/>
            <w:shd w:val="clear" w:color="auto" w:fill="C6D9F1"/>
          </w:tcPr>
          <w:p w14:paraId="3CC363C7" w14:textId="77777777" w:rsidR="00C736D5" w:rsidRPr="006A040E" w:rsidRDefault="00C736D5" w:rsidP="00C736D5">
            <w:pPr>
              <w:pStyle w:val="TableHeader-Left"/>
              <w:rPr>
                <w:lang w:bidi="pa-IN"/>
              </w:rPr>
            </w:pPr>
          </w:p>
        </w:tc>
        <w:tc>
          <w:tcPr>
            <w:tcW w:w="7330" w:type="dxa"/>
          </w:tcPr>
          <w:p w14:paraId="2ED7A395" w14:textId="77777777" w:rsidR="00C736D5" w:rsidRPr="006A040E" w:rsidRDefault="00036EC4" w:rsidP="00C736D5">
            <w:pPr>
              <w:pStyle w:val="Maintext"/>
              <w:spacing w:before="120"/>
              <w:rPr>
                <w:rFonts w:cs="Arial"/>
                <w:sz w:val="20"/>
                <w:szCs w:val="20"/>
              </w:rPr>
            </w:pPr>
            <w:r>
              <w:rPr>
                <w:rFonts w:cs="Arial"/>
                <w:sz w:val="20"/>
                <w:szCs w:val="20"/>
              </w:rPr>
              <w:t>ids</w:t>
            </w:r>
            <w:r w:rsidR="00C736D5" w:rsidRPr="006A040E">
              <w:rPr>
                <w:rFonts w:cs="Arial"/>
                <w:sz w:val="20"/>
                <w:szCs w:val="20"/>
              </w:rPr>
              <w:t>.0002.lodge.request.02.00.refLink.xml</w:t>
            </w:r>
          </w:p>
        </w:tc>
      </w:tr>
      <w:tr w:rsidR="00C736D5" w:rsidRPr="006A040E" w14:paraId="6E0837AB" w14:textId="77777777" w:rsidTr="00463AAB">
        <w:tc>
          <w:tcPr>
            <w:tcW w:w="2210" w:type="dxa"/>
            <w:shd w:val="clear" w:color="auto" w:fill="C6D9F1"/>
          </w:tcPr>
          <w:p w14:paraId="469837EA" w14:textId="77777777" w:rsidR="00C736D5" w:rsidRPr="006A040E" w:rsidRDefault="00C736D5" w:rsidP="00C736D5">
            <w:pPr>
              <w:pStyle w:val="TableHeader-Left"/>
              <w:rPr>
                <w:lang w:bidi="pa-IN"/>
              </w:rPr>
            </w:pPr>
            <w:r w:rsidRPr="006A040E">
              <w:rPr>
                <w:lang w:bidi="pa-IN"/>
              </w:rPr>
              <w:t>Schematron</w:t>
            </w:r>
          </w:p>
        </w:tc>
        <w:tc>
          <w:tcPr>
            <w:tcW w:w="7330" w:type="dxa"/>
          </w:tcPr>
          <w:p w14:paraId="58A5DC7B" w14:textId="77777777"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14:paraId="4C4C84EB" w14:textId="77777777" w:rsidR="00C736D5" w:rsidRPr="006A040E" w:rsidRDefault="00C736D5" w:rsidP="00DE5631">
      <w:pPr>
        <w:pStyle w:val="Heading4"/>
      </w:pPr>
      <w:bookmarkStart w:id="389" w:name="_Toc255374004"/>
      <w:bookmarkStart w:id="390" w:name="_Toc255374258"/>
      <w:bookmarkStart w:id="391" w:name="_Toc296697277"/>
      <w:bookmarkStart w:id="392" w:name="_Toc304307375"/>
      <w:bookmarkStart w:id="393" w:name="_Toc340143076"/>
      <w:bookmarkStart w:id="394" w:name="_Toc425421713"/>
      <w:r w:rsidRPr="006A040E">
        <w:t>Standard Business Document Header Content</w:t>
      </w:r>
      <w:bookmarkEnd w:id="389"/>
      <w:bookmarkEnd w:id="390"/>
      <w:bookmarkEnd w:id="391"/>
      <w:bookmarkEnd w:id="392"/>
      <w:bookmarkEnd w:id="393"/>
      <w:bookmarkEnd w:id="394"/>
    </w:p>
    <w:bookmarkStart w:id="395" w:name="_Toc304307376"/>
    <w:bookmarkStart w:id="396" w:name="_Toc340143077"/>
    <w:p w14:paraId="2E94177E" w14:textId="77777777" w:rsidR="00AA2B34" w:rsidRPr="00AA2B34" w:rsidRDefault="00AA2B34" w:rsidP="00AA2B34">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Pr="006A040E">
        <w:t xml:space="preserve"> </w:t>
      </w:r>
      <w:r w:rsidRPr="001F35E5">
        <w:rPr>
          <w:lang w:bidi="pa-IN"/>
        </w:rPr>
        <w:t xml:space="preserve">will only be accepted by the ATO in a message with </w:t>
      </w:r>
      <w:r w:rsidRPr="00AF4013">
        <w:rPr>
          <w:lang w:bidi="pa-IN"/>
        </w:rPr>
        <w:t>a</w:t>
      </w:r>
      <w:r>
        <w:rPr>
          <w:lang w:bidi="pa-IN"/>
        </w:rPr>
        <w:t xml:space="preserve"> parent </w:t>
      </w:r>
      <w:r w:rsidRPr="001F35E5">
        <w:rPr>
          <w:lang w:bidi="pa-IN"/>
        </w:rPr>
        <w:t>ITR.</w:t>
      </w:r>
      <w:r>
        <w:rPr>
          <w:lang w:bidi="pa-IN"/>
        </w:rPr>
        <w:t xml:space="preserve"> </w:t>
      </w:r>
      <w:r w:rsidRPr="001F35E5">
        <w:rPr>
          <w:lang w:bidi="pa-IN"/>
        </w:rPr>
        <w:t xml:space="preserve">Please refer to the MIG for the </w:t>
      </w:r>
      <w:r>
        <w:rPr>
          <w:lang w:bidi="pa-IN"/>
        </w:rPr>
        <w:t xml:space="preserve">parent </w:t>
      </w:r>
      <w:r w:rsidRPr="001F35E5">
        <w:rPr>
          <w:lang w:bidi="pa-IN"/>
        </w:rPr>
        <w:t>ITR</w:t>
      </w:r>
      <w:r w:rsidRPr="001F35E5" w:rsidDel="00074A4F">
        <w:rPr>
          <w:lang w:bidi="pa-IN"/>
        </w:rPr>
        <w:t xml:space="preserve"> </w:t>
      </w:r>
      <w:r w:rsidRPr="001F35E5">
        <w:rPr>
          <w:lang w:bidi="pa-IN"/>
        </w:rPr>
        <w:t>to determine message details.</w:t>
      </w:r>
      <w:r w:rsidRPr="001F35E5">
        <w:rPr>
          <w:sz w:val="16"/>
          <w:szCs w:val="16"/>
          <w:lang w:bidi="pa-IN"/>
        </w:rPr>
        <w:t xml:space="preserve"> </w:t>
      </w:r>
    </w:p>
    <w:p w14:paraId="02561ABD" w14:textId="77777777" w:rsidR="00C736D5" w:rsidRPr="006A040E" w:rsidRDefault="00C736D5" w:rsidP="00DE5631">
      <w:pPr>
        <w:pStyle w:val="Heading4"/>
      </w:pPr>
      <w:bookmarkStart w:id="397" w:name="_Toc425421714"/>
      <w:r w:rsidRPr="006A040E">
        <w:t>Standard Business Document Body Content</w:t>
      </w:r>
      <w:bookmarkEnd w:id="395"/>
      <w:bookmarkEnd w:id="396"/>
      <w:bookmarkEnd w:id="397"/>
    </w:p>
    <w:p w14:paraId="3C4C6F98" w14:textId="77777777" w:rsidR="00C736D5" w:rsidRPr="006A040E" w:rsidRDefault="00C736D5" w:rsidP="00C736D5">
      <w:pPr>
        <w:pStyle w:val="Maintext"/>
      </w:pPr>
      <w:r w:rsidRPr="006A040E">
        <w:t>The following describes the facts and context required to be supplied within the XBRL instance document populated into the SBDB element BusinessDocument.instance.text</w:t>
      </w:r>
    </w:p>
    <w:bookmarkStart w:id="398" w:name="_Ref299973638"/>
    <w:p w14:paraId="5B61F721" w14:textId="77777777" w:rsidR="00C736D5" w:rsidRPr="006A040E" w:rsidRDefault="005F12AC" w:rsidP="00227E32">
      <w:pPr>
        <w:pStyle w:val="Heading5"/>
      </w:pPr>
      <w:r>
        <w:fldChar w:fldCharType="begin"/>
      </w:r>
      <w:r>
        <w:instrText xml:space="preserve"> DOCPROPERTY  docFormCode  \* MERGEFORMAT </w:instrText>
      </w:r>
      <w:r>
        <w:fldChar w:fldCharType="separate"/>
      </w:r>
      <w:r w:rsidR="000425D7">
        <w:t>IDS</w:t>
      </w:r>
      <w:r>
        <w:fldChar w:fldCharType="end"/>
      </w:r>
      <w:r w:rsidR="00C736D5" w:rsidRPr="006A040E">
        <w:t xml:space="preserve">.LODGE </w:t>
      </w:r>
      <w:r w:rsidR="00A33BED">
        <w:t>Request</w:t>
      </w:r>
      <w:r w:rsidR="00C736D5" w:rsidRPr="006A040E">
        <w:t xml:space="preserve"> XBRL Context</w:t>
      </w:r>
      <w:bookmarkEnd w:id="398"/>
    </w:p>
    <w:p w14:paraId="5852A6D2" w14:textId="77777777" w:rsidR="00557966" w:rsidRDefault="00C736D5" w:rsidP="00C736D5">
      <w:r w:rsidRPr="006A040E">
        <w:t xml:space="preserve">Refer to Section </w:t>
      </w:r>
      <w:r w:rsidR="001F27A9">
        <w:fldChar w:fldCharType="begin"/>
      </w:r>
      <w:r w:rsidR="001F27A9">
        <w:instrText xml:space="preserve"> REF _Ref342056351 \r \h </w:instrText>
      </w:r>
      <w:r w:rsidR="001F27A9">
        <w:fldChar w:fldCharType="separate"/>
      </w:r>
      <w:r w:rsidR="000425D7">
        <w:t>4</w:t>
      </w:r>
      <w:r w:rsidR="001F27A9">
        <w:fldChar w:fldCharType="end"/>
      </w:r>
      <w:r w:rsidR="001F27A9">
        <w:t xml:space="preserve"> </w:t>
      </w:r>
      <w:r w:rsidR="001F27A9">
        <w:fldChar w:fldCharType="begin"/>
      </w:r>
      <w:r w:rsidR="001F27A9">
        <w:instrText xml:space="preserve"> REF _Ref342056354 \h </w:instrText>
      </w:r>
      <w:r w:rsidR="001F27A9">
        <w:fldChar w:fldCharType="separate"/>
      </w:r>
      <w:r w:rsidR="000425D7" w:rsidRPr="009B06E0">
        <w:t>XBRL Context Specifications</w:t>
      </w:r>
      <w:r w:rsidR="001F27A9">
        <w:fldChar w:fldCharType="end"/>
      </w:r>
    </w:p>
    <w:p w14:paraId="75D6AD76" w14:textId="77777777" w:rsidR="001F4666" w:rsidRPr="009B06E0" w:rsidRDefault="001F4666" w:rsidP="001C121E"/>
    <w:p w14:paraId="47C98CA4" w14:textId="77777777" w:rsidR="001F4666" w:rsidRPr="008E5CD5" w:rsidRDefault="001F4666" w:rsidP="008E5CD5">
      <w:pPr>
        <w:pStyle w:val="Maintext"/>
        <w:sectPr w:rsidR="001F4666" w:rsidRPr="008E5CD5" w:rsidSect="00C410BE">
          <w:headerReference w:type="default" r:id="rId48"/>
          <w:footerReference w:type="default" r:id="rId49"/>
          <w:pgSz w:w="11906" w:h="16838" w:code="9"/>
          <w:pgMar w:top="1304" w:right="1304" w:bottom="1304" w:left="1304" w:header="425" w:footer="363" w:gutter="0"/>
          <w:cols w:space="708"/>
          <w:formProt w:val="0"/>
          <w:docGrid w:linePitch="360"/>
        </w:sectPr>
      </w:pPr>
    </w:p>
    <w:bookmarkStart w:id="399" w:name="_Toc230691303"/>
    <w:bookmarkStart w:id="400" w:name="_Toc230691401"/>
    <w:bookmarkStart w:id="401" w:name="_Toc230691497"/>
    <w:bookmarkStart w:id="402" w:name="_Toc230693445"/>
    <w:bookmarkStart w:id="403" w:name="_Toc230696621"/>
    <w:bookmarkStart w:id="404" w:name="_Toc230699919"/>
    <w:bookmarkStart w:id="405" w:name="_Toc230700260"/>
    <w:bookmarkStart w:id="406" w:name="_Ref342055824"/>
    <w:bookmarkEnd w:id="124"/>
    <w:bookmarkEnd w:id="125"/>
    <w:bookmarkEnd w:id="126"/>
    <w:bookmarkEnd w:id="399"/>
    <w:bookmarkEnd w:id="400"/>
    <w:bookmarkEnd w:id="401"/>
    <w:bookmarkEnd w:id="402"/>
    <w:bookmarkEnd w:id="403"/>
    <w:bookmarkEnd w:id="404"/>
    <w:bookmarkEnd w:id="405"/>
    <w:p w14:paraId="1A254453" w14:textId="77777777" w:rsidR="00FA6039" w:rsidRPr="00ED24D4" w:rsidRDefault="005F12AC" w:rsidP="00ED24D4">
      <w:pPr>
        <w:pStyle w:val="Heading5"/>
      </w:pPr>
      <w:r w:rsidRPr="00ED24D4">
        <w:fldChar w:fldCharType="begin"/>
      </w:r>
      <w:r w:rsidRPr="00ED24D4">
        <w:instrText xml:space="preserve"> DOCPROPERTY  docFormCode  \* MERGEFORMAT </w:instrText>
      </w:r>
      <w:r w:rsidRPr="00ED24D4">
        <w:fldChar w:fldCharType="separate"/>
      </w:r>
      <w:r w:rsidR="000425D7">
        <w:t>IDS</w:t>
      </w:r>
      <w:r w:rsidRPr="00ED24D4">
        <w:fldChar w:fldCharType="end"/>
      </w:r>
      <w:r w:rsidR="00FA6039" w:rsidRPr="00ED24D4">
        <w:t>.LODGE Request Message Content Table</w:t>
      </w:r>
      <w:bookmarkEnd w:id="406"/>
    </w:p>
    <w:p w14:paraId="22BAE857" w14:textId="77777777" w:rsidR="00FA6039" w:rsidRPr="006A040E" w:rsidRDefault="00FA6039" w:rsidP="00FA6039">
      <w:pPr>
        <w:pStyle w:val="StyleMaintext10ptBefore6ptAfter6pt"/>
        <w:numPr>
          <w:ilvl w:val="0"/>
          <w:numId w:val="0"/>
        </w:numPr>
        <w:rPr>
          <w:rFonts w:cs="Arial"/>
          <w:bCs/>
          <w:iCs/>
          <w:sz w:val="22"/>
          <w:szCs w:val="22"/>
        </w:rPr>
      </w:pPr>
      <w:r w:rsidRPr="006A040E">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r w:rsidR="00837FB3">
        <w:rPr>
          <w:rFonts w:cs="Arial"/>
          <w:bCs/>
          <w:iCs/>
          <w:sz w:val="22"/>
          <w:szCs w:val="22"/>
        </w:rPr>
        <w:fldChar w:fldCharType="begin"/>
      </w:r>
      <w:r w:rsidR="00837FB3">
        <w:rPr>
          <w:rFonts w:cs="Arial"/>
          <w:bCs/>
          <w:iCs/>
          <w:sz w:val="22"/>
          <w:szCs w:val="22"/>
        </w:rPr>
        <w:instrText xml:space="preserve"> DOCPROPERTY  docFormCode  \* MERGEFORMAT </w:instrText>
      </w:r>
      <w:r w:rsidR="00837FB3">
        <w:rPr>
          <w:rFonts w:cs="Arial"/>
          <w:bCs/>
          <w:iCs/>
          <w:sz w:val="22"/>
          <w:szCs w:val="22"/>
        </w:rPr>
        <w:fldChar w:fldCharType="separate"/>
      </w:r>
      <w:r w:rsidR="000425D7">
        <w:rPr>
          <w:rFonts w:cs="Arial"/>
          <w:bCs/>
          <w:iCs/>
          <w:sz w:val="22"/>
          <w:szCs w:val="22"/>
        </w:rPr>
        <w:t>IDS</w:t>
      </w:r>
      <w:r w:rsidR="00837FB3">
        <w:rPr>
          <w:rFonts w:cs="Arial"/>
          <w:bCs/>
          <w:iCs/>
          <w:sz w:val="22"/>
          <w:szCs w:val="22"/>
        </w:rPr>
        <w:fldChar w:fldCharType="end"/>
      </w:r>
      <w:r w:rsidR="0059555F">
        <w:rPr>
          <w:rFonts w:cs="Arial"/>
          <w:bCs/>
          <w:iCs/>
          <w:sz w:val="22"/>
          <w:szCs w:val="22"/>
        </w:rPr>
        <w:t>3</w:t>
      </w:r>
      <w:r w:rsidRPr="006A040E">
        <w:rPr>
          <w:rFonts w:cs="Arial"/>
          <w:bCs/>
          <w:iCs/>
          <w:sz w:val="22"/>
          <w:szCs w:val="22"/>
        </w:rPr>
        <w:t xml:space="preserve">1]’. Validation rule aliases are fully defined in Appendix C. </w:t>
      </w:r>
    </w:p>
    <w:p w14:paraId="77701051" w14:textId="77777777" w:rsidR="00EC3351" w:rsidRDefault="00EC3351" w:rsidP="00801A85"/>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17616F7" w14:textId="77777777" w:rsidTr="00506C22">
        <w:trPr>
          <w:cantSplit/>
          <w:tblHeader/>
        </w:trPr>
        <w:tc>
          <w:tcPr>
            <w:tcW w:w="14174" w:type="dxa"/>
            <w:gridSpan w:val="5"/>
            <w:shd w:val="clear" w:color="auto" w:fill="C6D9F1"/>
            <w:vAlign w:val="center"/>
          </w:tcPr>
          <w:p w14:paraId="212EF4E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w:t>
            </w:r>
          </w:p>
        </w:tc>
      </w:tr>
      <w:tr w:rsidR="00506C22" w:rsidRPr="00E85616" w14:paraId="2583544F" w14:textId="77777777" w:rsidTr="00506C22">
        <w:trPr>
          <w:cantSplit/>
          <w:tblHeader/>
        </w:trPr>
        <w:tc>
          <w:tcPr>
            <w:tcW w:w="1070" w:type="dxa"/>
            <w:shd w:val="clear" w:color="auto" w:fill="C6D9F1"/>
            <w:vAlign w:val="center"/>
          </w:tcPr>
          <w:p w14:paraId="4A5BBB6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C32193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8FD496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7F62E7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A61659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A8BC059" w14:textId="77777777" w:rsidTr="00506C22">
        <w:trPr>
          <w:cantSplit/>
        </w:trPr>
        <w:tc>
          <w:tcPr>
            <w:tcW w:w="1070" w:type="dxa"/>
            <w:shd w:val="clear" w:color="auto" w:fill="auto"/>
          </w:tcPr>
          <w:p w14:paraId="3A46173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DF676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rvctc4.02.05:InternationalDealings.RelatedPartiesTransactionsExcessAggregateValue.Indicator</w:t>
            </w:r>
          </w:p>
        </w:tc>
        <w:tc>
          <w:tcPr>
            <w:tcW w:w="5349" w:type="dxa"/>
            <w:shd w:val="clear" w:color="auto" w:fill="auto"/>
          </w:tcPr>
          <w:p w14:paraId="6327F3F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 = NULL</w:t>
            </w:r>
            <w:r w:rsidRPr="00E85616">
              <w:rPr>
                <w:rFonts w:cs="Arial"/>
                <w:sz w:val="16"/>
                <w:szCs w:val="20"/>
              </w:rPr>
              <w:br/>
              <w:t>RETURN VALIDATION MESSAGE</w:t>
            </w:r>
            <w:r w:rsidRPr="00E85616">
              <w:rPr>
                <w:rFonts w:cs="Arial"/>
                <w:sz w:val="16"/>
                <w:szCs w:val="20"/>
              </w:rPr>
              <w:br/>
              <w:t>ENDIF</w:t>
            </w:r>
            <w:r w:rsidRPr="00E85616">
              <w:rPr>
                <w:rFonts w:cs="Arial"/>
                <w:sz w:val="16"/>
                <w:szCs w:val="20"/>
              </w:rPr>
              <w:br/>
              <w:t>2. IF [IDS1] = FALSE AND ([IDS2] &lt;&gt; NULL OR [IDS9] &lt;&gt; NULL OR [IDS16] &lt;&gt; NULL OR [IDS21] &lt;&gt; NULL OR [IDS30] &lt;&gt; NULL OR [IDS35] &lt;&gt; NULL OR [IDS81] &lt;&gt; NULL OR [IDS88] &lt;&gt; NULL OR [IDS97] &lt;&gt; NULL OR [IDS123] &lt;&gt; NULL OR [IDS129] &lt;&gt; NULL OR [IDS138] &lt;&gt; NULL OR [IDS147] &lt;&gt; NULL OR [IDS150]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 = TRUE AND ([IDS2] = NULL OR [IDS9] = NULL OR [IDS16] = NULL OR [IDS21] = NULL OR [IDS30] = NULL OR [IDS35] = NULL OR [IDS81] = NULL OR [IDS88] = NULL OR [IDS97] = NULL OR [IDS123] = NULL OR [IDS129] = NULL OR [IDS138] = NULL OR [IDS147] = NULL OR [IDS150]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EC793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VR.ATO.IDS.440000</w:t>
            </w:r>
            <w:r w:rsidRPr="00E85616">
              <w:rPr>
                <w:rFonts w:cs="Arial"/>
                <w:sz w:val="16"/>
                <w:szCs w:val="20"/>
              </w:rPr>
              <w:br/>
              <w:t>2. Schematron ID = VR.ATO.IDS.440001</w:t>
            </w:r>
            <w:r w:rsidRPr="00E85616">
              <w:rPr>
                <w:rFonts w:cs="Arial"/>
                <w:sz w:val="16"/>
                <w:szCs w:val="20"/>
              </w:rPr>
              <w:br/>
              <w:t>3. Schematron ID = VR.ATO.IDS.440002</w:t>
            </w:r>
          </w:p>
        </w:tc>
        <w:tc>
          <w:tcPr>
            <w:tcW w:w="2674" w:type="dxa"/>
            <w:shd w:val="clear" w:color="auto" w:fill="auto"/>
          </w:tcPr>
          <w:p w14:paraId="195FC8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CMN.ATO.GEN.001001</w:t>
            </w:r>
            <w:r w:rsidRPr="00E85616">
              <w:rPr>
                <w:rFonts w:cs="Arial"/>
                <w:sz w:val="16"/>
                <w:szCs w:val="20"/>
              </w:rPr>
              <w:br/>
              <w:t>2. CMN.ATO.IDS.440001</w:t>
            </w:r>
            <w:r w:rsidRPr="00E85616">
              <w:rPr>
                <w:rFonts w:cs="Arial"/>
                <w:sz w:val="16"/>
                <w:szCs w:val="20"/>
              </w:rPr>
              <w:br/>
              <w:t>3. CMN.ATO.IDS.440002</w:t>
            </w:r>
          </w:p>
        </w:tc>
      </w:tr>
      <w:tr w:rsidR="00506C22" w:rsidRPr="00E85616" w14:paraId="56FE6B70" w14:textId="77777777" w:rsidTr="00506C22">
        <w:trPr>
          <w:cantSplit/>
        </w:trPr>
        <w:tc>
          <w:tcPr>
            <w:tcW w:w="1070" w:type="dxa"/>
            <w:shd w:val="clear" w:color="auto" w:fill="auto"/>
          </w:tcPr>
          <w:p w14:paraId="2E5ECD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5F7F5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rvctc4.02.05:InternationalDealings.RelatedPartiesTransactions.Indicator</w:t>
            </w:r>
          </w:p>
        </w:tc>
        <w:tc>
          <w:tcPr>
            <w:tcW w:w="5349" w:type="dxa"/>
            <w:shd w:val="clear" w:color="auto" w:fill="auto"/>
          </w:tcPr>
          <w:p w14:paraId="149D444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 &lt;&gt; TRUE AND COUNT(SET(RP.{ForeignCountry}.{ActivityCode},RP.{ForeignCountry}):ANY ELEMENT &lt;&gt; NULL) &gt;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 = TRUE AND COUNT(SET(RP.{ForeignCountry}.{ActivityCode},RP.{ForeignCountry}):ANY ELEMENT &lt;&gt; NULL) = 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0509E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VR.ATO.IDS.440003</w:t>
            </w:r>
            <w:r w:rsidRPr="00E85616">
              <w:rPr>
                <w:rFonts w:cs="Arial"/>
                <w:sz w:val="16"/>
                <w:szCs w:val="20"/>
              </w:rPr>
              <w:br/>
              <w:t>2. Schematron ID = VR.ATO.IDS.440004</w:t>
            </w:r>
          </w:p>
        </w:tc>
        <w:tc>
          <w:tcPr>
            <w:tcW w:w="2674" w:type="dxa"/>
            <w:shd w:val="clear" w:color="auto" w:fill="auto"/>
          </w:tcPr>
          <w:p w14:paraId="5FD0E409" w14:textId="77777777" w:rsidR="008272A5" w:rsidRDefault="00506C22" w:rsidP="00506C22">
            <w:pPr>
              <w:spacing w:beforeLines="60" w:before="144" w:afterLines="60" w:after="144"/>
              <w:rPr>
                <w:rFonts w:cs="Arial"/>
                <w:sz w:val="16"/>
                <w:szCs w:val="20"/>
              </w:rPr>
            </w:pPr>
            <w:r w:rsidRPr="00E85616">
              <w:rPr>
                <w:rFonts w:cs="Arial"/>
                <w:sz w:val="16"/>
                <w:szCs w:val="20"/>
              </w:rPr>
              <w:t>1. CMN.ATO.IDS.440003</w:t>
            </w:r>
            <w:r w:rsidRPr="00E85616">
              <w:rPr>
                <w:rFonts w:cs="Arial"/>
                <w:sz w:val="16"/>
                <w:szCs w:val="20"/>
              </w:rPr>
              <w:br/>
              <w:t>2. CMN.ATO.IDS.440004</w:t>
            </w:r>
          </w:p>
          <w:p w14:paraId="6BC91664" w14:textId="77777777" w:rsidR="008272A5" w:rsidRPr="008272A5" w:rsidRDefault="008272A5" w:rsidP="008272A5">
            <w:pPr>
              <w:rPr>
                <w:rFonts w:cs="Arial"/>
                <w:sz w:val="16"/>
                <w:szCs w:val="20"/>
              </w:rPr>
            </w:pPr>
          </w:p>
          <w:p w14:paraId="1C6CF477" w14:textId="77777777" w:rsidR="008272A5" w:rsidRPr="008272A5" w:rsidRDefault="008272A5" w:rsidP="008272A5">
            <w:pPr>
              <w:rPr>
                <w:rFonts w:cs="Arial"/>
                <w:sz w:val="16"/>
                <w:szCs w:val="20"/>
              </w:rPr>
            </w:pPr>
          </w:p>
          <w:p w14:paraId="1AEB2FB5" w14:textId="77777777" w:rsidR="008272A5" w:rsidRPr="008272A5" w:rsidRDefault="008272A5" w:rsidP="008272A5">
            <w:pPr>
              <w:rPr>
                <w:rFonts w:cs="Arial"/>
                <w:sz w:val="16"/>
                <w:szCs w:val="20"/>
              </w:rPr>
            </w:pPr>
          </w:p>
          <w:p w14:paraId="4B91E841" w14:textId="77777777" w:rsidR="008272A5" w:rsidRPr="008272A5" w:rsidRDefault="008272A5" w:rsidP="008272A5">
            <w:pPr>
              <w:rPr>
                <w:rFonts w:cs="Arial"/>
                <w:sz w:val="16"/>
                <w:szCs w:val="20"/>
              </w:rPr>
            </w:pPr>
          </w:p>
          <w:p w14:paraId="3787D39D" w14:textId="77777777" w:rsidR="008272A5" w:rsidRPr="008272A5" w:rsidRDefault="008272A5" w:rsidP="008272A5">
            <w:pPr>
              <w:rPr>
                <w:rFonts w:cs="Arial"/>
                <w:sz w:val="16"/>
                <w:szCs w:val="20"/>
              </w:rPr>
            </w:pPr>
          </w:p>
          <w:p w14:paraId="70CE0B3E" w14:textId="77777777" w:rsidR="008272A5" w:rsidRPr="008272A5" w:rsidRDefault="008272A5" w:rsidP="008272A5">
            <w:pPr>
              <w:rPr>
                <w:rFonts w:cs="Arial"/>
                <w:sz w:val="16"/>
                <w:szCs w:val="20"/>
              </w:rPr>
            </w:pPr>
          </w:p>
          <w:p w14:paraId="2B92483B" w14:textId="77777777" w:rsidR="008272A5" w:rsidRPr="008272A5" w:rsidRDefault="008272A5" w:rsidP="008272A5">
            <w:pPr>
              <w:rPr>
                <w:rFonts w:cs="Arial"/>
                <w:sz w:val="16"/>
                <w:szCs w:val="20"/>
              </w:rPr>
            </w:pPr>
          </w:p>
          <w:p w14:paraId="25E9B8E8" w14:textId="77777777" w:rsidR="008272A5" w:rsidRPr="008272A5" w:rsidRDefault="008272A5" w:rsidP="008272A5">
            <w:pPr>
              <w:rPr>
                <w:rFonts w:cs="Arial"/>
                <w:sz w:val="16"/>
                <w:szCs w:val="20"/>
              </w:rPr>
            </w:pPr>
          </w:p>
          <w:p w14:paraId="12675BF9" w14:textId="77777777" w:rsidR="008272A5" w:rsidRPr="008272A5" w:rsidRDefault="008272A5" w:rsidP="008272A5">
            <w:pPr>
              <w:rPr>
                <w:rFonts w:cs="Arial"/>
                <w:sz w:val="16"/>
                <w:szCs w:val="20"/>
              </w:rPr>
            </w:pPr>
          </w:p>
          <w:p w14:paraId="22402212" w14:textId="77777777" w:rsidR="008272A5" w:rsidRDefault="008272A5" w:rsidP="008272A5">
            <w:pPr>
              <w:rPr>
                <w:rFonts w:cs="Arial"/>
                <w:sz w:val="16"/>
                <w:szCs w:val="20"/>
              </w:rPr>
            </w:pPr>
          </w:p>
          <w:p w14:paraId="1167D260" w14:textId="77777777" w:rsidR="00506C22" w:rsidRPr="008272A5" w:rsidRDefault="00506C22" w:rsidP="008272A5">
            <w:pPr>
              <w:ind w:firstLine="720"/>
              <w:rPr>
                <w:rFonts w:cs="Arial"/>
                <w:sz w:val="16"/>
                <w:szCs w:val="20"/>
              </w:rPr>
            </w:pPr>
          </w:p>
        </w:tc>
      </w:tr>
      <w:tr w:rsidR="00506C22" w:rsidRPr="00E85616" w14:paraId="4B00F82C" w14:textId="77777777" w:rsidTr="00506C22">
        <w:trPr>
          <w:cantSplit/>
        </w:trPr>
        <w:tc>
          <w:tcPr>
            <w:tcW w:w="1070" w:type="dxa"/>
            <w:shd w:val="clear" w:color="auto" w:fill="auto"/>
          </w:tcPr>
          <w:p w14:paraId="796C9B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568BDD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rvctc4.02.05:InternationalDealings.SpecifiedCountriesTransactions.Indicator</w:t>
            </w:r>
          </w:p>
        </w:tc>
        <w:tc>
          <w:tcPr>
            <w:tcW w:w="5349" w:type="dxa"/>
            <w:shd w:val="clear" w:color="auto" w:fill="auto"/>
          </w:tcPr>
          <w:p w14:paraId="4EB7CB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[IDS9] &lt;&gt; TRUE AND COUNT(SET(RP.{SpecifiedCountry}.{ActivityCode},RP.{SpecifiedCountry}):ANY ELEMENT &lt;&gt; NULL) &gt;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[IDS9] = TRUE AND COUNT(SET(RP.{SpecifiedCountry}.{ActivityCode},RP.{SpecifiedCountry}):ANY ELEMENT &lt;&gt; NULL) = 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C0490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VR.ATO.IDS.440010</w:t>
            </w:r>
            <w:r w:rsidRPr="00E85616">
              <w:rPr>
                <w:rFonts w:cs="Arial"/>
                <w:sz w:val="16"/>
                <w:szCs w:val="20"/>
              </w:rPr>
              <w:br/>
              <w:t>2. Schematron ID = VR.ATO.IDS.440011</w:t>
            </w:r>
          </w:p>
        </w:tc>
        <w:tc>
          <w:tcPr>
            <w:tcW w:w="2674" w:type="dxa"/>
            <w:shd w:val="clear" w:color="auto" w:fill="auto"/>
          </w:tcPr>
          <w:p w14:paraId="562E58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CMN.ATO.IDS.440010</w:t>
            </w:r>
            <w:r w:rsidRPr="00E85616">
              <w:rPr>
                <w:rFonts w:cs="Arial"/>
                <w:sz w:val="16"/>
                <w:szCs w:val="20"/>
              </w:rPr>
              <w:br/>
              <w:t>2. CMN.ATO.IDS.440011</w:t>
            </w:r>
          </w:p>
        </w:tc>
      </w:tr>
      <w:tr w:rsidR="00506C22" w:rsidRPr="00E85616" w14:paraId="28ED1B69" w14:textId="77777777" w:rsidTr="00506C22">
        <w:trPr>
          <w:cantSplit/>
        </w:trPr>
        <w:tc>
          <w:tcPr>
            <w:tcW w:w="1070" w:type="dxa"/>
            <w:shd w:val="clear" w:color="auto" w:fill="auto"/>
          </w:tcPr>
          <w:p w14:paraId="7F3D8AA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6FCD3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rvctc4.02.05:InternationalDealings.TransactionsTangiblePropertyRevenue.Indicator</w:t>
            </w:r>
          </w:p>
        </w:tc>
        <w:tc>
          <w:tcPr>
            <w:tcW w:w="5349" w:type="dxa"/>
            <w:shd w:val="clear" w:color="auto" w:fill="auto"/>
          </w:tcPr>
          <w:p w14:paraId="5C5A17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([IDS16] &lt;&gt; TRUE) AND ([IDS17] &lt;&gt; NULL OR [IDS18] &lt;&gt; NULL OR [IDS19] &lt;&gt; NULL OR [IDS20]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[IDS16] = TRUE AND (([IDS17] = NULL AND [IDS18] = NULL) OR [IDS19] = NULL OR [IDS20]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74116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VR.ATO.IDS.440012</w:t>
            </w:r>
            <w:r w:rsidRPr="00E85616">
              <w:rPr>
                <w:rFonts w:cs="Arial"/>
                <w:sz w:val="16"/>
                <w:szCs w:val="20"/>
              </w:rPr>
              <w:br/>
              <w:t>2. Schematron ID = VR.ATO.IDS.440013</w:t>
            </w:r>
          </w:p>
        </w:tc>
        <w:tc>
          <w:tcPr>
            <w:tcW w:w="2674" w:type="dxa"/>
            <w:shd w:val="clear" w:color="auto" w:fill="auto"/>
          </w:tcPr>
          <w:p w14:paraId="671843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CMN.ATO.IDS.440012</w:t>
            </w:r>
            <w:r w:rsidRPr="00E85616">
              <w:rPr>
                <w:rFonts w:cs="Arial"/>
                <w:sz w:val="16"/>
                <w:szCs w:val="20"/>
              </w:rPr>
              <w:br/>
              <w:t>2. CMN.ATO.IDS.440013</w:t>
            </w:r>
          </w:p>
        </w:tc>
      </w:tr>
      <w:tr w:rsidR="00506C22" w:rsidRPr="00E85616" w14:paraId="3C7128C3" w14:textId="77777777" w:rsidTr="00506C22">
        <w:trPr>
          <w:cantSplit/>
        </w:trPr>
        <w:tc>
          <w:tcPr>
            <w:tcW w:w="1070" w:type="dxa"/>
            <w:shd w:val="clear" w:color="auto" w:fill="auto"/>
          </w:tcPr>
          <w:p w14:paraId="2B4157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04B821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rvctc4.02.05:InternationalDealings.TransactionsRoyaltiesLicenceFees.Indicator</w:t>
            </w:r>
          </w:p>
        </w:tc>
        <w:tc>
          <w:tcPr>
            <w:tcW w:w="5349" w:type="dxa"/>
            <w:shd w:val="clear" w:color="auto" w:fill="auto"/>
          </w:tcPr>
          <w:p w14:paraId="26DC5C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[IDS21] &lt;&gt; TRUE AND ([IDS22] &lt;&gt; NULL OR [IDS23] &lt;&gt; NULL OR [IDS24] &lt;&gt; NULL OR [IDS25] &lt;&gt; NULL OR [IDS26] &lt;&gt; NULL OR [IDS27] &lt;&gt; NULL OR [IDS28] &lt;&gt; NULL OR [IDS29]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[IDS21] = TRUE AND [IDS22] = NULL AND [IDS23] = NULL AND [IDS24] = NULL AND [IDS25] = NULL AND [IDS26] = NULL AND [IDS27] = NULL AND [IDS28] = NULL AND [IDS29]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EE71F0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VR.ATO.IDS.440014</w:t>
            </w:r>
            <w:r w:rsidRPr="00E85616">
              <w:rPr>
                <w:rFonts w:cs="Arial"/>
                <w:sz w:val="16"/>
                <w:szCs w:val="20"/>
              </w:rPr>
              <w:br/>
              <w:t>2. Schematron ID = VR.ATO.IDS.440015</w:t>
            </w:r>
          </w:p>
        </w:tc>
        <w:tc>
          <w:tcPr>
            <w:tcW w:w="2674" w:type="dxa"/>
            <w:shd w:val="clear" w:color="auto" w:fill="auto"/>
          </w:tcPr>
          <w:p w14:paraId="339D81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CMN.ATO.IDS.440014</w:t>
            </w:r>
            <w:r w:rsidRPr="00E85616">
              <w:rPr>
                <w:rFonts w:cs="Arial"/>
                <w:sz w:val="16"/>
                <w:szCs w:val="20"/>
              </w:rPr>
              <w:br/>
              <w:t>2. CMN.ATO.IDS.440015</w:t>
            </w:r>
          </w:p>
        </w:tc>
      </w:tr>
      <w:tr w:rsidR="00506C22" w:rsidRPr="00E85616" w14:paraId="7D60DC89" w14:textId="77777777" w:rsidTr="00506C22">
        <w:trPr>
          <w:cantSplit/>
        </w:trPr>
        <w:tc>
          <w:tcPr>
            <w:tcW w:w="1070" w:type="dxa"/>
            <w:shd w:val="clear" w:color="auto" w:fill="auto"/>
          </w:tcPr>
          <w:p w14:paraId="5C3588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w:t>
            </w:r>
          </w:p>
        </w:tc>
        <w:tc>
          <w:tcPr>
            <w:tcW w:w="2942" w:type="dxa"/>
            <w:shd w:val="clear" w:color="auto" w:fill="auto"/>
          </w:tcPr>
          <w:p w14:paraId="0CB0171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rvctc4.02.05:InternationalDealings.TransactionsRentLeasing.Indicator</w:t>
            </w:r>
          </w:p>
        </w:tc>
        <w:tc>
          <w:tcPr>
            <w:tcW w:w="5349" w:type="dxa"/>
            <w:shd w:val="clear" w:color="auto" w:fill="auto"/>
          </w:tcPr>
          <w:p w14:paraId="5A7276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[IDS30] &lt;&gt; TRUE AND ([IDS31] &lt;&gt; NULL OR [IDS32] &lt;&gt; NULL OR [IDS33] &lt;&gt; NULL OR [IDS34]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([IDS30] = TRUE) AND (([IDS31] = NULL AND [IDS32] = NULL) OR [IDS33] = NULL AND [IDS34]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4412E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VR.ATO.IDS.440020</w:t>
            </w:r>
            <w:r w:rsidRPr="00E85616">
              <w:rPr>
                <w:rFonts w:cs="Arial"/>
                <w:sz w:val="16"/>
                <w:szCs w:val="20"/>
              </w:rPr>
              <w:br/>
              <w:t>2. Schematron ID = VR.ATO.IDS.440021</w:t>
            </w:r>
          </w:p>
        </w:tc>
        <w:tc>
          <w:tcPr>
            <w:tcW w:w="2674" w:type="dxa"/>
            <w:shd w:val="clear" w:color="auto" w:fill="auto"/>
          </w:tcPr>
          <w:p w14:paraId="03A21DE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CMN.ATO.IDS.440020</w:t>
            </w:r>
            <w:r w:rsidRPr="00E85616">
              <w:rPr>
                <w:rFonts w:cs="Arial"/>
                <w:sz w:val="16"/>
                <w:szCs w:val="20"/>
              </w:rPr>
              <w:br/>
              <w:t>2. CMN.ATO.IDS.440021</w:t>
            </w:r>
          </w:p>
        </w:tc>
      </w:tr>
      <w:tr w:rsidR="00506C22" w:rsidRPr="00E85616" w14:paraId="04EF0F8D" w14:textId="77777777" w:rsidTr="00506C22">
        <w:trPr>
          <w:cantSplit/>
        </w:trPr>
        <w:tc>
          <w:tcPr>
            <w:tcW w:w="1070" w:type="dxa"/>
            <w:shd w:val="clear" w:color="auto" w:fill="auto"/>
          </w:tcPr>
          <w:p w14:paraId="07F95C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w:t>
            </w:r>
          </w:p>
        </w:tc>
        <w:tc>
          <w:tcPr>
            <w:tcW w:w="2942" w:type="dxa"/>
            <w:shd w:val="clear" w:color="auto" w:fill="auto"/>
          </w:tcPr>
          <w:p w14:paraId="045F31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rvctc4.02.05:InternationalDealings.TransactionsServiceArrangements.Indicator</w:t>
            </w:r>
          </w:p>
        </w:tc>
        <w:tc>
          <w:tcPr>
            <w:tcW w:w="5349" w:type="dxa"/>
            <w:shd w:val="clear" w:color="auto" w:fill="auto"/>
          </w:tcPr>
          <w:p w14:paraId="5304B8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[IDS35] &lt;&gt; TRUE AND ([IDS36] &lt;&gt; NULL OR [IDS37] &lt;&gt; NULL OR [IDS38] &lt;&gt; NULL OR [IDS39] &lt;&gt; NULL OR [IDS40] &lt;&gt; NULL OR [IDS41] &lt;&gt; NULL OR [IDS42] &lt;&gt; NULL OR </w:t>
            </w:r>
            <w:r w:rsidRPr="00E85616">
              <w:rPr>
                <w:rFonts w:cs="Arial"/>
                <w:sz w:val="16"/>
                <w:szCs w:val="20"/>
              </w:rPr>
              <w:br/>
              <w:t xml:space="preserve">[IDS43] &lt;&gt; NULL OR [IDS44] &lt;&gt; NULL OR [IDS45] &lt;&gt; NULL OR [IDS46] &lt;&gt; NULL OR [IDS47] &lt;&gt; NULL OR [IDS48] &lt;&gt; NULL OR [IDS49] &lt;&gt; NULL OR [IDS50] &lt;&gt; NULL OR </w:t>
            </w:r>
            <w:r w:rsidRPr="00E85616">
              <w:rPr>
                <w:rFonts w:cs="Arial"/>
                <w:sz w:val="16"/>
                <w:szCs w:val="20"/>
              </w:rPr>
              <w:br/>
              <w:t xml:space="preserve">[IDS51] &lt;&gt; NULL OR [IDS52] &lt;&gt; NULL OR [IDS53] &lt;&gt; NULL OR [IDS54] &lt;&gt; NULL OR [IDS55] &lt;&gt; NULL OR [IDS56] &lt;&gt; NULL OR [IDS57] &lt;&gt; NULL OR [IDS58] &lt;&gt; NULL OR </w:t>
            </w:r>
            <w:r w:rsidRPr="00E85616">
              <w:rPr>
                <w:rFonts w:cs="Arial"/>
                <w:sz w:val="16"/>
                <w:szCs w:val="20"/>
              </w:rPr>
              <w:br/>
              <w:t xml:space="preserve">[IDS59] &lt;&gt; NULL OR [IDS60] &lt;&gt; NULL OR [IDS61] &lt;&gt; NULL OR [IDS62] &lt;&gt; NULL OR [IDS63] &lt;&gt; NULL OR [IDS64] &lt;&gt; NULL OR [IDS65] &lt;&gt; NULL OR [IDS66] &lt;&gt; NULL OR </w:t>
            </w:r>
            <w:r w:rsidRPr="00E85616">
              <w:rPr>
                <w:rFonts w:cs="Arial"/>
                <w:sz w:val="16"/>
                <w:szCs w:val="20"/>
              </w:rPr>
              <w:br/>
              <w:t xml:space="preserve">[IDS67] &lt;&gt; NULL OR [IDS68] &lt;&gt; NULL OR [IDS69] &lt;&gt; NULL OR [IDS70] &lt;&gt; NULL OR [IDS71] &lt;&gt; NULL OR [IDS72] &lt;&gt; NULL OR [IDS73] &lt;&gt; NULL OR [IDS74] &lt;&gt; NULL OR </w:t>
            </w:r>
            <w:r w:rsidRPr="00E85616">
              <w:rPr>
                <w:rFonts w:cs="Arial"/>
                <w:sz w:val="16"/>
                <w:szCs w:val="20"/>
              </w:rPr>
              <w:br/>
              <w:t>[IDS75] &lt;&gt; NULL OR [IDS76] &lt;&gt; NULL OR [IDS77] &lt;&gt; NULL OR [IDS78] &lt;&gt; NULL OR [IDS79] &lt;&gt; NULL OR  [IDS80]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[IDS35] = TRUE AND [IDS36] = NULL AND [IDS37] = NULL AND [IDS38] = NULL AND [IDS39] = NULL AND [IDS40] = NULL AND [IDS41] = NULL AND [IDS42] = NULL AND [IDS43] = NULL AND [IDS44] = NULL AND [IDS45] = NULL AND [IDS46] = NULL AND [IDS47] = NULL AND [IDS48] = NULL AND [IDS49] = NULL AND [IDS50] = NULL AND [IDS51] = NULL AND </w:t>
            </w:r>
            <w:r w:rsidRPr="00E85616">
              <w:rPr>
                <w:rFonts w:cs="Arial"/>
                <w:sz w:val="16"/>
                <w:szCs w:val="20"/>
              </w:rPr>
              <w:br/>
              <w:t xml:space="preserve">[IDS52] = NULL AND [IDS53] = NULL AND [IDS54] = NULL AND [IDS55] = NULL AND [IDS56] = NULL AND [IDS57] = NULL AND [IDS58] = NULL AND [IDS59] = NULL AND </w:t>
            </w:r>
            <w:r w:rsidRPr="00E85616">
              <w:rPr>
                <w:rFonts w:cs="Arial"/>
                <w:sz w:val="16"/>
                <w:szCs w:val="20"/>
              </w:rPr>
              <w:br/>
              <w:t xml:space="preserve">[IDS60] = NULL AND [IDS61] = NULL AND [IDS62] = NULL AND [IDS63] = NULL AND [IDS64] = NULL AND [IDS65] = NULL AND [IDS66] = NULL AND [IDS67] = NULL AND </w:t>
            </w:r>
            <w:r w:rsidRPr="00E85616">
              <w:rPr>
                <w:rFonts w:cs="Arial"/>
                <w:sz w:val="16"/>
                <w:szCs w:val="20"/>
              </w:rPr>
              <w:br/>
              <w:t xml:space="preserve">[IDS68] = NULL AND [IDS69] = NULL AND [IDS70] = NULL AND [IDS71] = NULL AND [IDS72] = NULL AND [IDS73] = NULL AND [IDS74] = NULL AND [IDS75] = NULL AND </w:t>
            </w:r>
            <w:r w:rsidRPr="00E85616">
              <w:rPr>
                <w:rFonts w:cs="Arial"/>
                <w:sz w:val="16"/>
                <w:szCs w:val="20"/>
              </w:rPr>
              <w:br/>
              <w:t>[IDS76] = NULL AND [IDS77] = NULL AND [IDS78] = NULL AND [IDS79] = NULL AND [IDS80]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720CB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VR.ATO.IDS.440022</w:t>
            </w:r>
            <w:r w:rsidRPr="00E85616">
              <w:rPr>
                <w:rFonts w:cs="Arial"/>
                <w:sz w:val="16"/>
                <w:szCs w:val="20"/>
              </w:rPr>
              <w:br/>
              <w:t>2. Schematron ID = VR.ATO.IDS.440023</w:t>
            </w:r>
          </w:p>
        </w:tc>
        <w:tc>
          <w:tcPr>
            <w:tcW w:w="2674" w:type="dxa"/>
            <w:shd w:val="clear" w:color="auto" w:fill="auto"/>
          </w:tcPr>
          <w:p w14:paraId="403679E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CMN.ATO.IDS.440022</w:t>
            </w:r>
            <w:r w:rsidRPr="00E85616">
              <w:rPr>
                <w:rFonts w:cs="Arial"/>
                <w:sz w:val="16"/>
                <w:szCs w:val="20"/>
              </w:rPr>
              <w:br/>
              <w:t>2. CMN.ATO.IDS.440023</w:t>
            </w:r>
          </w:p>
        </w:tc>
      </w:tr>
      <w:tr w:rsidR="00506C22" w:rsidRPr="00E85616" w14:paraId="2F868733" w14:textId="77777777" w:rsidTr="00506C22">
        <w:trPr>
          <w:cantSplit/>
        </w:trPr>
        <w:tc>
          <w:tcPr>
            <w:tcW w:w="1070" w:type="dxa"/>
            <w:shd w:val="clear" w:color="auto" w:fill="auto"/>
          </w:tcPr>
          <w:p w14:paraId="6234410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w:t>
            </w:r>
          </w:p>
        </w:tc>
        <w:tc>
          <w:tcPr>
            <w:tcW w:w="2942" w:type="dxa"/>
            <w:shd w:val="clear" w:color="auto" w:fill="auto"/>
          </w:tcPr>
          <w:p w14:paraId="09AF9B3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rvctc4.02.05:InternationalDealings.DerivativeTransactions.Indicator</w:t>
            </w:r>
          </w:p>
        </w:tc>
        <w:tc>
          <w:tcPr>
            <w:tcW w:w="5349" w:type="dxa"/>
            <w:shd w:val="clear" w:color="auto" w:fill="auto"/>
          </w:tcPr>
          <w:p w14:paraId="30E22F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([IDS81] &lt;&gt; TRUE) AND ([IDS82] &lt;&gt; NULL OR [IDS83] &lt;&gt; NULL OR [IDS84] &lt;&gt; NULL OR [IDS85] &lt;&gt; NULL OR [IDS86] &lt;&gt; NULL OR [IDS87]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([IDS81] = TRUE) AND (([IDS82] = NULL AND [IDS83] = NULL) OR [IDS84] = NULL OR [IDS85] = NULL OR [IDS86] = NULL OR [IDS87]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03798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VR.ATO.IDS.440035</w:t>
            </w:r>
            <w:r w:rsidRPr="00E85616">
              <w:rPr>
                <w:rFonts w:cs="Arial"/>
                <w:sz w:val="16"/>
                <w:szCs w:val="20"/>
              </w:rPr>
              <w:br/>
              <w:t>2. Schematron ID = VR.ATO.IDS.440036</w:t>
            </w:r>
          </w:p>
        </w:tc>
        <w:tc>
          <w:tcPr>
            <w:tcW w:w="2674" w:type="dxa"/>
            <w:shd w:val="clear" w:color="auto" w:fill="auto"/>
          </w:tcPr>
          <w:p w14:paraId="1FD0FCF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CMN.ATO.IDS.440035</w:t>
            </w:r>
            <w:r w:rsidRPr="00E85616">
              <w:rPr>
                <w:rFonts w:cs="Arial"/>
                <w:sz w:val="16"/>
                <w:szCs w:val="20"/>
              </w:rPr>
              <w:br/>
              <w:t>2. CMN.ATO.IDS.440036</w:t>
            </w:r>
          </w:p>
        </w:tc>
      </w:tr>
      <w:tr w:rsidR="00506C22" w:rsidRPr="00E85616" w14:paraId="277B243E" w14:textId="77777777" w:rsidTr="00506C22">
        <w:trPr>
          <w:cantSplit/>
        </w:trPr>
        <w:tc>
          <w:tcPr>
            <w:tcW w:w="1070" w:type="dxa"/>
            <w:shd w:val="clear" w:color="auto" w:fill="auto"/>
          </w:tcPr>
          <w:p w14:paraId="56FD6AB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w:t>
            </w:r>
          </w:p>
        </w:tc>
        <w:tc>
          <w:tcPr>
            <w:tcW w:w="2942" w:type="dxa"/>
            <w:shd w:val="clear" w:color="auto" w:fill="auto"/>
          </w:tcPr>
          <w:p w14:paraId="52F401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rvctc4.02.05:InternationalDealings.DerivativesTradingGlobal.Indicator</w:t>
            </w:r>
          </w:p>
        </w:tc>
        <w:tc>
          <w:tcPr>
            <w:tcW w:w="5349" w:type="dxa"/>
            <w:shd w:val="clear" w:color="auto" w:fill="auto"/>
          </w:tcPr>
          <w:p w14:paraId="75F2A0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80037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B5E309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A3F0A40" w14:textId="77777777" w:rsidTr="00506C22">
        <w:trPr>
          <w:cantSplit/>
        </w:trPr>
        <w:tc>
          <w:tcPr>
            <w:tcW w:w="1070" w:type="dxa"/>
            <w:shd w:val="clear" w:color="auto" w:fill="auto"/>
          </w:tcPr>
          <w:p w14:paraId="3A2A1D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10</w:t>
            </w:r>
          </w:p>
        </w:tc>
        <w:tc>
          <w:tcPr>
            <w:tcW w:w="2942" w:type="dxa"/>
            <w:shd w:val="clear" w:color="auto" w:fill="auto"/>
          </w:tcPr>
          <w:p w14:paraId="7CA7E8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rvctc4.02.05:InternationalDealings.DebtFactoringSecuritisation.Indicator</w:t>
            </w:r>
          </w:p>
        </w:tc>
        <w:tc>
          <w:tcPr>
            <w:tcW w:w="5349" w:type="dxa"/>
            <w:shd w:val="clear" w:color="auto" w:fill="auto"/>
          </w:tcPr>
          <w:p w14:paraId="50957CC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[IDS88] &lt;&gt; TRUE AND ([IDS89] &lt;&gt; NULL OR [IDS90] &lt;&gt; NULL OR [IDS91] &lt;&gt; NULL OR [IDS92] &lt;&gt; NULL OR [IDS93] &lt;&gt; NULL OR [IDS94] &lt;&gt; NULL OR [IDS95] &lt;&gt; NULL OR [IDS96]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[IDS88] = TRUE AND [IDS89] = NULL AND [IDS90] = NULL AND [IDS91] = NULL AND [IDS92] = NULL AND [IDS93] = NULL AND [IDS94] = NULL AND [IDS95] = NULL AND [IDS96]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1E1A3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VR.ATO.IDS.440037</w:t>
            </w:r>
            <w:r w:rsidRPr="00E85616">
              <w:rPr>
                <w:rFonts w:cs="Arial"/>
                <w:sz w:val="16"/>
                <w:szCs w:val="20"/>
              </w:rPr>
              <w:br/>
              <w:t>2. Schematron ID = VR.ATO.IDS.440038</w:t>
            </w:r>
          </w:p>
        </w:tc>
        <w:tc>
          <w:tcPr>
            <w:tcW w:w="2674" w:type="dxa"/>
            <w:shd w:val="clear" w:color="auto" w:fill="auto"/>
          </w:tcPr>
          <w:p w14:paraId="1846ABF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CMN.ATO.IDS.440037</w:t>
            </w:r>
            <w:r w:rsidRPr="00E85616">
              <w:rPr>
                <w:rFonts w:cs="Arial"/>
                <w:sz w:val="16"/>
                <w:szCs w:val="20"/>
              </w:rPr>
              <w:br/>
              <w:t>2. CMN.ATO.IDS.440038</w:t>
            </w:r>
          </w:p>
        </w:tc>
      </w:tr>
      <w:tr w:rsidR="00506C22" w:rsidRPr="00E85616" w14:paraId="3CFFDEFD" w14:textId="77777777" w:rsidTr="00506C22">
        <w:trPr>
          <w:cantSplit/>
        </w:trPr>
        <w:tc>
          <w:tcPr>
            <w:tcW w:w="1070" w:type="dxa"/>
            <w:shd w:val="clear" w:color="auto" w:fill="auto"/>
          </w:tcPr>
          <w:p w14:paraId="0F7920F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11</w:t>
            </w:r>
          </w:p>
        </w:tc>
        <w:tc>
          <w:tcPr>
            <w:tcW w:w="2942" w:type="dxa"/>
            <w:shd w:val="clear" w:color="auto" w:fill="auto"/>
          </w:tcPr>
          <w:p w14:paraId="34F1F3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rvctc4.02.05:InternationalDealings.OtherFinancialDealings.Indicator</w:t>
            </w:r>
          </w:p>
        </w:tc>
        <w:tc>
          <w:tcPr>
            <w:tcW w:w="5349" w:type="dxa"/>
            <w:shd w:val="clear" w:color="auto" w:fill="auto"/>
          </w:tcPr>
          <w:p w14:paraId="41080AB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[IDS97] &lt;&gt; TRUE AND ([IDS98] &lt;&gt; NULL OR [IDS99] &lt;&gt; NULL OR [IDS100] &lt;&gt; NULL OR [IDS101] &lt;&gt; NULL OR [IDS102] &lt;&gt; NULL OR [IDS103] &lt;&gt; NULL OR [IDS104] &lt;&gt; NULL OR [IDS105] &lt;&gt; NULL OR [IDS106] &lt;&gt; NULL OR [IDS107] &lt;&gt; NULL OR [IDS108] &lt;&gt; NULL OR [IDS109] &lt;&gt; NULL OR [IDS110] &lt;&gt;NULL OR [IDS111] &lt;&gt; NULL OR [IDS112] &lt;&gt; NULL OR [IDS113] &lt;&gt; NULL OR [IDS114] &lt;&gt; NULL OR [IDS115] &lt;&gt; NULL OR [IDS116] &lt;&gt; NULL OR [IDS117] &lt;&gt; NULL OR [IDS118] &lt;&gt; NULL OR [IDS119] &lt;&gt; NULL OR [IDS120] &lt;&gt; NULL OR [IDS121] &lt;&gt; NULL OR [IDS122]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([IDS97] = TRUE AND [IDS98] = NULL AND [IDS99] = NULL AND [IDS100] = NULL AND [IDS101] = NULL AND [IDS102] = NULL AND [IDS103] = NULL AND [IDS104] = NULL AND [IDS105] = NULL AND [IDS106] = NULL AND [IDS107] = NULL AND [IDS108] = NULL AND [IDS109] = NULL AND [IDS110] = NULL AND [IDS111] = NULL AND [IDS112] = NULL AND [IDS113] = NULL AND [IDS114] = NULL AND [IDS115] = NULL AND [IDS116] = NULL AND [IDS117] = NULL AND [IDS118] = NULL AND [IDS119] = NULL AND [IDS120] = NULL AND [IDS121] = NULL AND [IDS122]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C8F88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VR.ATO.IDS.440045</w:t>
            </w:r>
            <w:r w:rsidRPr="00E85616">
              <w:rPr>
                <w:rFonts w:cs="Arial"/>
                <w:sz w:val="16"/>
                <w:szCs w:val="20"/>
              </w:rPr>
              <w:br/>
              <w:t>2. Schematron ID = VR.ATO.IDS.440046</w:t>
            </w:r>
          </w:p>
        </w:tc>
        <w:tc>
          <w:tcPr>
            <w:tcW w:w="2674" w:type="dxa"/>
            <w:shd w:val="clear" w:color="auto" w:fill="auto"/>
          </w:tcPr>
          <w:p w14:paraId="5976C8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CMN.ATO.IDS.440045</w:t>
            </w:r>
            <w:r w:rsidRPr="00E85616">
              <w:rPr>
                <w:rFonts w:cs="Arial"/>
                <w:sz w:val="16"/>
                <w:szCs w:val="20"/>
              </w:rPr>
              <w:br/>
              <w:t>2. CMN.ATO.IDS.440046</w:t>
            </w:r>
          </w:p>
        </w:tc>
      </w:tr>
      <w:tr w:rsidR="00506C22" w:rsidRPr="00E85616" w14:paraId="334FDE5F" w14:textId="77777777" w:rsidTr="00506C22">
        <w:trPr>
          <w:cantSplit/>
        </w:trPr>
        <w:tc>
          <w:tcPr>
            <w:tcW w:w="1070" w:type="dxa"/>
            <w:shd w:val="clear" w:color="auto" w:fill="auto"/>
          </w:tcPr>
          <w:p w14:paraId="3F1A721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12</w:t>
            </w:r>
          </w:p>
        </w:tc>
        <w:tc>
          <w:tcPr>
            <w:tcW w:w="2942" w:type="dxa"/>
            <w:shd w:val="clear" w:color="auto" w:fill="auto"/>
          </w:tcPr>
          <w:p w14:paraId="7496CE1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rvctc4.02.05:InternationalDealings.OtherRevenue.Indicator</w:t>
            </w:r>
          </w:p>
        </w:tc>
        <w:tc>
          <w:tcPr>
            <w:tcW w:w="5349" w:type="dxa"/>
            <w:shd w:val="clear" w:color="auto" w:fill="auto"/>
          </w:tcPr>
          <w:p w14:paraId="586C3E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([IDS123] &lt;&gt; TRUE) AND ([IDS124] &lt;&gt; NULL OR [IDS125] &lt;&gt; NULL OR [IDS126] &lt;&gt; NULL OR [IDS127] &lt;&gt; NULL OR [IDS128]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([IDS123] = TRUE) AND (([IDS124] = NULL AND [IDS125] = NULL) OR [IDS126] = NULL OR [IDS127] = NULL OR [IDS128]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BA612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VR.ATO.IDS.440057</w:t>
            </w:r>
            <w:r w:rsidRPr="00E85616">
              <w:rPr>
                <w:rFonts w:cs="Arial"/>
                <w:sz w:val="16"/>
                <w:szCs w:val="20"/>
              </w:rPr>
              <w:br/>
              <w:t>2. Schematron ID = VR.ATO.IDS.440058</w:t>
            </w:r>
          </w:p>
        </w:tc>
        <w:tc>
          <w:tcPr>
            <w:tcW w:w="2674" w:type="dxa"/>
            <w:shd w:val="clear" w:color="auto" w:fill="auto"/>
          </w:tcPr>
          <w:p w14:paraId="3D2E46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CMN.ATO.IDS.440057</w:t>
            </w:r>
            <w:r w:rsidRPr="00E85616">
              <w:rPr>
                <w:rFonts w:cs="Arial"/>
                <w:sz w:val="16"/>
                <w:szCs w:val="20"/>
              </w:rPr>
              <w:br/>
              <w:t>2. CMN.ATO.IDS.440058</w:t>
            </w:r>
          </w:p>
        </w:tc>
      </w:tr>
      <w:tr w:rsidR="00506C22" w:rsidRPr="00E85616" w14:paraId="391E3E30" w14:textId="77777777" w:rsidTr="00506C22">
        <w:trPr>
          <w:cantSplit/>
        </w:trPr>
        <w:tc>
          <w:tcPr>
            <w:tcW w:w="1070" w:type="dxa"/>
            <w:shd w:val="clear" w:color="auto" w:fill="auto"/>
          </w:tcPr>
          <w:p w14:paraId="1A12AD2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13</w:t>
            </w:r>
          </w:p>
        </w:tc>
        <w:tc>
          <w:tcPr>
            <w:tcW w:w="2942" w:type="dxa"/>
            <w:shd w:val="clear" w:color="auto" w:fill="auto"/>
          </w:tcPr>
          <w:p w14:paraId="598914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bafot.02.11:Miscellaneous.CapitalNature.Indicator</w:t>
            </w:r>
          </w:p>
        </w:tc>
        <w:tc>
          <w:tcPr>
            <w:tcW w:w="5349" w:type="dxa"/>
            <w:shd w:val="clear" w:color="auto" w:fill="auto"/>
          </w:tcPr>
          <w:p w14:paraId="7AE8E9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[IDS129] &lt;&gt; TRUE AND ([IDS130] &lt;&gt; NULL OR [IDS131] &lt;&gt; NULL OR [IDS132] &lt;&gt; NULL OR [IDS133] &lt;&gt; NULL OR [IDS134] &lt;&gt; NULL OR [IDS135] &lt;&gt; NULL OR [IDS136] &lt;&gt; NULL OR [IDS137]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[IDS129] = TRUE AND [IDS130] = NULL AND [IDS131] = NULL AND [IDS132] = NULL AND [IDS133] = NULL AND [IDS134] = NULL AND [IDS135] = NULL AND [IDS136] = NULL AND [IDS137]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45BA0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VR.ATO.IDS.440059</w:t>
            </w:r>
            <w:r w:rsidRPr="00E85616">
              <w:rPr>
                <w:rFonts w:cs="Arial"/>
                <w:sz w:val="16"/>
                <w:szCs w:val="20"/>
              </w:rPr>
              <w:br/>
              <w:t>2. Schematron ID = VR.ATO.IDS.440060</w:t>
            </w:r>
          </w:p>
        </w:tc>
        <w:tc>
          <w:tcPr>
            <w:tcW w:w="2674" w:type="dxa"/>
            <w:shd w:val="clear" w:color="auto" w:fill="auto"/>
          </w:tcPr>
          <w:p w14:paraId="5A1D825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CMN.ATO.IDS.440059</w:t>
            </w:r>
            <w:r w:rsidRPr="00E85616">
              <w:rPr>
                <w:rFonts w:cs="Arial"/>
                <w:sz w:val="16"/>
                <w:szCs w:val="20"/>
              </w:rPr>
              <w:br/>
              <w:t>2. CMN.ATO.IDS.440060</w:t>
            </w:r>
          </w:p>
        </w:tc>
      </w:tr>
      <w:tr w:rsidR="00506C22" w:rsidRPr="00E85616" w14:paraId="76568BE0" w14:textId="77777777" w:rsidTr="00506C22">
        <w:trPr>
          <w:cantSplit/>
        </w:trPr>
        <w:tc>
          <w:tcPr>
            <w:tcW w:w="1070" w:type="dxa"/>
            <w:shd w:val="clear" w:color="auto" w:fill="auto"/>
          </w:tcPr>
          <w:p w14:paraId="584497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14</w:t>
            </w:r>
          </w:p>
        </w:tc>
        <w:tc>
          <w:tcPr>
            <w:tcW w:w="2942" w:type="dxa"/>
            <w:shd w:val="clear" w:color="auto" w:fill="auto"/>
          </w:tcPr>
          <w:p w14:paraId="5A7797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bafot.02.11:Miscellaneous.ReceivedOrProvidedServicesPropertyProcessesRightsOrObligationsForNonMonetaryConsideration.Indicator</w:t>
            </w:r>
          </w:p>
        </w:tc>
        <w:tc>
          <w:tcPr>
            <w:tcW w:w="5349" w:type="dxa"/>
            <w:shd w:val="clear" w:color="auto" w:fill="auto"/>
          </w:tcPr>
          <w:p w14:paraId="38FFC77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[IDS138] &lt;&gt; TRUE AND ([IDS139] &lt;&gt; NULL OR [IDS140] &lt;&gt; NULL OR [IDS141] &lt;&gt; NULL OR [IDS142] &lt;&gt; NULL OR [IDS143] &lt;&gt; NULL OR [IDS144] &lt;&gt; NULL OR [IDS145] &lt;&gt; NULL OR [IDS146]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[IDS138] = TRUE AND ([IDS139] = NULL AND [IDS140] = NULL AND [IDS141] = NULL AND [IDS142] = NULL AND [IDS143] = NULL AND [IDS144] = NULL AND [IDS145] = NULL AND [IDS146]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792DB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VR.ATO.IDS.440067</w:t>
            </w:r>
            <w:r w:rsidRPr="00E85616">
              <w:rPr>
                <w:rFonts w:cs="Arial"/>
                <w:sz w:val="16"/>
                <w:szCs w:val="20"/>
              </w:rPr>
              <w:br/>
              <w:t>2. Schematron ID = VR.ATO.IDS.440068</w:t>
            </w:r>
          </w:p>
        </w:tc>
        <w:tc>
          <w:tcPr>
            <w:tcW w:w="2674" w:type="dxa"/>
            <w:shd w:val="clear" w:color="auto" w:fill="auto"/>
          </w:tcPr>
          <w:p w14:paraId="67E925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CMN.ATO.IDS.440067</w:t>
            </w:r>
            <w:r w:rsidRPr="00E85616">
              <w:rPr>
                <w:rFonts w:cs="Arial"/>
                <w:sz w:val="16"/>
                <w:szCs w:val="20"/>
              </w:rPr>
              <w:br/>
              <w:t>2. CMN.ATO.IDS.440068</w:t>
            </w:r>
          </w:p>
        </w:tc>
      </w:tr>
      <w:tr w:rsidR="00506C22" w:rsidRPr="00E85616" w14:paraId="5F167DD5" w14:textId="77777777" w:rsidTr="00506C22">
        <w:trPr>
          <w:cantSplit/>
        </w:trPr>
        <w:tc>
          <w:tcPr>
            <w:tcW w:w="1070" w:type="dxa"/>
            <w:shd w:val="clear" w:color="auto" w:fill="auto"/>
          </w:tcPr>
          <w:p w14:paraId="7140F5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15</w:t>
            </w:r>
          </w:p>
        </w:tc>
        <w:tc>
          <w:tcPr>
            <w:tcW w:w="2942" w:type="dxa"/>
            <w:shd w:val="clear" w:color="auto" w:fill="auto"/>
          </w:tcPr>
          <w:p w14:paraId="6409BED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rvctc4.02.05:InternationalDealings.ShareBasedEmployeeRemuneration.Indicator</w:t>
            </w:r>
          </w:p>
        </w:tc>
        <w:tc>
          <w:tcPr>
            <w:tcW w:w="5349" w:type="dxa"/>
            <w:shd w:val="clear" w:color="auto" w:fill="auto"/>
          </w:tcPr>
          <w:p w14:paraId="64EB51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([IDS147] &lt;&gt; TRUE OR [IDS147] = NULL) AND ([IDS148] &lt;&gt; NULL OR [IDS149]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[IDS147] = TRUE AND ([IDS148] = NULL AND [IDS149]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290CE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VR.ATO.IDS.440073</w:t>
            </w:r>
            <w:r w:rsidRPr="00E85616">
              <w:rPr>
                <w:rFonts w:cs="Arial"/>
                <w:sz w:val="16"/>
                <w:szCs w:val="20"/>
              </w:rPr>
              <w:br/>
              <w:t>2. Schematron ID = VR.ATO.IDS.440074</w:t>
            </w:r>
          </w:p>
        </w:tc>
        <w:tc>
          <w:tcPr>
            <w:tcW w:w="2674" w:type="dxa"/>
            <w:shd w:val="clear" w:color="auto" w:fill="auto"/>
          </w:tcPr>
          <w:p w14:paraId="783D34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CMN.ATO.IDS.440073</w:t>
            </w:r>
            <w:r w:rsidRPr="00E85616">
              <w:rPr>
                <w:rFonts w:cs="Arial"/>
                <w:sz w:val="16"/>
                <w:szCs w:val="20"/>
              </w:rPr>
              <w:br/>
              <w:t>2. CMN.ATO.IDS.440074</w:t>
            </w:r>
          </w:p>
        </w:tc>
      </w:tr>
      <w:tr w:rsidR="00506C22" w:rsidRPr="00E85616" w14:paraId="3DAA7E52" w14:textId="77777777" w:rsidTr="00506C22">
        <w:trPr>
          <w:cantSplit/>
        </w:trPr>
        <w:tc>
          <w:tcPr>
            <w:tcW w:w="1070" w:type="dxa"/>
            <w:shd w:val="clear" w:color="auto" w:fill="auto"/>
          </w:tcPr>
          <w:p w14:paraId="7CE648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16</w:t>
            </w:r>
          </w:p>
        </w:tc>
        <w:tc>
          <w:tcPr>
            <w:tcW w:w="2942" w:type="dxa"/>
            <w:shd w:val="clear" w:color="auto" w:fill="auto"/>
          </w:tcPr>
          <w:p w14:paraId="297BBE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rvctc4.02.05:InternationalDealings.CostContributionArrangements.Indicator</w:t>
            </w:r>
          </w:p>
        </w:tc>
        <w:tc>
          <w:tcPr>
            <w:tcW w:w="5349" w:type="dxa"/>
            <w:shd w:val="clear" w:color="auto" w:fill="auto"/>
          </w:tcPr>
          <w:p w14:paraId="0B47C8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BE3E9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18D881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18E0076E" w14:textId="77777777" w:rsidTr="00506C22">
        <w:trPr>
          <w:cantSplit/>
        </w:trPr>
        <w:tc>
          <w:tcPr>
            <w:tcW w:w="1070" w:type="dxa"/>
            <w:shd w:val="clear" w:color="auto" w:fill="auto"/>
          </w:tcPr>
          <w:p w14:paraId="50BCF0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17</w:t>
            </w:r>
          </w:p>
        </w:tc>
        <w:tc>
          <w:tcPr>
            <w:tcW w:w="2942" w:type="dxa"/>
            <w:shd w:val="clear" w:color="auto" w:fill="auto"/>
          </w:tcPr>
          <w:p w14:paraId="7B6F8A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rvctc4.02.05:InternationalDealings.RestructuringEvents.Indicator</w:t>
            </w:r>
          </w:p>
        </w:tc>
        <w:tc>
          <w:tcPr>
            <w:tcW w:w="5349" w:type="dxa"/>
            <w:shd w:val="clear" w:color="auto" w:fill="auto"/>
          </w:tcPr>
          <w:p w14:paraId="012A8E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[IDS151] = FALSE AND COUNT(RP.{RestructuringEvent}:ANY ELEMENT &lt;&gt; NULL) &gt;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[IDS151] = TRUE AND COUNT(SET(RP.{RestructuringEvent}):ANY ELEMENT &lt;&gt; NULL) =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[IDS151]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58B4A74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VR.ATO.IDS.440075</w:t>
            </w:r>
            <w:r w:rsidRPr="00E85616">
              <w:rPr>
                <w:rFonts w:cs="Arial"/>
                <w:sz w:val="16"/>
                <w:szCs w:val="20"/>
              </w:rPr>
              <w:br/>
              <w:t>2. Schematron ID = VR.ATO.IDS.440076</w:t>
            </w:r>
            <w:r w:rsidRPr="00E85616">
              <w:rPr>
                <w:rFonts w:cs="Arial"/>
                <w:sz w:val="16"/>
                <w:szCs w:val="20"/>
              </w:rPr>
              <w:br/>
              <w:t>3. Schematron ID = VR.ATO.IDS.440077</w:t>
            </w:r>
          </w:p>
        </w:tc>
        <w:tc>
          <w:tcPr>
            <w:tcW w:w="2674" w:type="dxa"/>
            <w:shd w:val="clear" w:color="auto" w:fill="auto"/>
          </w:tcPr>
          <w:p w14:paraId="2582757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CMN.ATO.IDS.440075</w:t>
            </w:r>
            <w:r w:rsidRPr="00E85616">
              <w:rPr>
                <w:rFonts w:cs="Arial"/>
                <w:sz w:val="16"/>
                <w:szCs w:val="20"/>
              </w:rPr>
              <w:br/>
              <w:t>2. CMN.ATO.IDS.440076</w:t>
            </w:r>
            <w:r w:rsidRPr="00E85616">
              <w:rPr>
                <w:rFonts w:cs="Arial"/>
                <w:sz w:val="16"/>
                <w:szCs w:val="20"/>
              </w:rPr>
              <w:br/>
              <w:t>3. CMN.ATO.GEN.001001</w:t>
            </w:r>
          </w:p>
        </w:tc>
      </w:tr>
      <w:tr w:rsidR="00506C22" w:rsidRPr="00E85616" w14:paraId="62982066" w14:textId="77777777" w:rsidTr="00506C22">
        <w:trPr>
          <w:cantSplit/>
        </w:trPr>
        <w:tc>
          <w:tcPr>
            <w:tcW w:w="1070" w:type="dxa"/>
            <w:shd w:val="clear" w:color="auto" w:fill="auto"/>
          </w:tcPr>
          <w:p w14:paraId="6589D43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18</w:t>
            </w:r>
          </w:p>
        </w:tc>
        <w:tc>
          <w:tcPr>
            <w:tcW w:w="2942" w:type="dxa"/>
            <w:shd w:val="clear" w:color="auto" w:fill="auto"/>
          </w:tcPr>
          <w:p w14:paraId="739EFF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rvctc4.02.05:InternationalDealings.TransactionsRestructuringEventsAssetRevaluation.Indicator</w:t>
            </w:r>
          </w:p>
        </w:tc>
        <w:tc>
          <w:tcPr>
            <w:tcW w:w="5349" w:type="dxa"/>
            <w:shd w:val="clear" w:color="auto" w:fill="auto"/>
          </w:tcPr>
          <w:p w14:paraId="35CAE9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[IDS159]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446125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VR.ATO.IDS.440079</w:t>
            </w:r>
          </w:p>
        </w:tc>
        <w:tc>
          <w:tcPr>
            <w:tcW w:w="2674" w:type="dxa"/>
            <w:shd w:val="clear" w:color="auto" w:fill="auto"/>
          </w:tcPr>
          <w:p w14:paraId="5DECDAF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CMN.ATO.GEN.001001</w:t>
            </w:r>
          </w:p>
        </w:tc>
      </w:tr>
      <w:tr w:rsidR="00506C22" w:rsidRPr="00E85616" w14:paraId="559F89D2" w14:textId="77777777" w:rsidTr="00506C22">
        <w:trPr>
          <w:cantSplit/>
        </w:trPr>
        <w:tc>
          <w:tcPr>
            <w:tcW w:w="1070" w:type="dxa"/>
            <w:shd w:val="clear" w:color="auto" w:fill="auto"/>
          </w:tcPr>
          <w:p w14:paraId="011FC2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19</w:t>
            </w:r>
          </w:p>
        </w:tc>
        <w:tc>
          <w:tcPr>
            <w:tcW w:w="2942" w:type="dxa"/>
            <w:shd w:val="clear" w:color="auto" w:fill="auto"/>
          </w:tcPr>
          <w:p w14:paraId="3A763D8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rvctc4.02.05:InternationalDealings.BranchOperations.Indicator</w:t>
            </w:r>
          </w:p>
        </w:tc>
        <w:tc>
          <w:tcPr>
            <w:tcW w:w="5349" w:type="dxa"/>
            <w:shd w:val="clear" w:color="auto" w:fill="auto"/>
          </w:tcPr>
          <w:p w14:paraId="652292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[IDS160] = FALSE AND ([IDS161] &lt;&gt; NULL AND [IDS162] &lt;&gt; NULL AND [IDS163] &lt;&gt; NULL AND [IDS164] &lt;&gt;  NULL AND [IDS165] &lt;&gt; NULL AND [IDS166] &lt;&gt; NULL AND [IDS167] &lt;&gt; NULL AND  [IDS168] &lt;&gt; NULL) AND COUNT(RP.BranchOperations.{InternallyRecordedDealings}:ANY ELEMENT &lt;&gt; NULL) &gt; 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[IDS160] = TRUE AND  ([IDS161] = NULL AND [IDS162] = NULL AND [IDS163] = NULL AND    [IDS164] = NULL AND [IDS165] = NULL AND [IDS166] = NULL AND [IDS167] = NULL AND [IDS168] = NULL) AND COUNT (RP.BranchOperations.{InternallyRecordedDealings}:ANY ELEMENT &lt;&gt; NULL) = 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[IDS160]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7A506C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VR.ATO.IDS.440080</w:t>
            </w:r>
            <w:r w:rsidRPr="00E85616">
              <w:rPr>
                <w:rFonts w:cs="Arial"/>
                <w:sz w:val="16"/>
                <w:szCs w:val="20"/>
              </w:rPr>
              <w:br/>
              <w:t>2. Schematron ID = VR.ATO.IDS.440081</w:t>
            </w:r>
            <w:r w:rsidRPr="00E85616">
              <w:rPr>
                <w:rFonts w:cs="Arial"/>
                <w:sz w:val="16"/>
                <w:szCs w:val="20"/>
              </w:rPr>
              <w:br/>
              <w:t>3. Schematron ID = VR.ATO.IDS.440082</w:t>
            </w:r>
          </w:p>
        </w:tc>
        <w:tc>
          <w:tcPr>
            <w:tcW w:w="2674" w:type="dxa"/>
            <w:shd w:val="clear" w:color="auto" w:fill="auto"/>
          </w:tcPr>
          <w:p w14:paraId="7A6026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CMN.ATO.IDS.440080</w:t>
            </w:r>
            <w:r w:rsidRPr="00E85616">
              <w:rPr>
                <w:rFonts w:cs="Arial"/>
                <w:sz w:val="16"/>
                <w:szCs w:val="20"/>
              </w:rPr>
              <w:br/>
              <w:t>2. CMN.ATO.IDS.440081</w:t>
            </w:r>
            <w:r w:rsidRPr="00E85616">
              <w:rPr>
                <w:rFonts w:cs="Arial"/>
                <w:sz w:val="16"/>
                <w:szCs w:val="20"/>
              </w:rPr>
              <w:br/>
              <w:t>3. CMN.ATO.GEN.001001</w:t>
            </w:r>
          </w:p>
        </w:tc>
      </w:tr>
      <w:tr w:rsidR="00506C22" w:rsidRPr="00E85616" w14:paraId="4C4130FE" w14:textId="77777777" w:rsidTr="00506C22">
        <w:trPr>
          <w:cantSplit/>
        </w:trPr>
        <w:tc>
          <w:tcPr>
            <w:tcW w:w="1070" w:type="dxa"/>
            <w:shd w:val="clear" w:color="auto" w:fill="auto"/>
          </w:tcPr>
          <w:p w14:paraId="64772EC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20</w:t>
            </w:r>
          </w:p>
        </w:tc>
        <w:tc>
          <w:tcPr>
            <w:tcW w:w="2942" w:type="dxa"/>
            <w:shd w:val="clear" w:color="auto" w:fill="auto"/>
          </w:tcPr>
          <w:p w14:paraId="4B4B75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rvctc4.02.05:InternationalDealings.FinancialArrangements.Indicator</w:t>
            </w:r>
          </w:p>
        </w:tc>
        <w:tc>
          <w:tcPr>
            <w:tcW w:w="5349" w:type="dxa"/>
            <w:shd w:val="clear" w:color="auto" w:fill="auto"/>
          </w:tcPr>
          <w:p w14:paraId="28F2C8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[IDS172] = FALSE AND ([IDS173] &lt;&gt; NULL OR [IDS174] &lt;&gt; NULL OR [IDS175] &lt;&gt; NULL OR [IDS176]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[IDS172] = TRUE AND [IDS173] = NULL AND [IDS174] = NULL AND [IDS175] = NULL AND [IDS176]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[IDS172]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04F8775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VR.ATO.IDS.440095</w:t>
            </w:r>
            <w:r w:rsidRPr="00E85616">
              <w:rPr>
                <w:rFonts w:cs="Arial"/>
                <w:sz w:val="16"/>
                <w:szCs w:val="20"/>
              </w:rPr>
              <w:br/>
              <w:t>2. Schematron ID = VR.ATO.IDS.440096</w:t>
            </w:r>
            <w:r w:rsidRPr="00E85616">
              <w:rPr>
                <w:rFonts w:cs="Arial"/>
                <w:sz w:val="16"/>
                <w:szCs w:val="20"/>
              </w:rPr>
              <w:br/>
              <w:t>3. Schematron ID = VR.ATO.IDS.440097</w:t>
            </w:r>
          </w:p>
        </w:tc>
        <w:tc>
          <w:tcPr>
            <w:tcW w:w="2674" w:type="dxa"/>
            <w:shd w:val="clear" w:color="auto" w:fill="auto"/>
          </w:tcPr>
          <w:p w14:paraId="4B06503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CMN.ATO.IDS.440095</w:t>
            </w:r>
            <w:r w:rsidRPr="00E85616">
              <w:rPr>
                <w:rFonts w:cs="Arial"/>
                <w:sz w:val="16"/>
                <w:szCs w:val="20"/>
              </w:rPr>
              <w:br/>
              <w:t>2. CMN.ATO.IDS.440096</w:t>
            </w:r>
            <w:r w:rsidRPr="00E85616">
              <w:rPr>
                <w:rFonts w:cs="Arial"/>
                <w:sz w:val="16"/>
                <w:szCs w:val="20"/>
              </w:rPr>
              <w:br/>
              <w:t>3. CMN.ATO.GEN.001001</w:t>
            </w:r>
          </w:p>
        </w:tc>
      </w:tr>
      <w:tr w:rsidR="00506C22" w:rsidRPr="00E85616" w14:paraId="4667EE61" w14:textId="77777777" w:rsidTr="00506C22">
        <w:trPr>
          <w:cantSplit/>
        </w:trPr>
        <w:tc>
          <w:tcPr>
            <w:tcW w:w="1070" w:type="dxa"/>
            <w:shd w:val="clear" w:color="auto" w:fill="auto"/>
          </w:tcPr>
          <w:p w14:paraId="7C014B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21</w:t>
            </w:r>
          </w:p>
        </w:tc>
        <w:tc>
          <w:tcPr>
            <w:tcW w:w="2942" w:type="dxa"/>
            <w:shd w:val="clear" w:color="auto" w:fill="auto"/>
          </w:tcPr>
          <w:p w14:paraId="58B1B5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rvctc4.02.05:InternationalDealings.TaxationOfFinancialArrangementsRulesApplied.Indicator</w:t>
            </w:r>
          </w:p>
        </w:tc>
        <w:tc>
          <w:tcPr>
            <w:tcW w:w="5349" w:type="dxa"/>
            <w:shd w:val="clear" w:color="auto" w:fill="auto"/>
          </w:tcPr>
          <w:p w14:paraId="3498D0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[IDS177] = FALSE AND ([IDS178]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[IDS177] = TRUE AND [IDS178]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[IDS177]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657B9E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VR.ATO.IDS.440102</w:t>
            </w:r>
            <w:r w:rsidRPr="00E85616">
              <w:rPr>
                <w:rFonts w:cs="Arial"/>
                <w:sz w:val="16"/>
                <w:szCs w:val="20"/>
              </w:rPr>
              <w:br/>
              <w:t>2. Schematron ID = VR.ATO.IDS.440103</w:t>
            </w:r>
            <w:r w:rsidRPr="00E85616">
              <w:rPr>
                <w:rFonts w:cs="Arial"/>
                <w:sz w:val="16"/>
                <w:szCs w:val="20"/>
              </w:rPr>
              <w:br/>
              <w:t>3. Schematron ID = VR.ATO.IDS.440104</w:t>
            </w:r>
          </w:p>
        </w:tc>
        <w:tc>
          <w:tcPr>
            <w:tcW w:w="2674" w:type="dxa"/>
            <w:shd w:val="clear" w:color="auto" w:fill="auto"/>
          </w:tcPr>
          <w:p w14:paraId="5269F8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CMN.ATO.IDS.440102</w:t>
            </w:r>
            <w:r w:rsidRPr="00E85616">
              <w:rPr>
                <w:rFonts w:cs="Arial"/>
                <w:sz w:val="16"/>
                <w:szCs w:val="20"/>
              </w:rPr>
              <w:br/>
              <w:t>2. CMN.ATO.IDS.440103</w:t>
            </w:r>
            <w:r w:rsidRPr="00E85616">
              <w:rPr>
                <w:rFonts w:cs="Arial"/>
                <w:sz w:val="16"/>
                <w:szCs w:val="20"/>
              </w:rPr>
              <w:br/>
              <w:t>3. CMN.ATO.GEN.001001</w:t>
            </w:r>
          </w:p>
        </w:tc>
      </w:tr>
      <w:tr w:rsidR="00506C22" w:rsidRPr="00E85616" w14:paraId="5286CBB9" w14:textId="77777777" w:rsidTr="00506C22">
        <w:trPr>
          <w:cantSplit/>
        </w:trPr>
        <w:tc>
          <w:tcPr>
            <w:tcW w:w="1070" w:type="dxa"/>
            <w:shd w:val="clear" w:color="auto" w:fill="auto"/>
          </w:tcPr>
          <w:p w14:paraId="1C30C6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22</w:t>
            </w:r>
          </w:p>
        </w:tc>
        <w:tc>
          <w:tcPr>
            <w:tcW w:w="2942" w:type="dxa"/>
            <w:shd w:val="clear" w:color="auto" w:fill="auto"/>
          </w:tcPr>
          <w:p w14:paraId="163BC6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rvctc4.02.05:InternationalDealings.TaxTimingMethodElections.Code</w:t>
            </w:r>
          </w:p>
        </w:tc>
        <w:tc>
          <w:tcPr>
            <w:tcW w:w="5349" w:type="dxa"/>
            <w:shd w:val="clear" w:color="auto" w:fill="auto"/>
          </w:tcPr>
          <w:p w14:paraId="0E282CB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COUNT([IDS178] &gt; 6)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[IDS178] = "G = No elections made" AND (COUNT([IDS178] &gt; 1))</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[IDS178] = ANY OTHER OCCURRENCE OF [IDS178]</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64766B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VR.ATO.IDS.440293</w:t>
            </w:r>
            <w:r w:rsidRPr="00E85616">
              <w:rPr>
                <w:rFonts w:cs="Arial"/>
                <w:sz w:val="16"/>
                <w:szCs w:val="20"/>
              </w:rPr>
              <w:br/>
              <w:t>2. Schematron ID = VR.ATO.IDS.440294</w:t>
            </w:r>
            <w:r w:rsidRPr="00E85616">
              <w:rPr>
                <w:rFonts w:cs="Arial"/>
                <w:sz w:val="16"/>
                <w:szCs w:val="20"/>
              </w:rPr>
              <w:br/>
              <w:t>3. Schematron ID = VR.ATO.IDS.440295</w:t>
            </w:r>
          </w:p>
        </w:tc>
        <w:tc>
          <w:tcPr>
            <w:tcW w:w="2674" w:type="dxa"/>
            <w:shd w:val="clear" w:color="auto" w:fill="auto"/>
          </w:tcPr>
          <w:p w14:paraId="6C3BF08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CMN.ATO.IDS.440293</w:t>
            </w:r>
            <w:r w:rsidRPr="00E85616">
              <w:rPr>
                <w:rFonts w:cs="Arial"/>
                <w:sz w:val="16"/>
                <w:szCs w:val="20"/>
              </w:rPr>
              <w:br/>
              <w:t>2. CMN.ATO.IDS.440294</w:t>
            </w:r>
            <w:r w:rsidRPr="00E85616">
              <w:rPr>
                <w:rFonts w:cs="Arial"/>
                <w:sz w:val="16"/>
                <w:szCs w:val="20"/>
              </w:rPr>
              <w:br/>
              <w:t>3. CMN.ATO.IDS.440295</w:t>
            </w:r>
          </w:p>
        </w:tc>
      </w:tr>
      <w:tr w:rsidR="00506C22" w:rsidRPr="00E85616" w14:paraId="27252E60" w14:textId="77777777" w:rsidTr="00506C22">
        <w:trPr>
          <w:cantSplit/>
        </w:trPr>
        <w:tc>
          <w:tcPr>
            <w:tcW w:w="1070" w:type="dxa"/>
            <w:shd w:val="clear" w:color="auto" w:fill="auto"/>
          </w:tcPr>
          <w:p w14:paraId="184255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23</w:t>
            </w:r>
          </w:p>
        </w:tc>
        <w:tc>
          <w:tcPr>
            <w:tcW w:w="2942" w:type="dxa"/>
            <w:shd w:val="clear" w:color="auto" w:fill="auto"/>
          </w:tcPr>
          <w:p w14:paraId="43C562D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bafot.02.11:Miscellaneous.InterestInControlledForeignCompaniesAndControlledForeignTrusts.Indicator</w:t>
            </w:r>
          </w:p>
        </w:tc>
        <w:tc>
          <w:tcPr>
            <w:tcW w:w="5349" w:type="dxa"/>
            <w:shd w:val="clear" w:color="auto" w:fill="auto"/>
          </w:tcPr>
          <w:p w14:paraId="066E5F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[IDS184] = FALSE AND ([IDS185] &lt;&gt; NULL OR [IDS186] &lt;&gt; NULL OR [IDS187] &lt;&gt; NULL OR [IDS188] &lt;&gt; NULL OR [IDS189] &lt;&gt; NULL OR [IDS190] &lt;&gt; NULL OR [IDS191] &lt;&gt; NULL OR [IDS192] &lt;&gt; NULL OR [IDS193] &lt;&gt; NULL OR [IDS194]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[IDS184] = TRUE AND (([IDS185] = NULL AND [IDS186] = NULL AND [IDS187] = NULL) OR ([IDS188] = NULL AND [IDS189] = NULL AND [IDS190] = NULL AND [IDS191] = NULL AND [IDS192] = NULL AND [IDS193] = NULL) OR [IDS194]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[IDS184]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5362BD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VR.ATO.IDS.440105</w:t>
            </w:r>
            <w:r w:rsidRPr="00E85616">
              <w:rPr>
                <w:rFonts w:cs="Arial"/>
                <w:sz w:val="16"/>
                <w:szCs w:val="20"/>
              </w:rPr>
              <w:br/>
              <w:t>2. Schematron ID = VR.ATO.IDS.440106</w:t>
            </w:r>
            <w:r w:rsidRPr="00E85616">
              <w:rPr>
                <w:rFonts w:cs="Arial"/>
                <w:sz w:val="16"/>
                <w:szCs w:val="20"/>
              </w:rPr>
              <w:br/>
              <w:t>3. Schematron ID = VR.ATO.IDS.440107</w:t>
            </w:r>
          </w:p>
        </w:tc>
        <w:tc>
          <w:tcPr>
            <w:tcW w:w="2674" w:type="dxa"/>
            <w:shd w:val="clear" w:color="auto" w:fill="auto"/>
          </w:tcPr>
          <w:p w14:paraId="0E1DC5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CMN.ATO.IDS.440105</w:t>
            </w:r>
            <w:r w:rsidRPr="00E85616">
              <w:rPr>
                <w:rFonts w:cs="Arial"/>
                <w:sz w:val="16"/>
                <w:szCs w:val="20"/>
              </w:rPr>
              <w:br/>
              <w:t>2. CMN.ATO.IDS.440106</w:t>
            </w:r>
            <w:r w:rsidRPr="00E85616">
              <w:rPr>
                <w:rFonts w:cs="Arial"/>
                <w:sz w:val="16"/>
                <w:szCs w:val="20"/>
              </w:rPr>
              <w:br/>
              <w:t>3. CMN.ATO.GEN.001001</w:t>
            </w:r>
          </w:p>
        </w:tc>
      </w:tr>
      <w:tr w:rsidR="00506C22" w:rsidRPr="00E85616" w14:paraId="0D46D18A" w14:textId="77777777" w:rsidTr="00506C22">
        <w:trPr>
          <w:cantSplit/>
        </w:trPr>
        <w:tc>
          <w:tcPr>
            <w:tcW w:w="1070" w:type="dxa"/>
            <w:shd w:val="clear" w:color="auto" w:fill="auto"/>
          </w:tcPr>
          <w:p w14:paraId="5870D1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24</w:t>
            </w:r>
          </w:p>
        </w:tc>
        <w:tc>
          <w:tcPr>
            <w:tcW w:w="2942" w:type="dxa"/>
            <w:shd w:val="clear" w:color="auto" w:fill="auto"/>
          </w:tcPr>
          <w:p w14:paraId="7B25A1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bafpr1.02.12:Income.ControlledForeignCompaniesAttributableIncomeTotal.Amount</w:t>
            </w:r>
          </w:p>
        </w:tc>
        <w:tc>
          <w:tcPr>
            <w:tcW w:w="5349" w:type="dxa"/>
            <w:shd w:val="clear" w:color="auto" w:fill="auto"/>
          </w:tcPr>
          <w:p w14:paraId="6DAA65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IF[IDS191] &lt;&gt; ([IDS188] + [IDS189] + [IDS190])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[IDS191] &lt;&gt; NULL AND [IDS191]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D1377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VR.ATO.IDS.440111</w:t>
            </w:r>
            <w:r w:rsidRPr="00E85616">
              <w:rPr>
                <w:rFonts w:cs="Arial"/>
                <w:sz w:val="16"/>
                <w:szCs w:val="20"/>
              </w:rPr>
              <w:br/>
              <w:t>2. Schematron ID = VR.ATO.IDS.440112</w:t>
            </w:r>
          </w:p>
        </w:tc>
        <w:tc>
          <w:tcPr>
            <w:tcW w:w="2674" w:type="dxa"/>
            <w:shd w:val="clear" w:color="auto" w:fill="auto"/>
          </w:tcPr>
          <w:p w14:paraId="2EE11D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CMN.ATO.IDS.440111</w:t>
            </w:r>
            <w:r w:rsidRPr="00E85616">
              <w:rPr>
                <w:rFonts w:cs="Arial"/>
                <w:sz w:val="16"/>
                <w:szCs w:val="20"/>
              </w:rPr>
              <w:br/>
              <w:t>2. CMN.ATO.GEN.400011</w:t>
            </w:r>
          </w:p>
        </w:tc>
      </w:tr>
      <w:tr w:rsidR="00506C22" w:rsidRPr="00E85616" w14:paraId="54C3B95D" w14:textId="77777777" w:rsidTr="00506C22">
        <w:trPr>
          <w:cantSplit/>
        </w:trPr>
        <w:tc>
          <w:tcPr>
            <w:tcW w:w="1070" w:type="dxa"/>
            <w:shd w:val="clear" w:color="auto" w:fill="auto"/>
          </w:tcPr>
          <w:p w14:paraId="70E161F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25</w:t>
            </w:r>
          </w:p>
        </w:tc>
        <w:tc>
          <w:tcPr>
            <w:tcW w:w="2942" w:type="dxa"/>
            <w:shd w:val="clear" w:color="auto" w:fill="auto"/>
          </w:tcPr>
          <w:p w14:paraId="117726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bafpr1.02.12:Income.ControlledForeignCompaniesChangeOfResidenceIncome.Amount</w:t>
            </w:r>
          </w:p>
        </w:tc>
        <w:tc>
          <w:tcPr>
            <w:tcW w:w="5349" w:type="dxa"/>
            <w:shd w:val="clear" w:color="auto" w:fill="auto"/>
          </w:tcPr>
          <w:p w14:paraId="231F29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[IDS192] &lt;&gt; NULL AND [IDS192]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D7A78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VR.ATO.IDS.440113</w:t>
            </w:r>
          </w:p>
        </w:tc>
        <w:tc>
          <w:tcPr>
            <w:tcW w:w="2674" w:type="dxa"/>
            <w:shd w:val="clear" w:color="auto" w:fill="auto"/>
          </w:tcPr>
          <w:p w14:paraId="5E7F4D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D8F0068" w14:textId="77777777" w:rsidTr="00506C22">
        <w:trPr>
          <w:cantSplit/>
        </w:trPr>
        <w:tc>
          <w:tcPr>
            <w:tcW w:w="1070" w:type="dxa"/>
            <w:shd w:val="clear" w:color="auto" w:fill="auto"/>
          </w:tcPr>
          <w:p w14:paraId="73AAFD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26</w:t>
            </w:r>
          </w:p>
        </w:tc>
        <w:tc>
          <w:tcPr>
            <w:tcW w:w="2942" w:type="dxa"/>
            <w:shd w:val="clear" w:color="auto" w:fill="auto"/>
          </w:tcPr>
          <w:p w14:paraId="01C074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bafpr1.02.12:Income.ControlledForeignCompaniesAndControlledForeignTrustsInterposedAustralianEntitiesAttributableIncomeTotal.Amount</w:t>
            </w:r>
          </w:p>
        </w:tc>
        <w:tc>
          <w:tcPr>
            <w:tcW w:w="5349" w:type="dxa"/>
            <w:shd w:val="clear" w:color="auto" w:fill="auto"/>
          </w:tcPr>
          <w:p w14:paraId="4F38BC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[IDS193] &lt;&gt; NULL AND [IDS193]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EAA20B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VR.ATO.IDS.440114</w:t>
            </w:r>
          </w:p>
        </w:tc>
        <w:tc>
          <w:tcPr>
            <w:tcW w:w="2674" w:type="dxa"/>
            <w:shd w:val="clear" w:color="auto" w:fill="auto"/>
          </w:tcPr>
          <w:p w14:paraId="6FB714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F0A263A" w14:textId="77777777" w:rsidTr="00506C22">
        <w:trPr>
          <w:cantSplit/>
        </w:trPr>
        <w:tc>
          <w:tcPr>
            <w:tcW w:w="1070" w:type="dxa"/>
            <w:shd w:val="clear" w:color="auto" w:fill="auto"/>
          </w:tcPr>
          <w:p w14:paraId="520F76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27</w:t>
            </w:r>
          </w:p>
        </w:tc>
        <w:tc>
          <w:tcPr>
            <w:tcW w:w="2942" w:type="dxa"/>
            <w:shd w:val="clear" w:color="auto" w:fill="auto"/>
          </w:tcPr>
          <w:p w14:paraId="364DEC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rvctc4.02.05:InternationalDealings.ControlledForeignCompaniesResidentUnlistedCountryBenefitProvided.Indicator</w:t>
            </w:r>
          </w:p>
        </w:tc>
        <w:tc>
          <w:tcPr>
            <w:tcW w:w="5349" w:type="dxa"/>
            <w:shd w:val="clear" w:color="auto" w:fill="auto"/>
          </w:tcPr>
          <w:p w14:paraId="6664493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059B5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C882B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475D69A" w14:textId="77777777" w:rsidTr="00506C22">
        <w:trPr>
          <w:cantSplit/>
        </w:trPr>
        <w:tc>
          <w:tcPr>
            <w:tcW w:w="1070" w:type="dxa"/>
            <w:shd w:val="clear" w:color="auto" w:fill="auto"/>
          </w:tcPr>
          <w:p w14:paraId="13692D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28</w:t>
            </w:r>
          </w:p>
        </w:tc>
        <w:tc>
          <w:tcPr>
            <w:tcW w:w="2942" w:type="dxa"/>
            <w:shd w:val="clear" w:color="auto" w:fill="auto"/>
          </w:tcPr>
          <w:p w14:paraId="450CFE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bafpr1.02.12:Income.ForeignBranchOperationsInterestsInForeignCompaniesOrForeignTrusts.Indicator</w:t>
            </w:r>
          </w:p>
        </w:tc>
        <w:tc>
          <w:tcPr>
            <w:tcW w:w="5349" w:type="dxa"/>
            <w:shd w:val="clear" w:color="auto" w:fill="auto"/>
          </w:tcPr>
          <w:p w14:paraId="1E981F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[IDS195] = FALSE AND  ([IDS196] &lt;&gt; NULL OR [IDS197] &lt;&gt; NULL OR [IDS198] &lt;&gt; NULL OR [IDS199] &lt;&gt; NULL OR [IDS200] &lt;&gt; NULL OR [IDS201] &lt;&gt; NULL OR [IDS202] &lt;&gt; NULL OR [IDS203] &lt;&gt;NULL OR [IDS204] &lt;&gt; NULL OR [IDS205] &lt;&gt; NULL OR [IDS206] &lt;&gt; NULL OR [IDS208] &lt;&gt; NULL OR [IDS213] = NULL OR [IDS216] = NULL OR [IDS217]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[IDS195] = TRUE AND (([IDS196] = NULL AND [IDS197] = NULL AND [IDS198] = NULL AND [IDS199] = NULL AND [IDS200] = NULL AND [IDS201] = NULL AND [IDS202] = NULL AND [IDS203] = NULL AND [IDS204] = NULL AND [IDS205] = NULL) OR [IDS206] = NULL OR [IDS208] = NULL OR [IDS213] = NULL OR [IDS216] = NULL OR [IDS217]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[IDS195]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4D088B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VR.ATO.IDS.440115</w:t>
            </w:r>
            <w:r w:rsidRPr="00E85616">
              <w:rPr>
                <w:rFonts w:cs="Arial"/>
                <w:sz w:val="16"/>
                <w:szCs w:val="20"/>
              </w:rPr>
              <w:br/>
              <w:t>2. Schematron ID = VR.ATO.IDS.440116</w:t>
            </w:r>
            <w:r w:rsidRPr="00E85616">
              <w:rPr>
                <w:rFonts w:cs="Arial"/>
                <w:sz w:val="16"/>
                <w:szCs w:val="20"/>
              </w:rPr>
              <w:br/>
              <w:t>3. Schematron ID = VR.ATO.IDS.440117</w:t>
            </w:r>
          </w:p>
        </w:tc>
        <w:tc>
          <w:tcPr>
            <w:tcW w:w="2674" w:type="dxa"/>
            <w:shd w:val="clear" w:color="auto" w:fill="auto"/>
          </w:tcPr>
          <w:p w14:paraId="5BD70F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CMN.ATO.IDS.440302</w:t>
            </w:r>
            <w:r w:rsidRPr="00E85616">
              <w:rPr>
                <w:rFonts w:cs="Arial"/>
                <w:sz w:val="16"/>
                <w:szCs w:val="20"/>
              </w:rPr>
              <w:br/>
              <w:t>2. CMN.ATO.IDS.440116</w:t>
            </w:r>
            <w:r w:rsidRPr="00E85616">
              <w:rPr>
                <w:rFonts w:cs="Arial"/>
                <w:sz w:val="16"/>
                <w:szCs w:val="20"/>
              </w:rPr>
              <w:br/>
              <w:t>3. CMN.ATO.GEN.001001</w:t>
            </w:r>
          </w:p>
        </w:tc>
      </w:tr>
      <w:tr w:rsidR="00506C22" w:rsidRPr="00E85616" w14:paraId="3F3A7148" w14:textId="77777777" w:rsidTr="00506C22">
        <w:trPr>
          <w:cantSplit/>
        </w:trPr>
        <w:tc>
          <w:tcPr>
            <w:tcW w:w="1070" w:type="dxa"/>
            <w:shd w:val="clear" w:color="auto" w:fill="auto"/>
          </w:tcPr>
          <w:p w14:paraId="17B6AE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29</w:t>
            </w:r>
          </w:p>
        </w:tc>
        <w:tc>
          <w:tcPr>
            <w:tcW w:w="2942" w:type="dxa"/>
            <w:shd w:val="clear" w:color="auto" w:fill="auto"/>
          </w:tcPr>
          <w:p w14:paraId="563F4B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bafpr1.02.12:Expense.NonDeductibleExemptIncome.Amount</w:t>
            </w:r>
          </w:p>
        </w:tc>
        <w:tc>
          <w:tcPr>
            <w:tcW w:w="5349" w:type="dxa"/>
            <w:shd w:val="clear" w:color="auto" w:fill="auto"/>
          </w:tcPr>
          <w:p w14:paraId="554C3B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[IDS199] &lt;&gt; NULL AND [IDS199]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89004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VR.ATO.IDS.440121</w:t>
            </w:r>
          </w:p>
        </w:tc>
        <w:tc>
          <w:tcPr>
            <w:tcW w:w="2674" w:type="dxa"/>
            <w:shd w:val="clear" w:color="auto" w:fill="auto"/>
          </w:tcPr>
          <w:p w14:paraId="780DA9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A9E09EB" w14:textId="77777777" w:rsidTr="00506C22">
        <w:trPr>
          <w:cantSplit/>
        </w:trPr>
        <w:tc>
          <w:tcPr>
            <w:tcW w:w="1070" w:type="dxa"/>
            <w:shd w:val="clear" w:color="auto" w:fill="auto"/>
          </w:tcPr>
          <w:p w14:paraId="4018A3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30</w:t>
            </w:r>
          </w:p>
        </w:tc>
        <w:tc>
          <w:tcPr>
            <w:tcW w:w="2942" w:type="dxa"/>
            <w:shd w:val="clear" w:color="auto" w:fill="auto"/>
          </w:tcPr>
          <w:p w14:paraId="0C458F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rvctc2.02.09:IncomeTax.Deduction.DebtEarningNonAssessableNonExemptForeignIncome.Indicator</w:t>
            </w:r>
          </w:p>
        </w:tc>
        <w:tc>
          <w:tcPr>
            <w:tcW w:w="5349" w:type="dxa"/>
            <w:shd w:val="clear" w:color="auto" w:fill="auto"/>
          </w:tcPr>
          <w:p w14:paraId="63A253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[IDS206] &lt;&gt; TRUE AND [IDS207]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[IDS206] = TRUE AND [IDS207]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574841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VR.ATO.IDS.440128</w:t>
            </w:r>
            <w:r w:rsidRPr="00E85616">
              <w:rPr>
                <w:rFonts w:cs="Arial"/>
                <w:sz w:val="16"/>
                <w:szCs w:val="20"/>
              </w:rPr>
              <w:br/>
              <w:t>2. Schematron ID = VR.ATO.IDS.440129</w:t>
            </w:r>
          </w:p>
        </w:tc>
        <w:tc>
          <w:tcPr>
            <w:tcW w:w="2674" w:type="dxa"/>
            <w:shd w:val="clear" w:color="auto" w:fill="auto"/>
          </w:tcPr>
          <w:p w14:paraId="41FBF9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CMN.ATO.IDS.440303</w:t>
            </w:r>
            <w:r w:rsidRPr="00E85616">
              <w:rPr>
                <w:rFonts w:cs="Arial"/>
                <w:sz w:val="16"/>
                <w:szCs w:val="20"/>
              </w:rPr>
              <w:br/>
              <w:t>2. CMN.ATO.IDS.440304</w:t>
            </w:r>
          </w:p>
        </w:tc>
      </w:tr>
      <w:tr w:rsidR="00506C22" w:rsidRPr="00E85616" w14:paraId="73440F9D" w14:textId="77777777" w:rsidTr="00506C22">
        <w:trPr>
          <w:cantSplit/>
        </w:trPr>
        <w:tc>
          <w:tcPr>
            <w:tcW w:w="1070" w:type="dxa"/>
            <w:shd w:val="clear" w:color="auto" w:fill="auto"/>
          </w:tcPr>
          <w:p w14:paraId="1BEF65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31</w:t>
            </w:r>
          </w:p>
        </w:tc>
        <w:tc>
          <w:tcPr>
            <w:tcW w:w="2942" w:type="dxa"/>
            <w:shd w:val="clear" w:color="auto" w:fill="auto"/>
          </w:tcPr>
          <w:p w14:paraId="4A0FCD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rvctc2.02.09:IncomeTax.Deduction.DebtEarningNonAssessableNonExemptForeignIncomeTotal.Amount</w:t>
            </w:r>
          </w:p>
        </w:tc>
        <w:tc>
          <w:tcPr>
            <w:tcW w:w="5349" w:type="dxa"/>
            <w:shd w:val="clear" w:color="auto" w:fill="auto"/>
          </w:tcPr>
          <w:p w14:paraId="5B41890E" w14:textId="1C4CD6DC"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w:t>
            </w:r>
            <w:r w:rsidR="00672B01" w:rsidRPr="00672B01">
              <w:rPr>
                <w:rFonts w:cs="Arial"/>
                <w:sz w:val="16"/>
                <w:szCs w:val="20"/>
              </w:rPr>
              <w:t xml:space="preserve">([IDS220] = TRUE) AND ([IDS207] &gt; 0) </w:t>
            </w:r>
            <w:r w:rsidRPr="00E85616">
              <w:rPr>
                <w:rFonts w:cs="Arial"/>
                <w:sz w:val="16"/>
                <w:szCs w:val="20"/>
              </w:rPr>
              <w:t>AND ([IDS207] &gt; [IDS226])</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[IDS207] &lt;&gt; NULL AND [IDS207]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C33CD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VR.ATO.IDS.440130</w:t>
            </w:r>
            <w:r w:rsidRPr="00E85616">
              <w:rPr>
                <w:rFonts w:cs="Arial"/>
                <w:sz w:val="16"/>
                <w:szCs w:val="20"/>
              </w:rPr>
              <w:br/>
              <w:t>2. Schematron ID = VR.ATO.IDS.440313</w:t>
            </w:r>
          </w:p>
        </w:tc>
        <w:tc>
          <w:tcPr>
            <w:tcW w:w="2674" w:type="dxa"/>
            <w:shd w:val="clear" w:color="auto" w:fill="auto"/>
          </w:tcPr>
          <w:p w14:paraId="6A5FAB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CMN.ATO.IDS.440305</w:t>
            </w:r>
            <w:r w:rsidRPr="00E85616">
              <w:rPr>
                <w:rFonts w:cs="Arial"/>
                <w:sz w:val="16"/>
                <w:szCs w:val="20"/>
              </w:rPr>
              <w:br/>
              <w:t>2. CMN.ATO.GEN.400011</w:t>
            </w:r>
          </w:p>
        </w:tc>
      </w:tr>
      <w:tr w:rsidR="00506C22" w:rsidRPr="00E85616" w14:paraId="3E16FD2B" w14:textId="77777777" w:rsidTr="00506C22">
        <w:trPr>
          <w:cantSplit/>
        </w:trPr>
        <w:tc>
          <w:tcPr>
            <w:tcW w:w="1070" w:type="dxa"/>
            <w:shd w:val="clear" w:color="auto" w:fill="auto"/>
          </w:tcPr>
          <w:p w14:paraId="1517F5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32</w:t>
            </w:r>
          </w:p>
        </w:tc>
        <w:tc>
          <w:tcPr>
            <w:tcW w:w="2942" w:type="dxa"/>
            <w:shd w:val="clear" w:color="auto" w:fill="auto"/>
          </w:tcPr>
          <w:p w14:paraId="532CF06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rvctc3.02.00:CapitalGainsTax.Event.Indicator</w:t>
            </w:r>
          </w:p>
        </w:tc>
        <w:tc>
          <w:tcPr>
            <w:tcW w:w="5349" w:type="dxa"/>
            <w:shd w:val="clear" w:color="auto" w:fill="auto"/>
          </w:tcPr>
          <w:p w14:paraId="7E0EEC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([IDS208] &lt;&gt; TRUE) AND ([IDS209] &lt;&gt; NULL OR [IDS210] &lt;&gt; NULL OR [IDS211] &lt;&gt; NULL OR [IDS212]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[IDS208] = TRUE AND [IDS209] = NULL AND [IDS210] = NULL AND [IDS211] = NULL AND [IDS212]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D983D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VR.ATO.IDS.440132</w:t>
            </w:r>
            <w:r w:rsidRPr="00E85616">
              <w:rPr>
                <w:rFonts w:cs="Arial"/>
                <w:sz w:val="16"/>
                <w:szCs w:val="20"/>
              </w:rPr>
              <w:br/>
              <w:t>2. Schematron ID = VR.ATO.IDS.440133</w:t>
            </w:r>
          </w:p>
        </w:tc>
        <w:tc>
          <w:tcPr>
            <w:tcW w:w="2674" w:type="dxa"/>
            <w:shd w:val="clear" w:color="auto" w:fill="auto"/>
          </w:tcPr>
          <w:p w14:paraId="747816F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CMN.ATO.IDS.440132</w:t>
            </w:r>
            <w:r w:rsidRPr="00E85616">
              <w:rPr>
                <w:rFonts w:cs="Arial"/>
                <w:sz w:val="16"/>
                <w:szCs w:val="20"/>
              </w:rPr>
              <w:br/>
              <w:t>2. CMN.ATO.IDS.440133</w:t>
            </w:r>
          </w:p>
        </w:tc>
      </w:tr>
      <w:tr w:rsidR="00506C22" w:rsidRPr="00E85616" w14:paraId="257F2E7B" w14:textId="77777777" w:rsidTr="00506C22">
        <w:trPr>
          <w:cantSplit/>
        </w:trPr>
        <w:tc>
          <w:tcPr>
            <w:tcW w:w="1070" w:type="dxa"/>
            <w:shd w:val="clear" w:color="auto" w:fill="auto"/>
          </w:tcPr>
          <w:p w14:paraId="12FB2D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33</w:t>
            </w:r>
          </w:p>
        </w:tc>
        <w:tc>
          <w:tcPr>
            <w:tcW w:w="2942" w:type="dxa"/>
            <w:shd w:val="clear" w:color="auto" w:fill="auto"/>
          </w:tcPr>
          <w:p w14:paraId="491B6F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rvctc3.02.10:CapitalGainsTax.ActiveForeignBusinessCapitalGains.Amount</w:t>
            </w:r>
          </w:p>
        </w:tc>
        <w:tc>
          <w:tcPr>
            <w:tcW w:w="5349" w:type="dxa"/>
            <w:shd w:val="clear" w:color="auto" w:fill="auto"/>
          </w:tcPr>
          <w:p w14:paraId="3CA1752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[IDS209] &lt;&gt; NULL AND [IDS209]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917E01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VR.ATO.IDS.440134</w:t>
            </w:r>
          </w:p>
        </w:tc>
        <w:tc>
          <w:tcPr>
            <w:tcW w:w="2674" w:type="dxa"/>
            <w:shd w:val="clear" w:color="auto" w:fill="auto"/>
          </w:tcPr>
          <w:p w14:paraId="43FB94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14E963A" w14:textId="77777777" w:rsidTr="00506C22">
        <w:trPr>
          <w:cantSplit/>
        </w:trPr>
        <w:tc>
          <w:tcPr>
            <w:tcW w:w="1070" w:type="dxa"/>
            <w:shd w:val="clear" w:color="auto" w:fill="auto"/>
          </w:tcPr>
          <w:p w14:paraId="1B26FA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34</w:t>
            </w:r>
          </w:p>
        </w:tc>
        <w:tc>
          <w:tcPr>
            <w:tcW w:w="2942" w:type="dxa"/>
            <w:shd w:val="clear" w:color="auto" w:fill="auto"/>
          </w:tcPr>
          <w:p w14:paraId="415873D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rvctc1.02.10:IncomeTax.ActiveForeignBusinessCapitalGainsReduction.Amount</w:t>
            </w:r>
          </w:p>
        </w:tc>
        <w:tc>
          <w:tcPr>
            <w:tcW w:w="5349" w:type="dxa"/>
            <w:shd w:val="clear" w:color="auto" w:fill="auto"/>
          </w:tcPr>
          <w:p w14:paraId="796154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[IDS210] &gt; 0 AND [IDS210] &gt; [IDS209]</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[IDS210] &lt;&gt; NULL AND [IDS210]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5F0B8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VR.ATO.IDS.440135</w:t>
            </w:r>
            <w:r w:rsidRPr="00E85616">
              <w:rPr>
                <w:rFonts w:cs="Arial"/>
                <w:sz w:val="16"/>
                <w:szCs w:val="20"/>
              </w:rPr>
              <w:br/>
              <w:t>2. Schematron ID = VR.ATO.IDS.440136</w:t>
            </w:r>
          </w:p>
        </w:tc>
        <w:tc>
          <w:tcPr>
            <w:tcW w:w="2674" w:type="dxa"/>
            <w:shd w:val="clear" w:color="auto" w:fill="auto"/>
          </w:tcPr>
          <w:p w14:paraId="1EE138D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CMN.ATO.IDS.440135</w:t>
            </w:r>
            <w:r w:rsidRPr="00E85616">
              <w:rPr>
                <w:rFonts w:cs="Arial"/>
                <w:sz w:val="16"/>
                <w:szCs w:val="20"/>
              </w:rPr>
              <w:br/>
              <w:t>2. CMN.ATO.GEN.400011</w:t>
            </w:r>
          </w:p>
        </w:tc>
      </w:tr>
      <w:tr w:rsidR="00506C22" w:rsidRPr="00E85616" w14:paraId="4A319C2A" w14:textId="77777777" w:rsidTr="00506C22">
        <w:trPr>
          <w:cantSplit/>
        </w:trPr>
        <w:tc>
          <w:tcPr>
            <w:tcW w:w="1070" w:type="dxa"/>
            <w:shd w:val="clear" w:color="auto" w:fill="auto"/>
          </w:tcPr>
          <w:p w14:paraId="7EE60E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35</w:t>
            </w:r>
          </w:p>
        </w:tc>
        <w:tc>
          <w:tcPr>
            <w:tcW w:w="2942" w:type="dxa"/>
            <w:shd w:val="clear" w:color="auto" w:fill="auto"/>
          </w:tcPr>
          <w:p w14:paraId="5AB9DB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rvctc3.02.10:CapitalGainsTax.ActiveForeignBusinessCapitalLosses.Amount</w:t>
            </w:r>
          </w:p>
        </w:tc>
        <w:tc>
          <w:tcPr>
            <w:tcW w:w="5349" w:type="dxa"/>
            <w:shd w:val="clear" w:color="auto" w:fill="auto"/>
          </w:tcPr>
          <w:p w14:paraId="271D852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[IDS212] &gt; 0 AND [IDS212] &gt; [IDS211]</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[IDS211] &lt;&gt; NULL AND [IDS211]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28A5E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VR.ATO.IDS.440137</w:t>
            </w:r>
            <w:r w:rsidRPr="00E85616">
              <w:rPr>
                <w:rFonts w:cs="Arial"/>
                <w:sz w:val="16"/>
                <w:szCs w:val="20"/>
              </w:rPr>
              <w:br/>
              <w:t>2. Schematron ID = VR.ATO.IDS.440138</w:t>
            </w:r>
          </w:p>
        </w:tc>
        <w:tc>
          <w:tcPr>
            <w:tcW w:w="2674" w:type="dxa"/>
            <w:shd w:val="clear" w:color="auto" w:fill="auto"/>
          </w:tcPr>
          <w:p w14:paraId="015237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CMN.ATO.IDS.440137</w:t>
            </w:r>
            <w:r w:rsidRPr="00E85616">
              <w:rPr>
                <w:rFonts w:cs="Arial"/>
                <w:sz w:val="16"/>
                <w:szCs w:val="20"/>
              </w:rPr>
              <w:br/>
              <w:t>2. CMN.ATO.GEN.400011</w:t>
            </w:r>
          </w:p>
        </w:tc>
      </w:tr>
      <w:tr w:rsidR="00506C22" w:rsidRPr="00E85616" w14:paraId="6ED99BE4" w14:textId="77777777" w:rsidTr="00506C22">
        <w:trPr>
          <w:cantSplit/>
        </w:trPr>
        <w:tc>
          <w:tcPr>
            <w:tcW w:w="1070" w:type="dxa"/>
            <w:shd w:val="clear" w:color="auto" w:fill="auto"/>
          </w:tcPr>
          <w:p w14:paraId="6C40C1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36</w:t>
            </w:r>
          </w:p>
        </w:tc>
        <w:tc>
          <w:tcPr>
            <w:tcW w:w="2942" w:type="dxa"/>
            <w:shd w:val="clear" w:color="auto" w:fill="auto"/>
          </w:tcPr>
          <w:p w14:paraId="0B5823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rvctc1.02.10:IncomeTax.ActiveForeignBusinessCapitalLossesReduction.Amount</w:t>
            </w:r>
          </w:p>
        </w:tc>
        <w:tc>
          <w:tcPr>
            <w:tcW w:w="5349" w:type="dxa"/>
            <w:shd w:val="clear" w:color="auto" w:fill="auto"/>
          </w:tcPr>
          <w:p w14:paraId="4F5A99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[IDS212] &lt;&gt; NULL AND [IDS212]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1B018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VR.ATO.IDS.440139</w:t>
            </w:r>
          </w:p>
        </w:tc>
        <w:tc>
          <w:tcPr>
            <w:tcW w:w="2674" w:type="dxa"/>
            <w:shd w:val="clear" w:color="auto" w:fill="auto"/>
          </w:tcPr>
          <w:p w14:paraId="3BB6CCB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84B6006" w14:textId="77777777" w:rsidTr="00506C22">
        <w:trPr>
          <w:cantSplit/>
        </w:trPr>
        <w:tc>
          <w:tcPr>
            <w:tcW w:w="1070" w:type="dxa"/>
            <w:shd w:val="clear" w:color="auto" w:fill="auto"/>
          </w:tcPr>
          <w:p w14:paraId="2D3E78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37</w:t>
            </w:r>
          </w:p>
        </w:tc>
        <w:tc>
          <w:tcPr>
            <w:tcW w:w="2942" w:type="dxa"/>
            <w:shd w:val="clear" w:color="auto" w:fill="auto"/>
          </w:tcPr>
          <w:p w14:paraId="509759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bafot.02.11:Miscellaneous.TransferPropertyMoneyOrServices.Indicator</w:t>
            </w:r>
          </w:p>
        </w:tc>
        <w:tc>
          <w:tcPr>
            <w:tcW w:w="5349" w:type="dxa"/>
            <w:shd w:val="clear" w:color="auto" w:fill="auto"/>
          </w:tcPr>
          <w:p w14:paraId="595B37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[IDS213] &lt;&gt; TRUE AND (COUNT(SET(RP.{TrustExemptionCode}):ANY ELEMENT &lt;&gt; NULL) &gt;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[IDS213] = TRUE AND (COUNT(SET(RP.{TrustExemptionCode}):ANY ELEMENT &lt;&gt; NULL) = 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B72C2C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VR.ATO.IDS.440296</w:t>
            </w:r>
            <w:r w:rsidRPr="00E85616">
              <w:rPr>
                <w:rFonts w:cs="Arial"/>
                <w:sz w:val="16"/>
                <w:szCs w:val="20"/>
              </w:rPr>
              <w:br/>
              <w:t>2. Schematron ID = VR.ATO.IDS.440297</w:t>
            </w:r>
          </w:p>
        </w:tc>
        <w:tc>
          <w:tcPr>
            <w:tcW w:w="2674" w:type="dxa"/>
            <w:shd w:val="clear" w:color="auto" w:fill="auto"/>
          </w:tcPr>
          <w:p w14:paraId="1CA7469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CMN.ATO.IDS.440296</w:t>
            </w:r>
            <w:r w:rsidRPr="00E85616">
              <w:rPr>
                <w:rFonts w:cs="Arial"/>
                <w:sz w:val="16"/>
                <w:szCs w:val="20"/>
              </w:rPr>
              <w:br/>
              <w:t>2. CMN.ATO.IDS.440297</w:t>
            </w:r>
          </w:p>
        </w:tc>
      </w:tr>
      <w:tr w:rsidR="00506C22" w:rsidRPr="00E85616" w14:paraId="40EE5367" w14:textId="77777777" w:rsidTr="00506C22">
        <w:trPr>
          <w:cantSplit/>
        </w:trPr>
        <w:tc>
          <w:tcPr>
            <w:tcW w:w="1070" w:type="dxa"/>
            <w:shd w:val="clear" w:color="auto" w:fill="auto"/>
          </w:tcPr>
          <w:p w14:paraId="5EAFB23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38</w:t>
            </w:r>
          </w:p>
        </w:tc>
        <w:tc>
          <w:tcPr>
            <w:tcW w:w="2942" w:type="dxa"/>
            <w:shd w:val="clear" w:color="auto" w:fill="auto"/>
          </w:tcPr>
          <w:p w14:paraId="1555321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bafot.02.11:Miscellaneous.NonResidentTrustInterestEntitlementOrBeneficiary.Indicator</w:t>
            </w:r>
          </w:p>
        </w:tc>
        <w:tc>
          <w:tcPr>
            <w:tcW w:w="5349" w:type="dxa"/>
            <w:shd w:val="clear" w:color="auto" w:fill="auto"/>
          </w:tcPr>
          <w:p w14:paraId="006E65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62E64F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CE464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33C000E" w14:textId="77777777" w:rsidTr="00506C22">
        <w:trPr>
          <w:cantSplit/>
        </w:trPr>
        <w:tc>
          <w:tcPr>
            <w:tcW w:w="1070" w:type="dxa"/>
            <w:shd w:val="clear" w:color="auto" w:fill="auto"/>
          </w:tcPr>
          <w:p w14:paraId="12025A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39</w:t>
            </w:r>
          </w:p>
        </w:tc>
        <w:tc>
          <w:tcPr>
            <w:tcW w:w="2942" w:type="dxa"/>
            <w:shd w:val="clear" w:color="auto" w:fill="auto"/>
          </w:tcPr>
          <w:p w14:paraId="7F54EB4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bafot.02.11:Miscellaneous.ForeignHybridLimitedPartnershipOrForeignHybridCompanyShareholder.Indicator</w:t>
            </w:r>
          </w:p>
        </w:tc>
        <w:tc>
          <w:tcPr>
            <w:tcW w:w="5349" w:type="dxa"/>
            <w:shd w:val="clear" w:color="auto" w:fill="auto"/>
          </w:tcPr>
          <w:p w14:paraId="77D30C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([IDS217] &lt;&gt; TRUE) AND ([IDS218] &lt;&gt; NULL OR [IDS219]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[IDS217] = TRUE AND ([IDS218] = NULL OR [IDS219]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693D2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VR.ATO.IDS.440141</w:t>
            </w:r>
            <w:r w:rsidRPr="00E85616">
              <w:rPr>
                <w:rFonts w:cs="Arial"/>
                <w:sz w:val="16"/>
                <w:szCs w:val="20"/>
              </w:rPr>
              <w:br/>
              <w:t>2. Schematron ID = VR.ATO.IDS.440142</w:t>
            </w:r>
          </w:p>
        </w:tc>
        <w:tc>
          <w:tcPr>
            <w:tcW w:w="2674" w:type="dxa"/>
            <w:shd w:val="clear" w:color="auto" w:fill="auto"/>
          </w:tcPr>
          <w:p w14:paraId="1FED72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CMN.ATO.IDS.440141</w:t>
            </w:r>
            <w:r w:rsidRPr="00E85616">
              <w:rPr>
                <w:rFonts w:cs="Arial"/>
                <w:sz w:val="16"/>
                <w:szCs w:val="20"/>
              </w:rPr>
              <w:br/>
              <w:t>2. CMN.ATO.IDS.440142</w:t>
            </w:r>
          </w:p>
        </w:tc>
      </w:tr>
      <w:tr w:rsidR="00506C22" w:rsidRPr="00E85616" w14:paraId="4BDA5EC2" w14:textId="77777777" w:rsidTr="00506C22">
        <w:trPr>
          <w:cantSplit/>
        </w:trPr>
        <w:tc>
          <w:tcPr>
            <w:tcW w:w="1070" w:type="dxa"/>
            <w:shd w:val="clear" w:color="auto" w:fill="auto"/>
          </w:tcPr>
          <w:p w14:paraId="5FDB1B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40</w:t>
            </w:r>
          </w:p>
        </w:tc>
        <w:tc>
          <w:tcPr>
            <w:tcW w:w="2942" w:type="dxa"/>
            <w:shd w:val="clear" w:color="auto" w:fill="auto"/>
          </w:tcPr>
          <w:p w14:paraId="73CA99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bafot.02.11:Miscellaneous.ForeignHybridLimitedPartnershipOrForeignHybridCompanyInterestIn.Count</w:t>
            </w:r>
          </w:p>
        </w:tc>
        <w:tc>
          <w:tcPr>
            <w:tcW w:w="5349" w:type="dxa"/>
            <w:shd w:val="clear" w:color="auto" w:fill="auto"/>
          </w:tcPr>
          <w:p w14:paraId="3E6343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13055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63C8C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36EB171" w14:textId="77777777" w:rsidTr="00506C22">
        <w:trPr>
          <w:cantSplit/>
        </w:trPr>
        <w:tc>
          <w:tcPr>
            <w:tcW w:w="1070" w:type="dxa"/>
            <w:shd w:val="clear" w:color="auto" w:fill="auto"/>
          </w:tcPr>
          <w:p w14:paraId="137217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41</w:t>
            </w:r>
          </w:p>
        </w:tc>
        <w:tc>
          <w:tcPr>
            <w:tcW w:w="2942" w:type="dxa"/>
            <w:shd w:val="clear" w:color="auto" w:fill="auto"/>
          </w:tcPr>
          <w:p w14:paraId="1AFEB6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bafpo7.02.11:Assets.Investment.ForeignHybridLimitedPartnershipOrForeignHybridCompanyNetIncomeProfitTotal.Amount</w:t>
            </w:r>
          </w:p>
        </w:tc>
        <w:tc>
          <w:tcPr>
            <w:tcW w:w="5349" w:type="dxa"/>
            <w:shd w:val="clear" w:color="auto" w:fill="auto"/>
          </w:tcPr>
          <w:p w14:paraId="389AAF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[IDS219] &lt;&gt; NULL AND [IDS219]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157CD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VR.ATO.IDS.440143</w:t>
            </w:r>
          </w:p>
        </w:tc>
        <w:tc>
          <w:tcPr>
            <w:tcW w:w="2674" w:type="dxa"/>
            <w:shd w:val="clear" w:color="auto" w:fill="auto"/>
          </w:tcPr>
          <w:p w14:paraId="406EBD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6034FD7" w14:textId="77777777" w:rsidTr="00506C22">
        <w:trPr>
          <w:cantSplit/>
        </w:trPr>
        <w:tc>
          <w:tcPr>
            <w:tcW w:w="1070" w:type="dxa"/>
            <w:shd w:val="clear" w:color="auto" w:fill="auto"/>
          </w:tcPr>
          <w:p w14:paraId="789A2CF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42</w:t>
            </w:r>
          </w:p>
        </w:tc>
        <w:tc>
          <w:tcPr>
            <w:tcW w:w="2942" w:type="dxa"/>
            <w:shd w:val="clear" w:color="auto" w:fill="auto"/>
          </w:tcPr>
          <w:p w14:paraId="4DBBF5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bafpo6.02.09:Liabilities.ThinCapitalisation.ProvisionsApplied.Indicator</w:t>
            </w:r>
          </w:p>
        </w:tc>
        <w:tc>
          <w:tcPr>
            <w:tcW w:w="5349" w:type="dxa"/>
            <w:shd w:val="clear" w:color="auto" w:fill="auto"/>
          </w:tcPr>
          <w:p w14:paraId="3ECF57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[IDS220] = FALSE AND ([IDS221] &lt;&gt; NULL OR [IDS223] &lt;&gt; NULL OR [IDS224] &lt;&gt; NULL OR [IDS225] &lt;&gt; NULL OR [IDS226] &lt;&gt; NULL OR [IDS227] &lt;&gt; NULL OR [IDS228] &lt;&gt; NULL OR [IDS229] &lt;&gt; NULL OR [IDS230] &lt;&gt; NULL OR [IDS241] &lt;&gt; NULL OR [IDS255] &lt;&gt; NULL OR [IDS257]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[IDS220] = TRUE AND [IDS221]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[IDS220]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334F914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VR.ATO.IDS.440144</w:t>
            </w:r>
            <w:r w:rsidRPr="00E85616">
              <w:rPr>
                <w:rFonts w:cs="Arial"/>
                <w:sz w:val="16"/>
                <w:szCs w:val="20"/>
              </w:rPr>
              <w:br/>
              <w:t>2. Schematron ID = VR.ATO.IDS.440145</w:t>
            </w:r>
            <w:r w:rsidRPr="00E85616">
              <w:rPr>
                <w:rFonts w:cs="Arial"/>
                <w:sz w:val="16"/>
                <w:szCs w:val="20"/>
              </w:rPr>
              <w:br/>
              <w:t>3. Schematron ID = VR.ATO.IDS.440146</w:t>
            </w:r>
          </w:p>
        </w:tc>
        <w:tc>
          <w:tcPr>
            <w:tcW w:w="2674" w:type="dxa"/>
            <w:shd w:val="clear" w:color="auto" w:fill="auto"/>
          </w:tcPr>
          <w:p w14:paraId="0E84C19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CMN.ATO.IDS.440144</w:t>
            </w:r>
            <w:r w:rsidRPr="00E85616">
              <w:rPr>
                <w:rFonts w:cs="Arial"/>
                <w:sz w:val="16"/>
                <w:szCs w:val="20"/>
              </w:rPr>
              <w:br/>
              <w:t>2. CMN.ATO.IDS.440145</w:t>
            </w:r>
            <w:r w:rsidRPr="00E85616">
              <w:rPr>
                <w:rFonts w:cs="Arial"/>
                <w:sz w:val="16"/>
                <w:szCs w:val="20"/>
              </w:rPr>
              <w:br/>
              <w:t>3. CMN.ATO.GEN.001001</w:t>
            </w:r>
          </w:p>
        </w:tc>
      </w:tr>
      <w:tr w:rsidR="00506C22" w:rsidRPr="00E85616" w14:paraId="522BA481" w14:textId="77777777" w:rsidTr="00506C22">
        <w:trPr>
          <w:cantSplit/>
        </w:trPr>
        <w:tc>
          <w:tcPr>
            <w:tcW w:w="1070" w:type="dxa"/>
            <w:shd w:val="clear" w:color="auto" w:fill="auto"/>
          </w:tcPr>
          <w:p w14:paraId="181AB5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43</w:t>
            </w:r>
          </w:p>
        </w:tc>
        <w:tc>
          <w:tcPr>
            <w:tcW w:w="2942" w:type="dxa"/>
            <w:shd w:val="clear" w:color="auto" w:fill="auto"/>
          </w:tcPr>
          <w:p w14:paraId="53AC64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bafpo6.02.09:Liabilities.ThinCapitalisation.AustralianResidentCompanyElected.Indicator</w:t>
            </w:r>
          </w:p>
        </w:tc>
        <w:tc>
          <w:tcPr>
            <w:tcW w:w="5349" w:type="dxa"/>
            <w:shd w:val="clear" w:color="auto" w:fill="auto"/>
          </w:tcPr>
          <w:p w14:paraId="1797CF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[IDS221] = FALSE AND ([IDS222] &lt;&gt; NULL OR ([IDS223] = NULL OR [IDS224] = NULL OR [IDS225] = NULL OR [IDS230] = NULL OR [IDS241] = NULL OR [IDS255] = NULL OR [IDS257] = NULL) OR ([IDS226] = NULL OR [IDS227] = NULL OR [IDS228] = NULL OR [IDS229]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[IDS221] = TRUE AND ([IDS222] = NULL OR ([IDS223] &lt;&gt; NULL OR [IDS224] &lt;&gt; NULL OR [IDS225] &lt;&gt; NULL OR [IDS226] &lt;&gt; NULL OR [IDS227] &lt;&gt; NULL OR [IDS228] &lt;&gt; NULL OR [IDS229] &lt;&gt; NULL OR  [IDS230] &lt;&gt; NULL OR [IDS241] &lt;&gt; NULL OR [IDS255] &lt;&gt; NULL OR [IDS257] &lt;&gt;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604FA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VR.ATO.IDS.440147</w:t>
            </w:r>
            <w:r w:rsidRPr="00E85616">
              <w:rPr>
                <w:rFonts w:cs="Arial"/>
                <w:sz w:val="16"/>
                <w:szCs w:val="20"/>
              </w:rPr>
              <w:br/>
              <w:t>2. Schematron ID = VR.ATO.IDS.440148</w:t>
            </w:r>
          </w:p>
        </w:tc>
        <w:tc>
          <w:tcPr>
            <w:tcW w:w="2674" w:type="dxa"/>
            <w:shd w:val="clear" w:color="auto" w:fill="auto"/>
          </w:tcPr>
          <w:p w14:paraId="77FD79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CMN.ATO.IDS.440147</w:t>
            </w:r>
            <w:r w:rsidRPr="00E85616">
              <w:rPr>
                <w:rFonts w:cs="Arial"/>
                <w:sz w:val="16"/>
                <w:szCs w:val="20"/>
              </w:rPr>
              <w:br/>
              <w:t>2. CMN.ATO.IDS.440148</w:t>
            </w:r>
          </w:p>
        </w:tc>
      </w:tr>
      <w:tr w:rsidR="00506C22" w:rsidRPr="00E85616" w14:paraId="4B4B348E" w14:textId="77777777" w:rsidTr="00506C22">
        <w:trPr>
          <w:cantSplit/>
        </w:trPr>
        <w:tc>
          <w:tcPr>
            <w:tcW w:w="1070" w:type="dxa"/>
            <w:shd w:val="clear" w:color="auto" w:fill="auto"/>
          </w:tcPr>
          <w:p w14:paraId="6F52C3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44</w:t>
            </w:r>
          </w:p>
        </w:tc>
        <w:tc>
          <w:tcPr>
            <w:tcW w:w="2942" w:type="dxa"/>
            <w:shd w:val="clear" w:color="auto" w:fill="auto"/>
          </w:tcPr>
          <w:p w14:paraId="553242F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pyid.02.00:Identifiers.AustralianBusinessNumber.Identifier</w:t>
            </w:r>
          </w:p>
        </w:tc>
        <w:tc>
          <w:tcPr>
            <w:tcW w:w="5349" w:type="dxa"/>
            <w:shd w:val="clear" w:color="auto" w:fill="auto"/>
          </w:tcPr>
          <w:p w14:paraId="0440EE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(pyid.xx.xx:IdentifiersAustralianBusinessNumberIdentifer &lt;&gt; NULLORBLANK) and (ABNALGORITHM(pyid.xx.xx:IdentifiersAustralianBusinessNumber.Identifer) = FALSE)</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A0E6C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VR.ATO.GEN.428040</w:t>
            </w:r>
          </w:p>
        </w:tc>
        <w:tc>
          <w:tcPr>
            <w:tcW w:w="2674" w:type="dxa"/>
            <w:shd w:val="clear" w:color="auto" w:fill="auto"/>
          </w:tcPr>
          <w:p w14:paraId="2655F9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CMN.ATO.GEN.000477</w:t>
            </w:r>
          </w:p>
        </w:tc>
      </w:tr>
      <w:tr w:rsidR="00506C22" w:rsidRPr="00E85616" w14:paraId="3DC98F26" w14:textId="77777777" w:rsidTr="00506C22">
        <w:trPr>
          <w:cantSplit/>
        </w:trPr>
        <w:tc>
          <w:tcPr>
            <w:tcW w:w="1070" w:type="dxa"/>
            <w:shd w:val="clear" w:color="auto" w:fill="auto"/>
          </w:tcPr>
          <w:p w14:paraId="1F2BFD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45</w:t>
            </w:r>
          </w:p>
        </w:tc>
        <w:tc>
          <w:tcPr>
            <w:tcW w:w="2942" w:type="dxa"/>
            <w:shd w:val="clear" w:color="auto" w:fill="auto"/>
          </w:tcPr>
          <w:p w14:paraId="759706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bafpo6.02.09:Liabilities.ThinCapitalisation.EntityType.Code</w:t>
            </w:r>
          </w:p>
        </w:tc>
        <w:tc>
          <w:tcPr>
            <w:tcW w:w="5349" w:type="dxa"/>
            <w:shd w:val="clear" w:color="auto" w:fill="auto"/>
          </w:tcPr>
          <w:p w14:paraId="3DEAF4B4" w14:textId="77777777" w:rsidR="00845D51" w:rsidRPr="000925A1" w:rsidRDefault="00506C22" w:rsidP="000925A1">
            <w:pPr>
              <w:pStyle w:val="NoSpacing"/>
              <w:rPr>
                <w:sz w:val="16"/>
                <w:szCs w:val="16"/>
              </w:rPr>
            </w:pPr>
            <w:r w:rsidRPr="000925A1">
              <w:rPr>
                <w:sz w:val="16"/>
                <w:szCs w:val="16"/>
              </w:rPr>
              <w:t>1. IF ([IDS231] &gt; 0 OR [IDS234] &gt; 0) AND [IDS223] &lt;&gt; SET ("7","8")</w:t>
            </w:r>
            <w:r w:rsidRPr="000925A1">
              <w:rPr>
                <w:sz w:val="16"/>
                <w:szCs w:val="16"/>
              </w:rPr>
              <w:br/>
              <w:t xml:space="preserve">  RETURN VALIDATION MESSAGE</w:t>
            </w:r>
            <w:r w:rsidRPr="000925A1">
              <w:rPr>
                <w:sz w:val="16"/>
                <w:szCs w:val="16"/>
              </w:rPr>
              <w:br/>
              <w:t>ENDIF</w:t>
            </w:r>
            <w:r w:rsidRPr="000925A1">
              <w:rPr>
                <w:sz w:val="16"/>
                <w:szCs w:val="16"/>
              </w:rPr>
              <w:br/>
              <w:t>2. IF ([IDS235] &gt; 0 OR [IDS237] &gt; 0 OR [IDS238] &gt; 0) AND ([IDS223] &lt;&gt; "7")</w:t>
            </w:r>
            <w:r w:rsidRPr="000925A1">
              <w:rPr>
                <w:sz w:val="16"/>
                <w:szCs w:val="16"/>
              </w:rPr>
              <w:br/>
              <w:t xml:space="preserve">  RETURN VALIDATION MESSAGE</w:t>
            </w:r>
            <w:r w:rsidRPr="000925A1">
              <w:rPr>
                <w:sz w:val="16"/>
                <w:szCs w:val="16"/>
              </w:rPr>
              <w:br/>
              <w:t>ENDIF</w:t>
            </w:r>
            <w:r w:rsidRPr="000925A1">
              <w:rPr>
                <w:sz w:val="16"/>
                <w:szCs w:val="16"/>
              </w:rPr>
              <w:br/>
              <w:t>3. IF ([IDS239] &gt; 0 OR [IDS240] &gt; 0) AND ([IDS223] &lt;&gt; "8")</w:t>
            </w:r>
            <w:r w:rsidRPr="000925A1">
              <w:rPr>
                <w:sz w:val="16"/>
                <w:szCs w:val="16"/>
              </w:rPr>
              <w:br/>
              <w:t xml:space="preserve">  RETURN VALIDATION MESSAGE</w:t>
            </w:r>
            <w:r w:rsidRPr="000925A1">
              <w:rPr>
                <w:sz w:val="16"/>
                <w:szCs w:val="16"/>
              </w:rPr>
              <w:br/>
              <w:t>ENDIF</w:t>
            </w:r>
            <w:r w:rsidRPr="000925A1">
              <w:rPr>
                <w:sz w:val="16"/>
                <w:szCs w:val="16"/>
              </w:rPr>
              <w:br/>
              <w:t>4. IF ([IDS242] &gt; 0 OR [IDS246] &gt; 0 OR [IDS247] &gt; 0 OR [IDS248] &gt; 0 OR [IDS249] &gt; 0) AND ([IDS223] &lt;&gt; SET("1","2","3","4","5","6"))</w:t>
            </w:r>
            <w:r w:rsidRPr="000925A1">
              <w:rPr>
                <w:sz w:val="16"/>
                <w:szCs w:val="16"/>
              </w:rPr>
              <w:br/>
              <w:t xml:space="preserve">   RETURN VALIDATION MESSAGE</w:t>
            </w:r>
            <w:r w:rsidRPr="000925A1">
              <w:rPr>
                <w:sz w:val="16"/>
                <w:szCs w:val="16"/>
              </w:rPr>
              <w:br/>
              <w:t>ENDIF</w:t>
            </w:r>
            <w:r w:rsidRPr="000925A1">
              <w:rPr>
                <w:sz w:val="16"/>
                <w:szCs w:val="16"/>
              </w:rPr>
              <w:br/>
              <w:t>5. IF ([IDS251] &gt; 0 OR [IDS252] &gt; 0) AND ([IDS223] &lt;&gt; SET ("2","4","6"))</w:t>
            </w:r>
            <w:r w:rsidRPr="000925A1">
              <w:rPr>
                <w:sz w:val="16"/>
                <w:szCs w:val="16"/>
              </w:rPr>
              <w:br/>
              <w:t xml:space="preserve">  RETURN VALIDATION MESSAGE</w:t>
            </w:r>
            <w:r w:rsidRPr="000925A1">
              <w:rPr>
                <w:sz w:val="16"/>
                <w:szCs w:val="16"/>
              </w:rPr>
              <w:br/>
              <w:t>ENDIF</w:t>
            </w:r>
            <w:r w:rsidRPr="000925A1">
              <w:rPr>
                <w:sz w:val="16"/>
                <w:szCs w:val="16"/>
              </w:rPr>
              <w:br/>
              <w:t>6. IF ([IDS253] &gt; 0 OR [IDS254] &gt; 0) AND ([IDS223] &lt;&gt; SET ("1","2"))</w:t>
            </w:r>
            <w:r w:rsidRPr="000925A1">
              <w:rPr>
                <w:sz w:val="16"/>
                <w:szCs w:val="16"/>
              </w:rPr>
              <w:br/>
              <w:t xml:space="preserve">  RETURN VALIDATION MESSAGE</w:t>
            </w:r>
            <w:r w:rsidRPr="000925A1">
              <w:rPr>
                <w:sz w:val="16"/>
                <w:szCs w:val="16"/>
              </w:rPr>
              <w:br/>
              <w:t>ENDIF</w:t>
            </w:r>
            <w:r w:rsidRPr="000925A1">
              <w:rPr>
                <w:sz w:val="16"/>
                <w:szCs w:val="16"/>
              </w:rPr>
              <w:br/>
              <w:t>7. IF ([IDS258] &gt; 0 OR [IDS259] &gt; 0) AND ([IDS223] &lt;&gt; "7")</w:t>
            </w:r>
            <w:r w:rsidRPr="000925A1">
              <w:rPr>
                <w:sz w:val="16"/>
                <w:szCs w:val="16"/>
              </w:rPr>
              <w:br/>
              <w:t xml:space="preserve">  RETURN VALIDATION MESSAGE</w:t>
            </w:r>
            <w:r w:rsidRPr="000925A1">
              <w:rPr>
                <w:sz w:val="16"/>
                <w:szCs w:val="16"/>
              </w:rPr>
              <w:br/>
              <w:t>ENDIF</w:t>
            </w:r>
            <w:r w:rsidRPr="000925A1">
              <w:rPr>
                <w:sz w:val="16"/>
                <w:szCs w:val="16"/>
              </w:rPr>
              <w:br/>
              <w:t>8. IF ([IDS260] &gt; 0 OR [IDS261] &gt; 0 OR [IDS262] &gt; 0) AND [IDS223] &lt;&gt; SET ("1", "2")</w:t>
            </w:r>
            <w:r w:rsidRPr="000925A1">
              <w:rPr>
                <w:sz w:val="16"/>
                <w:szCs w:val="16"/>
              </w:rPr>
              <w:br/>
              <w:t xml:space="preserve">  RETURN VALIDATION MESSAGE</w:t>
            </w:r>
            <w:r w:rsidRPr="000925A1">
              <w:rPr>
                <w:sz w:val="16"/>
                <w:szCs w:val="16"/>
              </w:rPr>
              <w:br/>
              <w:t>ENDIF</w:t>
            </w:r>
          </w:p>
          <w:p w14:paraId="79BA6817" w14:textId="77777777" w:rsidR="00845D51" w:rsidRPr="000925A1" w:rsidRDefault="00845D51" w:rsidP="000925A1">
            <w:pPr>
              <w:pStyle w:val="NoSpacing"/>
              <w:rPr>
                <w:sz w:val="16"/>
                <w:szCs w:val="16"/>
              </w:rPr>
            </w:pPr>
            <w:r w:rsidRPr="000925A1">
              <w:rPr>
                <w:sz w:val="16"/>
                <w:szCs w:val="16"/>
              </w:rPr>
              <w:t>9. IF ([IDS223] = SET ("7","8")) AND ([IDS228] &gt; 0) AND ([IDS233] = NULL OR [IDS233] = 0)</w:t>
            </w:r>
          </w:p>
          <w:p w14:paraId="7F383E3A" w14:textId="77777777" w:rsidR="00845D51" w:rsidRPr="000925A1" w:rsidRDefault="00574C72" w:rsidP="000925A1">
            <w:pPr>
              <w:pStyle w:val="NoSpacing"/>
              <w:rPr>
                <w:sz w:val="16"/>
                <w:szCs w:val="16"/>
              </w:rPr>
            </w:pPr>
            <w:r>
              <w:rPr>
                <w:sz w:val="16"/>
                <w:szCs w:val="16"/>
              </w:rPr>
              <w:t xml:space="preserve">  </w:t>
            </w:r>
            <w:r w:rsidR="00845D51" w:rsidRPr="000925A1">
              <w:rPr>
                <w:sz w:val="16"/>
                <w:szCs w:val="16"/>
              </w:rPr>
              <w:t>RETURN VALIDATION MESSAGE</w:t>
            </w:r>
          </w:p>
          <w:p w14:paraId="2BB82B49" w14:textId="77777777" w:rsidR="00845D51" w:rsidRPr="00E85616" w:rsidRDefault="00845D51" w:rsidP="000925A1">
            <w:pPr>
              <w:pStyle w:val="NoSpacing"/>
            </w:pPr>
            <w:r w:rsidRPr="000925A1">
              <w:rPr>
                <w:sz w:val="16"/>
                <w:szCs w:val="16"/>
              </w:rPr>
              <w:t>ENDIF</w:t>
            </w:r>
          </w:p>
        </w:tc>
        <w:tc>
          <w:tcPr>
            <w:tcW w:w="2139" w:type="dxa"/>
            <w:shd w:val="clear" w:color="auto" w:fill="auto"/>
          </w:tcPr>
          <w:p w14:paraId="53615EDE" w14:textId="77777777" w:rsidR="00506C22" w:rsidRPr="000925A1" w:rsidRDefault="00506C22" w:rsidP="000925A1">
            <w:pPr>
              <w:pStyle w:val="NoSpacing"/>
              <w:rPr>
                <w:sz w:val="16"/>
                <w:szCs w:val="16"/>
              </w:rPr>
            </w:pPr>
            <w:r w:rsidRPr="000925A1">
              <w:rPr>
                <w:sz w:val="16"/>
                <w:szCs w:val="16"/>
              </w:rPr>
              <w:t>1. Schematron ID = VR.ATO.IDS.440149</w:t>
            </w:r>
            <w:r w:rsidRPr="000925A1">
              <w:rPr>
                <w:sz w:val="16"/>
                <w:szCs w:val="16"/>
              </w:rPr>
              <w:br/>
              <w:t>2. Schematron ID = VR.ATO.IDS.440150</w:t>
            </w:r>
            <w:r w:rsidRPr="000925A1">
              <w:rPr>
                <w:sz w:val="16"/>
                <w:szCs w:val="16"/>
              </w:rPr>
              <w:br/>
              <w:t>3. Schematron ID = VR.ATO.IDS.440151</w:t>
            </w:r>
            <w:r w:rsidRPr="000925A1">
              <w:rPr>
                <w:sz w:val="16"/>
                <w:szCs w:val="16"/>
              </w:rPr>
              <w:br/>
              <w:t>4. Schematron ID = VR.ATO.IDS.440152</w:t>
            </w:r>
            <w:r w:rsidRPr="000925A1">
              <w:rPr>
                <w:sz w:val="16"/>
                <w:szCs w:val="16"/>
              </w:rPr>
              <w:br/>
              <w:t>5. Schematron ID = VR.ATO.IDS.440153</w:t>
            </w:r>
            <w:r w:rsidRPr="000925A1">
              <w:rPr>
                <w:sz w:val="16"/>
                <w:szCs w:val="16"/>
              </w:rPr>
              <w:br/>
              <w:t>6. Schematron ID = VR.ATO.IDS.440154</w:t>
            </w:r>
            <w:r w:rsidRPr="000925A1">
              <w:rPr>
                <w:sz w:val="16"/>
                <w:szCs w:val="16"/>
              </w:rPr>
              <w:br/>
              <w:t>7. Schematron ID = VR.ATO.IDS.440155</w:t>
            </w:r>
            <w:r w:rsidRPr="000925A1">
              <w:rPr>
                <w:sz w:val="16"/>
                <w:szCs w:val="16"/>
              </w:rPr>
              <w:br/>
              <w:t>8. Schematron ID = VR.ATO.IDS.440156</w:t>
            </w:r>
          </w:p>
          <w:p w14:paraId="59815233" w14:textId="77777777" w:rsidR="00845D51" w:rsidRPr="000925A1" w:rsidRDefault="00845D51" w:rsidP="000925A1">
            <w:pPr>
              <w:pStyle w:val="NoSpacing"/>
              <w:rPr>
                <w:sz w:val="16"/>
                <w:szCs w:val="16"/>
              </w:rPr>
            </w:pPr>
            <w:r w:rsidRPr="000925A1">
              <w:rPr>
                <w:sz w:val="16"/>
                <w:szCs w:val="16"/>
              </w:rPr>
              <w:t>9. Schematron ID = VR.ATO.IDS.440318</w:t>
            </w:r>
          </w:p>
        </w:tc>
        <w:tc>
          <w:tcPr>
            <w:tcW w:w="2674" w:type="dxa"/>
            <w:shd w:val="clear" w:color="auto" w:fill="auto"/>
          </w:tcPr>
          <w:p w14:paraId="513B496A" w14:textId="77777777" w:rsidR="00506C22" w:rsidRPr="000925A1" w:rsidRDefault="00506C22" w:rsidP="000925A1">
            <w:pPr>
              <w:pStyle w:val="NoSpacing"/>
              <w:rPr>
                <w:sz w:val="16"/>
                <w:szCs w:val="16"/>
              </w:rPr>
            </w:pPr>
            <w:r w:rsidRPr="000925A1">
              <w:rPr>
                <w:sz w:val="16"/>
                <w:szCs w:val="16"/>
              </w:rPr>
              <w:t>1. CMN.ATO.IDS.440149</w:t>
            </w:r>
            <w:r w:rsidRPr="000925A1">
              <w:rPr>
                <w:sz w:val="16"/>
                <w:szCs w:val="16"/>
              </w:rPr>
              <w:br/>
              <w:t>2. CMN.ATO.IDS.440150</w:t>
            </w:r>
            <w:r w:rsidRPr="000925A1">
              <w:rPr>
                <w:sz w:val="16"/>
                <w:szCs w:val="16"/>
              </w:rPr>
              <w:br/>
              <w:t>3. CMN.ATO.IDS.440151</w:t>
            </w:r>
            <w:r w:rsidRPr="000925A1">
              <w:rPr>
                <w:sz w:val="16"/>
                <w:szCs w:val="16"/>
              </w:rPr>
              <w:br/>
              <w:t>4. CMN.ATO.IDS.440152</w:t>
            </w:r>
            <w:r w:rsidRPr="000925A1">
              <w:rPr>
                <w:sz w:val="16"/>
                <w:szCs w:val="16"/>
              </w:rPr>
              <w:br/>
              <w:t>5. CMN.ATO.IDS.440153</w:t>
            </w:r>
            <w:r w:rsidRPr="000925A1">
              <w:rPr>
                <w:sz w:val="16"/>
                <w:szCs w:val="16"/>
              </w:rPr>
              <w:br/>
              <w:t>6. CMN.ATO.IDS.440154</w:t>
            </w:r>
            <w:r w:rsidRPr="000925A1">
              <w:rPr>
                <w:sz w:val="16"/>
                <w:szCs w:val="16"/>
              </w:rPr>
              <w:br/>
              <w:t>7. CMN.ATO.IDS.440155</w:t>
            </w:r>
            <w:r w:rsidRPr="000925A1">
              <w:rPr>
                <w:sz w:val="16"/>
                <w:szCs w:val="16"/>
              </w:rPr>
              <w:br/>
              <w:t>8. CMN.ATO.IDS.440156</w:t>
            </w:r>
          </w:p>
          <w:p w14:paraId="6A7C4E02" w14:textId="77777777" w:rsidR="00376BDF" w:rsidRPr="000925A1" w:rsidRDefault="00376BDF" w:rsidP="000925A1">
            <w:pPr>
              <w:pStyle w:val="NoSpacing"/>
              <w:rPr>
                <w:sz w:val="16"/>
                <w:szCs w:val="16"/>
              </w:rPr>
            </w:pPr>
            <w:r w:rsidRPr="000925A1">
              <w:rPr>
                <w:sz w:val="16"/>
                <w:szCs w:val="16"/>
              </w:rPr>
              <w:t>9. CMN.ATO.IDS.440318</w:t>
            </w:r>
          </w:p>
        </w:tc>
      </w:tr>
      <w:tr w:rsidR="00506C22" w:rsidRPr="00E85616" w14:paraId="6C7178EA" w14:textId="77777777" w:rsidTr="00506C22">
        <w:trPr>
          <w:cantSplit/>
        </w:trPr>
        <w:tc>
          <w:tcPr>
            <w:tcW w:w="1070" w:type="dxa"/>
            <w:shd w:val="clear" w:color="auto" w:fill="auto"/>
          </w:tcPr>
          <w:p w14:paraId="788578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46</w:t>
            </w:r>
          </w:p>
        </w:tc>
        <w:tc>
          <w:tcPr>
            <w:tcW w:w="2942" w:type="dxa"/>
            <w:shd w:val="clear" w:color="auto" w:fill="auto"/>
          </w:tcPr>
          <w:p w14:paraId="3363FC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bafpo6.02.09:Liabilities.ThinCapitalisation.GeneralToFinancialStatusChange.Indicator</w:t>
            </w:r>
          </w:p>
        </w:tc>
        <w:tc>
          <w:tcPr>
            <w:tcW w:w="5349" w:type="dxa"/>
            <w:shd w:val="clear" w:color="auto" w:fill="auto"/>
          </w:tcPr>
          <w:p w14:paraId="1DDEA4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[IDS223] &lt;&gt; NULL AND [IDS224]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164DB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VR.ATO.IDS.440157</w:t>
            </w:r>
          </w:p>
        </w:tc>
        <w:tc>
          <w:tcPr>
            <w:tcW w:w="2674" w:type="dxa"/>
            <w:shd w:val="clear" w:color="auto" w:fill="auto"/>
          </w:tcPr>
          <w:p w14:paraId="1543FDE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CMN.ATO.IDS.440157</w:t>
            </w:r>
          </w:p>
        </w:tc>
      </w:tr>
      <w:tr w:rsidR="00506C22" w:rsidRPr="00E85616" w14:paraId="0988FDE7" w14:textId="77777777" w:rsidTr="00506C22">
        <w:trPr>
          <w:cantSplit/>
        </w:trPr>
        <w:tc>
          <w:tcPr>
            <w:tcW w:w="1070" w:type="dxa"/>
            <w:shd w:val="clear" w:color="auto" w:fill="auto"/>
          </w:tcPr>
          <w:p w14:paraId="58388C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47</w:t>
            </w:r>
          </w:p>
        </w:tc>
        <w:tc>
          <w:tcPr>
            <w:tcW w:w="2942" w:type="dxa"/>
            <w:shd w:val="clear" w:color="auto" w:fill="auto"/>
          </w:tcPr>
          <w:p w14:paraId="0C6390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bafpo6.02.09:Liabilities.ThinCapitalisation.AveragingMethodAdopted.Code</w:t>
            </w:r>
          </w:p>
        </w:tc>
        <w:tc>
          <w:tcPr>
            <w:tcW w:w="5349" w:type="dxa"/>
            <w:shd w:val="clear" w:color="auto" w:fill="auto"/>
          </w:tcPr>
          <w:p w14:paraId="62B0E38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[IDS223] &lt;&gt; NULL AND [IDS225]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716A1B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VR.ATO.IDS.440158</w:t>
            </w:r>
          </w:p>
        </w:tc>
        <w:tc>
          <w:tcPr>
            <w:tcW w:w="2674" w:type="dxa"/>
            <w:shd w:val="clear" w:color="auto" w:fill="auto"/>
          </w:tcPr>
          <w:p w14:paraId="7A46CF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CMN.ATO.IDS.440158</w:t>
            </w:r>
          </w:p>
        </w:tc>
      </w:tr>
      <w:tr w:rsidR="00506C22" w:rsidRPr="00E85616" w14:paraId="6A272ACF" w14:textId="77777777" w:rsidTr="00506C22">
        <w:trPr>
          <w:cantSplit/>
        </w:trPr>
        <w:tc>
          <w:tcPr>
            <w:tcW w:w="1070" w:type="dxa"/>
            <w:shd w:val="clear" w:color="auto" w:fill="auto"/>
          </w:tcPr>
          <w:p w14:paraId="678136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48</w:t>
            </w:r>
          </w:p>
        </w:tc>
        <w:tc>
          <w:tcPr>
            <w:tcW w:w="2942" w:type="dxa"/>
            <w:shd w:val="clear" w:color="auto" w:fill="auto"/>
          </w:tcPr>
          <w:p w14:paraId="6325CC4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bafpo6.02.09:Liabilities.ThinCapitalisation.DeductionDebt.Amount</w:t>
            </w:r>
          </w:p>
        </w:tc>
        <w:tc>
          <w:tcPr>
            <w:tcW w:w="5349" w:type="dxa"/>
            <w:shd w:val="clear" w:color="auto" w:fill="auto"/>
          </w:tcPr>
          <w:p w14:paraId="3C1BF0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[IDS226] &lt;&gt; NULL AND [IDS226]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6DADE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VR.ATO.IDS.440159</w:t>
            </w:r>
          </w:p>
        </w:tc>
        <w:tc>
          <w:tcPr>
            <w:tcW w:w="2674" w:type="dxa"/>
            <w:shd w:val="clear" w:color="auto" w:fill="auto"/>
          </w:tcPr>
          <w:p w14:paraId="658CEB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7D9F6C3" w14:textId="77777777" w:rsidTr="00506C22">
        <w:trPr>
          <w:cantSplit/>
        </w:trPr>
        <w:tc>
          <w:tcPr>
            <w:tcW w:w="1070" w:type="dxa"/>
            <w:shd w:val="clear" w:color="auto" w:fill="auto"/>
          </w:tcPr>
          <w:p w14:paraId="7BA245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49</w:t>
            </w:r>
          </w:p>
        </w:tc>
        <w:tc>
          <w:tcPr>
            <w:tcW w:w="2942" w:type="dxa"/>
            <w:shd w:val="clear" w:color="auto" w:fill="auto"/>
          </w:tcPr>
          <w:p w14:paraId="1B3E10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bafpo6.02.09:Liabilities.ThinCapitalisation.RelatedNonResidentsDebtDeduction.Amount</w:t>
            </w:r>
          </w:p>
        </w:tc>
        <w:tc>
          <w:tcPr>
            <w:tcW w:w="5349" w:type="dxa"/>
            <w:shd w:val="clear" w:color="auto" w:fill="auto"/>
          </w:tcPr>
          <w:p w14:paraId="37016B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([IDS227] &gt; 0) AND ([IDS227] &gt; [IDS226])</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[IDS227] &lt;&gt; NULL AND [IDS227]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C81D1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VR.ATO.IDS.440160</w:t>
            </w:r>
            <w:r w:rsidRPr="00E85616">
              <w:rPr>
                <w:rFonts w:cs="Arial"/>
                <w:sz w:val="16"/>
                <w:szCs w:val="20"/>
              </w:rPr>
              <w:br/>
              <w:t>2. Schematron ID = VR.ATO.IDS.440161</w:t>
            </w:r>
          </w:p>
        </w:tc>
        <w:tc>
          <w:tcPr>
            <w:tcW w:w="2674" w:type="dxa"/>
            <w:shd w:val="clear" w:color="auto" w:fill="auto"/>
          </w:tcPr>
          <w:p w14:paraId="2B5CF2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CMN.ATO.IDS.440160</w:t>
            </w:r>
            <w:r w:rsidRPr="00E85616">
              <w:rPr>
                <w:rFonts w:cs="Arial"/>
                <w:sz w:val="16"/>
                <w:szCs w:val="20"/>
              </w:rPr>
              <w:br/>
              <w:t>2. CMN.ATO.GEN.400011</w:t>
            </w:r>
          </w:p>
        </w:tc>
      </w:tr>
      <w:tr w:rsidR="00506C22" w:rsidRPr="00E85616" w14:paraId="1547D356" w14:textId="77777777" w:rsidTr="00506C22">
        <w:trPr>
          <w:cantSplit/>
        </w:trPr>
        <w:tc>
          <w:tcPr>
            <w:tcW w:w="1070" w:type="dxa"/>
            <w:shd w:val="clear" w:color="auto" w:fill="auto"/>
          </w:tcPr>
          <w:p w14:paraId="6FDC5B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50</w:t>
            </w:r>
          </w:p>
        </w:tc>
        <w:tc>
          <w:tcPr>
            <w:tcW w:w="2942" w:type="dxa"/>
            <w:shd w:val="clear" w:color="auto" w:fill="auto"/>
          </w:tcPr>
          <w:p w14:paraId="739FBA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bafpo6.02.09:Liabilities.ThinCapitalisation.DeductionDebtDisallowed.Amount</w:t>
            </w:r>
          </w:p>
        </w:tc>
        <w:tc>
          <w:tcPr>
            <w:tcW w:w="5349" w:type="dxa"/>
            <w:shd w:val="clear" w:color="auto" w:fill="auto"/>
          </w:tcPr>
          <w:p w14:paraId="51B45B2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[IDS223] &lt;&gt; NULL AND [IDS228]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w:t>
            </w:r>
            <w:r w:rsidR="00176D63">
              <w:rPr>
                <w:rFonts w:cs="Arial"/>
                <w:sz w:val="16"/>
                <w:szCs w:val="20"/>
              </w:rPr>
              <w:t xml:space="preserve"> </w:t>
            </w:r>
            <w:r w:rsidR="00176D63">
              <w:rPr>
                <w:rFonts w:cs="Arial"/>
                <w:sz w:val="16"/>
                <w:szCs w:val="16"/>
              </w:rPr>
              <w:t>([IDS223] = SET(“1”,”2”,”3”,”4”,”5”,”6”)) AND</w:t>
            </w:r>
            <w:r w:rsidRPr="00E85616">
              <w:rPr>
                <w:rFonts w:cs="Arial"/>
                <w:sz w:val="16"/>
                <w:szCs w:val="20"/>
              </w:rPr>
              <w:t xml:space="preserve"> ([IDS228] &gt; 0) AND (([IDS226] = NULL OR [IDS226] = 0) OR ([IDS245] = NULL OR [IDS245] = 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3. IF [IDS228] &lt;&gt; NULL AND [IDS228] &lt;&gt; MONETARY(U,11,0) </w:t>
            </w:r>
            <w:r w:rsidRPr="00E85616">
              <w:rPr>
                <w:rFonts w:cs="Arial"/>
                <w:sz w:val="16"/>
                <w:szCs w:val="20"/>
              </w:rPr>
              <w:br/>
              <w:t xml:space="preserve">  RETURN VALIDATION MESSAGE</w:t>
            </w:r>
            <w:r w:rsidRPr="00E85616">
              <w:rPr>
                <w:rFonts w:cs="Arial"/>
                <w:sz w:val="16"/>
                <w:szCs w:val="20"/>
              </w:rPr>
              <w:br/>
              <w:t>ENDIF</w:t>
            </w:r>
            <w:r w:rsidR="00176D63">
              <w:rPr>
                <w:rFonts w:cs="Arial"/>
                <w:sz w:val="16"/>
                <w:szCs w:val="20"/>
              </w:rPr>
              <w:br/>
            </w:r>
          </w:p>
        </w:tc>
        <w:tc>
          <w:tcPr>
            <w:tcW w:w="2139" w:type="dxa"/>
            <w:shd w:val="clear" w:color="auto" w:fill="auto"/>
          </w:tcPr>
          <w:p w14:paraId="0F18E4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VR.ATO.IDS.440162</w:t>
            </w:r>
            <w:r w:rsidRPr="00E85616">
              <w:rPr>
                <w:rFonts w:cs="Arial"/>
                <w:sz w:val="16"/>
                <w:szCs w:val="20"/>
              </w:rPr>
              <w:br/>
              <w:t>2. Schematron ID = VR.ATO.IDS.440163</w:t>
            </w:r>
            <w:r w:rsidRPr="00E85616">
              <w:rPr>
                <w:rFonts w:cs="Arial"/>
                <w:sz w:val="16"/>
                <w:szCs w:val="20"/>
              </w:rPr>
              <w:br/>
              <w:t>3. Schematron ID = VR.ATO.IDS.440164</w:t>
            </w:r>
            <w:r w:rsidR="00176D63">
              <w:rPr>
                <w:rFonts w:cs="Arial"/>
                <w:sz w:val="16"/>
                <w:szCs w:val="20"/>
              </w:rPr>
              <w:br/>
            </w:r>
          </w:p>
        </w:tc>
        <w:tc>
          <w:tcPr>
            <w:tcW w:w="2674" w:type="dxa"/>
            <w:shd w:val="clear" w:color="auto" w:fill="auto"/>
          </w:tcPr>
          <w:p w14:paraId="48FFB8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CMN.ATO.IDS.440162</w:t>
            </w:r>
            <w:r w:rsidRPr="00E85616">
              <w:rPr>
                <w:rFonts w:cs="Arial"/>
                <w:sz w:val="16"/>
                <w:szCs w:val="20"/>
              </w:rPr>
              <w:br/>
              <w:t>2. CMN.ATO.IDS.440163</w:t>
            </w:r>
            <w:r w:rsidRPr="00E85616">
              <w:rPr>
                <w:rFonts w:cs="Arial"/>
                <w:sz w:val="16"/>
                <w:szCs w:val="20"/>
              </w:rPr>
              <w:br/>
              <w:t>3. CMN.ATO.GEN.400011</w:t>
            </w:r>
          </w:p>
        </w:tc>
      </w:tr>
      <w:tr w:rsidR="00506C22" w:rsidRPr="00E85616" w14:paraId="56C27A14" w14:textId="77777777" w:rsidTr="00506C22">
        <w:trPr>
          <w:cantSplit/>
        </w:trPr>
        <w:tc>
          <w:tcPr>
            <w:tcW w:w="1070" w:type="dxa"/>
            <w:shd w:val="clear" w:color="auto" w:fill="auto"/>
          </w:tcPr>
          <w:p w14:paraId="7F833BB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51</w:t>
            </w:r>
          </w:p>
        </w:tc>
        <w:tc>
          <w:tcPr>
            <w:tcW w:w="2942" w:type="dxa"/>
            <w:shd w:val="clear" w:color="auto" w:fill="auto"/>
          </w:tcPr>
          <w:p w14:paraId="6895F1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bafpo6.02.09:Liabilities.ThinCapitalisation.DebtAdjustedAverage.Amount</w:t>
            </w:r>
          </w:p>
        </w:tc>
        <w:tc>
          <w:tcPr>
            <w:tcW w:w="5349" w:type="dxa"/>
            <w:shd w:val="clear" w:color="auto" w:fill="auto"/>
          </w:tcPr>
          <w:p w14:paraId="5B4BAF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[IDS229] &lt;&gt; NULL AND [IDS229]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1939A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VR.ATO.IDS.440165</w:t>
            </w:r>
          </w:p>
        </w:tc>
        <w:tc>
          <w:tcPr>
            <w:tcW w:w="2674" w:type="dxa"/>
            <w:shd w:val="clear" w:color="auto" w:fill="auto"/>
          </w:tcPr>
          <w:p w14:paraId="169E6CD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0460262" w14:textId="77777777" w:rsidTr="00506C22">
        <w:trPr>
          <w:cantSplit/>
        </w:trPr>
        <w:tc>
          <w:tcPr>
            <w:tcW w:w="1070" w:type="dxa"/>
            <w:shd w:val="clear" w:color="auto" w:fill="auto"/>
          </w:tcPr>
          <w:p w14:paraId="7DD22D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52</w:t>
            </w:r>
          </w:p>
        </w:tc>
        <w:tc>
          <w:tcPr>
            <w:tcW w:w="2942" w:type="dxa"/>
            <w:shd w:val="clear" w:color="auto" w:fill="auto"/>
          </w:tcPr>
          <w:p w14:paraId="033847A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bafpo6.02.09:Liabilities.ThinCapitalisation.AuthorisedDepositTakingInstitution.Indicator</w:t>
            </w:r>
          </w:p>
        </w:tc>
        <w:tc>
          <w:tcPr>
            <w:tcW w:w="5349" w:type="dxa"/>
            <w:shd w:val="clear" w:color="auto" w:fill="auto"/>
          </w:tcPr>
          <w:p w14:paraId="2122470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([IDS230] &lt;&gt; TRUE) AND ([IDS231] &lt;&gt; NULL OR [IDS232] &lt;&gt; NULL OR [IDS233] &lt;&gt; NULL OR [IDS234] &lt;&gt; NULL OR [IDS235] &lt;&gt; NULL OR [IDS236] &lt;&gt; NULL OR [IDS237] &lt;&gt; NULL OR [IDS238] &lt;&gt; NULL OR [IDS239] &lt;&gt; NULL OR [IDS240]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[IDS230] = TRUE AND [IDS231] = NULL AND [IDS232] = NULL AND [IDS233] = NULL AND [IDS234] = NULL AND [IDS235] = NULL AND [IDS236] = NULL AND [IDS237] = NULL AND [IDS238] = NULL AND [IDS239] = NULL AND [IDS240]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B0CDF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VR.ATO.IDS.440166</w:t>
            </w:r>
            <w:r w:rsidRPr="00E85616">
              <w:rPr>
                <w:rFonts w:cs="Arial"/>
                <w:sz w:val="16"/>
                <w:szCs w:val="20"/>
              </w:rPr>
              <w:br/>
              <w:t>2. Schematron ID = VR.ATO.IDS.440167</w:t>
            </w:r>
          </w:p>
        </w:tc>
        <w:tc>
          <w:tcPr>
            <w:tcW w:w="2674" w:type="dxa"/>
            <w:shd w:val="clear" w:color="auto" w:fill="auto"/>
          </w:tcPr>
          <w:p w14:paraId="77E3FB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CMN.ATO.IDS.440166</w:t>
            </w:r>
            <w:r w:rsidRPr="00E85616">
              <w:rPr>
                <w:rFonts w:cs="Arial"/>
                <w:sz w:val="16"/>
                <w:szCs w:val="20"/>
              </w:rPr>
              <w:br/>
              <w:t>2. CMN.ATO.IDS.440167</w:t>
            </w:r>
          </w:p>
        </w:tc>
      </w:tr>
      <w:tr w:rsidR="00506C22" w:rsidRPr="00E85616" w14:paraId="56189DA0" w14:textId="77777777" w:rsidTr="00506C22">
        <w:trPr>
          <w:cantSplit/>
        </w:trPr>
        <w:tc>
          <w:tcPr>
            <w:tcW w:w="1070" w:type="dxa"/>
            <w:shd w:val="clear" w:color="auto" w:fill="auto"/>
          </w:tcPr>
          <w:p w14:paraId="18D6206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53</w:t>
            </w:r>
          </w:p>
        </w:tc>
        <w:tc>
          <w:tcPr>
            <w:tcW w:w="2942" w:type="dxa"/>
            <w:shd w:val="clear" w:color="auto" w:fill="auto"/>
          </w:tcPr>
          <w:p w14:paraId="69A4D4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bafpo6.02.09:Liabilities.ThinCapitalisation.EquityCapitalAdjustedAverage.Amount</w:t>
            </w:r>
          </w:p>
        </w:tc>
        <w:tc>
          <w:tcPr>
            <w:tcW w:w="5349" w:type="dxa"/>
            <w:shd w:val="clear" w:color="auto" w:fill="auto"/>
          </w:tcPr>
          <w:p w14:paraId="736F672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[IDS231] &lt;&gt; NULL AND [IDS231]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3D465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VR.ATO.IDS.440168</w:t>
            </w:r>
          </w:p>
        </w:tc>
        <w:tc>
          <w:tcPr>
            <w:tcW w:w="2674" w:type="dxa"/>
            <w:shd w:val="clear" w:color="auto" w:fill="auto"/>
          </w:tcPr>
          <w:p w14:paraId="5638A4D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BCA8BBC" w14:textId="77777777" w:rsidTr="00506C22">
        <w:trPr>
          <w:cantSplit/>
        </w:trPr>
        <w:tc>
          <w:tcPr>
            <w:tcW w:w="1070" w:type="dxa"/>
            <w:shd w:val="clear" w:color="auto" w:fill="auto"/>
          </w:tcPr>
          <w:p w14:paraId="0963F4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54</w:t>
            </w:r>
          </w:p>
        </w:tc>
        <w:tc>
          <w:tcPr>
            <w:tcW w:w="2942" w:type="dxa"/>
            <w:shd w:val="clear" w:color="auto" w:fill="auto"/>
          </w:tcPr>
          <w:p w14:paraId="5AB898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bafpo6.02.09:Capital.ThinCapitalisation.SafeHarbour.Amount</w:t>
            </w:r>
          </w:p>
        </w:tc>
        <w:tc>
          <w:tcPr>
            <w:tcW w:w="5349" w:type="dxa"/>
            <w:shd w:val="clear" w:color="auto" w:fill="auto"/>
          </w:tcPr>
          <w:p w14:paraId="76ACC2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[IDS232] &lt;&gt; NULL AND [IDS232]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CBAC54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VR.ATO.IDS.440169</w:t>
            </w:r>
          </w:p>
        </w:tc>
        <w:tc>
          <w:tcPr>
            <w:tcW w:w="2674" w:type="dxa"/>
            <w:shd w:val="clear" w:color="auto" w:fill="auto"/>
          </w:tcPr>
          <w:p w14:paraId="04304B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9344D94" w14:textId="77777777" w:rsidTr="00506C22">
        <w:trPr>
          <w:cantSplit/>
        </w:trPr>
        <w:tc>
          <w:tcPr>
            <w:tcW w:w="1070" w:type="dxa"/>
            <w:shd w:val="clear" w:color="auto" w:fill="auto"/>
          </w:tcPr>
          <w:p w14:paraId="345F7D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55</w:t>
            </w:r>
          </w:p>
        </w:tc>
        <w:tc>
          <w:tcPr>
            <w:tcW w:w="2942" w:type="dxa"/>
            <w:shd w:val="clear" w:color="auto" w:fill="auto"/>
          </w:tcPr>
          <w:p w14:paraId="4E69AE0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bafpo6.02.09:Capital.ThinCapitalisation.EquityShortfall.Amount</w:t>
            </w:r>
          </w:p>
        </w:tc>
        <w:tc>
          <w:tcPr>
            <w:tcW w:w="5349" w:type="dxa"/>
            <w:shd w:val="clear" w:color="auto" w:fill="auto"/>
          </w:tcPr>
          <w:p w14:paraId="4747631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[IDS233] &lt;&gt; NULL AND [IDS233]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8B079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VR.ATO.IDS.440170</w:t>
            </w:r>
          </w:p>
        </w:tc>
        <w:tc>
          <w:tcPr>
            <w:tcW w:w="2674" w:type="dxa"/>
            <w:shd w:val="clear" w:color="auto" w:fill="auto"/>
          </w:tcPr>
          <w:p w14:paraId="452EA31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75CD952" w14:textId="77777777" w:rsidTr="00506C22">
        <w:trPr>
          <w:cantSplit/>
        </w:trPr>
        <w:tc>
          <w:tcPr>
            <w:tcW w:w="1070" w:type="dxa"/>
            <w:shd w:val="clear" w:color="auto" w:fill="auto"/>
          </w:tcPr>
          <w:p w14:paraId="5690E98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56</w:t>
            </w:r>
          </w:p>
        </w:tc>
        <w:tc>
          <w:tcPr>
            <w:tcW w:w="2942" w:type="dxa"/>
            <w:shd w:val="clear" w:color="auto" w:fill="auto"/>
          </w:tcPr>
          <w:p w14:paraId="105BB3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bafpo6.02.09:Liabilities.ThinCapitalisation.RiskWeightedAssetsAverageValue.Amount</w:t>
            </w:r>
          </w:p>
        </w:tc>
        <w:tc>
          <w:tcPr>
            <w:tcW w:w="5349" w:type="dxa"/>
            <w:shd w:val="clear" w:color="auto" w:fill="auto"/>
          </w:tcPr>
          <w:p w14:paraId="290E0F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[IDS234] &lt;&gt; NULL AND [IDS234]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B6BD8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VR.ATO.IDS.440171</w:t>
            </w:r>
          </w:p>
        </w:tc>
        <w:tc>
          <w:tcPr>
            <w:tcW w:w="2674" w:type="dxa"/>
            <w:shd w:val="clear" w:color="auto" w:fill="auto"/>
          </w:tcPr>
          <w:p w14:paraId="13510C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8A4E509" w14:textId="77777777" w:rsidTr="00506C22">
        <w:trPr>
          <w:cantSplit/>
        </w:trPr>
        <w:tc>
          <w:tcPr>
            <w:tcW w:w="1070" w:type="dxa"/>
            <w:shd w:val="clear" w:color="auto" w:fill="auto"/>
          </w:tcPr>
          <w:p w14:paraId="3009D7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57</w:t>
            </w:r>
          </w:p>
        </w:tc>
        <w:tc>
          <w:tcPr>
            <w:tcW w:w="2942" w:type="dxa"/>
            <w:shd w:val="clear" w:color="auto" w:fill="auto"/>
          </w:tcPr>
          <w:p w14:paraId="04A902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bafpo6.02.09:Liabilities.ThinCapitalisation.EquityCapitalAttributableToOverseasPermanentEstablishments.Amount</w:t>
            </w:r>
          </w:p>
        </w:tc>
        <w:tc>
          <w:tcPr>
            <w:tcW w:w="5349" w:type="dxa"/>
            <w:shd w:val="clear" w:color="auto" w:fill="auto"/>
          </w:tcPr>
          <w:p w14:paraId="62DD74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[IDS235] &lt;&gt; NULL AND [IDS235]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4BEA5E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VR.ATO.IDS.440172</w:t>
            </w:r>
          </w:p>
        </w:tc>
        <w:tc>
          <w:tcPr>
            <w:tcW w:w="2674" w:type="dxa"/>
            <w:shd w:val="clear" w:color="auto" w:fill="auto"/>
          </w:tcPr>
          <w:p w14:paraId="00F095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97BFFB2" w14:textId="77777777" w:rsidTr="00506C22">
        <w:trPr>
          <w:cantSplit/>
        </w:trPr>
        <w:tc>
          <w:tcPr>
            <w:tcW w:w="1070" w:type="dxa"/>
            <w:shd w:val="clear" w:color="auto" w:fill="auto"/>
          </w:tcPr>
          <w:p w14:paraId="58F35C5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58</w:t>
            </w:r>
          </w:p>
        </w:tc>
        <w:tc>
          <w:tcPr>
            <w:tcW w:w="2942" w:type="dxa"/>
            <w:shd w:val="clear" w:color="auto" w:fill="auto"/>
          </w:tcPr>
          <w:p w14:paraId="0B2970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bafpo6.02.09:Liabilities.ThinCapitalisation.RiskWeightedAssetsOverseasPermanentEstablishmentsAverageValueTotal.Amount</w:t>
            </w:r>
          </w:p>
        </w:tc>
        <w:tc>
          <w:tcPr>
            <w:tcW w:w="5349" w:type="dxa"/>
            <w:shd w:val="clear" w:color="auto" w:fill="auto"/>
          </w:tcPr>
          <w:p w14:paraId="4FD90A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[IDS236] &lt;&gt; NULL AND [IDS236]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46E89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VR.ATO.IDS.440173</w:t>
            </w:r>
          </w:p>
        </w:tc>
        <w:tc>
          <w:tcPr>
            <w:tcW w:w="2674" w:type="dxa"/>
            <w:shd w:val="clear" w:color="auto" w:fill="auto"/>
          </w:tcPr>
          <w:p w14:paraId="2F97B1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A326263" w14:textId="77777777" w:rsidTr="00506C22">
        <w:trPr>
          <w:cantSplit/>
        </w:trPr>
        <w:tc>
          <w:tcPr>
            <w:tcW w:w="1070" w:type="dxa"/>
            <w:shd w:val="clear" w:color="auto" w:fill="auto"/>
          </w:tcPr>
          <w:p w14:paraId="550D31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59</w:t>
            </w:r>
          </w:p>
        </w:tc>
        <w:tc>
          <w:tcPr>
            <w:tcW w:w="2942" w:type="dxa"/>
            <w:shd w:val="clear" w:color="auto" w:fill="auto"/>
          </w:tcPr>
          <w:p w14:paraId="762BDDF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bafpo6.02.09:Liabilities.ThinCapitalisation.ControlledForeignADIEntityEquityAverageValue.Amount</w:t>
            </w:r>
          </w:p>
        </w:tc>
        <w:tc>
          <w:tcPr>
            <w:tcW w:w="5349" w:type="dxa"/>
            <w:shd w:val="clear" w:color="auto" w:fill="auto"/>
          </w:tcPr>
          <w:p w14:paraId="0BEECE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[IDS237] &lt;&gt; NULL AND [IDS237]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37BB8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VR.ATO.IDS.440174</w:t>
            </w:r>
          </w:p>
        </w:tc>
        <w:tc>
          <w:tcPr>
            <w:tcW w:w="2674" w:type="dxa"/>
            <w:shd w:val="clear" w:color="auto" w:fill="auto"/>
          </w:tcPr>
          <w:p w14:paraId="1C642D8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B2ABBE7" w14:textId="77777777" w:rsidTr="00506C22">
        <w:trPr>
          <w:cantSplit/>
        </w:trPr>
        <w:tc>
          <w:tcPr>
            <w:tcW w:w="1070" w:type="dxa"/>
            <w:shd w:val="clear" w:color="auto" w:fill="auto"/>
          </w:tcPr>
          <w:p w14:paraId="09F556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60</w:t>
            </w:r>
          </w:p>
        </w:tc>
        <w:tc>
          <w:tcPr>
            <w:tcW w:w="2942" w:type="dxa"/>
            <w:shd w:val="clear" w:color="auto" w:fill="auto"/>
          </w:tcPr>
          <w:p w14:paraId="2402FF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bafpo6.02.09:Liabilities.ThinCapitalisation.Tier1PrudentialCapitalDeduction.Amount</w:t>
            </w:r>
          </w:p>
        </w:tc>
        <w:tc>
          <w:tcPr>
            <w:tcW w:w="5349" w:type="dxa"/>
            <w:shd w:val="clear" w:color="auto" w:fill="auto"/>
          </w:tcPr>
          <w:p w14:paraId="22167D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[IDS238] &lt;&gt; NULL AND [IDS238]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3CB8E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VR.ATO.IDS.440175</w:t>
            </w:r>
          </w:p>
        </w:tc>
        <w:tc>
          <w:tcPr>
            <w:tcW w:w="2674" w:type="dxa"/>
            <w:shd w:val="clear" w:color="auto" w:fill="auto"/>
          </w:tcPr>
          <w:p w14:paraId="43359F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08E857C" w14:textId="77777777" w:rsidTr="00506C22">
        <w:trPr>
          <w:cantSplit/>
        </w:trPr>
        <w:tc>
          <w:tcPr>
            <w:tcW w:w="1070" w:type="dxa"/>
            <w:shd w:val="clear" w:color="auto" w:fill="auto"/>
          </w:tcPr>
          <w:p w14:paraId="317777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61</w:t>
            </w:r>
          </w:p>
        </w:tc>
        <w:tc>
          <w:tcPr>
            <w:tcW w:w="2942" w:type="dxa"/>
            <w:shd w:val="clear" w:color="auto" w:fill="auto"/>
          </w:tcPr>
          <w:p w14:paraId="4F2EF5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bafpo6.02.09:Capital.ThinCapitalisation.RiskWeightedAssetsAttributableToAustralianPermanentEstablishmentsAverage.Amount</w:t>
            </w:r>
          </w:p>
        </w:tc>
        <w:tc>
          <w:tcPr>
            <w:tcW w:w="5349" w:type="dxa"/>
            <w:shd w:val="clear" w:color="auto" w:fill="auto"/>
          </w:tcPr>
          <w:p w14:paraId="578B728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[IDS239] &lt;&gt; NULL AND [IDS239]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BB67E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VR.ATO.IDS.440176</w:t>
            </w:r>
          </w:p>
        </w:tc>
        <w:tc>
          <w:tcPr>
            <w:tcW w:w="2674" w:type="dxa"/>
            <w:shd w:val="clear" w:color="auto" w:fill="auto"/>
          </w:tcPr>
          <w:p w14:paraId="431B7CC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E3D3B26" w14:textId="77777777" w:rsidTr="00506C22">
        <w:trPr>
          <w:cantSplit/>
        </w:trPr>
        <w:tc>
          <w:tcPr>
            <w:tcW w:w="1070" w:type="dxa"/>
            <w:shd w:val="clear" w:color="auto" w:fill="auto"/>
          </w:tcPr>
          <w:p w14:paraId="46A399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62</w:t>
            </w:r>
          </w:p>
        </w:tc>
        <w:tc>
          <w:tcPr>
            <w:tcW w:w="2942" w:type="dxa"/>
            <w:shd w:val="clear" w:color="auto" w:fill="auto"/>
          </w:tcPr>
          <w:p w14:paraId="0D429B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bafpo6.02.09:Capital.ThinCapitalisation.DotationCapitalAverageValue.Amount</w:t>
            </w:r>
          </w:p>
        </w:tc>
        <w:tc>
          <w:tcPr>
            <w:tcW w:w="5349" w:type="dxa"/>
            <w:shd w:val="clear" w:color="auto" w:fill="auto"/>
          </w:tcPr>
          <w:p w14:paraId="4F539B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[IDS240] &lt;&gt; NULL AND [IDS240]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5759B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VR.ATO.IDS.440177</w:t>
            </w:r>
          </w:p>
        </w:tc>
        <w:tc>
          <w:tcPr>
            <w:tcW w:w="2674" w:type="dxa"/>
            <w:shd w:val="clear" w:color="auto" w:fill="auto"/>
          </w:tcPr>
          <w:p w14:paraId="1BC8B7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63B0466" w14:textId="77777777" w:rsidTr="00506C22">
        <w:trPr>
          <w:cantSplit/>
        </w:trPr>
        <w:tc>
          <w:tcPr>
            <w:tcW w:w="1070" w:type="dxa"/>
            <w:shd w:val="clear" w:color="auto" w:fill="auto"/>
          </w:tcPr>
          <w:p w14:paraId="0E1326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63</w:t>
            </w:r>
          </w:p>
        </w:tc>
        <w:tc>
          <w:tcPr>
            <w:tcW w:w="2942" w:type="dxa"/>
            <w:shd w:val="clear" w:color="auto" w:fill="auto"/>
          </w:tcPr>
          <w:p w14:paraId="0FAC727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bafpo6.02.09:Liabilities.ThinCapitalisation.NonAuthorisedDepositTakingInstitution.Indicator</w:t>
            </w:r>
          </w:p>
        </w:tc>
        <w:tc>
          <w:tcPr>
            <w:tcW w:w="5349" w:type="dxa"/>
            <w:shd w:val="clear" w:color="auto" w:fill="auto"/>
          </w:tcPr>
          <w:p w14:paraId="65B07B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[IDS241] &lt;&gt; TRUE AND ([IDS242] &lt;&gt; NULL OR [IDS243] &lt;&gt; NULL OR [IDS244] &lt;&gt; NULL OR [IDS245] &lt;&gt; NULL OR [IDS246] &lt;&gt; NULL OR [IDS247] &lt;&gt; NULL OR [IDS248] &lt;&gt; NULL OR [IDS249] &lt;&gt; NULL OR [IDS250] &lt;&gt; NULL OR [IDS251] &lt;&gt; NULL OR [IDS252] &lt;&gt; NULL OR [IDS253] &lt;&gt; NULL OR [IDS254]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[IDS241] = TRUE AND ([IDS242] = NULL AND [IDS243] = NULL AND [IDS244] = NULL AND [IDS245] = NULL AND [IDS246] = NULL AND [IDS247] = NULL AND [IDS248] = NULL AND [IDS249] = NULL AND [IDS250] = NULL AND [IDS251] = NULL AND [IDS252] = NULL AND [IDS253] = NULL AND [IDS254]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E8E0E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VR.ATO.IDS.440178</w:t>
            </w:r>
            <w:r w:rsidRPr="00E85616">
              <w:rPr>
                <w:rFonts w:cs="Arial"/>
                <w:sz w:val="16"/>
                <w:szCs w:val="20"/>
              </w:rPr>
              <w:br/>
              <w:t>2. Schematron ID = VR.ATO.IDS.440179</w:t>
            </w:r>
          </w:p>
        </w:tc>
        <w:tc>
          <w:tcPr>
            <w:tcW w:w="2674" w:type="dxa"/>
            <w:shd w:val="clear" w:color="auto" w:fill="auto"/>
          </w:tcPr>
          <w:p w14:paraId="6AD41BC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CMN.ATO.IDS.440178</w:t>
            </w:r>
            <w:r w:rsidRPr="00E85616">
              <w:rPr>
                <w:rFonts w:cs="Arial"/>
                <w:sz w:val="16"/>
                <w:szCs w:val="20"/>
              </w:rPr>
              <w:br/>
              <w:t>2. CMN.ATO.IDS.440179</w:t>
            </w:r>
          </w:p>
        </w:tc>
      </w:tr>
      <w:tr w:rsidR="00506C22" w:rsidRPr="00E85616" w14:paraId="15C6297E" w14:textId="77777777" w:rsidTr="00506C22">
        <w:trPr>
          <w:cantSplit/>
        </w:trPr>
        <w:tc>
          <w:tcPr>
            <w:tcW w:w="1070" w:type="dxa"/>
            <w:shd w:val="clear" w:color="auto" w:fill="auto"/>
          </w:tcPr>
          <w:p w14:paraId="0124AC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64</w:t>
            </w:r>
          </w:p>
        </w:tc>
        <w:tc>
          <w:tcPr>
            <w:tcW w:w="2942" w:type="dxa"/>
            <w:shd w:val="clear" w:color="auto" w:fill="auto"/>
          </w:tcPr>
          <w:p w14:paraId="76EDFC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bafpo6.02.09:Capital.ThinCapitalisation.AssetsValueAverage.Amount</w:t>
            </w:r>
          </w:p>
        </w:tc>
        <w:tc>
          <w:tcPr>
            <w:tcW w:w="5349" w:type="dxa"/>
            <w:shd w:val="clear" w:color="auto" w:fill="auto"/>
          </w:tcPr>
          <w:p w14:paraId="22EE90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[IDS242] &lt;&gt; NULL AND [IDS242]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52F1B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VR.ATO.IDS.440180</w:t>
            </w:r>
          </w:p>
        </w:tc>
        <w:tc>
          <w:tcPr>
            <w:tcW w:w="2674" w:type="dxa"/>
            <w:shd w:val="clear" w:color="auto" w:fill="auto"/>
          </w:tcPr>
          <w:p w14:paraId="6B361B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F35F8BC" w14:textId="77777777" w:rsidTr="00506C22">
        <w:trPr>
          <w:cantSplit/>
        </w:trPr>
        <w:tc>
          <w:tcPr>
            <w:tcW w:w="1070" w:type="dxa"/>
            <w:shd w:val="clear" w:color="auto" w:fill="auto"/>
          </w:tcPr>
          <w:p w14:paraId="6E328F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65</w:t>
            </w:r>
          </w:p>
        </w:tc>
        <w:tc>
          <w:tcPr>
            <w:tcW w:w="2942" w:type="dxa"/>
            <w:shd w:val="clear" w:color="auto" w:fill="auto"/>
          </w:tcPr>
          <w:p w14:paraId="24CA55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bafpo6.02.09:Capital.ThinCapitalisation.AssetRevaluation.Amount</w:t>
            </w:r>
          </w:p>
        </w:tc>
        <w:tc>
          <w:tcPr>
            <w:tcW w:w="5349" w:type="dxa"/>
            <w:shd w:val="clear" w:color="auto" w:fill="auto"/>
          </w:tcPr>
          <w:p w14:paraId="013BBD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[IDS243] &lt;&gt; NULL AND [IDS243]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BDE79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VR.ATO.IDS.440181</w:t>
            </w:r>
          </w:p>
        </w:tc>
        <w:tc>
          <w:tcPr>
            <w:tcW w:w="2674" w:type="dxa"/>
            <w:shd w:val="clear" w:color="auto" w:fill="auto"/>
          </w:tcPr>
          <w:p w14:paraId="50EDD5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D44348D" w14:textId="77777777" w:rsidTr="00506C22">
        <w:trPr>
          <w:cantSplit/>
        </w:trPr>
        <w:tc>
          <w:tcPr>
            <w:tcW w:w="1070" w:type="dxa"/>
            <w:shd w:val="clear" w:color="auto" w:fill="auto"/>
          </w:tcPr>
          <w:p w14:paraId="6494313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66</w:t>
            </w:r>
          </w:p>
        </w:tc>
        <w:tc>
          <w:tcPr>
            <w:tcW w:w="2942" w:type="dxa"/>
            <w:shd w:val="clear" w:color="auto" w:fill="auto"/>
          </w:tcPr>
          <w:p w14:paraId="2431F5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bafpo6.02.09:Liabilities.ThinCapitalisation.DebtMaximumAllowable.Amount</w:t>
            </w:r>
          </w:p>
        </w:tc>
        <w:tc>
          <w:tcPr>
            <w:tcW w:w="5349" w:type="dxa"/>
            <w:shd w:val="clear" w:color="auto" w:fill="auto"/>
          </w:tcPr>
          <w:p w14:paraId="2BA0877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[IDS244] &lt;&gt; NULL AND [IDS244]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87A0DF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VR.ATO.IDS.440182</w:t>
            </w:r>
          </w:p>
        </w:tc>
        <w:tc>
          <w:tcPr>
            <w:tcW w:w="2674" w:type="dxa"/>
            <w:shd w:val="clear" w:color="auto" w:fill="auto"/>
          </w:tcPr>
          <w:p w14:paraId="0D7785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F93A784" w14:textId="77777777" w:rsidTr="00506C22">
        <w:trPr>
          <w:cantSplit/>
        </w:trPr>
        <w:tc>
          <w:tcPr>
            <w:tcW w:w="1070" w:type="dxa"/>
            <w:shd w:val="clear" w:color="auto" w:fill="auto"/>
          </w:tcPr>
          <w:p w14:paraId="7CA0D1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67</w:t>
            </w:r>
          </w:p>
        </w:tc>
        <w:tc>
          <w:tcPr>
            <w:tcW w:w="2942" w:type="dxa"/>
            <w:shd w:val="clear" w:color="auto" w:fill="auto"/>
          </w:tcPr>
          <w:p w14:paraId="4080B2A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bafpo6.02.09:Liabilities.ThinCapitalisation.ExcessDebt.Amount</w:t>
            </w:r>
          </w:p>
        </w:tc>
        <w:tc>
          <w:tcPr>
            <w:tcW w:w="5349" w:type="dxa"/>
            <w:shd w:val="clear" w:color="auto" w:fill="auto"/>
          </w:tcPr>
          <w:p w14:paraId="245326F6" w14:textId="1525DD79" w:rsidR="00506C22" w:rsidRPr="00E85616" w:rsidRDefault="00506C22" w:rsidP="00E046CC">
            <w:pPr>
              <w:spacing w:beforeLines="60" w:before="144" w:afterLines="60" w:after="144"/>
              <w:rPr>
                <w:rFonts w:cs="Arial"/>
                <w:sz w:val="16"/>
                <w:szCs w:val="20"/>
              </w:rPr>
            </w:pPr>
            <w:r w:rsidRPr="00E85616">
              <w:rPr>
                <w:rFonts w:cs="Arial"/>
                <w:sz w:val="16"/>
                <w:szCs w:val="20"/>
              </w:rPr>
              <w:t>1. IF [IDS245] &gt; 0 AND ([IDS226] = NULL OR [IDS228]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[IDS245] &lt;&gt; NULL AND [IDS245]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50A60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VR.ATO.IDS.440183</w:t>
            </w:r>
            <w:r w:rsidRPr="00E85616">
              <w:rPr>
                <w:rFonts w:cs="Arial"/>
                <w:sz w:val="16"/>
                <w:szCs w:val="20"/>
              </w:rPr>
              <w:br/>
              <w:t>2. Schematron ID = VR.ATO.IDS.440184</w:t>
            </w:r>
          </w:p>
        </w:tc>
        <w:tc>
          <w:tcPr>
            <w:tcW w:w="2674" w:type="dxa"/>
            <w:shd w:val="clear" w:color="auto" w:fill="auto"/>
          </w:tcPr>
          <w:p w14:paraId="1A32F2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CMN.ATO.IDS.440183</w:t>
            </w:r>
            <w:r w:rsidRPr="00E85616">
              <w:rPr>
                <w:rFonts w:cs="Arial"/>
                <w:sz w:val="16"/>
                <w:szCs w:val="20"/>
              </w:rPr>
              <w:br/>
              <w:t>2. CMN.ATO.GEN.400011</w:t>
            </w:r>
          </w:p>
        </w:tc>
      </w:tr>
      <w:tr w:rsidR="00506C22" w:rsidRPr="00E85616" w14:paraId="2C7AE6D0" w14:textId="77777777" w:rsidTr="00506C22">
        <w:trPr>
          <w:cantSplit/>
        </w:trPr>
        <w:tc>
          <w:tcPr>
            <w:tcW w:w="1070" w:type="dxa"/>
            <w:shd w:val="clear" w:color="auto" w:fill="auto"/>
          </w:tcPr>
          <w:p w14:paraId="4E8E4B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68</w:t>
            </w:r>
          </w:p>
        </w:tc>
        <w:tc>
          <w:tcPr>
            <w:tcW w:w="2942" w:type="dxa"/>
            <w:shd w:val="clear" w:color="auto" w:fill="auto"/>
          </w:tcPr>
          <w:p w14:paraId="43EB5C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bafpo6.02.09:Liabilities.ThinCapitalisation.NonDebtLiabilitiesAverageValue.Amount</w:t>
            </w:r>
          </w:p>
        </w:tc>
        <w:tc>
          <w:tcPr>
            <w:tcW w:w="5349" w:type="dxa"/>
            <w:shd w:val="clear" w:color="auto" w:fill="auto"/>
          </w:tcPr>
          <w:p w14:paraId="373571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[IDS246] &lt;&gt; NULL AND [IDS246]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84E0F8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VR.ATO.IDS.440185</w:t>
            </w:r>
          </w:p>
        </w:tc>
        <w:tc>
          <w:tcPr>
            <w:tcW w:w="2674" w:type="dxa"/>
            <w:shd w:val="clear" w:color="auto" w:fill="auto"/>
          </w:tcPr>
          <w:p w14:paraId="05B5DA0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939EFC7" w14:textId="77777777" w:rsidTr="00506C22">
        <w:trPr>
          <w:cantSplit/>
        </w:trPr>
        <w:tc>
          <w:tcPr>
            <w:tcW w:w="1070" w:type="dxa"/>
            <w:shd w:val="clear" w:color="auto" w:fill="auto"/>
          </w:tcPr>
          <w:p w14:paraId="01F574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69</w:t>
            </w:r>
          </w:p>
        </w:tc>
        <w:tc>
          <w:tcPr>
            <w:tcW w:w="2942" w:type="dxa"/>
            <w:shd w:val="clear" w:color="auto" w:fill="auto"/>
          </w:tcPr>
          <w:p w14:paraId="40959C9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bafpo6.02.09:Liabilities.ThinCapitalisation.AssociateEntityDebtAverageValue.Amount</w:t>
            </w:r>
          </w:p>
        </w:tc>
        <w:tc>
          <w:tcPr>
            <w:tcW w:w="5349" w:type="dxa"/>
            <w:shd w:val="clear" w:color="auto" w:fill="auto"/>
          </w:tcPr>
          <w:p w14:paraId="46A564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[IDS247] &lt;&gt; NULL AND [IDS247]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1FF794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VR.ATO.IDS.440186</w:t>
            </w:r>
          </w:p>
        </w:tc>
        <w:tc>
          <w:tcPr>
            <w:tcW w:w="2674" w:type="dxa"/>
            <w:shd w:val="clear" w:color="auto" w:fill="auto"/>
          </w:tcPr>
          <w:p w14:paraId="50DCFF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0547383" w14:textId="77777777" w:rsidTr="00506C22">
        <w:trPr>
          <w:cantSplit/>
        </w:trPr>
        <w:tc>
          <w:tcPr>
            <w:tcW w:w="1070" w:type="dxa"/>
            <w:shd w:val="clear" w:color="auto" w:fill="auto"/>
          </w:tcPr>
          <w:p w14:paraId="4EB08CD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70</w:t>
            </w:r>
          </w:p>
        </w:tc>
        <w:tc>
          <w:tcPr>
            <w:tcW w:w="2942" w:type="dxa"/>
            <w:shd w:val="clear" w:color="auto" w:fill="auto"/>
          </w:tcPr>
          <w:p w14:paraId="661815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bafpo6.02.09:Capital.ThinCapitalisation.AssociateEntityEquityAverageValue.Amount</w:t>
            </w:r>
          </w:p>
        </w:tc>
        <w:tc>
          <w:tcPr>
            <w:tcW w:w="5349" w:type="dxa"/>
            <w:shd w:val="clear" w:color="auto" w:fill="auto"/>
          </w:tcPr>
          <w:p w14:paraId="44F82A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[IDS248] &lt;&gt; NULL AND [IDS248]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F859C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VR.ATO.IDS.440187</w:t>
            </w:r>
          </w:p>
        </w:tc>
        <w:tc>
          <w:tcPr>
            <w:tcW w:w="2674" w:type="dxa"/>
            <w:shd w:val="clear" w:color="auto" w:fill="auto"/>
          </w:tcPr>
          <w:p w14:paraId="43CCBB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AAAFAC9" w14:textId="77777777" w:rsidTr="00506C22">
        <w:trPr>
          <w:cantSplit/>
        </w:trPr>
        <w:tc>
          <w:tcPr>
            <w:tcW w:w="1070" w:type="dxa"/>
            <w:shd w:val="clear" w:color="auto" w:fill="auto"/>
          </w:tcPr>
          <w:p w14:paraId="62E02E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71</w:t>
            </w:r>
          </w:p>
        </w:tc>
        <w:tc>
          <w:tcPr>
            <w:tcW w:w="2942" w:type="dxa"/>
            <w:shd w:val="clear" w:color="auto" w:fill="auto"/>
          </w:tcPr>
          <w:p w14:paraId="4D6789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bafpo6.02.09:Liabilities.ThinCapitalisation.AssociateEntityExcessAverageValue.Amount</w:t>
            </w:r>
          </w:p>
        </w:tc>
        <w:tc>
          <w:tcPr>
            <w:tcW w:w="5349" w:type="dxa"/>
            <w:shd w:val="clear" w:color="auto" w:fill="auto"/>
          </w:tcPr>
          <w:p w14:paraId="18224E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[IDS249] &lt;&gt; NULL AND [IDS249]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71F72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VR.ATO.IDS.440188</w:t>
            </w:r>
          </w:p>
        </w:tc>
        <w:tc>
          <w:tcPr>
            <w:tcW w:w="2674" w:type="dxa"/>
            <w:shd w:val="clear" w:color="auto" w:fill="auto"/>
          </w:tcPr>
          <w:p w14:paraId="0C65DB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3F5CA7B" w14:textId="77777777" w:rsidTr="00506C22">
        <w:trPr>
          <w:cantSplit/>
        </w:trPr>
        <w:tc>
          <w:tcPr>
            <w:tcW w:w="1070" w:type="dxa"/>
            <w:shd w:val="clear" w:color="auto" w:fill="auto"/>
          </w:tcPr>
          <w:p w14:paraId="4C63BB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72</w:t>
            </w:r>
          </w:p>
        </w:tc>
        <w:tc>
          <w:tcPr>
            <w:tcW w:w="2942" w:type="dxa"/>
            <w:shd w:val="clear" w:color="auto" w:fill="auto"/>
          </w:tcPr>
          <w:p w14:paraId="292865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bafpo6.02.09:Capital.ThinCapitalisation.ExcludedEquityInterestsAverage.Amount</w:t>
            </w:r>
          </w:p>
        </w:tc>
        <w:tc>
          <w:tcPr>
            <w:tcW w:w="5349" w:type="dxa"/>
            <w:shd w:val="clear" w:color="auto" w:fill="auto"/>
          </w:tcPr>
          <w:p w14:paraId="0DCE1B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[IDS250] &lt;&gt; NULL AND [IDS250]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70519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VR.ATO.IDS.440189</w:t>
            </w:r>
          </w:p>
        </w:tc>
        <w:tc>
          <w:tcPr>
            <w:tcW w:w="2674" w:type="dxa"/>
            <w:shd w:val="clear" w:color="auto" w:fill="auto"/>
          </w:tcPr>
          <w:p w14:paraId="59A257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048A061" w14:textId="77777777" w:rsidTr="00506C22">
        <w:trPr>
          <w:cantSplit/>
        </w:trPr>
        <w:tc>
          <w:tcPr>
            <w:tcW w:w="1070" w:type="dxa"/>
            <w:shd w:val="clear" w:color="auto" w:fill="auto"/>
          </w:tcPr>
          <w:p w14:paraId="4765B8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73</w:t>
            </w:r>
          </w:p>
        </w:tc>
        <w:tc>
          <w:tcPr>
            <w:tcW w:w="2942" w:type="dxa"/>
            <w:shd w:val="clear" w:color="auto" w:fill="auto"/>
          </w:tcPr>
          <w:p w14:paraId="246AEF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bafpo6.02.09:Capital.ThinCapitalisation.ZeroCapitalAverage.Amount</w:t>
            </w:r>
          </w:p>
        </w:tc>
        <w:tc>
          <w:tcPr>
            <w:tcW w:w="5349" w:type="dxa"/>
            <w:shd w:val="clear" w:color="auto" w:fill="auto"/>
          </w:tcPr>
          <w:p w14:paraId="35828B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[IDS251] &lt;&gt; NULL AND [IDS251]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C2B768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VR.ATO.IDS.440190</w:t>
            </w:r>
          </w:p>
        </w:tc>
        <w:tc>
          <w:tcPr>
            <w:tcW w:w="2674" w:type="dxa"/>
            <w:shd w:val="clear" w:color="auto" w:fill="auto"/>
          </w:tcPr>
          <w:p w14:paraId="5A6F70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374CAE5" w14:textId="77777777" w:rsidTr="00506C22">
        <w:trPr>
          <w:cantSplit/>
        </w:trPr>
        <w:tc>
          <w:tcPr>
            <w:tcW w:w="1070" w:type="dxa"/>
            <w:shd w:val="clear" w:color="auto" w:fill="auto"/>
          </w:tcPr>
          <w:p w14:paraId="7D3D6C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74</w:t>
            </w:r>
          </w:p>
        </w:tc>
        <w:tc>
          <w:tcPr>
            <w:tcW w:w="2942" w:type="dxa"/>
            <w:shd w:val="clear" w:color="auto" w:fill="auto"/>
          </w:tcPr>
          <w:p w14:paraId="38792E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bafpo6.02.09:Liabilities.ThinCapitalisation.OnLentAverage.Amount</w:t>
            </w:r>
          </w:p>
        </w:tc>
        <w:tc>
          <w:tcPr>
            <w:tcW w:w="5349" w:type="dxa"/>
            <w:shd w:val="clear" w:color="auto" w:fill="auto"/>
          </w:tcPr>
          <w:p w14:paraId="1C07C8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[IDS252] &lt;&gt; NULL AND [IDS252]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1B4E4F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VR.ATO.IDS.440191</w:t>
            </w:r>
          </w:p>
        </w:tc>
        <w:tc>
          <w:tcPr>
            <w:tcW w:w="2674" w:type="dxa"/>
            <w:shd w:val="clear" w:color="auto" w:fill="auto"/>
          </w:tcPr>
          <w:p w14:paraId="43C1F8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1160CA7" w14:textId="77777777" w:rsidTr="00506C22">
        <w:trPr>
          <w:cantSplit/>
        </w:trPr>
        <w:tc>
          <w:tcPr>
            <w:tcW w:w="1070" w:type="dxa"/>
            <w:shd w:val="clear" w:color="auto" w:fill="auto"/>
          </w:tcPr>
          <w:p w14:paraId="329864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75</w:t>
            </w:r>
          </w:p>
        </w:tc>
        <w:tc>
          <w:tcPr>
            <w:tcW w:w="2942" w:type="dxa"/>
            <w:shd w:val="clear" w:color="auto" w:fill="auto"/>
          </w:tcPr>
          <w:p w14:paraId="1B5FA30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bafpo6.02.09:Capital.ThinCapitalisation.ControlledForeignNonAuthorisedDepositTakingInstitutionEntityEquityAverageValue.Amount</w:t>
            </w:r>
          </w:p>
        </w:tc>
        <w:tc>
          <w:tcPr>
            <w:tcW w:w="5349" w:type="dxa"/>
            <w:shd w:val="clear" w:color="auto" w:fill="auto"/>
          </w:tcPr>
          <w:p w14:paraId="3EFE10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[IDS253] &lt;&gt; NULL AND [IDS253]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3D9FF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VR.ATO.IDS.440192</w:t>
            </w:r>
          </w:p>
        </w:tc>
        <w:tc>
          <w:tcPr>
            <w:tcW w:w="2674" w:type="dxa"/>
            <w:shd w:val="clear" w:color="auto" w:fill="auto"/>
          </w:tcPr>
          <w:p w14:paraId="4D39E5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8854DEA" w14:textId="77777777" w:rsidTr="00506C22">
        <w:trPr>
          <w:cantSplit/>
        </w:trPr>
        <w:tc>
          <w:tcPr>
            <w:tcW w:w="1070" w:type="dxa"/>
            <w:shd w:val="clear" w:color="auto" w:fill="auto"/>
          </w:tcPr>
          <w:p w14:paraId="05F03B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76</w:t>
            </w:r>
          </w:p>
        </w:tc>
        <w:tc>
          <w:tcPr>
            <w:tcW w:w="2942" w:type="dxa"/>
            <w:shd w:val="clear" w:color="auto" w:fill="auto"/>
          </w:tcPr>
          <w:p w14:paraId="6C177B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bafpo6.02.09:Capital.ThinCapitalisation.ControlledForeignEntityDebtAverageValue.Amount</w:t>
            </w:r>
          </w:p>
        </w:tc>
        <w:tc>
          <w:tcPr>
            <w:tcW w:w="5349" w:type="dxa"/>
            <w:shd w:val="clear" w:color="auto" w:fill="auto"/>
          </w:tcPr>
          <w:p w14:paraId="5BE42D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[IDS254] &lt;&gt; NULL AND [IDS254]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BA006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VR.ATO.IDS.440193</w:t>
            </w:r>
          </w:p>
        </w:tc>
        <w:tc>
          <w:tcPr>
            <w:tcW w:w="2674" w:type="dxa"/>
            <w:shd w:val="clear" w:color="auto" w:fill="auto"/>
          </w:tcPr>
          <w:p w14:paraId="2523C6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6951AB5" w14:textId="77777777" w:rsidTr="00506C22">
        <w:trPr>
          <w:cantSplit/>
        </w:trPr>
        <w:tc>
          <w:tcPr>
            <w:tcW w:w="1070" w:type="dxa"/>
            <w:shd w:val="clear" w:color="auto" w:fill="auto"/>
          </w:tcPr>
          <w:p w14:paraId="5D0AEE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77</w:t>
            </w:r>
          </w:p>
        </w:tc>
        <w:tc>
          <w:tcPr>
            <w:tcW w:w="2942" w:type="dxa"/>
            <w:shd w:val="clear" w:color="auto" w:fill="auto"/>
          </w:tcPr>
          <w:p w14:paraId="07691B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bafpo6.02.09:Liabilities.ThinCapitalisation.ArmsLengthTests.Indicator</w:t>
            </w:r>
          </w:p>
        </w:tc>
        <w:tc>
          <w:tcPr>
            <w:tcW w:w="5349" w:type="dxa"/>
            <w:shd w:val="clear" w:color="auto" w:fill="auto"/>
          </w:tcPr>
          <w:p w14:paraId="6647F9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[IDS255] &lt;&gt; TRUE AND [IDS256]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[IDS255] = TRUE AND [IDS256]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24863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VR.ATO.IDS.440194</w:t>
            </w:r>
            <w:r w:rsidRPr="00E85616">
              <w:rPr>
                <w:rFonts w:cs="Arial"/>
                <w:sz w:val="16"/>
                <w:szCs w:val="20"/>
              </w:rPr>
              <w:br/>
              <w:t>2. Schematron ID = VR.ATO.IDS.440195</w:t>
            </w:r>
          </w:p>
        </w:tc>
        <w:tc>
          <w:tcPr>
            <w:tcW w:w="2674" w:type="dxa"/>
            <w:shd w:val="clear" w:color="auto" w:fill="auto"/>
          </w:tcPr>
          <w:p w14:paraId="5E1B40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CMN.ATO.IDS.440194</w:t>
            </w:r>
            <w:r w:rsidRPr="00E85616">
              <w:rPr>
                <w:rFonts w:cs="Arial"/>
                <w:sz w:val="16"/>
                <w:szCs w:val="20"/>
              </w:rPr>
              <w:br/>
              <w:t>2. CMN.ATO.IDS.440195</w:t>
            </w:r>
          </w:p>
        </w:tc>
      </w:tr>
      <w:tr w:rsidR="00506C22" w:rsidRPr="00E85616" w14:paraId="1BA45674" w14:textId="77777777" w:rsidTr="00506C22">
        <w:trPr>
          <w:cantSplit/>
        </w:trPr>
        <w:tc>
          <w:tcPr>
            <w:tcW w:w="1070" w:type="dxa"/>
            <w:shd w:val="clear" w:color="auto" w:fill="auto"/>
          </w:tcPr>
          <w:p w14:paraId="312E6E3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78</w:t>
            </w:r>
          </w:p>
        </w:tc>
        <w:tc>
          <w:tcPr>
            <w:tcW w:w="2942" w:type="dxa"/>
            <w:shd w:val="clear" w:color="auto" w:fill="auto"/>
          </w:tcPr>
          <w:p w14:paraId="5D4713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bafpo6.02.09:Capital.ThinCapitalisation.ArmsLengthDebt.Amount</w:t>
            </w:r>
          </w:p>
        </w:tc>
        <w:tc>
          <w:tcPr>
            <w:tcW w:w="5349" w:type="dxa"/>
            <w:shd w:val="clear" w:color="auto" w:fill="auto"/>
          </w:tcPr>
          <w:p w14:paraId="0ABEB9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[IDS256] &lt;&gt; NULL AND [IDS256]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1DB0CA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VR.ATO.IDS.440196</w:t>
            </w:r>
          </w:p>
        </w:tc>
        <w:tc>
          <w:tcPr>
            <w:tcW w:w="2674" w:type="dxa"/>
            <w:shd w:val="clear" w:color="auto" w:fill="auto"/>
          </w:tcPr>
          <w:p w14:paraId="5B81BFB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86E066D" w14:textId="77777777" w:rsidTr="00506C22">
        <w:trPr>
          <w:cantSplit/>
        </w:trPr>
        <w:tc>
          <w:tcPr>
            <w:tcW w:w="1070" w:type="dxa"/>
            <w:shd w:val="clear" w:color="auto" w:fill="auto"/>
          </w:tcPr>
          <w:p w14:paraId="0A954F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79</w:t>
            </w:r>
          </w:p>
        </w:tc>
        <w:tc>
          <w:tcPr>
            <w:tcW w:w="2942" w:type="dxa"/>
            <w:shd w:val="clear" w:color="auto" w:fill="auto"/>
          </w:tcPr>
          <w:p w14:paraId="1D178D3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bafpo6.02.09:Liabilities.ThinCapitalisation.GearingDebtCapitalTest.Indicator</w:t>
            </w:r>
          </w:p>
        </w:tc>
        <w:tc>
          <w:tcPr>
            <w:tcW w:w="5349" w:type="dxa"/>
            <w:shd w:val="clear" w:color="auto" w:fill="auto"/>
          </w:tcPr>
          <w:p w14:paraId="2B9019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[IDS257] &lt;&gt; TRUE AND ([IDS258] &lt;&gt; NULL OR [IDS259] &lt;&gt; NULL OR [IDS260] &lt;&gt; NULL OR [IDS261] &lt;&gt; NULL OR [IDS262]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[IDS257] = TRUE AND [IDS258] = NULL AND [IDS259] = NULL AND [IDS260] = NULL AND [IDS261] = NULL AND [IDS262]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240128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VR.ATO.IDS.440197</w:t>
            </w:r>
            <w:r w:rsidRPr="00E85616">
              <w:rPr>
                <w:rFonts w:cs="Arial"/>
                <w:sz w:val="16"/>
                <w:szCs w:val="20"/>
              </w:rPr>
              <w:br/>
              <w:t>2. Schematron ID = VR.ATO.IDS.440198</w:t>
            </w:r>
          </w:p>
        </w:tc>
        <w:tc>
          <w:tcPr>
            <w:tcW w:w="2674" w:type="dxa"/>
            <w:shd w:val="clear" w:color="auto" w:fill="auto"/>
          </w:tcPr>
          <w:p w14:paraId="7F13DF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CMN.ATO.IDS.440197</w:t>
            </w:r>
            <w:r w:rsidRPr="00E85616">
              <w:rPr>
                <w:rFonts w:cs="Arial"/>
                <w:sz w:val="16"/>
                <w:szCs w:val="20"/>
              </w:rPr>
              <w:br/>
              <w:t>2. CMN.ATO.IDS.440198</w:t>
            </w:r>
          </w:p>
        </w:tc>
      </w:tr>
      <w:tr w:rsidR="00506C22" w:rsidRPr="00E85616" w14:paraId="3A512DCA" w14:textId="77777777" w:rsidTr="00506C22">
        <w:trPr>
          <w:cantSplit/>
        </w:trPr>
        <w:tc>
          <w:tcPr>
            <w:tcW w:w="1070" w:type="dxa"/>
            <w:shd w:val="clear" w:color="auto" w:fill="auto"/>
          </w:tcPr>
          <w:p w14:paraId="6FF94A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80</w:t>
            </w:r>
          </w:p>
        </w:tc>
        <w:tc>
          <w:tcPr>
            <w:tcW w:w="2942" w:type="dxa"/>
            <w:shd w:val="clear" w:color="auto" w:fill="auto"/>
          </w:tcPr>
          <w:p w14:paraId="49A2847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bafpo6.02.09:Capital.ThinCapitalisation.WorldwideGroupCapitalRatio.Fraction</w:t>
            </w:r>
          </w:p>
        </w:tc>
        <w:tc>
          <w:tcPr>
            <w:tcW w:w="5349" w:type="dxa"/>
            <w:shd w:val="clear" w:color="auto" w:fill="auto"/>
          </w:tcPr>
          <w:p w14:paraId="7AC0B5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[IDS258] &lt;&gt; NULL AND [IDS258] &lt;&gt; NUMBER(U,6,5)</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r>
            <w:r w:rsidRPr="00E85616">
              <w:rPr>
                <w:rFonts w:cs="Arial"/>
                <w:sz w:val="16"/>
                <w:szCs w:val="20"/>
              </w:rPr>
              <w:br/>
              <w:t>[IDS258] = IDS:RP:bafpo6.02.09:Capital.ThinCapitalisation.WorldwideGroupCapitalRatio.Fraction</w:t>
            </w:r>
            <w:r w:rsidRPr="00E85616">
              <w:rPr>
                <w:rFonts w:cs="Arial"/>
                <w:sz w:val="16"/>
                <w:szCs w:val="20"/>
              </w:rPr>
              <w:br/>
              <w:t>2. IF [IDS258] &lt;&gt; NULL AND [IDS258] &gt; 1</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r>
            <w:r w:rsidRPr="00E85616">
              <w:rPr>
                <w:rFonts w:cs="Arial"/>
                <w:sz w:val="16"/>
                <w:szCs w:val="20"/>
              </w:rPr>
              <w:br/>
              <w:t>[IDS258] = IDS:RP:bafpo6.02.09:Capital.ThinCapitalisation.WorldwideGroupCapitalRatio.Fraction</w:t>
            </w:r>
          </w:p>
        </w:tc>
        <w:tc>
          <w:tcPr>
            <w:tcW w:w="2139" w:type="dxa"/>
            <w:shd w:val="clear" w:color="auto" w:fill="auto"/>
          </w:tcPr>
          <w:p w14:paraId="4E111A9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VR.ATO.IDS.440300</w:t>
            </w:r>
            <w:r w:rsidRPr="00E85616">
              <w:rPr>
                <w:rFonts w:cs="Arial"/>
                <w:sz w:val="16"/>
                <w:szCs w:val="20"/>
              </w:rPr>
              <w:br/>
              <w:t>2. Schematron ID = VR.ATO.IDS.440301</w:t>
            </w:r>
          </w:p>
        </w:tc>
        <w:tc>
          <w:tcPr>
            <w:tcW w:w="2674" w:type="dxa"/>
            <w:shd w:val="clear" w:color="auto" w:fill="auto"/>
          </w:tcPr>
          <w:p w14:paraId="01371C9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CMN.ATO.IDS.440301</w:t>
            </w:r>
          </w:p>
        </w:tc>
      </w:tr>
      <w:tr w:rsidR="00506C22" w:rsidRPr="00E85616" w14:paraId="28E6DD71" w14:textId="77777777" w:rsidTr="00506C22">
        <w:trPr>
          <w:cantSplit/>
        </w:trPr>
        <w:tc>
          <w:tcPr>
            <w:tcW w:w="1070" w:type="dxa"/>
            <w:shd w:val="clear" w:color="auto" w:fill="auto"/>
          </w:tcPr>
          <w:p w14:paraId="575683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81</w:t>
            </w:r>
          </w:p>
        </w:tc>
        <w:tc>
          <w:tcPr>
            <w:tcW w:w="2942" w:type="dxa"/>
            <w:shd w:val="clear" w:color="auto" w:fill="auto"/>
          </w:tcPr>
          <w:p w14:paraId="2CF2AC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bafpo6.02.09:Capital.ThinCapitalisation.WorldwideCapital.Amount</w:t>
            </w:r>
          </w:p>
        </w:tc>
        <w:tc>
          <w:tcPr>
            <w:tcW w:w="5349" w:type="dxa"/>
            <w:shd w:val="clear" w:color="auto" w:fill="auto"/>
          </w:tcPr>
          <w:p w14:paraId="74E236E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[IDS259] &lt;&gt; NULL AND [IDS259]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56023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VR.ATO.IDS.440199</w:t>
            </w:r>
          </w:p>
        </w:tc>
        <w:tc>
          <w:tcPr>
            <w:tcW w:w="2674" w:type="dxa"/>
            <w:shd w:val="clear" w:color="auto" w:fill="auto"/>
          </w:tcPr>
          <w:p w14:paraId="744227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FEE2397" w14:textId="77777777" w:rsidTr="00506C22">
        <w:trPr>
          <w:cantSplit/>
        </w:trPr>
        <w:tc>
          <w:tcPr>
            <w:tcW w:w="1070" w:type="dxa"/>
            <w:shd w:val="clear" w:color="auto" w:fill="auto"/>
          </w:tcPr>
          <w:p w14:paraId="3BCA131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82</w:t>
            </w:r>
          </w:p>
        </w:tc>
        <w:tc>
          <w:tcPr>
            <w:tcW w:w="2942" w:type="dxa"/>
            <w:shd w:val="clear" w:color="auto" w:fill="auto"/>
          </w:tcPr>
          <w:p w14:paraId="524B276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bafpo6.02.09:Capital.ThinCapitalisation.WorldwideDebtTotal.Amount</w:t>
            </w:r>
          </w:p>
        </w:tc>
        <w:tc>
          <w:tcPr>
            <w:tcW w:w="5349" w:type="dxa"/>
            <w:shd w:val="clear" w:color="auto" w:fill="auto"/>
          </w:tcPr>
          <w:p w14:paraId="28348B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[IDS260] &lt;&gt; NULL AND [IDS260]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2CAB84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VR.ATO.IDS.440200</w:t>
            </w:r>
          </w:p>
        </w:tc>
        <w:tc>
          <w:tcPr>
            <w:tcW w:w="2674" w:type="dxa"/>
            <w:shd w:val="clear" w:color="auto" w:fill="auto"/>
          </w:tcPr>
          <w:p w14:paraId="360D1B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AE866A8" w14:textId="77777777" w:rsidTr="00506C22">
        <w:trPr>
          <w:cantSplit/>
        </w:trPr>
        <w:tc>
          <w:tcPr>
            <w:tcW w:w="1070" w:type="dxa"/>
            <w:shd w:val="clear" w:color="auto" w:fill="auto"/>
          </w:tcPr>
          <w:p w14:paraId="5DD820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83</w:t>
            </w:r>
          </w:p>
        </w:tc>
        <w:tc>
          <w:tcPr>
            <w:tcW w:w="2942" w:type="dxa"/>
            <w:shd w:val="clear" w:color="auto" w:fill="auto"/>
          </w:tcPr>
          <w:p w14:paraId="477648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bafpo6.02.09:Liabilities.ThinCapitalisation.WorldwideEquity.Amount</w:t>
            </w:r>
          </w:p>
        </w:tc>
        <w:tc>
          <w:tcPr>
            <w:tcW w:w="5349" w:type="dxa"/>
            <w:shd w:val="clear" w:color="auto" w:fill="auto"/>
          </w:tcPr>
          <w:p w14:paraId="1FBBBE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[IDS261] &lt;&gt; NULL AND [IDS261]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07566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VR.ATO.IDS.440201</w:t>
            </w:r>
          </w:p>
        </w:tc>
        <w:tc>
          <w:tcPr>
            <w:tcW w:w="2674" w:type="dxa"/>
            <w:shd w:val="clear" w:color="auto" w:fill="auto"/>
          </w:tcPr>
          <w:p w14:paraId="32F7E3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CFF5C5B" w14:textId="77777777" w:rsidTr="00506C22">
        <w:trPr>
          <w:cantSplit/>
        </w:trPr>
        <w:tc>
          <w:tcPr>
            <w:tcW w:w="1070" w:type="dxa"/>
            <w:shd w:val="clear" w:color="auto" w:fill="auto"/>
          </w:tcPr>
          <w:p w14:paraId="70B72B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84</w:t>
            </w:r>
          </w:p>
        </w:tc>
        <w:tc>
          <w:tcPr>
            <w:tcW w:w="2942" w:type="dxa"/>
            <w:shd w:val="clear" w:color="auto" w:fill="auto"/>
          </w:tcPr>
          <w:p w14:paraId="3E13C9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bafpo6.02.09:Capital.ThinCapitalisation.WorldwideGearingDebt.Amount</w:t>
            </w:r>
          </w:p>
        </w:tc>
        <w:tc>
          <w:tcPr>
            <w:tcW w:w="5349" w:type="dxa"/>
            <w:shd w:val="clear" w:color="auto" w:fill="auto"/>
          </w:tcPr>
          <w:p w14:paraId="181FF6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[IDS262] &lt;&gt; NULL AND [IDS262]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D4756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VR.ATO.IDS.440202</w:t>
            </w:r>
          </w:p>
        </w:tc>
        <w:tc>
          <w:tcPr>
            <w:tcW w:w="2674" w:type="dxa"/>
            <w:shd w:val="clear" w:color="auto" w:fill="auto"/>
          </w:tcPr>
          <w:p w14:paraId="54CECF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93E46AB" w14:textId="77777777" w:rsidTr="00506C22">
        <w:trPr>
          <w:cantSplit/>
        </w:trPr>
        <w:tc>
          <w:tcPr>
            <w:tcW w:w="1070" w:type="dxa"/>
            <w:shd w:val="clear" w:color="auto" w:fill="auto"/>
          </w:tcPr>
          <w:p w14:paraId="0B86C9E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85</w:t>
            </w:r>
          </w:p>
        </w:tc>
        <w:tc>
          <w:tcPr>
            <w:tcW w:w="2942" w:type="dxa"/>
            <w:shd w:val="clear" w:color="auto" w:fill="auto"/>
          </w:tcPr>
          <w:p w14:paraId="4CFB86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bafot.02.11:FinancialServices.ForeignBankOrQualifyingFinancialEntity.Indicator</w:t>
            </w:r>
          </w:p>
        </w:tc>
        <w:tc>
          <w:tcPr>
            <w:tcW w:w="5349" w:type="dxa"/>
            <w:shd w:val="clear" w:color="auto" w:fill="auto"/>
          </w:tcPr>
          <w:p w14:paraId="686DF8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[IDS263] = FALSE AND ([IDS264] &lt;&gt; NULL OR [IDS265] &lt;&gt; NULL OR [IDS266] &lt;&gt; NULL OR [IDS267]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[IDS263] = TRUE AND [IDS264] = NULL AND [IDS265] = NULL AND [IDS266] = NULL AND [IDS267]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[IDS263]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5DEBC42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VR.ATO.IDS.440203</w:t>
            </w:r>
            <w:r w:rsidRPr="00E85616">
              <w:rPr>
                <w:rFonts w:cs="Arial"/>
                <w:sz w:val="16"/>
                <w:szCs w:val="20"/>
              </w:rPr>
              <w:br/>
              <w:t>2. Schematron ID = VR.ATO.IDS.440204</w:t>
            </w:r>
            <w:r w:rsidRPr="00E85616">
              <w:rPr>
                <w:rFonts w:cs="Arial"/>
                <w:sz w:val="16"/>
                <w:szCs w:val="20"/>
              </w:rPr>
              <w:br/>
              <w:t>3. Schematron ID = VR.ATO.IDS.440205</w:t>
            </w:r>
          </w:p>
        </w:tc>
        <w:tc>
          <w:tcPr>
            <w:tcW w:w="2674" w:type="dxa"/>
            <w:shd w:val="clear" w:color="auto" w:fill="auto"/>
          </w:tcPr>
          <w:p w14:paraId="38D0B1B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CMN.ATO.IDS.440203</w:t>
            </w:r>
            <w:r w:rsidRPr="00E85616">
              <w:rPr>
                <w:rFonts w:cs="Arial"/>
                <w:sz w:val="16"/>
                <w:szCs w:val="20"/>
              </w:rPr>
              <w:br/>
              <w:t>2. CMN.ATO.IDS.440204</w:t>
            </w:r>
            <w:r w:rsidRPr="00E85616">
              <w:rPr>
                <w:rFonts w:cs="Arial"/>
                <w:sz w:val="16"/>
                <w:szCs w:val="20"/>
              </w:rPr>
              <w:br/>
              <w:t>3. CMN.ATO.GEN.001001</w:t>
            </w:r>
          </w:p>
        </w:tc>
      </w:tr>
      <w:tr w:rsidR="00506C22" w:rsidRPr="00E85616" w14:paraId="24502D3F" w14:textId="77777777" w:rsidTr="00506C22">
        <w:trPr>
          <w:cantSplit/>
        </w:trPr>
        <w:tc>
          <w:tcPr>
            <w:tcW w:w="1070" w:type="dxa"/>
            <w:shd w:val="clear" w:color="auto" w:fill="auto"/>
          </w:tcPr>
          <w:p w14:paraId="2529E6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86</w:t>
            </w:r>
          </w:p>
        </w:tc>
        <w:tc>
          <w:tcPr>
            <w:tcW w:w="2942" w:type="dxa"/>
            <w:shd w:val="clear" w:color="auto" w:fill="auto"/>
          </w:tcPr>
          <w:p w14:paraId="53869C1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bafot.02.11:FinancialServices.NonOffshoreBankingUnitNotionalInterest.Amount</w:t>
            </w:r>
          </w:p>
        </w:tc>
        <w:tc>
          <w:tcPr>
            <w:tcW w:w="5349" w:type="dxa"/>
            <w:shd w:val="clear" w:color="auto" w:fill="auto"/>
          </w:tcPr>
          <w:p w14:paraId="6E1FACC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[IDS265] &lt;&gt; NULL AND [IDS265]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033F0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VR.ATO.IDS.440207</w:t>
            </w:r>
          </w:p>
        </w:tc>
        <w:tc>
          <w:tcPr>
            <w:tcW w:w="2674" w:type="dxa"/>
            <w:shd w:val="clear" w:color="auto" w:fill="auto"/>
          </w:tcPr>
          <w:p w14:paraId="739132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C40ACA4" w14:textId="77777777" w:rsidTr="00506C22">
        <w:trPr>
          <w:cantSplit/>
        </w:trPr>
        <w:tc>
          <w:tcPr>
            <w:tcW w:w="1070" w:type="dxa"/>
            <w:shd w:val="clear" w:color="auto" w:fill="auto"/>
          </w:tcPr>
          <w:p w14:paraId="32E48C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87</w:t>
            </w:r>
          </w:p>
        </w:tc>
        <w:tc>
          <w:tcPr>
            <w:tcW w:w="2942" w:type="dxa"/>
            <w:shd w:val="clear" w:color="auto" w:fill="auto"/>
          </w:tcPr>
          <w:p w14:paraId="05000F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bafot.02.11:FinancialServices.OffshoreBankingUnitNotionalInterest.Amount</w:t>
            </w:r>
          </w:p>
        </w:tc>
        <w:tc>
          <w:tcPr>
            <w:tcW w:w="5349" w:type="dxa"/>
            <w:shd w:val="clear" w:color="auto" w:fill="auto"/>
          </w:tcPr>
          <w:p w14:paraId="6E61AD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[IDS266] &lt;&gt; NULL AND [IDS266]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43C80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VR.ATO.IDS.440208</w:t>
            </w:r>
          </w:p>
        </w:tc>
        <w:tc>
          <w:tcPr>
            <w:tcW w:w="2674" w:type="dxa"/>
            <w:shd w:val="clear" w:color="auto" w:fill="auto"/>
          </w:tcPr>
          <w:p w14:paraId="101E0F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B49F227" w14:textId="77777777" w:rsidTr="00506C22">
        <w:trPr>
          <w:cantSplit/>
        </w:trPr>
        <w:tc>
          <w:tcPr>
            <w:tcW w:w="1070" w:type="dxa"/>
            <w:shd w:val="clear" w:color="auto" w:fill="auto"/>
          </w:tcPr>
          <w:p w14:paraId="082BF6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88</w:t>
            </w:r>
          </w:p>
        </w:tc>
        <w:tc>
          <w:tcPr>
            <w:tcW w:w="2942" w:type="dxa"/>
            <w:shd w:val="clear" w:color="auto" w:fill="auto"/>
          </w:tcPr>
          <w:p w14:paraId="199AA91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bafot.02.11:FinancialServices.NotionalInterestTaxWithholding.Amount</w:t>
            </w:r>
          </w:p>
        </w:tc>
        <w:tc>
          <w:tcPr>
            <w:tcW w:w="5349" w:type="dxa"/>
            <w:shd w:val="clear" w:color="auto" w:fill="auto"/>
          </w:tcPr>
          <w:p w14:paraId="5D56A9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[IDS267] &lt;&gt; NULL AND [IDS267]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0BA4FD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VR.ATO.IDS.440209</w:t>
            </w:r>
          </w:p>
        </w:tc>
        <w:tc>
          <w:tcPr>
            <w:tcW w:w="2674" w:type="dxa"/>
            <w:shd w:val="clear" w:color="auto" w:fill="auto"/>
          </w:tcPr>
          <w:p w14:paraId="66969E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24EC2CF" w14:textId="77777777" w:rsidTr="00506C22">
        <w:trPr>
          <w:cantSplit/>
        </w:trPr>
        <w:tc>
          <w:tcPr>
            <w:tcW w:w="1070" w:type="dxa"/>
            <w:shd w:val="clear" w:color="auto" w:fill="auto"/>
          </w:tcPr>
          <w:p w14:paraId="1EDBA1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89</w:t>
            </w:r>
          </w:p>
        </w:tc>
        <w:tc>
          <w:tcPr>
            <w:tcW w:w="2942" w:type="dxa"/>
            <w:shd w:val="clear" w:color="auto" w:fill="auto"/>
          </w:tcPr>
          <w:p w14:paraId="6ACEA0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bafot.02.11:FinancialServices.OffshoreBankingUnitOrHeadConsolidatedGroup.Indicator</w:t>
            </w:r>
          </w:p>
        </w:tc>
        <w:tc>
          <w:tcPr>
            <w:tcW w:w="5349" w:type="dxa"/>
            <w:shd w:val="clear" w:color="auto" w:fill="auto"/>
          </w:tcPr>
          <w:p w14:paraId="1401B677" w14:textId="79EC6457" w:rsidR="00506C22" w:rsidRPr="00E85616" w:rsidRDefault="00506C22" w:rsidP="00672B01">
            <w:pPr>
              <w:spacing w:beforeLines="60" w:before="144" w:afterLines="60" w:after="144"/>
              <w:rPr>
                <w:rFonts w:cs="Arial"/>
                <w:sz w:val="16"/>
                <w:szCs w:val="20"/>
              </w:rPr>
            </w:pPr>
            <w:r w:rsidRPr="00E85616">
              <w:rPr>
                <w:rFonts w:cs="Arial"/>
                <w:sz w:val="16"/>
                <w:szCs w:val="20"/>
              </w:rPr>
              <w:t>1. IF [IDS268] = FALSE AND ([IDS269] &lt;&gt; NULL OR [IDS270] &lt;&gt; NULL OR [IDS271] &lt;&gt; NULL OR [IDS272] &lt;&gt; NULL OR [IDS273] &lt;&gt; NULL OR [IDS274] &lt;&gt; NULL OR [IDS275] &lt;&gt; NULL OR [IDS276] &lt;&gt; NULL OR [IDS277] &lt;&gt; NULL OR [IDS278] &lt;&gt; NULL OR [IDS279] &lt;&gt; NULL OR [IDS280] &lt;&gt; NULL OR [IDS281] &lt;&gt; NULL OR [IDS282] &lt;&gt; NULL OR [IDS283] &lt;&gt; NULL OR [IDS284] &lt;&gt; NULL OR [IDS285] &lt;&gt; NULL OR [IDS286] &lt;&gt; NULL OR [IDS287] &lt;&gt; NULL OR [IDS288] &lt;&gt; NULL OR [IDS289] &lt;&gt; NULL OR [IDS290] &lt;&gt; NULL OR [IDS291] &lt;&gt; NULL OR [IDS292] &lt;&gt; NULL OR [IDS293] &lt;&gt; NULL OR [IDS294] &lt;&gt; NULL OR [IDS295] &lt;&gt; NULL OR [IDS296] &lt;&gt; NULL OR [IDS303] &lt;&gt; NULL OR [IDS304] &lt;&gt; NULL OR [IDS305] &lt;&gt; NULL OR [IDS306] &lt;&gt;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[IDS268] = TRUE AND ([IDS269] = NULL OR [IDS270] = NULL OR [IDS271] = NULL OR [IDS272] = NULL OR [IDS273] = NULL OR [IDS274] = NULL OR [IDS275] = NULL OR [IDS276] = NULL OR [IDS277] = NULL OR [IDS278] = NULL OR [IDS279] = NULL OR [IDS280] = NULL OR [IDS281] = NULL OR [IDS282] = NULL OR [IDS283] = NULL OR [IDS284] = NULL OR [IDS285] = NULL OR [IDS286] = NULL OR [IDS287] = NULL OR [IDS288] = NULL OR [IDS289] = NULL OR [IDS290] = NULL OR [IDS291] = NULL OR [IDS292] = NULL OR [IDS293] = NULL OR [IDS294] = NULL OR [IDS295] = NULL OR [IDS296] = NULL OR [IDS303] = NULL OR [IDS304] = NULL OR [IDS305] = NULL OR [IDS306]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[IDS266] &gt; 0 AND [IDS268] = FALSE</w:t>
            </w:r>
            <w:r w:rsidRPr="00E85616">
              <w:rPr>
                <w:rFonts w:cs="Arial"/>
                <w:sz w:val="16"/>
                <w:szCs w:val="20"/>
              </w:rPr>
              <w:br/>
              <w:t xml:space="preserve">   RETURN VALIDATION MESSAGE</w:t>
            </w:r>
            <w:r w:rsidRPr="00E85616">
              <w:rPr>
                <w:rFonts w:cs="Arial"/>
                <w:sz w:val="16"/>
                <w:szCs w:val="20"/>
              </w:rPr>
              <w:br/>
              <w:t>ENIF</w:t>
            </w:r>
            <w:r w:rsidRPr="00E85616">
              <w:rPr>
                <w:rFonts w:cs="Arial"/>
                <w:sz w:val="16"/>
                <w:szCs w:val="20"/>
              </w:rPr>
              <w:br/>
              <w:t>4. IF [IDS268] = TRUE AND</w:t>
            </w:r>
            <w:r w:rsidR="00672B01">
              <w:rPr>
                <w:rFonts w:cs="Arial"/>
                <w:sz w:val="16"/>
                <w:szCs w:val="20"/>
              </w:rPr>
              <w:t xml:space="preserve"> </w:t>
            </w:r>
            <w:r w:rsidR="00672B01" w:rsidRPr="00672B01">
              <w:rPr>
                <w:rFonts w:cs="Arial"/>
                <w:sz w:val="16"/>
                <w:szCs w:val="20"/>
              </w:rPr>
              <w:t>([IDS303] = NULL OR [IDS304] = NULL OR [IDS306]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5. IF [IDS268] = NULL</w:t>
            </w:r>
            <w:r w:rsidRPr="00E85616">
              <w:rPr>
                <w:rFonts w:cs="Arial"/>
                <w:sz w:val="16"/>
                <w:szCs w:val="20"/>
              </w:rPr>
              <w:br/>
              <w:t>RETURN VALIDATION MESSAGE</w:t>
            </w:r>
            <w:r w:rsidRPr="00E85616">
              <w:rPr>
                <w:rFonts w:cs="Arial"/>
                <w:sz w:val="16"/>
                <w:szCs w:val="20"/>
              </w:rPr>
              <w:br/>
              <w:t>ENDIF</w:t>
            </w:r>
          </w:p>
        </w:tc>
        <w:tc>
          <w:tcPr>
            <w:tcW w:w="2139" w:type="dxa"/>
            <w:shd w:val="clear" w:color="auto" w:fill="auto"/>
          </w:tcPr>
          <w:p w14:paraId="20C1B6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VR.ATO.IDS.440210</w:t>
            </w:r>
            <w:r w:rsidRPr="00E85616">
              <w:rPr>
                <w:rFonts w:cs="Arial"/>
                <w:sz w:val="16"/>
                <w:szCs w:val="20"/>
              </w:rPr>
              <w:br/>
              <w:t>2. Schematron ID = VR.ATO.IDS.440211</w:t>
            </w:r>
            <w:r w:rsidRPr="00E85616">
              <w:rPr>
                <w:rFonts w:cs="Arial"/>
                <w:sz w:val="16"/>
                <w:szCs w:val="20"/>
              </w:rPr>
              <w:br/>
              <w:t>3. Schematron ID = VR.ATO.IDS.440212</w:t>
            </w:r>
            <w:r w:rsidRPr="00E85616">
              <w:rPr>
                <w:rFonts w:cs="Arial"/>
                <w:sz w:val="16"/>
                <w:szCs w:val="20"/>
              </w:rPr>
              <w:br/>
              <w:t>4. Schematron ID = VR.ATO.IDS.440213</w:t>
            </w:r>
            <w:r w:rsidRPr="00E85616">
              <w:rPr>
                <w:rFonts w:cs="Arial"/>
                <w:sz w:val="16"/>
                <w:szCs w:val="20"/>
              </w:rPr>
              <w:br/>
              <w:t>5. Schematron ID = VR.ATO.IDS.440214</w:t>
            </w:r>
          </w:p>
        </w:tc>
        <w:tc>
          <w:tcPr>
            <w:tcW w:w="2674" w:type="dxa"/>
            <w:shd w:val="clear" w:color="auto" w:fill="auto"/>
          </w:tcPr>
          <w:p w14:paraId="4286A40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CMN.ATO.IDS.440210</w:t>
            </w:r>
            <w:r w:rsidRPr="00E85616">
              <w:rPr>
                <w:rFonts w:cs="Arial"/>
                <w:sz w:val="16"/>
                <w:szCs w:val="20"/>
              </w:rPr>
              <w:br/>
              <w:t>2. CMN.ATO.IDS.440211</w:t>
            </w:r>
            <w:r w:rsidRPr="00E85616">
              <w:rPr>
                <w:rFonts w:cs="Arial"/>
                <w:sz w:val="16"/>
                <w:szCs w:val="20"/>
              </w:rPr>
              <w:br/>
              <w:t>3. CMN.ATO.IDS.440212</w:t>
            </w:r>
            <w:r w:rsidRPr="00E85616">
              <w:rPr>
                <w:rFonts w:cs="Arial"/>
                <w:sz w:val="16"/>
                <w:szCs w:val="20"/>
              </w:rPr>
              <w:br/>
              <w:t>4. CMN.ATO.IDS.440314</w:t>
            </w:r>
            <w:r w:rsidRPr="00E85616">
              <w:rPr>
                <w:rFonts w:cs="Arial"/>
                <w:sz w:val="16"/>
                <w:szCs w:val="20"/>
              </w:rPr>
              <w:br/>
              <w:t>5. CMN.ATO.GEN.001001</w:t>
            </w:r>
          </w:p>
        </w:tc>
      </w:tr>
      <w:tr w:rsidR="00506C22" w:rsidRPr="00E85616" w14:paraId="55E57553" w14:textId="77777777" w:rsidTr="00506C22">
        <w:trPr>
          <w:cantSplit/>
        </w:trPr>
        <w:tc>
          <w:tcPr>
            <w:tcW w:w="1070" w:type="dxa"/>
            <w:shd w:val="clear" w:color="auto" w:fill="auto"/>
          </w:tcPr>
          <w:p w14:paraId="629450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90</w:t>
            </w:r>
          </w:p>
        </w:tc>
        <w:tc>
          <w:tcPr>
            <w:tcW w:w="2942" w:type="dxa"/>
            <w:shd w:val="clear" w:color="auto" w:fill="auto"/>
          </w:tcPr>
          <w:p w14:paraId="6ED295B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rvctc4.02.06:InternationalDealings.ConduitForeignIncome.Indicator</w:t>
            </w:r>
          </w:p>
        </w:tc>
        <w:tc>
          <w:tcPr>
            <w:tcW w:w="5349" w:type="dxa"/>
            <w:shd w:val="clear" w:color="auto" w:fill="auto"/>
          </w:tcPr>
          <w:p w14:paraId="1FC59E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[IDS309] = TRUE AND ([IDS310] = NULL AND [IDS311]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B6780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VR.ATO.IDS.440308</w:t>
            </w:r>
          </w:p>
        </w:tc>
        <w:tc>
          <w:tcPr>
            <w:tcW w:w="2674" w:type="dxa"/>
            <w:shd w:val="clear" w:color="auto" w:fill="auto"/>
          </w:tcPr>
          <w:p w14:paraId="4CC5A8B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CMN.ATO.IDS.440308</w:t>
            </w:r>
          </w:p>
        </w:tc>
      </w:tr>
      <w:tr w:rsidR="00506C22" w:rsidRPr="00E85616" w14:paraId="5CCF8EF2" w14:textId="77777777" w:rsidTr="00506C22">
        <w:trPr>
          <w:cantSplit/>
        </w:trPr>
        <w:tc>
          <w:tcPr>
            <w:tcW w:w="1070" w:type="dxa"/>
            <w:shd w:val="clear" w:color="auto" w:fill="auto"/>
          </w:tcPr>
          <w:p w14:paraId="5ED2E7F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91</w:t>
            </w:r>
          </w:p>
        </w:tc>
        <w:tc>
          <w:tcPr>
            <w:tcW w:w="2942" w:type="dxa"/>
            <w:shd w:val="clear" w:color="auto" w:fill="auto"/>
          </w:tcPr>
          <w:p w14:paraId="5C1AB1E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rvctc4.02.01:InternationalDealings.ConduitForeignIncomeBalance.Amount</w:t>
            </w:r>
          </w:p>
        </w:tc>
        <w:tc>
          <w:tcPr>
            <w:tcW w:w="5349" w:type="dxa"/>
            <w:shd w:val="clear" w:color="auto" w:fill="auto"/>
          </w:tcPr>
          <w:p w14:paraId="072787FE" w14:textId="7CD24DC5" w:rsidR="00506C22" w:rsidRPr="00E85616" w:rsidRDefault="00506C22" w:rsidP="00672B01">
            <w:pPr>
              <w:spacing w:beforeLines="60" w:before="144" w:afterLines="60" w:after="144"/>
              <w:rPr>
                <w:rFonts w:cs="Arial"/>
                <w:sz w:val="16"/>
                <w:szCs w:val="20"/>
              </w:rPr>
            </w:pPr>
            <w:r w:rsidRPr="00E85616">
              <w:rPr>
                <w:rFonts w:cs="Arial"/>
                <w:sz w:val="16"/>
                <w:szCs w:val="20"/>
              </w:rPr>
              <w:t>1. IF [IDS310] &lt;&gt; NULL AND [IDS310] &lt;&gt; MONETARY(</w:t>
            </w:r>
            <w:r w:rsidR="00672B01">
              <w:rPr>
                <w:rFonts w:cs="Arial"/>
                <w:sz w:val="16"/>
                <w:szCs w:val="20"/>
              </w:rPr>
              <w:t>S</w:t>
            </w:r>
            <w:r w:rsidRPr="00E85616">
              <w:rPr>
                <w:rFonts w:cs="Arial"/>
                <w:sz w:val="16"/>
                <w:szCs w:val="20"/>
              </w:rPr>
              <w:t xml:space="preserve">,11,0)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298E1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VR.ATO.IDS.440311</w:t>
            </w:r>
          </w:p>
        </w:tc>
        <w:tc>
          <w:tcPr>
            <w:tcW w:w="2674" w:type="dxa"/>
            <w:shd w:val="clear" w:color="auto" w:fill="auto"/>
          </w:tcPr>
          <w:p w14:paraId="0DFDCD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7E1D1D8" w14:textId="77777777" w:rsidTr="00506C22">
        <w:trPr>
          <w:cantSplit/>
        </w:trPr>
        <w:tc>
          <w:tcPr>
            <w:tcW w:w="1070" w:type="dxa"/>
            <w:shd w:val="clear" w:color="auto" w:fill="auto"/>
          </w:tcPr>
          <w:p w14:paraId="21ABB6D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92</w:t>
            </w:r>
          </w:p>
        </w:tc>
        <w:tc>
          <w:tcPr>
            <w:tcW w:w="2942" w:type="dxa"/>
            <w:shd w:val="clear" w:color="auto" w:fill="auto"/>
          </w:tcPr>
          <w:p w14:paraId="53919F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rvctc4.02.00:InternationalDealings.ConduitForeignIncomeDistributed.Amount</w:t>
            </w:r>
          </w:p>
        </w:tc>
        <w:tc>
          <w:tcPr>
            <w:tcW w:w="5349" w:type="dxa"/>
            <w:shd w:val="clear" w:color="auto" w:fill="auto"/>
          </w:tcPr>
          <w:p w14:paraId="14A021E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[IDS311] &lt;&gt; NULL AND [IDS311]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E425E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VR.ATO.IDS.440312</w:t>
            </w:r>
          </w:p>
        </w:tc>
        <w:tc>
          <w:tcPr>
            <w:tcW w:w="2674" w:type="dxa"/>
            <w:shd w:val="clear" w:color="auto" w:fill="auto"/>
          </w:tcPr>
          <w:p w14:paraId="333734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2155741" w14:textId="77777777" w:rsidTr="00506C22">
        <w:trPr>
          <w:cantSplit/>
        </w:trPr>
        <w:tc>
          <w:tcPr>
            <w:tcW w:w="1070" w:type="dxa"/>
            <w:shd w:val="clear" w:color="auto" w:fill="auto"/>
          </w:tcPr>
          <w:p w14:paraId="5D3C2C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93</w:t>
            </w:r>
          </w:p>
        </w:tc>
        <w:tc>
          <w:tcPr>
            <w:tcW w:w="2942" w:type="dxa"/>
            <w:shd w:val="clear" w:color="auto" w:fill="auto"/>
          </w:tcPr>
          <w:p w14:paraId="68812D1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rvctc4.02.06:InternationalDealings.UnfrankedNonPortfolioDividendAccount.Indicator</w:t>
            </w:r>
          </w:p>
        </w:tc>
        <w:tc>
          <w:tcPr>
            <w:tcW w:w="5349" w:type="dxa"/>
            <w:shd w:val="clear" w:color="auto" w:fill="auto"/>
          </w:tcPr>
          <w:p w14:paraId="3EAB76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2EE71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08179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EC311EA" w14:textId="77777777" w:rsidTr="00506C22">
        <w:trPr>
          <w:cantSplit/>
        </w:trPr>
        <w:tc>
          <w:tcPr>
            <w:tcW w:w="1070" w:type="dxa"/>
            <w:shd w:val="clear" w:color="auto" w:fill="auto"/>
          </w:tcPr>
          <w:p w14:paraId="27C12B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94</w:t>
            </w:r>
          </w:p>
        </w:tc>
        <w:tc>
          <w:tcPr>
            <w:tcW w:w="2942" w:type="dxa"/>
            <w:shd w:val="clear" w:color="auto" w:fill="auto"/>
          </w:tcPr>
          <w:p w14:paraId="38B3C99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rvctc4.02.06:InternationalDealings.UnfrankedNonPortfolioDividendAccount.Amount</w:t>
            </w:r>
          </w:p>
        </w:tc>
        <w:tc>
          <w:tcPr>
            <w:tcW w:w="5349" w:type="dxa"/>
            <w:shd w:val="clear" w:color="auto" w:fill="auto"/>
          </w:tcPr>
          <w:p w14:paraId="644929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[IDS313] &lt;&gt; NULL AND [IDS313]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[IDS312] = TRUE AND ([IDS313] = NULL OR [IDS313] = 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5D955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VR.ATO.IDS.440302</w:t>
            </w:r>
            <w:r w:rsidRPr="00E85616">
              <w:rPr>
                <w:rFonts w:cs="Arial"/>
                <w:sz w:val="16"/>
                <w:szCs w:val="20"/>
              </w:rPr>
              <w:br/>
              <w:t>2. Schematron ID = VR.ATO.IDS.440306</w:t>
            </w:r>
          </w:p>
        </w:tc>
        <w:tc>
          <w:tcPr>
            <w:tcW w:w="2674" w:type="dxa"/>
            <w:shd w:val="clear" w:color="auto" w:fill="auto"/>
          </w:tcPr>
          <w:p w14:paraId="5DAE9C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CMN.ATO.IDS.440306</w:t>
            </w:r>
          </w:p>
        </w:tc>
      </w:tr>
      <w:tr w:rsidR="00506C22" w:rsidRPr="00E85616" w14:paraId="4F302272" w14:textId="77777777" w:rsidTr="00506C22">
        <w:trPr>
          <w:cantSplit/>
        </w:trPr>
        <w:tc>
          <w:tcPr>
            <w:tcW w:w="1070" w:type="dxa"/>
            <w:shd w:val="clear" w:color="auto" w:fill="auto"/>
          </w:tcPr>
          <w:p w14:paraId="6C92E7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95</w:t>
            </w:r>
          </w:p>
        </w:tc>
        <w:tc>
          <w:tcPr>
            <w:tcW w:w="2942" w:type="dxa"/>
            <w:shd w:val="clear" w:color="auto" w:fill="auto"/>
          </w:tcPr>
          <w:p w14:paraId="5AC8A4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rvctc4.02.06:InternationalDealings.UnfrankedNonPortfolioAccountConduitForeignIncomeIncluded.Indicator</w:t>
            </w:r>
          </w:p>
        </w:tc>
        <w:tc>
          <w:tcPr>
            <w:tcW w:w="5349" w:type="dxa"/>
            <w:shd w:val="clear" w:color="auto" w:fill="auto"/>
          </w:tcPr>
          <w:p w14:paraId="5E6BAFD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[IDS312] = TRUE AND [IDS314]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44607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VR.ATO.IDS.440307</w:t>
            </w:r>
          </w:p>
        </w:tc>
        <w:tc>
          <w:tcPr>
            <w:tcW w:w="2674" w:type="dxa"/>
            <w:shd w:val="clear" w:color="auto" w:fill="auto"/>
          </w:tcPr>
          <w:p w14:paraId="6DAADE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CMN.ATO.IDS.440307</w:t>
            </w:r>
          </w:p>
        </w:tc>
      </w:tr>
      <w:tr w:rsidR="00506C22" w:rsidRPr="00E85616" w14:paraId="1D966B42" w14:textId="77777777" w:rsidTr="00506C22">
        <w:trPr>
          <w:cantSplit/>
        </w:trPr>
        <w:tc>
          <w:tcPr>
            <w:tcW w:w="1070" w:type="dxa"/>
            <w:shd w:val="clear" w:color="auto" w:fill="auto"/>
          </w:tcPr>
          <w:p w14:paraId="04A6605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96</w:t>
            </w:r>
          </w:p>
        </w:tc>
        <w:tc>
          <w:tcPr>
            <w:tcW w:w="2942" w:type="dxa"/>
            <w:shd w:val="clear" w:color="auto" w:fill="auto"/>
          </w:tcPr>
          <w:p w14:paraId="7DCA6C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rvctc4.02.03:InternationalDealings.DoubleTaxAgreementFinancialInstitutionsWithholdingExemptionCountry.Code</w:t>
            </w:r>
          </w:p>
        </w:tc>
        <w:tc>
          <w:tcPr>
            <w:tcW w:w="5349" w:type="dxa"/>
            <w:shd w:val="clear" w:color="auto" w:fill="auto"/>
          </w:tcPr>
          <w:p w14:paraId="59AF74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[IDS316] &lt;&gt; NULL AND [IDS317]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B0AF0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VR.ATO.IDS.440310</w:t>
            </w:r>
          </w:p>
        </w:tc>
        <w:tc>
          <w:tcPr>
            <w:tcW w:w="2674" w:type="dxa"/>
            <w:shd w:val="clear" w:color="auto" w:fill="auto"/>
          </w:tcPr>
          <w:p w14:paraId="2DB5414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CMN.ATO.IDS.440310</w:t>
            </w:r>
          </w:p>
        </w:tc>
      </w:tr>
    </w:tbl>
    <w:p w14:paraId="2E9D7F5F"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7316AF2" w14:textId="77777777" w:rsidTr="00506C22">
        <w:trPr>
          <w:cantSplit/>
          <w:tblHeader/>
        </w:trPr>
        <w:tc>
          <w:tcPr>
            <w:tcW w:w="14174" w:type="dxa"/>
            <w:gridSpan w:val="5"/>
            <w:shd w:val="clear" w:color="auto" w:fill="C6D9F1"/>
            <w:vAlign w:val="center"/>
          </w:tcPr>
          <w:p w14:paraId="6B2C226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RP.{ForeignCountry}</w:t>
            </w:r>
          </w:p>
        </w:tc>
      </w:tr>
      <w:tr w:rsidR="00506C22" w:rsidRPr="00E85616" w14:paraId="2886F552" w14:textId="77777777" w:rsidTr="00506C22">
        <w:trPr>
          <w:cantSplit/>
          <w:tblHeader/>
        </w:trPr>
        <w:tc>
          <w:tcPr>
            <w:tcW w:w="1070" w:type="dxa"/>
            <w:shd w:val="clear" w:color="auto" w:fill="C6D9F1"/>
            <w:vAlign w:val="center"/>
          </w:tcPr>
          <w:p w14:paraId="5DE073F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6CECC5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680E84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A5B2BF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6B212C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2A29BAA" w14:textId="77777777" w:rsidTr="00506C22">
        <w:trPr>
          <w:cantSplit/>
        </w:trPr>
        <w:tc>
          <w:tcPr>
            <w:tcW w:w="1070" w:type="dxa"/>
            <w:shd w:val="clear" w:color="auto" w:fill="auto"/>
          </w:tcPr>
          <w:p w14:paraId="5C7E18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C6D1B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bafpr1.02.00:Expense.Other.Amount</w:t>
            </w:r>
          </w:p>
        </w:tc>
        <w:tc>
          <w:tcPr>
            <w:tcW w:w="5349" w:type="dxa"/>
            <w:shd w:val="clear" w:color="auto" w:fill="auto"/>
          </w:tcPr>
          <w:p w14:paraId="30D3AE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(bafpr1.xx.xx:Expense.Other.Amount &lt;&gt; NULL) AND (bafpr1.xx.xx:Expense.Other.Amount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3E018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VR.ATO.IDS.440008</w:t>
            </w:r>
          </w:p>
        </w:tc>
        <w:tc>
          <w:tcPr>
            <w:tcW w:w="2674" w:type="dxa"/>
            <w:shd w:val="clear" w:color="auto" w:fill="auto"/>
          </w:tcPr>
          <w:p w14:paraId="0722870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D0B8A1F" w14:textId="77777777" w:rsidTr="00506C22">
        <w:trPr>
          <w:cantSplit/>
        </w:trPr>
        <w:tc>
          <w:tcPr>
            <w:tcW w:w="1070" w:type="dxa"/>
            <w:shd w:val="clear" w:color="auto" w:fill="auto"/>
          </w:tcPr>
          <w:p w14:paraId="433AA2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B6E39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bafpr1.02.12:Revenue.Other.Amount</w:t>
            </w:r>
          </w:p>
        </w:tc>
        <w:tc>
          <w:tcPr>
            <w:tcW w:w="5349" w:type="dxa"/>
            <w:shd w:val="clear" w:color="auto" w:fill="auto"/>
          </w:tcPr>
          <w:p w14:paraId="0EB01A8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(bafpr1.xx.xx:Revenue.Other.Amount &lt;&gt; NULL) AND (bafpr1.xx.xx:Revenue.Other.Amount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4F75F9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VR.ATO.IDS.440009</w:t>
            </w:r>
          </w:p>
        </w:tc>
        <w:tc>
          <w:tcPr>
            <w:tcW w:w="2674" w:type="dxa"/>
            <w:shd w:val="clear" w:color="auto" w:fill="auto"/>
          </w:tcPr>
          <w:p w14:paraId="711A67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5EBE787D"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1C30B8D" w14:textId="77777777" w:rsidTr="00506C22">
        <w:trPr>
          <w:cantSplit/>
          <w:tblHeader/>
        </w:trPr>
        <w:tc>
          <w:tcPr>
            <w:tcW w:w="14174" w:type="dxa"/>
            <w:gridSpan w:val="5"/>
            <w:shd w:val="clear" w:color="auto" w:fill="C6D9F1"/>
            <w:vAlign w:val="center"/>
          </w:tcPr>
          <w:p w14:paraId="4C213A3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RP.{ForeignCountry}.{ActivityCode}</w:t>
            </w:r>
          </w:p>
        </w:tc>
      </w:tr>
      <w:tr w:rsidR="00506C22" w:rsidRPr="00E85616" w14:paraId="6F377F5A" w14:textId="77777777" w:rsidTr="00506C22">
        <w:trPr>
          <w:cantSplit/>
          <w:tblHeader/>
        </w:trPr>
        <w:tc>
          <w:tcPr>
            <w:tcW w:w="1070" w:type="dxa"/>
            <w:shd w:val="clear" w:color="auto" w:fill="C6D9F1"/>
            <w:vAlign w:val="center"/>
          </w:tcPr>
          <w:p w14:paraId="229EE33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47F50E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3508AC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3E9101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F1A4E3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88905E5" w14:textId="77777777" w:rsidTr="00506C22">
        <w:trPr>
          <w:cantSplit/>
        </w:trPr>
        <w:tc>
          <w:tcPr>
            <w:tcW w:w="1070" w:type="dxa"/>
            <w:shd w:val="clear" w:color="auto" w:fill="auto"/>
          </w:tcPr>
          <w:p w14:paraId="3F1D84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A789B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2FE5C026" w14:textId="2AFE7BA0"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ANY OCCURRENCE OF </w:t>
            </w:r>
            <w:r w:rsidR="00672B01" w:rsidRPr="00672B01">
              <w:rPr>
                <w:rFonts w:cs="Arial"/>
                <w:sz w:val="16"/>
                <w:szCs w:val="20"/>
              </w:rPr>
              <w:t>([IDS5] &gt; 0 OR [IDS6] &gt; 0 OR [IDS12] &gt; 0 OR [IDS13] &gt; 0)</w:t>
            </w:r>
            <w:r w:rsidRPr="00E85616">
              <w:rPr>
                <w:rFonts w:cs="Arial"/>
                <w:sz w:val="16"/>
                <w:szCs w:val="20"/>
              </w:rPr>
              <w:t xml:space="preserve"> AND </w:t>
            </w:r>
            <w:r w:rsidRPr="00E85616">
              <w:rPr>
                <w:rFonts w:cs="Arial"/>
                <w:sz w:val="16"/>
                <w:szCs w:val="20"/>
              </w:rPr>
              <w:br/>
              <w:t>(([IDS17] = NULL OR [IDS17] =  0) AND ([IDS18] = NULL OR [IDS18] =  0) AND ([IDS22] = NULL OR [IDS22] =  0) AND ([IDS23] = NULL OR [IDS23] =  0) AND</w:t>
            </w:r>
            <w:r w:rsidRPr="00E85616">
              <w:rPr>
                <w:rFonts w:cs="Arial"/>
                <w:sz w:val="16"/>
                <w:szCs w:val="20"/>
              </w:rPr>
              <w:br/>
              <w:t>([IDS26] = NULL OR [IDS26] =  0) AND ([IDS27] = NULL OR [IDS27] =  0) AND ([IDS31] = NULL OR [IDS31] =  0) AND ([IDS32] = NULL OR [IDS32] =  0) AND</w:t>
            </w:r>
            <w:r w:rsidRPr="00E85616">
              <w:rPr>
                <w:rFonts w:cs="Arial"/>
                <w:sz w:val="16"/>
                <w:szCs w:val="20"/>
              </w:rPr>
              <w:br/>
              <w:t>([IDS36] = NULL OR [IDS36] =  0) AND ([IDS37] = NULL OR [IDS37] =  0) AND ([IDS40] = NULL OR [IDS40] =  0) AND ([IDS41] = NULL OR [IDS41] =  0) AND</w:t>
            </w:r>
            <w:r w:rsidRPr="00E85616">
              <w:rPr>
                <w:rFonts w:cs="Arial"/>
                <w:sz w:val="16"/>
                <w:szCs w:val="20"/>
              </w:rPr>
              <w:br/>
              <w:t>([IDS44] = NULL OR [IDS44] =  0) AND ([IDS45] = NULL OR [IDS45] =  0) AND ([IDS48] = NULL OR [IDS48] =  0) AND ([IDS49] = NULL OR [IDS49] =  0) AND</w:t>
            </w:r>
            <w:r w:rsidRPr="00E85616">
              <w:rPr>
                <w:rFonts w:cs="Arial"/>
                <w:sz w:val="16"/>
                <w:szCs w:val="20"/>
              </w:rPr>
              <w:br/>
              <w:t>([IDS52] = NULL OR [IDS52] =  0) AND ([IDS53] = NULL OR [IDS53] =  0) AND ([IDS56] = NULL OR [IDS56] =  0) AND ([IDS57] = NULL OR [IDS57] =  0) AND</w:t>
            </w:r>
            <w:r w:rsidRPr="00E85616">
              <w:rPr>
                <w:rFonts w:cs="Arial"/>
                <w:sz w:val="16"/>
                <w:szCs w:val="20"/>
              </w:rPr>
              <w:br/>
              <w:t>([IDS60] = NULL OR [IDS60] =  0) AND ([IDS61] = NULL OR [IDS61] =  0) AND ([IDS64] = NULL OR [IDS64] =  0) AND ([IDS65] = NULL OR [IDS65] =  0) AND</w:t>
            </w:r>
            <w:r w:rsidRPr="00E85616">
              <w:rPr>
                <w:rFonts w:cs="Arial"/>
                <w:sz w:val="16"/>
                <w:szCs w:val="20"/>
              </w:rPr>
              <w:br/>
              <w:t>([IDS68] = NULL OR [IDS68] =  0) AND ([IDS69] = NULL OR [IDS69] =  0) AND ([IDS72] = NULL OR [IDS72] =  0) AND ([IDS73] = NULL OR [IDS73] =  0) AND</w:t>
            </w:r>
            <w:r w:rsidRPr="00E85616">
              <w:rPr>
                <w:rFonts w:cs="Arial"/>
                <w:sz w:val="16"/>
                <w:szCs w:val="20"/>
              </w:rPr>
              <w:br/>
              <w:t>([IDS76] = NULL OR [IDS76] =  0) AND ([IDS77] = NULL OR [IDS77] =  0) AND ([IDS82] = NULL OR [IDS82] =  0) AND ([IDS83] = NULL OR [IDS83] =  0) AND</w:t>
            </w:r>
            <w:r w:rsidRPr="00E85616">
              <w:rPr>
                <w:rFonts w:cs="Arial"/>
                <w:sz w:val="16"/>
                <w:szCs w:val="20"/>
              </w:rPr>
              <w:br/>
              <w:t>([IDS89] = NULL OR [IDS89] =  0) AND ([IDS90] = NULL OR [IDS90] =  0) AND ([IDS93] = NULL OR [IDS93] =  0) AND ([IDS94] = NULL OR [IDS94] =  0) AND</w:t>
            </w:r>
            <w:r w:rsidRPr="00E85616">
              <w:rPr>
                <w:rFonts w:cs="Arial"/>
                <w:sz w:val="16"/>
                <w:szCs w:val="20"/>
              </w:rPr>
              <w:br/>
              <w:t>([IDS102] = NULL OR [IDS102] =  0) AND ([IDS103] = NULL OR [IDS103] =  0) AND ([IDS106] = NULL OR [IDS106] =  0) AND ([IDS107] = NULL OR [IDS107] =  0) AND</w:t>
            </w:r>
            <w:r w:rsidRPr="00E85616">
              <w:rPr>
                <w:rFonts w:cs="Arial"/>
                <w:sz w:val="16"/>
                <w:szCs w:val="20"/>
              </w:rPr>
              <w:br/>
              <w:t>([IDS110] = NULL OR [IDS110] =  0) AND ([IDS111] = NULL OR [IDS111] =  0) AND ([IDS114] = NULL OR [IDS114] =  0) AND ([IDS115] = NULL OR [IDS115] =  0) AND</w:t>
            </w:r>
            <w:r w:rsidRPr="00E85616">
              <w:rPr>
                <w:rFonts w:cs="Arial"/>
                <w:sz w:val="16"/>
                <w:szCs w:val="20"/>
              </w:rPr>
              <w:br/>
              <w:t xml:space="preserve">([IDS118] = NULL OR [IDS118] =  0) AND ([IDS119] = NULL OR [IDS119] =  0) AND ([IDS124] = NULL OR [IDS124] =  0) AND ([IDS125] = NULL OR [IDS125] =  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C0951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VR.ATO.IDS.440005</w:t>
            </w:r>
            <w:r w:rsidRPr="00E85616">
              <w:rPr>
                <w:rFonts w:cs="Arial"/>
                <w:sz w:val="16"/>
                <w:szCs w:val="20"/>
              </w:rPr>
              <w:br/>
              <w:t>2. Schematron ID = VR.ATO.IDS.440006</w:t>
            </w:r>
          </w:p>
        </w:tc>
        <w:tc>
          <w:tcPr>
            <w:tcW w:w="2674" w:type="dxa"/>
            <w:shd w:val="clear" w:color="auto" w:fill="auto"/>
          </w:tcPr>
          <w:p w14:paraId="2C88008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CMN.ATO.IDS.440005</w:t>
            </w:r>
            <w:r w:rsidRPr="00E85616">
              <w:rPr>
                <w:rFonts w:cs="Arial"/>
                <w:sz w:val="16"/>
                <w:szCs w:val="20"/>
              </w:rPr>
              <w:br/>
              <w:t>2. CMN.ATO.GEN.400011</w:t>
            </w:r>
          </w:p>
        </w:tc>
      </w:tr>
      <w:tr w:rsidR="00506C22" w:rsidRPr="00E85616" w14:paraId="28A3422A" w14:textId="77777777" w:rsidTr="00506C22">
        <w:trPr>
          <w:cantSplit/>
        </w:trPr>
        <w:tc>
          <w:tcPr>
            <w:tcW w:w="1070" w:type="dxa"/>
            <w:shd w:val="clear" w:color="auto" w:fill="auto"/>
          </w:tcPr>
          <w:p w14:paraId="3BB40DA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57C12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03D84B3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BC9DB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29EA9D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1A2E0F24"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11151CA" w14:textId="77777777" w:rsidTr="00506C22">
        <w:trPr>
          <w:cantSplit/>
          <w:tblHeader/>
        </w:trPr>
        <w:tc>
          <w:tcPr>
            <w:tcW w:w="14174" w:type="dxa"/>
            <w:gridSpan w:val="5"/>
            <w:shd w:val="clear" w:color="auto" w:fill="C6D9F1"/>
            <w:vAlign w:val="center"/>
          </w:tcPr>
          <w:p w14:paraId="74078F4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RP.{RestructuringEvent}</w:t>
            </w:r>
          </w:p>
        </w:tc>
      </w:tr>
      <w:tr w:rsidR="00506C22" w:rsidRPr="00E85616" w14:paraId="6747D89D" w14:textId="77777777" w:rsidTr="00506C22">
        <w:trPr>
          <w:cantSplit/>
          <w:tblHeader/>
        </w:trPr>
        <w:tc>
          <w:tcPr>
            <w:tcW w:w="1070" w:type="dxa"/>
            <w:shd w:val="clear" w:color="auto" w:fill="C6D9F1"/>
            <w:vAlign w:val="center"/>
          </w:tcPr>
          <w:p w14:paraId="707BA3E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24B8F8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7CD703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F57408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153649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2D3BBCC" w14:textId="77777777" w:rsidTr="00506C22">
        <w:trPr>
          <w:cantSplit/>
        </w:trPr>
        <w:tc>
          <w:tcPr>
            <w:tcW w:w="1070" w:type="dxa"/>
            <w:shd w:val="clear" w:color="auto" w:fill="auto"/>
          </w:tcPr>
          <w:p w14:paraId="4A4DE9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9FE3E9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pyde.02.09:OrganisationDetails.RestructuringEventEntity.Code</w:t>
            </w:r>
          </w:p>
        </w:tc>
        <w:tc>
          <w:tcPr>
            <w:tcW w:w="5349" w:type="dxa"/>
            <w:shd w:val="clear" w:color="auto" w:fill="auto"/>
          </w:tcPr>
          <w:p w14:paraId="19B434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FOR EACH RestructuringEvent IN SET (RP.{RestructuringEvent}) </w:t>
            </w:r>
            <w:r w:rsidRPr="00E85616">
              <w:rPr>
                <w:rFonts w:cs="Arial"/>
                <w:sz w:val="16"/>
                <w:szCs w:val="20"/>
              </w:rPr>
              <w:br/>
              <w:t>IF ([IDS152] = NULL OR [IDS153] = NULL OR [IDS154] = NULL OR [IDS155] = NULL OR [IDS156] = NULL OR [IDS158]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156649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VR.ATO.IDS.440078</w:t>
            </w:r>
          </w:p>
        </w:tc>
        <w:tc>
          <w:tcPr>
            <w:tcW w:w="2674" w:type="dxa"/>
            <w:shd w:val="clear" w:color="auto" w:fill="auto"/>
          </w:tcPr>
          <w:p w14:paraId="5A5D92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CMN.ATO.IDS.440078</w:t>
            </w:r>
          </w:p>
        </w:tc>
      </w:tr>
      <w:tr w:rsidR="00506C22" w:rsidRPr="00E85616" w14:paraId="006EAD87" w14:textId="77777777" w:rsidTr="00506C22">
        <w:trPr>
          <w:cantSplit/>
        </w:trPr>
        <w:tc>
          <w:tcPr>
            <w:tcW w:w="1070" w:type="dxa"/>
            <w:shd w:val="clear" w:color="auto" w:fill="auto"/>
          </w:tcPr>
          <w:p w14:paraId="1FD858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9B8B2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bafot.02.11:Miscellaneous.CapitalValue.Code</w:t>
            </w:r>
          </w:p>
        </w:tc>
        <w:tc>
          <w:tcPr>
            <w:tcW w:w="5349" w:type="dxa"/>
            <w:shd w:val="clear" w:color="auto" w:fill="auto"/>
          </w:tcPr>
          <w:p w14:paraId="4DB2A4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969F2A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08E5C1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891D53F" w14:textId="77777777" w:rsidTr="00506C22">
        <w:trPr>
          <w:cantSplit/>
        </w:trPr>
        <w:tc>
          <w:tcPr>
            <w:tcW w:w="1070" w:type="dxa"/>
            <w:shd w:val="clear" w:color="auto" w:fill="auto"/>
          </w:tcPr>
          <w:p w14:paraId="3103D41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7AECF5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bafot.02.11:Miscellaneous.NatureOfItem.Code</w:t>
            </w:r>
          </w:p>
        </w:tc>
        <w:tc>
          <w:tcPr>
            <w:tcW w:w="5349" w:type="dxa"/>
            <w:shd w:val="clear" w:color="auto" w:fill="auto"/>
          </w:tcPr>
          <w:p w14:paraId="6F89EE6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98CE78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D9AD9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A24B68B" w14:textId="77777777" w:rsidTr="00506C22">
        <w:trPr>
          <w:cantSplit/>
        </w:trPr>
        <w:tc>
          <w:tcPr>
            <w:tcW w:w="1070" w:type="dxa"/>
            <w:shd w:val="clear" w:color="auto" w:fill="auto"/>
          </w:tcPr>
          <w:p w14:paraId="1DAEB3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5229C2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pyde.02.08:OrganisationDetails.InternationalRelatedPartyCountry.Code</w:t>
            </w:r>
          </w:p>
        </w:tc>
        <w:tc>
          <w:tcPr>
            <w:tcW w:w="5349" w:type="dxa"/>
            <w:shd w:val="clear" w:color="auto" w:fill="auto"/>
          </w:tcPr>
          <w:p w14:paraId="2722B88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A0E7B5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89DD5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1EB69B67" w14:textId="77777777" w:rsidTr="00506C22">
        <w:trPr>
          <w:cantSplit/>
        </w:trPr>
        <w:tc>
          <w:tcPr>
            <w:tcW w:w="1070" w:type="dxa"/>
            <w:shd w:val="clear" w:color="auto" w:fill="auto"/>
          </w:tcPr>
          <w:p w14:paraId="6D7BDD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43E753B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C831F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D583A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CDABDF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2BC5BA5A" w14:textId="77777777" w:rsidTr="00506C22">
        <w:trPr>
          <w:cantSplit/>
        </w:trPr>
        <w:tc>
          <w:tcPr>
            <w:tcW w:w="1070" w:type="dxa"/>
            <w:shd w:val="clear" w:color="auto" w:fill="auto"/>
          </w:tcPr>
          <w:p w14:paraId="5E747CD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6</w:t>
            </w:r>
          </w:p>
        </w:tc>
        <w:tc>
          <w:tcPr>
            <w:tcW w:w="2942" w:type="dxa"/>
            <w:shd w:val="clear" w:color="auto" w:fill="auto"/>
          </w:tcPr>
          <w:p w14:paraId="35E5DC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rvctc4.02.05:InternationalDealings.EventAnalysis.Indicator</w:t>
            </w:r>
          </w:p>
        </w:tc>
        <w:tc>
          <w:tcPr>
            <w:tcW w:w="5349" w:type="dxa"/>
            <w:shd w:val="clear" w:color="auto" w:fill="auto"/>
          </w:tcPr>
          <w:p w14:paraId="4E5B6EB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4B31A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613418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B8ACE29" w14:textId="77777777" w:rsidR="00506C22" w:rsidRDefault="00506C22" w:rsidP="00506C22"/>
    <w:p w14:paraId="7713CEF6" w14:textId="77777777" w:rsidR="00F77AA8" w:rsidRDefault="00F77AA8" w:rsidP="00506C22"/>
    <w:p w14:paraId="4DF7ABED" w14:textId="77777777" w:rsidR="00F77AA8" w:rsidRDefault="00F77AA8" w:rsidP="00506C22"/>
    <w:p w14:paraId="318B86FA" w14:textId="77777777" w:rsidR="00F77AA8" w:rsidRDefault="00F77AA8" w:rsidP="00506C22"/>
    <w:p w14:paraId="50C60387"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B442775" w14:textId="77777777" w:rsidTr="00506C22">
        <w:trPr>
          <w:cantSplit/>
          <w:tblHeader/>
        </w:trPr>
        <w:tc>
          <w:tcPr>
            <w:tcW w:w="14174" w:type="dxa"/>
            <w:gridSpan w:val="5"/>
            <w:shd w:val="clear" w:color="auto" w:fill="C6D9F1"/>
            <w:vAlign w:val="center"/>
          </w:tcPr>
          <w:p w14:paraId="578242A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RP.{SpecifiedCountry}</w:t>
            </w:r>
          </w:p>
        </w:tc>
      </w:tr>
      <w:tr w:rsidR="00506C22" w:rsidRPr="00E85616" w14:paraId="670F2754" w14:textId="77777777" w:rsidTr="00506C22">
        <w:trPr>
          <w:cantSplit/>
          <w:tblHeader/>
        </w:trPr>
        <w:tc>
          <w:tcPr>
            <w:tcW w:w="1070" w:type="dxa"/>
            <w:shd w:val="clear" w:color="auto" w:fill="C6D9F1"/>
            <w:vAlign w:val="center"/>
          </w:tcPr>
          <w:p w14:paraId="40AA9A1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BE5E4A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D81D06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82400D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842003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2BCEC59E" w14:textId="77777777" w:rsidTr="00506C22">
        <w:trPr>
          <w:cantSplit/>
        </w:trPr>
        <w:tc>
          <w:tcPr>
            <w:tcW w:w="1070" w:type="dxa"/>
            <w:shd w:val="clear" w:color="auto" w:fill="auto"/>
          </w:tcPr>
          <w:p w14:paraId="4B64AA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FE1EA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bafpr1.02.00:Expense.Other.Amount</w:t>
            </w:r>
          </w:p>
        </w:tc>
        <w:tc>
          <w:tcPr>
            <w:tcW w:w="5349" w:type="dxa"/>
            <w:shd w:val="clear" w:color="auto" w:fill="auto"/>
          </w:tcPr>
          <w:p w14:paraId="48DF9CA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(bafpr1.xx.xx:Expense.Other.Amount &lt;&gt; NULL) AND (bafpr1.xx.xx:Expense.Other.Amount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58A64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VR.ATO.IDS.440008</w:t>
            </w:r>
          </w:p>
        </w:tc>
        <w:tc>
          <w:tcPr>
            <w:tcW w:w="2674" w:type="dxa"/>
            <w:shd w:val="clear" w:color="auto" w:fill="auto"/>
          </w:tcPr>
          <w:p w14:paraId="694233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5D8A31F" w14:textId="77777777" w:rsidTr="00506C22">
        <w:trPr>
          <w:cantSplit/>
        </w:trPr>
        <w:tc>
          <w:tcPr>
            <w:tcW w:w="1070" w:type="dxa"/>
            <w:shd w:val="clear" w:color="auto" w:fill="auto"/>
          </w:tcPr>
          <w:p w14:paraId="368012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A6297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bafpr1.02.12:Revenue.Other.Amount</w:t>
            </w:r>
          </w:p>
        </w:tc>
        <w:tc>
          <w:tcPr>
            <w:tcW w:w="5349" w:type="dxa"/>
            <w:shd w:val="clear" w:color="auto" w:fill="auto"/>
          </w:tcPr>
          <w:p w14:paraId="63483F8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(bafpr1.xx.xx:Revenue.Other.Amount &lt;&gt; NULL) AND (bafpr1.xx.xx:Revenue.Other.Amount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5BA1E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VR.ATO.IDS.440009</w:t>
            </w:r>
          </w:p>
        </w:tc>
        <w:tc>
          <w:tcPr>
            <w:tcW w:w="2674" w:type="dxa"/>
            <w:shd w:val="clear" w:color="auto" w:fill="auto"/>
          </w:tcPr>
          <w:p w14:paraId="302CE84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22F6AB3D"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77EBF24" w14:textId="77777777" w:rsidTr="00506C22">
        <w:trPr>
          <w:cantSplit/>
          <w:tblHeader/>
        </w:trPr>
        <w:tc>
          <w:tcPr>
            <w:tcW w:w="14174" w:type="dxa"/>
            <w:gridSpan w:val="5"/>
            <w:shd w:val="clear" w:color="auto" w:fill="C6D9F1"/>
            <w:vAlign w:val="center"/>
          </w:tcPr>
          <w:p w14:paraId="6C1407D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RP.{SpecifiedCountry}.{ActivityCode}</w:t>
            </w:r>
          </w:p>
        </w:tc>
      </w:tr>
      <w:tr w:rsidR="00506C22" w:rsidRPr="00E85616" w14:paraId="2B8B7BFC" w14:textId="77777777" w:rsidTr="00506C22">
        <w:trPr>
          <w:cantSplit/>
          <w:tblHeader/>
        </w:trPr>
        <w:tc>
          <w:tcPr>
            <w:tcW w:w="1070" w:type="dxa"/>
            <w:shd w:val="clear" w:color="auto" w:fill="C6D9F1"/>
            <w:vAlign w:val="center"/>
          </w:tcPr>
          <w:p w14:paraId="3477ACB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E29736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73DBDA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6A11A7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D81119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80F9ECE" w14:textId="77777777" w:rsidTr="00506C22">
        <w:trPr>
          <w:cantSplit/>
        </w:trPr>
        <w:tc>
          <w:tcPr>
            <w:tcW w:w="1070" w:type="dxa"/>
            <w:shd w:val="clear" w:color="auto" w:fill="auto"/>
          </w:tcPr>
          <w:p w14:paraId="21202EA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AAA16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1A4067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3BCB1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p>
        </w:tc>
        <w:tc>
          <w:tcPr>
            <w:tcW w:w="2674" w:type="dxa"/>
            <w:shd w:val="clear" w:color="auto" w:fill="auto"/>
          </w:tcPr>
          <w:p w14:paraId="68E0830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546ABB4" w14:textId="77777777" w:rsidTr="00506C22">
        <w:trPr>
          <w:cantSplit/>
        </w:trPr>
        <w:tc>
          <w:tcPr>
            <w:tcW w:w="1070" w:type="dxa"/>
            <w:shd w:val="clear" w:color="auto" w:fill="auto"/>
          </w:tcPr>
          <w:p w14:paraId="5A4BF0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E59D40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728F8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9E3504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708B91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7335F83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60B6399" w14:textId="77777777" w:rsidTr="00506C22">
        <w:trPr>
          <w:cantSplit/>
          <w:tblHeader/>
        </w:trPr>
        <w:tc>
          <w:tcPr>
            <w:tcW w:w="14174" w:type="dxa"/>
            <w:gridSpan w:val="5"/>
            <w:shd w:val="clear" w:color="auto" w:fill="C6D9F1"/>
            <w:vAlign w:val="center"/>
          </w:tcPr>
          <w:p w14:paraId="788088C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RP.{TrustExemptionCode}</w:t>
            </w:r>
          </w:p>
        </w:tc>
      </w:tr>
      <w:tr w:rsidR="00506C22" w:rsidRPr="00E85616" w14:paraId="25154DF1" w14:textId="77777777" w:rsidTr="00506C22">
        <w:trPr>
          <w:cantSplit/>
          <w:tblHeader/>
        </w:trPr>
        <w:tc>
          <w:tcPr>
            <w:tcW w:w="1070" w:type="dxa"/>
            <w:shd w:val="clear" w:color="auto" w:fill="C6D9F1"/>
            <w:vAlign w:val="center"/>
          </w:tcPr>
          <w:p w14:paraId="2DF8DEC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F87CF1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8215C4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2DF153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33CF87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ADA2F2D" w14:textId="77777777" w:rsidTr="00506C22">
        <w:trPr>
          <w:cantSplit/>
        </w:trPr>
        <w:tc>
          <w:tcPr>
            <w:tcW w:w="1070" w:type="dxa"/>
            <w:shd w:val="clear" w:color="auto" w:fill="auto"/>
          </w:tcPr>
          <w:p w14:paraId="3D5BE6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9A3AF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bafot.02.11:Miscellaneous.TransferPropertyMoneyOrServices.Amount</w:t>
            </w:r>
          </w:p>
        </w:tc>
        <w:tc>
          <w:tcPr>
            <w:tcW w:w="5349" w:type="dxa"/>
            <w:shd w:val="clear" w:color="auto" w:fill="auto"/>
          </w:tcPr>
          <w:p w14:paraId="67851BE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[IDS214] &lt;&gt; NULL AND [IDS214]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88D629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VR.ATO.IDS.440140</w:t>
            </w:r>
          </w:p>
        </w:tc>
        <w:tc>
          <w:tcPr>
            <w:tcW w:w="2674" w:type="dxa"/>
            <w:shd w:val="clear" w:color="auto" w:fill="auto"/>
          </w:tcPr>
          <w:p w14:paraId="630BE8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7F50AD35" w14:textId="77777777" w:rsidR="00506C22" w:rsidRDefault="00506C22" w:rsidP="00506C22"/>
    <w:p w14:paraId="5511BE9E"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A1D68E3" w14:textId="77777777" w:rsidTr="00506C22">
        <w:trPr>
          <w:cantSplit/>
          <w:tblHeader/>
        </w:trPr>
        <w:tc>
          <w:tcPr>
            <w:tcW w:w="14174" w:type="dxa"/>
            <w:gridSpan w:val="5"/>
            <w:shd w:val="clear" w:color="auto" w:fill="C6D9F1"/>
            <w:vAlign w:val="center"/>
          </w:tcPr>
          <w:p w14:paraId="24CA90B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RP.Advisory</w:t>
            </w:r>
          </w:p>
        </w:tc>
      </w:tr>
      <w:tr w:rsidR="00506C22" w:rsidRPr="00E85616" w14:paraId="4074A8DF" w14:textId="77777777" w:rsidTr="00506C22">
        <w:trPr>
          <w:cantSplit/>
          <w:tblHeader/>
        </w:trPr>
        <w:tc>
          <w:tcPr>
            <w:tcW w:w="1070" w:type="dxa"/>
            <w:shd w:val="clear" w:color="auto" w:fill="C6D9F1"/>
            <w:vAlign w:val="center"/>
          </w:tcPr>
          <w:p w14:paraId="254D81B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9770F1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78BDB7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B6F882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0C7EA4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B98B37F" w14:textId="77777777" w:rsidTr="00506C22">
        <w:trPr>
          <w:cantSplit/>
        </w:trPr>
        <w:tc>
          <w:tcPr>
            <w:tcW w:w="1070" w:type="dxa"/>
            <w:shd w:val="clear" w:color="auto" w:fill="auto"/>
          </w:tcPr>
          <w:p w14:paraId="567F5A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EC5011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16C6F1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[IDS287] &lt;&gt; NULL AND [IDS287]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93BB1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VR.ATO.IDS.440248</w:t>
            </w:r>
          </w:p>
        </w:tc>
        <w:tc>
          <w:tcPr>
            <w:tcW w:w="2674" w:type="dxa"/>
            <w:shd w:val="clear" w:color="auto" w:fill="auto"/>
          </w:tcPr>
          <w:p w14:paraId="320B6E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E3A83C6" w14:textId="77777777" w:rsidTr="00506C22">
        <w:trPr>
          <w:cantSplit/>
        </w:trPr>
        <w:tc>
          <w:tcPr>
            <w:tcW w:w="1070" w:type="dxa"/>
            <w:shd w:val="clear" w:color="auto" w:fill="auto"/>
          </w:tcPr>
          <w:p w14:paraId="2C2B16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BFDE2A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25ED36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[IDS288] &lt;&gt; NULL AND ([IDS288] &gt; [IDS287])</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862D68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VR.ATO.IDS.440249</w:t>
            </w:r>
          </w:p>
        </w:tc>
        <w:tc>
          <w:tcPr>
            <w:tcW w:w="2674" w:type="dxa"/>
            <w:shd w:val="clear" w:color="auto" w:fill="auto"/>
          </w:tcPr>
          <w:p w14:paraId="22CD04B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CMN.ATO.IDS.440249</w:t>
            </w:r>
          </w:p>
        </w:tc>
      </w:tr>
    </w:tbl>
    <w:p w14:paraId="15DE0B9D"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774DB97" w14:textId="77777777" w:rsidTr="00506C22">
        <w:trPr>
          <w:cantSplit/>
          <w:tblHeader/>
        </w:trPr>
        <w:tc>
          <w:tcPr>
            <w:tcW w:w="14174" w:type="dxa"/>
            <w:gridSpan w:val="5"/>
            <w:shd w:val="clear" w:color="auto" w:fill="C6D9F1"/>
            <w:vAlign w:val="center"/>
          </w:tcPr>
          <w:p w14:paraId="027040D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RP.Advisory.RelatedParty</w:t>
            </w:r>
          </w:p>
        </w:tc>
      </w:tr>
      <w:tr w:rsidR="00506C22" w:rsidRPr="00E85616" w14:paraId="1A46CAE6" w14:textId="77777777" w:rsidTr="00506C22">
        <w:trPr>
          <w:cantSplit/>
          <w:tblHeader/>
        </w:trPr>
        <w:tc>
          <w:tcPr>
            <w:tcW w:w="1070" w:type="dxa"/>
            <w:shd w:val="clear" w:color="auto" w:fill="C6D9F1"/>
            <w:vAlign w:val="center"/>
          </w:tcPr>
          <w:p w14:paraId="4918F50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D7C7E0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0BFBE21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91E008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F07D36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113A44E" w14:textId="77777777" w:rsidTr="00506C22">
        <w:trPr>
          <w:cantSplit/>
        </w:trPr>
        <w:tc>
          <w:tcPr>
            <w:tcW w:w="1070" w:type="dxa"/>
            <w:shd w:val="clear" w:color="auto" w:fill="auto"/>
          </w:tcPr>
          <w:p w14:paraId="28E2AC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AFAC7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21C516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[IDS289] &lt;&gt; NULL AND ([IDS289] &gt; [IDS287])</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[IDS289] &lt;&gt; NULL AND [IDS289]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0FB31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VR.ATO.IDS.440251</w:t>
            </w:r>
            <w:r w:rsidRPr="00E85616">
              <w:rPr>
                <w:rFonts w:cs="Arial"/>
                <w:sz w:val="16"/>
                <w:szCs w:val="20"/>
              </w:rPr>
              <w:br/>
              <w:t>2. Schematron ID = VR.ATO.IDS.440252</w:t>
            </w:r>
          </w:p>
        </w:tc>
        <w:tc>
          <w:tcPr>
            <w:tcW w:w="2674" w:type="dxa"/>
            <w:shd w:val="clear" w:color="auto" w:fill="auto"/>
          </w:tcPr>
          <w:p w14:paraId="5FA752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CMN.ATO.IDS.440251</w:t>
            </w:r>
            <w:r w:rsidRPr="00E85616">
              <w:rPr>
                <w:rFonts w:cs="Arial"/>
                <w:sz w:val="16"/>
                <w:szCs w:val="20"/>
              </w:rPr>
              <w:br/>
              <w:t>2. CMN.ATO.GEN.400011</w:t>
            </w:r>
          </w:p>
        </w:tc>
      </w:tr>
    </w:tbl>
    <w:p w14:paraId="59930E97" w14:textId="77777777" w:rsidR="00506C22" w:rsidRDefault="00506C22" w:rsidP="00506C22"/>
    <w:p w14:paraId="79A390EB" w14:textId="77777777" w:rsidR="00F77AA8" w:rsidRDefault="00F77AA8" w:rsidP="00506C22"/>
    <w:p w14:paraId="12FB6DF3" w14:textId="77777777" w:rsidR="00F77AA8" w:rsidRDefault="00F77AA8" w:rsidP="00506C22"/>
    <w:p w14:paraId="52B5D061" w14:textId="77777777" w:rsidR="00F77AA8" w:rsidRDefault="00F77AA8" w:rsidP="00506C22"/>
    <w:p w14:paraId="2407EF8F" w14:textId="77777777" w:rsidR="00F77AA8" w:rsidRDefault="00F77AA8" w:rsidP="00506C22"/>
    <w:p w14:paraId="5F7DFE04" w14:textId="77777777" w:rsidR="00F77AA8" w:rsidRDefault="00F77AA8" w:rsidP="00506C22"/>
    <w:p w14:paraId="7F86BAB6" w14:textId="77777777" w:rsidR="00F77AA8" w:rsidRDefault="00F77AA8" w:rsidP="00506C22"/>
    <w:p w14:paraId="6EB5E175" w14:textId="77777777" w:rsidR="00F77AA8" w:rsidRDefault="00F77AA8" w:rsidP="00506C22"/>
    <w:p w14:paraId="529743C2"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4F807B4" w14:textId="77777777" w:rsidTr="00506C22">
        <w:trPr>
          <w:cantSplit/>
          <w:tblHeader/>
        </w:trPr>
        <w:tc>
          <w:tcPr>
            <w:tcW w:w="14174" w:type="dxa"/>
            <w:gridSpan w:val="5"/>
            <w:shd w:val="clear" w:color="auto" w:fill="C6D9F1"/>
            <w:vAlign w:val="center"/>
          </w:tcPr>
          <w:p w14:paraId="100F45D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RP.AssetManagement</w:t>
            </w:r>
          </w:p>
        </w:tc>
      </w:tr>
      <w:tr w:rsidR="00506C22" w:rsidRPr="00E85616" w14:paraId="7A8BA96F" w14:textId="77777777" w:rsidTr="00506C22">
        <w:trPr>
          <w:cantSplit/>
          <w:tblHeader/>
        </w:trPr>
        <w:tc>
          <w:tcPr>
            <w:tcW w:w="1070" w:type="dxa"/>
            <w:shd w:val="clear" w:color="auto" w:fill="C6D9F1"/>
            <w:vAlign w:val="center"/>
          </w:tcPr>
          <w:p w14:paraId="2A4C44C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AF67B1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CDC755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08FA5C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1D8F06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2542694A" w14:textId="77777777" w:rsidTr="00506C22">
        <w:trPr>
          <w:cantSplit/>
        </w:trPr>
        <w:tc>
          <w:tcPr>
            <w:tcW w:w="1070" w:type="dxa"/>
            <w:shd w:val="clear" w:color="auto" w:fill="auto"/>
          </w:tcPr>
          <w:p w14:paraId="5AEFF7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42F68A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072814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([IDS72] &lt;&gt; NULL OR [IDS73] &lt;&gt; NULL OR [IDS74] &lt;&gt; NULL OR [IDS75] &lt;&gt; NULL) AND (([IDS72] = NULL AND [IDS73] = NULL) OR [IDS74] = NULL OR [IDS75]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7A9CA4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VR.ATO.IDS.440033</w:t>
            </w:r>
          </w:p>
        </w:tc>
        <w:tc>
          <w:tcPr>
            <w:tcW w:w="2674" w:type="dxa"/>
            <w:shd w:val="clear" w:color="auto" w:fill="auto"/>
          </w:tcPr>
          <w:p w14:paraId="37C1EA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CMN.ATO.IDS.440033</w:t>
            </w:r>
          </w:p>
        </w:tc>
      </w:tr>
      <w:tr w:rsidR="00506C22" w:rsidRPr="00E85616" w14:paraId="5EC9120E" w14:textId="77777777" w:rsidTr="00506C22">
        <w:trPr>
          <w:cantSplit/>
        </w:trPr>
        <w:tc>
          <w:tcPr>
            <w:tcW w:w="1070" w:type="dxa"/>
            <w:shd w:val="clear" w:color="auto" w:fill="auto"/>
          </w:tcPr>
          <w:p w14:paraId="7FCE0F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1F3B56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26CAF0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E84AFA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2353BE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3313DA0" w14:textId="77777777" w:rsidTr="00506C22">
        <w:trPr>
          <w:cantSplit/>
        </w:trPr>
        <w:tc>
          <w:tcPr>
            <w:tcW w:w="1070" w:type="dxa"/>
            <w:shd w:val="clear" w:color="auto" w:fill="auto"/>
          </w:tcPr>
          <w:p w14:paraId="62C682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747C98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6AFB904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FDBC2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CC16A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2C6DF789" w14:textId="77777777" w:rsidTr="00506C22">
        <w:trPr>
          <w:cantSplit/>
        </w:trPr>
        <w:tc>
          <w:tcPr>
            <w:tcW w:w="1070" w:type="dxa"/>
            <w:shd w:val="clear" w:color="auto" w:fill="auto"/>
          </w:tcPr>
          <w:p w14:paraId="731610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307C00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01A3D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9B9F8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E88428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11BE1438"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4CDDB9B" w14:textId="77777777" w:rsidTr="00506C22">
        <w:trPr>
          <w:cantSplit/>
          <w:tblHeader/>
        </w:trPr>
        <w:tc>
          <w:tcPr>
            <w:tcW w:w="14174" w:type="dxa"/>
            <w:gridSpan w:val="5"/>
            <w:shd w:val="clear" w:color="auto" w:fill="C6D9F1"/>
            <w:vAlign w:val="center"/>
          </w:tcPr>
          <w:p w14:paraId="441A6CD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RP.Borrowing</w:t>
            </w:r>
          </w:p>
        </w:tc>
      </w:tr>
      <w:tr w:rsidR="00506C22" w:rsidRPr="00E85616" w14:paraId="2C55D92E" w14:textId="77777777" w:rsidTr="00506C22">
        <w:trPr>
          <w:cantSplit/>
          <w:tblHeader/>
        </w:trPr>
        <w:tc>
          <w:tcPr>
            <w:tcW w:w="1070" w:type="dxa"/>
            <w:shd w:val="clear" w:color="auto" w:fill="C6D9F1"/>
            <w:vAlign w:val="center"/>
          </w:tcPr>
          <w:p w14:paraId="286E93F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52E34B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8A9BBE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29A822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C8102D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160EBA4" w14:textId="77777777" w:rsidTr="00506C22">
        <w:trPr>
          <w:cantSplit/>
        </w:trPr>
        <w:tc>
          <w:tcPr>
            <w:tcW w:w="1070" w:type="dxa"/>
            <w:shd w:val="clear" w:color="auto" w:fill="auto"/>
          </w:tcPr>
          <w:p w14:paraId="747977A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2F10A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2419A0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[IDS303] &lt;&gt; ([IDS269] + [IDS272] + [IDS275] + [IDS278] + [IDS281] + [IDS284] + [IDS287] + [IDS290] + [IDS293])</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[IDS269] &lt;&gt; NULL AND [IDS269]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62B79B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VR.ATO.IDS.440215</w:t>
            </w:r>
            <w:r w:rsidRPr="00E85616">
              <w:rPr>
                <w:rFonts w:cs="Arial"/>
                <w:sz w:val="16"/>
                <w:szCs w:val="20"/>
              </w:rPr>
              <w:br/>
              <w:t>2. Schematron ID = VR.ATO.IDS.440216</w:t>
            </w:r>
          </w:p>
        </w:tc>
        <w:tc>
          <w:tcPr>
            <w:tcW w:w="2674" w:type="dxa"/>
            <w:shd w:val="clear" w:color="auto" w:fill="auto"/>
          </w:tcPr>
          <w:p w14:paraId="4CEA3E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CMN.ATO.IDS.440315</w:t>
            </w:r>
            <w:r w:rsidRPr="00E85616">
              <w:rPr>
                <w:rFonts w:cs="Arial"/>
                <w:sz w:val="16"/>
                <w:szCs w:val="20"/>
              </w:rPr>
              <w:br/>
              <w:t>2. CMN.ATO.GEN.400011</w:t>
            </w:r>
          </w:p>
        </w:tc>
      </w:tr>
      <w:tr w:rsidR="00506C22" w:rsidRPr="00E85616" w14:paraId="75F20252" w14:textId="77777777" w:rsidTr="00506C22">
        <w:trPr>
          <w:cantSplit/>
        </w:trPr>
        <w:tc>
          <w:tcPr>
            <w:tcW w:w="1070" w:type="dxa"/>
            <w:shd w:val="clear" w:color="auto" w:fill="auto"/>
          </w:tcPr>
          <w:p w14:paraId="0E3CC6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C97E0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79965E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[IDS270] &lt;&gt; NULL AND ([IDS270] &gt; [IDS269])</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[IDS304] &lt;&gt; ([IDS270] + [IDS273] + [IDS276] + [IDS279] + [IDS282] + [IDS285] + [IDS288] + [IDS291] + [IDS294] - [IDS296])</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3.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8B511A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VR.ATO.IDS.440217</w:t>
            </w:r>
            <w:r w:rsidRPr="00E85616">
              <w:rPr>
                <w:rFonts w:cs="Arial"/>
                <w:sz w:val="16"/>
                <w:szCs w:val="20"/>
              </w:rPr>
              <w:br/>
              <w:t>2. Schematron ID = VR.ATO.IDS.440218</w:t>
            </w:r>
            <w:r w:rsidRPr="00E85616">
              <w:rPr>
                <w:rFonts w:cs="Arial"/>
                <w:sz w:val="16"/>
                <w:szCs w:val="20"/>
              </w:rPr>
              <w:br/>
              <w:t>3. Schematron ID = VR.ATO.IDS.440219</w:t>
            </w:r>
          </w:p>
        </w:tc>
        <w:tc>
          <w:tcPr>
            <w:tcW w:w="2674" w:type="dxa"/>
            <w:shd w:val="clear" w:color="auto" w:fill="auto"/>
          </w:tcPr>
          <w:p w14:paraId="7573C8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CMN.ATO.IDS.440217</w:t>
            </w:r>
            <w:r w:rsidRPr="00E85616">
              <w:rPr>
                <w:rFonts w:cs="Arial"/>
                <w:sz w:val="16"/>
                <w:szCs w:val="20"/>
              </w:rPr>
              <w:br/>
              <w:t>2. CMN.ATO.IDS.440316</w:t>
            </w:r>
            <w:r w:rsidRPr="00E85616">
              <w:rPr>
                <w:rFonts w:cs="Arial"/>
                <w:sz w:val="16"/>
                <w:szCs w:val="20"/>
              </w:rPr>
              <w:br/>
              <w:t>3. CMN.ATO.GEN.400011</w:t>
            </w:r>
          </w:p>
        </w:tc>
      </w:tr>
    </w:tbl>
    <w:p w14:paraId="60500C62"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6ED68EE" w14:textId="77777777" w:rsidTr="00506C22">
        <w:trPr>
          <w:cantSplit/>
          <w:tblHeader/>
        </w:trPr>
        <w:tc>
          <w:tcPr>
            <w:tcW w:w="14174" w:type="dxa"/>
            <w:gridSpan w:val="5"/>
            <w:shd w:val="clear" w:color="auto" w:fill="C6D9F1"/>
            <w:vAlign w:val="center"/>
          </w:tcPr>
          <w:p w14:paraId="79F7EA8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RP.Borrowing.RelatedParty</w:t>
            </w:r>
          </w:p>
        </w:tc>
      </w:tr>
      <w:tr w:rsidR="00506C22" w:rsidRPr="00E85616" w14:paraId="2D8A5343" w14:textId="77777777" w:rsidTr="00506C22">
        <w:trPr>
          <w:cantSplit/>
          <w:tblHeader/>
        </w:trPr>
        <w:tc>
          <w:tcPr>
            <w:tcW w:w="1070" w:type="dxa"/>
            <w:shd w:val="clear" w:color="auto" w:fill="C6D9F1"/>
            <w:vAlign w:val="center"/>
          </w:tcPr>
          <w:p w14:paraId="4CDF405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BB30C5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0EED1FD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9EAC0A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DEDF98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B817487" w14:textId="77777777" w:rsidTr="00506C22">
        <w:trPr>
          <w:cantSplit/>
        </w:trPr>
        <w:tc>
          <w:tcPr>
            <w:tcW w:w="1070" w:type="dxa"/>
            <w:shd w:val="clear" w:color="auto" w:fill="auto"/>
          </w:tcPr>
          <w:p w14:paraId="2EA8F3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286DEC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2B1CEC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[IDS271] &lt;&gt; NULL AND ([IDS271] &gt; [IDS269])</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[IDS305] &lt;&gt; ([IDS271] + [IDS274] + [IDS277] + [IDS280] + [IDS283] + [IDS286] + [IDS289] + [IDS292] + [IDS295])</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3. IF [IDS271] &lt;&gt; NULL AND [IDS271]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FBC22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VR.ATO.IDS.440220</w:t>
            </w:r>
            <w:r w:rsidRPr="00E85616">
              <w:rPr>
                <w:rFonts w:cs="Arial"/>
                <w:sz w:val="16"/>
                <w:szCs w:val="20"/>
              </w:rPr>
              <w:br/>
              <w:t>2. Schematron ID = VR.ATO.IDS.440221</w:t>
            </w:r>
            <w:r w:rsidRPr="00E85616">
              <w:rPr>
                <w:rFonts w:cs="Arial"/>
                <w:sz w:val="16"/>
                <w:szCs w:val="20"/>
              </w:rPr>
              <w:br/>
              <w:t>3. Schematron ID = VR.ATO.IDS.440222</w:t>
            </w:r>
          </w:p>
        </w:tc>
        <w:tc>
          <w:tcPr>
            <w:tcW w:w="2674" w:type="dxa"/>
            <w:shd w:val="clear" w:color="auto" w:fill="auto"/>
          </w:tcPr>
          <w:p w14:paraId="3F88BB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CMN.ATO.IDS.440220</w:t>
            </w:r>
            <w:r w:rsidRPr="00E85616">
              <w:rPr>
                <w:rFonts w:cs="Arial"/>
                <w:sz w:val="16"/>
                <w:szCs w:val="20"/>
              </w:rPr>
              <w:br/>
              <w:t>2. CMN.ATO.IDS.440317</w:t>
            </w:r>
            <w:r w:rsidRPr="00E85616">
              <w:rPr>
                <w:rFonts w:cs="Arial"/>
                <w:sz w:val="16"/>
                <w:szCs w:val="20"/>
              </w:rPr>
              <w:br/>
              <w:t>3. CMN.ATO.GEN.400011</w:t>
            </w:r>
          </w:p>
        </w:tc>
      </w:tr>
    </w:tbl>
    <w:p w14:paraId="30604E50"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8AB3CEB" w14:textId="77777777" w:rsidTr="00506C22">
        <w:trPr>
          <w:cantSplit/>
          <w:tblHeader/>
        </w:trPr>
        <w:tc>
          <w:tcPr>
            <w:tcW w:w="14174" w:type="dxa"/>
            <w:gridSpan w:val="5"/>
            <w:shd w:val="clear" w:color="auto" w:fill="C6D9F1"/>
            <w:vAlign w:val="center"/>
          </w:tcPr>
          <w:p w14:paraId="79A922D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RP.BranchOperations</w:t>
            </w:r>
          </w:p>
        </w:tc>
      </w:tr>
      <w:tr w:rsidR="00506C22" w:rsidRPr="00E85616" w14:paraId="203E0B8E" w14:textId="77777777" w:rsidTr="00506C22">
        <w:trPr>
          <w:cantSplit/>
          <w:tblHeader/>
        </w:trPr>
        <w:tc>
          <w:tcPr>
            <w:tcW w:w="1070" w:type="dxa"/>
            <w:shd w:val="clear" w:color="auto" w:fill="C6D9F1"/>
            <w:vAlign w:val="center"/>
          </w:tcPr>
          <w:p w14:paraId="0C4CEBE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7E0298F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4B22CD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26F25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CFD65F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55CD26B" w14:textId="77777777" w:rsidTr="00506C22">
        <w:trPr>
          <w:cantSplit/>
        </w:trPr>
        <w:tc>
          <w:tcPr>
            <w:tcW w:w="1070" w:type="dxa"/>
            <w:shd w:val="clear" w:color="auto" w:fill="auto"/>
          </w:tcPr>
          <w:p w14:paraId="074E08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795B16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bafpr1.02.12:Expense.TradingStockPurchaseCosts.Amount</w:t>
            </w:r>
          </w:p>
        </w:tc>
        <w:tc>
          <w:tcPr>
            <w:tcW w:w="5349" w:type="dxa"/>
            <w:shd w:val="clear" w:color="auto" w:fill="auto"/>
          </w:tcPr>
          <w:p w14:paraId="24C4A3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[IDS167] &lt;&gt; NULL AND [IDS167]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6B1E3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VR.ATO.IDS.440090</w:t>
            </w:r>
          </w:p>
        </w:tc>
        <w:tc>
          <w:tcPr>
            <w:tcW w:w="2674" w:type="dxa"/>
            <w:shd w:val="clear" w:color="auto" w:fill="auto"/>
          </w:tcPr>
          <w:p w14:paraId="117660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FC9BCC0" w14:textId="77777777" w:rsidTr="00506C22">
        <w:trPr>
          <w:cantSplit/>
        </w:trPr>
        <w:tc>
          <w:tcPr>
            <w:tcW w:w="1070" w:type="dxa"/>
            <w:shd w:val="clear" w:color="auto" w:fill="auto"/>
          </w:tcPr>
          <w:p w14:paraId="5501108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4E444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bafpr1.02.12:Income.TradingStockSalesTotal.Amount</w:t>
            </w:r>
          </w:p>
        </w:tc>
        <w:tc>
          <w:tcPr>
            <w:tcW w:w="5349" w:type="dxa"/>
            <w:shd w:val="clear" w:color="auto" w:fill="auto"/>
          </w:tcPr>
          <w:p w14:paraId="64217E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[IDS168] &lt;&gt; NULL AND [IDS168]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40D7E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VR.ATO.IDS.440091</w:t>
            </w:r>
          </w:p>
        </w:tc>
        <w:tc>
          <w:tcPr>
            <w:tcW w:w="2674" w:type="dxa"/>
            <w:shd w:val="clear" w:color="auto" w:fill="auto"/>
          </w:tcPr>
          <w:p w14:paraId="44CAB68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695AEBD0"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1A23F1B" w14:textId="77777777" w:rsidTr="00506C22">
        <w:trPr>
          <w:cantSplit/>
          <w:tblHeader/>
        </w:trPr>
        <w:tc>
          <w:tcPr>
            <w:tcW w:w="14174" w:type="dxa"/>
            <w:gridSpan w:val="5"/>
            <w:shd w:val="clear" w:color="auto" w:fill="C6D9F1"/>
            <w:vAlign w:val="center"/>
          </w:tcPr>
          <w:p w14:paraId="6015712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RP.BranchOperations.{InternallyRecordedDealings}</w:t>
            </w:r>
          </w:p>
        </w:tc>
      </w:tr>
      <w:tr w:rsidR="00506C22" w:rsidRPr="00E85616" w14:paraId="609607DB" w14:textId="77777777" w:rsidTr="00506C22">
        <w:trPr>
          <w:cantSplit/>
          <w:tblHeader/>
        </w:trPr>
        <w:tc>
          <w:tcPr>
            <w:tcW w:w="1070" w:type="dxa"/>
            <w:shd w:val="clear" w:color="auto" w:fill="C6D9F1"/>
            <w:vAlign w:val="center"/>
          </w:tcPr>
          <w:p w14:paraId="385BBE2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29AEC1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7C5FBC8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7FCFFA7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8C8208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4BA5D49" w14:textId="77777777" w:rsidTr="00506C22">
        <w:trPr>
          <w:cantSplit/>
        </w:trPr>
        <w:tc>
          <w:tcPr>
            <w:tcW w:w="1070" w:type="dxa"/>
            <w:shd w:val="clear" w:color="auto" w:fill="auto"/>
          </w:tcPr>
          <w:p w14:paraId="76B84A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716B5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bafot.02.11:Miscellaneous.InternallyRecordedDealingsAmountsClaimedTotal.Amount</w:t>
            </w:r>
          </w:p>
        </w:tc>
        <w:tc>
          <w:tcPr>
            <w:tcW w:w="5349" w:type="dxa"/>
            <w:shd w:val="clear" w:color="auto" w:fill="auto"/>
          </w:tcPr>
          <w:p w14:paraId="5D44A9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[IDS169] &lt;&gt; NULL AND [IDS169]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E23C2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VR.ATO.IDS.440093</w:t>
            </w:r>
          </w:p>
        </w:tc>
        <w:tc>
          <w:tcPr>
            <w:tcW w:w="2674" w:type="dxa"/>
            <w:shd w:val="clear" w:color="auto" w:fill="auto"/>
          </w:tcPr>
          <w:p w14:paraId="2CE628D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A12838C" w14:textId="77777777" w:rsidTr="00506C22">
        <w:trPr>
          <w:cantSplit/>
        </w:trPr>
        <w:tc>
          <w:tcPr>
            <w:tcW w:w="1070" w:type="dxa"/>
            <w:shd w:val="clear" w:color="auto" w:fill="auto"/>
          </w:tcPr>
          <w:p w14:paraId="4C9979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6D46ED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bafot.02.11:Miscellaneous.InternallyRecordedDealingsAmountsReturnedTotal.Amount</w:t>
            </w:r>
          </w:p>
        </w:tc>
        <w:tc>
          <w:tcPr>
            <w:tcW w:w="5349" w:type="dxa"/>
            <w:shd w:val="clear" w:color="auto" w:fill="auto"/>
          </w:tcPr>
          <w:p w14:paraId="0EAD0DF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[IDS170] &lt;&gt; NULL AND [IDS170]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FFC963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VR.ATO.IDS.440094</w:t>
            </w:r>
          </w:p>
        </w:tc>
        <w:tc>
          <w:tcPr>
            <w:tcW w:w="2674" w:type="dxa"/>
            <w:shd w:val="clear" w:color="auto" w:fill="auto"/>
          </w:tcPr>
          <w:p w14:paraId="381C8B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734D76C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0637B63" w14:textId="77777777" w:rsidTr="00506C22">
        <w:trPr>
          <w:cantSplit/>
          <w:tblHeader/>
        </w:trPr>
        <w:tc>
          <w:tcPr>
            <w:tcW w:w="14174" w:type="dxa"/>
            <w:gridSpan w:val="5"/>
            <w:shd w:val="clear" w:color="auto" w:fill="C6D9F1"/>
            <w:vAlign w:val="center"/>
          </w:tcPr>
          <w:p w14:paraId="7DD2F08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RP.BranchOperations.InterestBearing</w:t>
            </w:r>
          </w:p>
        </w:tc>
      </w:tr>
      <w:tr w:rsidR="00506C22" w:rsidRPr="00E85616" w14:paraId="371A254B" w14:textId="77777777" w:rsidTr="00506C22">
        <w:trPr>
          <w:cantSplit/>
          <w:tblHeader/>
        </w:trPr>
        <w:tc>
          <w:tcPr>
            <w:tcW w:w="1070" w:type="dxa"/>
            <w:shd w:val="clear" w:color="auto" w:fill="C6D9F1"/>
            <w:vAlign w:val="center"/>
          </w:tcPr>
          <w:p w14:paraId="23814BE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24A771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DC7D62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670128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48395E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9A1F374" w14:textId="77777777" w:rsidTr="00506C22">
        <w:trPr>
          <w:cantSplit/>
        </w:trPr>
        <w:tc>
          <w:tcPr>
            <w:tcW w:w="1070" w:type="dxa"/>
            <w:shd w:val="clear" w:color="auto" w:fill="auto"/>
          </w:tcPr>
          <w:p w14:paraId="011583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1604D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bafpo1.02.11:Liabilities.BorrowedAverageBalance.Amount</w:t>
            </w:r>
          </w:p>
        </w:tc>
        <w:tc>
          <w:tcPr>
            <w:tcW w:w="5349" w:type="dxa"/>
            <w:shd w:val="clear" w:color="auto" w:fill="auto"/>
          </w:tcPr>
          <w:p w14:paraId="5690FEED" w14:textId="51AE0703" w:rsidR="00506C22" w:rsidRPr="00E85616" w:rsidRDefault="00506C22" w:rsidP="00672B01">
            <w:pPr>
              <w:spacing w:beforeLines="60" w:before="144" w:afterLines="60" w:after="144"/>
              <w:rPr>
                <w:rFonts w:cs="Arial"/>
                <w:sz w:val="16"/>
                <w:szCs w:val="20"/>
              </w:rPr>
            </w:pPr>
            <w:r w:rsidRPr="00E85616">
              <w:rPr>
                <w:rFonts w:cs="Arial"/>
                <w:sz w:val="16"/>
                <w:szCs w:val="20"/>
              </w:rPr>
              <w:t xml:space="preserve">1. IF bafpo1.xx.xx:Liabilities.BorrowedAverageBalance.Amount &lt;&gt; NULL AND bafpo1.xx.xx:Liabilities.BorrowedAverageBalance.Amount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([IDS161] &lt;&gt; NULL AND [IDS16</w:t>
            </w:r>
            <w:r w:rsidR="00672B01">
              <w:rPr>
                <w:rFonts w:cs="Arial"/>
                <w:sz w:val="16"/>
                <w:szCs w:val="20"/>
              </w:rPr>
              <w:t>3</w:t>
            </w:r>
            <w:r w:rsidRPr="00E85616">
              <w:rPr>
                <w:rFonts w:cs="Arial"/>
                <w:sz w:val="16"/>
                <w:szCs w:val="20"/>
              </w:rPr>
              <w:t>] = NULL) OR ([IDS16</w:t>
            </w:r>
            <w:r w:rsidR="00672B01">
              <w:rPr>
                <w:rFonts w:cs="Arial"/>
                <w:sz w:val="16"/>
                <w:szCs w:val="20"/>
              </w:rPr>
              <w:t>3</w:t>
            </w:r>
            <w:r w:rsidRPr="00E85616">
              <w:rPr>
                <w:rFonts w:cs="Arial"/>
                <w:sz w:val="16"/>
                <w:szCs w:val="20"/>
              </w:rPr>
              <w:t>] &lt;&gt; NULL AND [IDS161]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390B2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VR.ATO.IDS.440048</w:t>
            </w:r>
            <w:r w:rsidRPr="00E85616">
              <w:rPr>
                <w:rFonts w:cs="Arial"/>
                <w:sz w:val="16"/>
                <w:szCs w:val="20"/>
              </w:rPr>
              <w:br/>
              <w:t>2. Schematron ID = VR.ATO.IDS.440083</w:t>
            </w:r>
          </w:p>
        </w:tc>
        <w:tc>
          <w:tcPr>
            <w:tcW w:w="2674" w:type="dxa"/>
            <w:shd w:val="clear" w:color="auto" w:fill="auto"/>
          </w:tcPr>
          <w:p w14:paraId="312E55E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CMN.ATO.IDS.440083</w:t>
            </w:r>
          </w:p>
        </w:tc>
      </w:tr>
      <w:tr w:rsidR="00506C22" w:rsidRPr="00E85616" w14:paraId="03FE825E" w14:textId="77777777" w:rsidTr="00506C22">
        <w:trPr>
          <w:cantSplit/>
        </w:trPr>
        <w:tc>
          <w:tcPr>
            <w:tcW w:w="1070" w:type="dxa"/>
            <w:shd w:val="clear" w:color="auto" w:fill="auto"/>
          </w:tcPr>
          <w:p w14:paraId="35058AF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0B23B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bafpo1.02.11:Assets.LoanedAverageBalance.Amount</w:t>
            </w:r>
          </w:p>
        </w:tc>
        <w:tc>
          <w:tcPr>
            <w:tcW w:w="5349" w:type="dxa"/>
            <w:shd w:val="clear" w:color="auto" w:fill="auto"/>
          </w:tcPr>
          <w:p w14:paraId="408EF5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bafpo1.xx.xx:Assets.LoanedAverageBalance.Amount &lt;&gt; NULL AND bafpo1.xx.xx:Assets.LoanedAverageBalance.Amount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76368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VR.ATO.IDS.440050</w:t>
            </w:r>
          </w:p>
        </w:tc>
        <w:tc>
          <w:tcPr>
            <w:tcW w:w="2674" w:type="dxa"/>
            <w:shd w:val="clear" w:color="auto" w:fill="auto"/>
          </w:tcPr>
          <w:p w14:paraId="4BA13F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B7E435B" w14:textId="77777777" w:rsidTr="00506C22">
        <w:trPr>
          <w:cantSplit/>
        </w:trPr>
        <w:tc>
          <w:tcPr>
            <w:tcW w:w="1070" w:type="dxa"/>
            <w:shd w:val="clear" w:color="auto" w:fill="auto"/>
          </w:tcPr>
          <w:p w14:paraId="55DC134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76DCA7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bafpr1.02.12:Expense.InterestBorrowedTotal.Amount</w:t>
            </w:r>
          </w:p>
        </w:tc>
        <w:tc>
          <w:tcPr>
            <w:tcW w:w="5349" w:type="dxa"/>
            <w:shd w:val="clear" w:color="auto" w:fill="auto"/>
          </w:tcPr>
          <w:p w14:paraId="0A1CF8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[IDS163] &lt;&gt; NULL AND [IDS163]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47BC8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VR.ATO.IDS.440086</w:t>
            </w:r>
          </w:p>
        </w:tc>
        <w:tc>
          <w:tcPr>
            <w:tcW w:w="2674" w:type="dxa"/>
            <w:shd w:val="clear" w:color="auto" w:fill="auto"/>
          </w:tcPr>
          <w:p w14:paraId="6BBE38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236C2A9" w14:textId="77777777" w:rsidTr="00506C22">
        <w:trPr>
          <w:cantSplit/>
        </w:trPr>
        <w:tc>
          <w:tcPr>
            <w:tcW w:w="1070" w:type="dxa"/>
            <w:shd w:val="clear" w:color="auto" w:fill="auto"/>
          </w:tcPr>
          <w:p w14:paraId="35EAE3A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0F2B952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bafpr1.02.12:Income.InterestLoanedTotal.Amount</w:t>
            </w:r>
          </w:p>
        </w:tc>
        <w:tc>
          <w:tcPr>
            <w:tcW w:w="5349" w:type="dxa"/>
            <w:shd w:val="clear" w:color="auto" w:fill="auto"/>
          </w:tcPr>
          <w:p w14:paraId="160577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[IDS164] &lt;&gt; NULL AND [IDS164]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AC143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VR.ATO.IDS.440087</w:t>
            </w:r>
          </w:p>
        </w:tc>
        <w:tc>
          <w:tcPr>
            <w:tcW w:w="2674" w:type="dxa"/>
            <w:shd w:val="clear" w:color="auto" w:fill="auto"/>
          </w:tcPr>
          <w:p w14:paraId="1349D3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59D67D0C"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5BE468A" w14:textId="77777777" w:rsidTr="00506C22">
        <w:trPr>
          <w:cantSplit/>
          <w:tblHeader/>
        </w:trPr>
        <w:tc>
          <w:tcPr>
            <w:tcW w:w="14174" w:type="dxa"/>
            <w:gridSpan w:val="5"/>
            <w:shd w:val="clear" w:color="auto" w:fill="C6D9F1"/>
            <w:vAlign w:val="center"/>
          </w:tcPr>
          <w:p w14:paraId="1488234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RP.BranchOperations.InterestFree</w:t>
            </w:r>
          </w:p>
        </w:tc>
      </w:tr>
      <w:tr w:rsidR="00506C22" w:rsidRPr="00E85616" w14:paraId="5EB330FB" w14:textId="77777777" w:rsidTr="00506C22">
        <w:trPr>
          <w:cantSplit/>
          <w:tblHeader/>
        </w:trPr>
        <w:tc>
          <w:tcPr>
            <w:tcW w:w="1070" w:type="dxa"/>
            <w:shd w:val="clear" w:color="auto" w:fill="C6D9F1"/>
            <w:vAlign w:val="center"/>
          </w:tcPr>
          <w:p w14:paraId="2FA4FD9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7A255E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9C7B33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D33862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CAE1D9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CE77B75" w14:textId="77777777" w:rsidTr="00506C22">
        <w:trPr>
          <w:cantSplit/>
        </w:trPr>
        <w:tc>
          <w:tcPr>
            <w:tcW w:w="1070" w:type="dxa"/>
            <w:shd w:val="clear" w:color="auto" w:fill="auto"/>
          </w:tcPr>
          <w:p w14:paraId="1B6AED5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01F17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bafpo1.02.11:Liabilities.BorrowedAverageBalance.Amount</w:t>
            </w:r>
          </w:p>
        </w:tc>
        <w:tc>
          <w:tcPr>
            <w:tcW w:w="5349" w:type="dxa"/>
            <w:shd w:val="clear" w:color="auto" w:fill="auto"/>
          </w:tcPr>
          <w:p w14:paraId="73E81D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bafpo1.xx.xx:Liabilities.BorrowedAverageBalance.Amount &lt;&gt; NULL AND bafpo1.xx.xx:Liabilities.BorrowedAverageBalance.Amount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ABCBFD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VR.ATO.IDS.440048</w:t>
            </w:r>
          </w:p>
        </w:tc>
        <w:tc>
          <w:tcPr>
            <w:tcW w:w="2674" w:type="dxa"/>
            <w:shd w:val="clear" w:color="auto" w:fill="auto"/>
          </w:tcPr>
          <w:p w14:paraId="2617DF8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F9061F6" w14:textId="77777777" w:rsidTr="00506C22">
        <w:trPr>
          <w:cantSplit/>
        </w:trPr>
        <w:tc>
          <w:tcPr>
            <w:tcW w:w="1070" w:type="dxa"/>
            <w:shd w:val="clear" w:color="auto" w:fill="auto"/>
          </w:tcPr>
          <w:p w14:paraId="57783E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B11E0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bafpo1.02.11:Assets.LoanedAverageBalance.Amount</w:t>
            </w:r>
          </w:p>
        </w:tc>
        <w:tc>
          <w:tcPr>
            <w:tcW w:w="5349" w:type="dxa"/>
            <w:shd w:val="clear" w:color="auto" w:fill="auto"/>
          </w:tcPr>
          <w:p w14:paraId="37CE80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bafpo1.xx.xx:Assets.LoanedAverageBalance.Amount &lt;&gt; NULL AND bafpo1.xx.xx:Assets.LoanedAverageBalance.Amount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81F37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VR.ATO.IDS.440050</w:t>
            </w:r>
          </w:p>
        </w:tc>
        <w:tc>
          <w:tcPr>
            <w:tcW w:w="2674" w:type="dxa"/>
            <w:shd w:val="clear" w:color="auto" w:fill="auto"/>
          </w:tcPr>
          <w:p w14:paraId="30A0B0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010ADAA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6795EC6" w14:textId="77777777" w:rsidTr="00506C22">
        <w:trPr>
          <w:cantSplit/>
          <w:tblHeader/>
        </w:trPr>
        <w:tc>
          <w:tcPr>
            <w:tcW w:w="14174" w:type="dxa"/>
            <w:gridSpan w:val="5"/>
            <w:shd w:val="clear" w:color="auto" w:fill="C6D9F1"/>
            <w:vAlign w:val="center"/>
          </w:tcPr>
          <w:p w14:paraId="1873330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RP.CapitalNonMonetaryPayment</w:t>
            </w:r>
          </w:p>
        </w:tc>
      </w:tr>
      <w:tr w:rsidR="00506C22" w:rsidRPr="00E85616" w14:paraId="5957CE9A" w14:textId="77777777" w:rsidTr="00506C22">
        <w:trPr>
          <w:cantSplit/>
          <w:tblHeader/>
        </w:trPr>
        <w:tc>
          <w:tcPr>
            <w:tcW w:w="1070" w:type="dxa"/>
            <w:shd w:val="clear" w:color="auto" w:fill="C6D9F1"/>
            <w:vAlign w:val="center"/>
          </w:tcPr>
          <w:p w14:paraId="49359EF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9215C4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7FDE552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F75A3F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F1F283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010DDCD" w14:textId="77777777" w:rsidTr="00506C22">
        <w:trPr>
          <w:cantSplit/>
        </w:trPr>
        <w:tc>
          <w:tcPr>
            <w:tcW w:w="1070" w:type="dxa"/>
            <w:shd w:val="clear" w:color="auto" w:fill="auto"/>
          </w:tcPr>
          <w:p w14:paraId="189DE2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C0192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pyde.02.08:OrganisationDetails.InternationalRelatedPartyCountry.Code</w:t>
            </w:r>
          </w:p>
        </w:tc>
        <w:tc>
          <w:tcPr>
            <w:tcW w:w="5349" w:type="dxa"/>
            <w:shd w:val="clear" w:color="auto" w:fill="auto"/>
          </w:tcPr>
          <w:p w14:paraId="636E6E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([IDS143] &lt;&gt; NULL AND [IDS144] = NULL) OR ([IDS144] &lt;&gt; NULL AND [IDS143]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E81E9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VR.ATO.IDS.440071</w:t>
            </w:r>
          </w:p>
        </w:tc>
        <w:tc>
          <w:tcPr>
            <w:tcW w:w="2674" w:type="dxa"/>
            <w:shd w:val="clear" w:color="auto" w:fill="auto"/>
          </w:tcPr>
          <w:p w14:paraId="78E1233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CMN.ATO.IDS.440071</w:t>
            </w:r>
          </w:p>
        </w:tc>
      </w:tr>
      <w:tr w:rsidR="00506C22" w:rsidRPr="00E85616" w14:paraId="07DBF3DF" w14:textId="77777777" w:rsidTr="00506C22">
        <w:trPr>
          <w:cantSplit/>
        </w:trPr>
        <w:tc>
          <w:tcPr>
            <w:tcW w:w="1070" w:type="dxa"/>
            <w:shd w:val="clear" w:color="auto" w:fill="auto"/>
          </w:tcPr>
          <w:p w14:paraId="521A06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B6B93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bafot.02.11:Miscellaneous.NatureOfItem.Code</w:t>
            </w:r>
          </w:p>
        </w:tc>
        <w:tc>
          <w:tcPr>
            <w:tcW w:w="5349" w:type="dxa"/>
            <w:shd w:val="clear" w:color="auto" w:fill="auto"/>
          </w:tcPr>
          <w:p w14:paraId="791348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3BEA2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35B12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1C275827"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2FDE47C" w14:textId="77777777" w:rsidTr="00506C22">
        <w:trPr>
          <w:cantSplit/>
          <w:tblHeader/>
        </w:trPr>
        <w:tc>
          <w:tcPr>
            <w:tcW w:w="14174" w:type="dxa"/>
            <w:gridSpan w:val="5"/>
            <w:shd w:val="clear" w:color="auto" w:fill="C6D9F1"/>
            <w:vAlign w:val="center"/>
          </w:tcPr>
          <w:p w14:paraId="2C6D951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RP.CapitalNoPayment</w:t>
            </w:r>
          </w:p>
        </w:tc>
      </w:tr>
      <w:tr w:rsidR="00506C22" w:rsidRPr="00E85616" w14:paraId="518C427C" w14:textId="77777777" w:rsidTr="00506C22">
        <w:trPr>
          <w:cantSplit/>
          <w:tblHeader/>
        </w:trPr>
        <w:tc>
          <w:tcPr>
            <w:tcW w:w="1070" w:type="dxa"/>
            <w:shd w:val="clear" w:color="auto" w:fill="C6D9F1"/>
            <w:vAlign w:val="center"/>
          </w:tcPr>
          <w:p w14:paraId="61331AF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09DB51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D38476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3175E4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287DF3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9B3FC05" w14:textId="77777777" w:rsidTr="00506C22">
        <w:trPr>
          <w:cantSplit/>
        </w:trPr>
        <w:tc>
          <w:tcPr>
            <w:tcW w:w="1070" w:type="dxa"/>
            <w:shd w:val="clear" w:color="auto" w:fill="auto"/>
          </w:tcPr>
          <w:p w14:paraId="0CDF7DA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4E3DA4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pyde.02.08:OrganisationDetails.InternationalRelatedPartyCountry.Code</w:t>
            </w:r>
          </w:p>
        </w:tc>
        <w:tc>
          <w:tcPr>
            <w:tcW w:w="5349" w:type="dxa"/>
            <w:shd w:val="clear" w:color="auto" w:fill="auto"/>
          </w:tcPr>
          <w:p w14:paraId="643B11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([IDS139] &lt;&gt; NULL AND [IDS140] = NULL) OR ([IDS140] &lt;&gt; NULL AND [IDS139]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92768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VR.ATO.IDS.440069</w:t>
            </w:r>
          </w:p>
        </w:tc>
        <w:tc>
          <w:tcPr>
            <w:tcW w:w="2674" w:type="dxa"/>
            <w:shd w:val="clear" w:color="auto" w:fill="auto"/>
          </w:tcPr>
          <w:p w14:paraId="07DB0D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CMN.ATO.IDS.440069</w:t>
            </w:r>
          </w:p>
        </w:tc>
      </w:tr>
      <w:tr w:rsidR="00506C22" w:rsidRPr="00E85616" w14:paraId="62DA816B" w14:textId="77777777" w:rsidTr="00506C22">
        <w:trPr>
          <w:cantSplit/>
        </w:trPr>
        <w:tc>
          <w:tcPr>
            <w:tcW w:w="1070" w:type="dxa"/>
            <w:shd w:val="clear" w:color="auto" w:fill="auto"/>
          </w:tcPr>
          <w:p w14:paraId="08D841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B599F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bafot.02.11:Miscellaneous.NatureOfItem.Code</w:t>
            </w:r>
          </w:p>
        </w:tc>
        <w:tc>
          <w:tcPr>
            <w:tcW w:w="5349" w:type="dxa"/>
            <w:shd w:val="clear" w:color="auto" w:fill="auto"/>
          </w:tcPr>
          <w:p w14:paraId="68476EF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77A13A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15131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73A3CFAB"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D4F8B8F" w14:textId="77777777" w:rsidTr="00506C22">
        <w:trPr>
          <w:cantSplit/>
          <w:tblHeader/>
        </w:trPr>
        <w:tc>
          <w:tcPr>
            <w:tcW w:w="14174" w:type="dxa"/>
            <w:gridSpan w:val="5"/>
            <w:shd w:val="clear" w:color="auto" w:fill="C6D9F1"/>
            <w:vAlign w:val="center"/>
          </w:tcPr>
          <w:p w14:paraId="6E62BF3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RP.CFCLC</w:t>
            </w:r>
          </w:p>
        </w:tc>
      </w:tr>
      <w:tr w:rsidR="00506C22" w:rsidRPr="00E85616" w14:paraId="0AD41BE3" w14:textId="77777777" w:rsidTr="00506C22">
        <w:trPr>
          <w:cantSplit/>
          <w:tblHeader/>
        </w:trPr>
        <w:tc>
          <w:tcPr>
            <w:tcW w:w="1070" w:type="dxa"/>
            <w:shd w:val="clear" w:color="auto" w:fill="C6D9F1"/>
            <w:vAlign w:val="center"/>
          </w:tcPr>
          <w:p w14:paraId="4FA9C54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F0287A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F1A7DA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653A97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29A0C3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38351F0" w14:textId="77777777" w:rsidTr="00506C22">
        <w:trPr>
          <w:cantSplit/>
        </w:trPr>
        <w:tc>
          <w:tcPr>
            <w:tcW w:w="1070" w:type="dxa"/>
            <w:shd w:val="clear" w:color="auto" w:fill="auto"/>
          </w:tcPr>
          <w:p w14:paraId="063E8E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8FC4F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bafot.02.11:Miscellaneous.InterestInControlledForeignCompaniesAndControlledForeignTrusts.Count</w:t>
            </w:r>
          </w:p>
        </w:tc>
        <w:tc>
          <w:tcPr>
            <w:tcW w:w="5349" w:type="dxa"/>
            <w:shd w:val="clear" w:color="auto" w:fill="auto"/>
          </w:tcPr>
          <w:p w14:paraId="7283458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10E5BC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EE49DB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C298408" w14:textId="77777777" w:rsidTr="00506C22">
        <w:trPr>
          <w:cantSplit/>
        </w:trPr>
        <w:tc>
          <w:tcPr>
            <w:tcW w:w="1070" w:type="dxa"/>
            <w:shd w:val="clear" w:color="auto" w:fill="auto"/>
          </w:tcPr>
          <w:p w14:paraId="0FEB69F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54BD88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bafpr1.02.12:Income.ControlledForeignCompaniesAttributableIncome.Amount</w:t>
            </w:r>
          </w:p>
        </w:tc>
        <w:tc>
          <w:tcPr>
            <w:tcW w:w="5349" w:type="dxa"/>
            <w:shd w:val="clear" w:color="auto" w:fill="auto"/>
          </w:tcPr>
          <w:p w14:paraId="59BDAF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bafpr1.xx.xx:Income.ControlledForeignCompaniesAttributableIncome.Amount &lt;&gt; NULL AND bafpr1.xx.xx:Income.ControlledForeignCompaniesAttributableIncome.Amount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CF5EA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VR.ATO.IDS.440108</w:t>
            </w:r>
          </w:p>
        </w:tc>
        <w:tc>
          <w:tcPr>
            <w:tcW w:w="2674" w:type="dxa"/>
            <w:shd w:val="clear" w:color="auto" w:fill="auto"/>
          </w:tcPr>
          <w:p w14:paraId="613011D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374DC4A" w14:textId="77777777" w:rsidTr="00506C22">
        <w:trPr>
          <w:cantSplit/>
        </w:trPr>
        <w:tc>
          <w:tcPr>
            <w:tcW w:w="1070" w:type="dxa"/>
            <w:shd w:val="clear" w:color="auto" w:fill="auto"/>
          </w:tcPr>
          <w:p w14:paraId="2FBAE4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2FD7021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bafpr1.02.12:Income.ForeignBranchProfitsOfAustralianCompaniesNonAssessableNonExemptIncome.Amount</w:t>
            </w:r>
          </w:p>
        </w:tc>
        <w:tc>
          <w:tcPr>
            <w:tcW w:w="5349" w:type="dxa"/>
            <w:shd w:val="clear" w:color="auto" w:fill="auto"/>
          </w:tcPr>
          <w:p w14:paraId="667761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bafpr1.xx.xx:Income.ForeignBranchProfitsOfAustralianCompaniesNonAssessableNonExemptIncome.Amount &lt;&gt; NULL AND bafpr1.xx.xx:Income.ForeignBranchProfitsOfAustralianCompaniesNonAssessableNonExemptIncome.Amount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CDBBA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VR.ATO.IDS.440118</w:t>
            </w:r>
          </w:p>
        </w:tc>
        <w:tc>
          <w:tcPr>
            <w:tcW w:w="2674" w:type="dxa"/>
            <w:shd w:val="clear" w:color="auto" w:fill="auto"/>
          </w:tcPr>
          <w:p w14:paraId="648DEAC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94C08B6" w14:textId="77777777" w:rsidTr="00506C22">
        <w:trPr>
          <w:cantSplit/>
        </w:trPr>
        <w:tc>
          <w:tcPr>
            <w:tcW w:w="1070" w:type="dxa"/>
            <w:shd w:val="clear" w:color="auto" w:fill="auto"/>
          </w:tcPr>
          <w:p w14:paraId="2533D0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4FCD2C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bafpr1.02.12:Income.PaidOutOfAttributedControlledForeignCompanyIncomeNonAssessableNonExemptIncome.Amount</w:t>
            </w:r>
          </w:p>
        </w:tc>
        <w:tc>
          <w:tcPr>
            <w:tcW w:w="5349" w:type="dxa"/>
            <w:shd w:val="clear" w:color="auto" w:fill="auto"/>
          </w:tcPr>
          <w:p w14:paraId="0D262F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CEC61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VR.ATO.IDS.440122</w:t>
            </w:r>
          </w:p>
        </w:tc>
        <w:tc>
          <w:tcPr>
            <w:tcW w:w="2674" w:type="dxa"/>
            <w:shd w:val="clear" w:color="auto" w:fill="auto"/>
          </w:tcPr>
          <w:p w14:paraId="636F20D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F633BBD" w14:textId="77777777" w:rsidTr="00506C22">
        <w:trPr>
          <w:cantSplit/>
        </w:trPr>
        <w:tc>
          <w:tcPr>
            <w:tcW w:w="1070" w:type="dxa"/>
            <w:shd w:val="clear" w:color="auto" w:fill="auto"/>
          </w:tcPr>
          <w:p w14:paraId="34F70CD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04B3EB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bafpr1.02.12:Income.NonPortfolioDividendFromForeignCountryNonAssessableNonExemptIncome.Amount</w:t>
            </w:r>
          </w:p>
        </w:tc>
        <w:tc>
          <w:tcPr>
            <w:tcW w:w="5349" w:type="dxa"/>
            <w:shd w:val="clear" w:color="auto" w:fill="auto"/>
          </w:tcPr>
          <w:p w14:paraId="055590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bafpr1.xx.xx:Income.NonPortfolioDividendFromForeignCountryNonAssessableNonExemptIncome.Amount &lt;&gt; NULL AND bafpr1.xx.xx:Income.NonPortfolioDividendFromForeignCountryNonAssessableNonExemptIncome.Amount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E8728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VR.ATO.IDS.440125</w:t>
            </w:r>
          </w:p>
        </w:tc>
        <w:tc>
          <w:tcPr>
            <w:tcW w:w="2674" w:type="dxa"/>
            <w:shd w:val="clear" w:color="auto" w:fill="auto"/>
          </w:tcPr>
          <w:p w14:paraId="622C0F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2CF7A93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AE0D65D" w14:textId="77777777" w:rsidTr="00506C22">
        <w:trPr>
          <w:cantSplit/>
          <w:tblHeader/>
        </w:trPr>
        <w:tc>
          <w:tcPr>
            <w:tcW w:w="14174" w:type="dxa"/>
            <w:gridSpan w:val="5"/>
            <w:shd w:val="clear" w:color="auto" w:fill="C6D9F1"/>
            <w:vAlign w:val="center"/>
          </w:tcPr>
          <w:p w14:paraId="3423578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RP.CFCSP</w:t>
            </w:r>
          </w:p>
        </w:tc>
      </w:tr>
      <w:tr w:rsidR="00506C22" w:rsidRPr="00E85616" w14:paraId="1ADFD4EE" w14:textId="77777777" w:rsidTr="00506C22">
        <w:trPr>
          <w:cantSplit/>
          <w:tblHeader/>
        </w:trPr>
        <w:tc>
          <w:tcPr>
            <w:tcW w:w="1070" w:type="dxa"/>
            <w:shd w:val="clear" w:color="auto" w:fill="C6D9F1"/>
            <w:vAlign w:val="center"/>
          </w:tcPr>
          <w:p w14:paraId="2E8C9A3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304B6B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6E2BE6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3AE940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5B710BD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3461428" w14:textId="77777777" w:rsidTr="00506C22">
        <w:trPr>
          <w:cantSplit/>
        </w:trPr>
        <w:tc>
          <w:tcPr>
            <w:tcW w:w="1070" w:type="dxa"/>
            <w:shd w:val="clear" w:color="auto" w:fill="auto"/>
          </w:tcPr>
          <w:p w14:paraId="17F86D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08132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bafot.02.11:Miscellaneous.InterestInControlledForeignCompaniesAndControlledForeignTrusts.Count</w:t>
            </w:r>
          </w:p>
        </w:tc>
        <w:tc>
          <w:tcPr>
            <w:tcW w:w="5349" w:type="dxa"/>
            <w:shd w:val="clear" w:color="auto" w:fill="auto"/>
          </w:tcPr>
          <w:p w14:paraId="6779AD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211A3B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9C204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239F0B5" w14:textId="77777777" w:rsidTr="00506C22">
        <w:trPr>
          <w:cantSplit/>
        </w:trPr>
        <w:tc>
          <w:tcPr>
            <w:tcW w:w="1070" w:type="dxa"/>
            <w:shd w:val="clear" w:color="auto" w:fill="auto"/>
          </w:tcPr>
          <w:p w14:paraId="12802F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AB898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bafpr1.02.12:Income.ControlledForeignCompaniesAttributableIncome.Amount</w:t>
            </w:r>
          </w:p>
        </w:tc>
        <w:tc>
          <w:tcPr>
            <w:tcW w:w="5349" w:type="dxa"/>
            <w:shd w:val="clear" w:color="auto" w:fill="auto"/>
          </w:tcPr>
          <w:p w14:paraId="76C182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bafpr1.xx.xx:Income.ControlledForeignCompaniesAttributableIncome.Amount &lt;&gt; NULL AND bafpr1.xx.xx:Income.ControlledForeignCompaniesAttributableIncome.Amount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8A676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VR.ATO.IDS.440108</w:t>
            </w:r>
          </w:p>
        </w:tc>
        <w:tc>
          <w:tcPr>
            <w:tcW w:w="2674" w:type="dxa"/>
            <w:shd w:val="clear" w:color="auto" w:fill="auto"/>
          </w:tcPr>
          <w:p w14:paraId="25106D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5850721" w14:textId="77777777" w:rsidTr="00506C22">
        <w:trPr>
          <w:cantSplit/>
        </w:trPr>
        <w:tc>
          <w:tcPr>
            <w:tcW w:w="1070" w:type="dxa"/>
            <w:shd w:val="clear" w:color="auto" w:fill="auto"/>
          </w:tcPr>
          <w:p w14:paraId="03D4058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77E5DC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bafpr1.02.12:Income.ForeignBranchProfitsOfAustralianCompaniesNonAssessableNonExemptIncome.Amount</w:t>
            </w:r>
          </w:p>
        </w:tc>
        <w:tc>
          <w:tcPr>
            <w:tcW w:w="5349" w:type="dxa"/>
            <w:shd w:val="clear" w:color="auto" w:fill="auto"/>
          </w:tcPr>
          <w:p w14:paraId="48398EC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bafpr1.xx.xx:Income.ForeignBranchProfitsOfAustralianCompaniesNonAssessableNonExemptIncome.Amount &lt;&gt; NULL AND bafpr1.xx.xx:Income.ForeignBranchProfitsOfAustralianCompaniesNonAssessableNonExemptIncome.Amount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32836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VR.ATO.IDS.440118</w:t>
            </w:r>
          </w:p>
        </w:tc>
        <w:tc>
          <w:tcPr>
            <w:tcW w:w="2674" w:type="dxa"/>
            <w:shd w:val="clear" w:color="auto" w:fill="auto"/>
          </w:tcPr>
          <w:p w14:paraId="18BBBE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45860BB" w14:textId="77777777" w:rsidTr="00506C22">
        <w:trPr>
          <w:cantSplit/>
        </w:trPr>
        <w:tc>
          <w:tcPr>
            <w:tcW w:w="1070" w:type="dxa"/>
            <w:shd w:val="clear" w:color="auto" w:fill="auto"/>
          </w:tcPr>
          <w:p w14:paraId="0B6F6B4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4C73916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bafpr1.02.12:Income.PaidOutOfAttributedControlledForeignCompanyIncomeNonAssessableNonExemptIncome.Amount</w:t>
            </w:r>
          </w:p>
        </w:tc>
        <w:tc>
          <w:tcPr>
            <w:tcW w:w="5349" w:type="dxa"/>
            <w:shd w:val="clear" w:color="auto" w:fill="auto"/>
          </w:tcPr>
          <w:p w14:paraId="089D29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04D15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VR.ATO.IDS.440122</w:t>
            </w:r>
          </w:p>
        </w:tc>
        <w:tc>
          <w:tcPr>
            <w:tcW w:w="2674" w:type="dxa"/>
            <w:shd w:val="clear" w:color="auto" w:fill="auto"/>
          </w:tcPr>
          <w:p w14:paraId="782F29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CAD1684" w14:textId="77777777" w:rsidTr="00506C22">
        <w:trPr>
          <w:cantSplit/>
        </w:trPr>
        <w:tc>
          <w:tcPr>
            <w:tcW w:w="1070" w:type="dxa"/>
            <w:shd w:val="clear" w:color="auto" w:fill="auto"/>
          </w:tcPr>
          <w:p w14:paraId="0D83AD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0F9800A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bafpr1.02.12:Income.NonPortfolioDividendFromForeignCountryNonAssessableNonExemptIncome.Amount</w:t>
            </w:r>
          </w:p>
        </w:tc>
        <w:tc>
          <w:tcPr>
            <w:tcW w:w="5349" w:type="dxa"/>
            <w:shd w:val="clear" w:color="auto" w:fill="auto"/>
          </w:tcPr>
          <w:p w14:paraId="555EB8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bafpr1.xx.xx:Income.NonPortfolioDividendFromForeignCountryNonAssessableNonExemptIncome.Amount &lt;&gt; NULL AND bafpr1.xx.xx:Income.NonPortfolioDividendFromForeignCountryNonAssessableNonExemptIncome.Amount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DD6F8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VR.ATO.IDS.440125</w:t>
            </w:r>
          </w:p>
        </w:tc>
        <w:tc>
          <w:tcPr>
            <w:tcW w:w="2674" w:type="dxa"/>
            <w:shd w:val="clear" w:color="auto" w:fill="auto"/>
          </w:tcPr>
          <w:p w14:paraId="2AFBE5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37457C47"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38CD217" w14:textId="77777777" w:rsidTr="00506C22">
        <w:trPr>
          <w:cantSplit/>
          <w:tblHeader/>
        </w:trPr>
        <w:tc>
          <w:tcPr>
            <w:tcW w:w="14174" w:type="dxa"/>
            <w:gridSpan w:val="5"/>
            <w:shd w:val="clear" w:color="auto" w:fill="C6D9F1"/>
            <w:vAlign w:val="center"/>
          </w:tcPr>
          <w:p w14:paraId="7FBD7DB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RP.CFCUC</w:t>
            </w:r>
          </w:p>
        </w:tc>
      </w:tr>
      <w:tr w:rsidR="00506C22" w:rsidRPr="00E85616" w14:paraId="4537F23C" w14:textId="77777777" w:rsidTr="00506C22">
        <w:trPr>
          <w:cantSplit/>
          <w:tblHeader/>
        </w:trPr>
        <w:tc>
          <w:tcPr>
            <w:tcW w:w="1070" w:type="dxa"/>
            <w:shd w:val="clear" w:color="auto" w:fill="C6D9F1"/>
            <w:vAlign w:val="center"/>
          </w:tcPr>
          <w:p w14:paraId="6C64728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48A8B6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212805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AD1D9C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F9D6BA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E488495" w14:textId="77777777" w:rsidTr="00506C22">
        <w:trPr>
          <w:cantSplit/>
        </w:trPr>
        <w:tc>
          <w:tcPr>
            <w:tcW w:w="1070" w:type="dxa"/>
            <w:shd w:val="clear" w:color="auto" w:fill="auto"/>
          </w:tcPr>
          <w:p w14:paraId="0E54B8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330EB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bafot.02.11:Miscellaneous.InterestInControlledForeignCompaniesAndControlledForeignTrusts.Count</w:t>
            </w:r>
          </w:p>
        </w:tc>
        <w:tc>
          <w:tcPr>
            <w:tcW w:w="5349" w:type="dxa"/>
            <w:shd w:val="clear" w:color="auto" w:fill="auto"/>
          </w:tcPr>
          <w:p w14:paraId="66D7A2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97E82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566A8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251815E0" w14:textId="77777777" w:rsidTr="00506C22">
        <w:trPr>
          <w:cantSplit/>
        </w:trPr>
        <w:tc>
          <w:tcPr>
            <w:tcW w:w="1070" w:type="dxa"/>
            <w:shd w:val="clear" w:color="auto" w:fill="auto"/>
          </w:tcPr>
          <w:p w14:paraId="4F132D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DD404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bafpr1.02.12:Income.ControlledForeignCompaniesAttributableIncome.Amount</w:t>
            </w:r>
          </w:p>
        </w:tc>
        <w:tc>
          <w:tcPr>
            <w:tcW w:w="5349" w:type="dxa"/>
            <w:shd w:val="clear" w:color="auto" w:fill="auto"/>
          </w:tcPr>
          <w:p w14:paraId="39B2153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bafpr1.xx.xx:Income.ControlledForeignCompaniesAttributableIncome.Amount &lt;&gt; NULL AND bafpr1.xx.xx:Income.ControlledForeignCompaniesAttributableIncome.Amount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FE475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VR.ATO.IDS.440108</w:t>
            </w:r>
          </w:p>
        </w:tc>
        <w:tc>
          <w:tcPr>
            <w:tcW w:w="2674" w:type="dxa"/>
            <w:shd w:val="clear" w:color="auto" w:fill="auto"/>
          </w:tcPr>
          <w:p w14:paraId="7A8395D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F8812BE" w14:textId="77777777" w:rsidTr="00506C22">
        <w:trPr>
          <w:cantSplit/>
        </w:trPr>
        <w:tc>
          <w:tcPr>
            <w:tcW w:w="1070" w:type="dxa"/>
            <w:shd w:val="clear" w:color="auto" w:fill="auto"/>
          </w:tcPr>
          <w:p w14:paraId="280BF1D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6D4999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bafpr1.02.12:Income.ForeignBranchProfitsOfAustralianCompaniesNonAssessableNonExemptIncome.Amount</w:t>
            </w:r>
          </w:p>
        </w:tc>
        <w:tc>
          <w:tcPr>
            <w:tcW w:w="5349" w:type="dxa"/>
            <w:shd w:val="clear" w:color="auto" w:fill="auto"/>
          </w:tcPr>
          <w:p w14:paraId="3B86258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bafpr1.xx.xx:Income.ForeignBranchProfitsOfAustralianCompaniesNonAssessableNonExemptIncome.Amount &lt;&gt; NULL AND bafpr1.xx.xx:Income.ForeignBranchProfitsOfAustralianCompaniesNonAssessableNonExemptIncome.Amount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45B29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VR.ATO.IDS.440118</w:t>
            </w:r>
          </w:p>
        </w:tc>
        <w:tc>
          <w:tcPr>
            <w:tcW w:w="2674" w:type="dxa"/>
            <w:shd w:val="clear" w:color="auto" w:fill="auto"/>
          </w:tcPr>
          <w:p w14:paraId="584F269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A94E107" w14:textId="77777777" w:rsidTr="00506C22">
        <w:trPr>
          <w:cantSplit/>
        </w:trPr>
        <w:tc>
          <w:tcPr>
            <w:tcW w:w="1070" w:type="dxa"/>
            <w:shd w:val="clear" w:color="auto" w:fill="auto"/>
          </w:tcPr>
          <w:p w14:paraId="524403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164539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bafpr1.02.12:Income.PaidOutOfAttributedControlledForeignCompanyIncomeNonAssessableNonExemptIncome.Amount</w:t>
            </w:r>
          </w:p>
        </w:tc>
        <w:tc>
          <w:tcPr>
            <w:tcW w:w="5349" w:type="dxa"/>
            <w:shd w:val="clear" w:color="auto" w:fill="auto"/>
          </w:tcPr>
          <w:p w14:paraId="78BBE4D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bafpr1.xx.xx:Income.PaidOutOfAttributedControlledForeignCompanyIncomeNonAssessableNonExemptIncome.Amount &lt;&gt; NULL AND bafpr1.xx.xx:Income.PaidOutOfAttributedControlledForeignCompanyIncomeNonAssessableNonExemptIncome.Amount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B4660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VR.ATO.IDS.440122</w:t>
            </w:r>
          </w:p>
        </w:tc>
        <w:tc>
          <w:tcPr>
            <w:tcW w:w="2674" w:type="dxa"/>
            <w:shd w:val="clear" w:color="auto" w:fill="auto"/>
          </w:tcPr>
          <w:p w14:paraId="35E26D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9BC0B9F" w14:textId="77777777" w:rsidTr="00506C22">
        <w:trPr>
          <w:cantSplit/>
        </w:trPr>
        <w:tc>
          <w:tcPr>
            <w:tcW w:w="1070" w:type="dxa"/>
            <w:shd w:val="clear" w:color="auto" w:fill="auto"/>
          </w:tcPr>
          <w:p w14:paraId="4C89A91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58282E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bafpr1.02.12:Income.NonPortfolioDividendFromForeignCountryNonAssessableNonExemptIncome.Amount</w:t>
            </w:r>
          </w:p>
        </w:tc>
        <w:tc>
          <w:tcPr>
            <w:tcW w:w="5349" w:type="dxa"/>
            <w:shd w:val="clear" w:color="auto" w:fill="auto"/>
          </w:tcPr>
          <w:p w14:paraId="188A9E8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bafpr1.xx.xx:Income.NonPortfolioDividendFromForeignCountryNonAssessableNonExemptIncome.Amount &lt;&gt; NULL AND bafpr1.xx.xx:Income.NonPortfolioDividendFromForeignCountryNonAssessableNonExemptIncome.Amount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8EFCB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VR.ATO.IDS.440125</w:t>
            </w:r>
          </w:p>
        </w:tc>
        <w:tc>
          <w:tcPr>
            <w:tcW w:w="2674" w:type="dxa"/>
            <w:shd w:val="clear" w:color="auto" w:fill="auto"/>
          </w:tcPr>
          <w:p w14:paraId="426F0F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7E16A88D" w14:textId="77777777" w:rsidR="00506C22" w:rsidRDefault="00506C22" w:rsidP="00506C22"/>
    <w:p w14:paraId="464D289A" w14:textId="77777777" w:rsidR="00F77AA8" w:rsidRDefault="00F77AA8" w:rsidP="00506C22"/>
    <w:p w14:paraId="191B6DB2" w14:textId="77777777" w:rsidR="00F77AA8" w:rsidRDefault="00F77AA8" w:rsidP="00506C22"/>
    <w:p w14:paraId="4C4BFFA8" w14:textId="77777777" w:rsidR="00F77AA8" w:rsidRDefault="00F77AA8" w:rsidP="00506C22"/>
    <w:p w14:paraId="1A9BC080" w14:textId="77777777" w:rsidR="00F77AA8" w:rsidRDefault="00F77AA8" w:rsidP="00506C22"/>
    <w:p w14:paraId="6434BAA0"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2C16231" w14:textId="77777777" w:rsidTr="00506C22">
        <w:trPr>
          <w:cantSplit/>
          <w:tblHeader/>
        </w:trPr>
        <w:tc>
          <w:tcPr>
            <w:tcW w:w="14174" w:type="dxa"/>
            <w:gridSpan w:val="5"/>
            <w:shd w:val="clear" w:color="auto" w:fill="C6D9F1"/>
            <w:vAlign w:val="center"/>
          </w:tcPr>
          <w:p w14:paraId="55E87AF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RP.DebtFactoring</w:t>
            </w:r>
          </w:p>
        </w:tc>
      </w:tr>
      <w:tr w:rsidR="00506C22" w:rsidRPr="00E85616" w14:paraId="411CE623" w14:textId="77777777" w:rsidTr="00506C22">
        <w:trPr>
          <w:cantSplit/>
          <w:tblHeader/>
        </w:trPr>
        <w:tc>
          <w:tcPr>
            <w:tcW w:w="1070" w:type="dxa"/>
            <w:shd w:val="clear" w:color="auto" w:fill="C6D9F1"/>
            <w:vAlign w:val="center"/>
          </w:tcPr>
          <w:p w14:paraId="5FE0C83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D6CEA3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6617DA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451EEC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E62D89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D931176" w14:textId="77777777" w:rsidTr="00506C22">
        <w:trPr>
          <w:cantSplit/>
        </w:trPr>
        <w:tc>
          <w:tcPr>
            <w:tcW w:w="1070" w:type="dxa"/>
            <w:shd w:val="clear" w:color="auto" w:fill="auto"/>
          </w:tcPr>
          <w:p w14:paraId="0CB5A4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F676B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bafpr1.02.12:Expense.BookValue.Amount</w:t>
            </w:r>
          </w:p>
        </w:tc>
        <w:tc>
          <w:tcPr>
            <w:tcW w:w="5349" w:type="dxa"/>
            <w:shd w:val="clear" w:color="auto" w:fill="auto"/>
          </w:tcPr>
          <w:p w14:paraId="2D8FEB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([IDS89] &lt;&gt; NULL OR [IDS90] &lt;&gt; NULL OR [IDS91] &lt;&gt; NULL OR [IDS92] &lt;&gt; NULL) AND (([IDS89] = NULL AND [IDS90] = NULL) OR [IDS91] = NULL OR [IDS92]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bafpr1.xx.xx:Expense.BookValue.Amount &lt;&gt; NULL AND bafpr1.xx.xx:Expense.BookValue.Amount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55865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VR.ATO.IDS.440039</w:t>
            </w:r>
            <w:r w:rsidRPr="00E85616">
              <w:rPr>
                <w:rFonts w:cs="Arial"/>
                <w:sz w:val="16"/>
                <w:szCs w:val="20"/>
              </w:rPr>
              <w:br/>
              <w:t>2. Schematron ID = VR.ATO.IDS.440040</w:t>
            </w:r>
          </w:p>
        </w:tc>
        <w:tc>
          <w:tcPr>
            <w:tcW w:w="2674" w:type="dxa"/>
            <w:shd w:val="clear" w:color="auto" w:fill="auto"/>
          </w:tcPr>
          <w:p w14:paraId="2B497E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CMN.ATO.IDS.440039</w:t>
            </w:r>
            <w:r w:rsidRPr="00E85616">
              <w:rPr>
                <w:rFonts w:cs="Arial"/>
                <w:sz w:val="16"/>
                <w:szCs w:val="20"/>
              </w:rPr>
              <w:br/>
              <w:t>2. CMN.ATO.GEN.400011</w:t>
            </w:r>
          </w:p>
        </w:tc>
      </w:tr>
      <w:tr w:rsidR="00506C22" w:rsidRPr="00E85616" w14:paraId="3DB965CC" w14:textId="77777777" w:rsidTr="00506C22">
        <w:trPr>
          <w:cantSplit/>
        </w:trPr>
        <w:tc>
          <w:tcPr>
            <w:tcW w:w="1070" w:type="dxa"/>
            <w:shd w:val="clear" w:color="auto" w:fill="auto"/>
          </w:tcPr>
          <w:p w14:paraId="4E11A7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16470B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bafpr1.02.12:Expense.Consideration.Amount</w:t>
            </w:r>
          </w:p>
        </w:tc>
        <w:tc>
          <w:tcPr>
            <w:tcW w:w="5349" w:type="dxa"/>
            <w:shd w:val="clear" w:color="auto" w:fill="auto"/>
          </w:tcPr>
          <w:p w14:paraId="3E919A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bafpr1.xx.xx:Expense.Consideration.Amount &lt;&gt; NULL AND bafpr1.xx.xx:Expense.Consideration.Amount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2D568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VR.ATO.IDS.440041</w:t>
            </w:r>
          </w:p>
        </w:tc>
        <w:tc>
          <w:tcPr>
            <w:tcW w:w="2674" w:type="dxa"/>
            <w:shd w:val="clear" w:color="auto" w:fill="auto"/>
          </w:tcPr>
          <w:p w14:paraId="002244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6D35CF7" w14:textId="77777777" w:rsidTr="00506C22">
        <w:trPr>
          <w:cantSplit/>
        </w:trPr>
        <w:tc>
          <w:tcPr>
            <w:tcW w:w="1070" w:type="dxa"/>
            <w:shd w:val="clear" w:color="auto" w:fill="auto"/>
          </w:tcPr>
          <w:p w14:paraId="0C8318D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C5C5D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1E79D5D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30DD4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49297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0EFB467" w14:textId="77777777" w:rsidTr="00506C22">
        <w:trPr>
          <w:cantSplit/>
        </w:trPr>
        <w:tc>
          <w:tcPr>
            <w:tcW w:w="1070" w:type="dxa"/>
            <w:shd w:val="clear" w:color="auto" w:fill="auto"/>
          </w:tcPr>
          <w:p w14:paraId="75A231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A5281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7A3453A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47B0A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F44795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46E8BD4B"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788D44D" w14:textId="77777777" w:rsidTr="00506C22">
        <w:trPr>
          <w:cantSplit/>
          <w:tblHeader/>
        </w:trPr>
        <w:tc>
          <w:tcPr>
            <w:tcW w:w="14174" w:type="dxa"/>
            <w:gridSpan w:val="5"/>
            <w:shd w:val="clear" w:color="auto" w:fill="C6D9F1"/>
            <w:vAlign w:val="center"/>
          </w:tcPr>
          <w:p w14:paraId="69B2B2F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RP.Derivatives</w:t>
            </w:r>
          </w:p>
        </w:tc>
      </w:tr>
      <w:tr w:rsidR="00506C22" w:rsidRPr="00E85616" w14:paraId="702C6389" w14:textId="77777777" w:rsidTr="00506C22">
        <w:trPr>
          <w:cantSplit/>
          <w:tblHeader/>
        </w:trPr>
        <w:tc>
          <w:tcPr>
            <w:tcW w:w="1070" w:type="dxa"/>
            <w:shd w:val="clear" w:color="auto" w:fill="C6D9F1"/>
            <w:vAlign w:val="center"/>
          </w:tcPr>
          <w:p w14:paraId="2745394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5B3588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C58C11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3F434B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A984F7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ADD96F6" w14:textId="77777777" w:rsidTr="00506C22">
        <w:trPr>
          <w:cantSplit/>
        </w:trPr>
        <w:tc>
          <w:tcPr>
            <w:tcW w:w="1070" w:type="dxa"/>
            <w:shd w:val="clear" w:color="auto" w:fill="auto"/>
          </w:tcPr>
          <w:p w14:paraId="71F3758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3F0B8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64E2D5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D160EA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p>
        </w:tc>
        <w:tc>
          <w:tcPr>
            <w:tcW w:w="2674" w:type="dxa"/>
            <w:shd w:val="clear" w:color="auto" w:fill="auto"/>
          </w:tcPr>
          <w:p w14:paraId="023DE09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38A282C" w14:textId="77777777" w:rsidTr="00506C22">
        <w:trPr>
          <w:cantSplit/>
        </w:trPr>
        <w:tc>
          <w:tcPr>
            <w:tcW w:w="1070" w:type="dxa"/>
            <w:shd w:val="clear" w:color="auto" w:fill="auto"/>
          </w:tcPr>
          <w:p w14:paraId="41F525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4A2D67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260AD21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829EE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4BC0EE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AFBDD1D" w14:textId="77777777" w:rsidTr="00506C22">
        <w:trPr>
          <w:cantSplit/>
        </w:trPr>
        <w:tc>
          <w:tcPr>
            <w:tcW w:w="1070" w:type="dxa"/>
            <w:shd w:val="clear" w:color="auto" w:fill="auto"/>
          </w:tcPr>
          <w:p w14:paraId="2633F6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2714B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3F7A621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512FA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41C41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77D74AA" w14:textId="77777777" w:rsidTr="00506C22">
        <w:trPr>
          <w:cantSplit/>
        </w:trPr>
        <w:tc>
          <w:tcPr>
            <w:tcW w:w="1070" w:type="dxa"/>
            <w:shd w:val="clear" w:color="auto" w:fill="auto"/>
          </w:tcPr>
          <w:p w14:paraId="0B5E95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46AC55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5C5E22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25BDC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925501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F954BDC" w14:textId="77777777" w:rsidTr="00506C22">
        <w:trPr>
          <w:cantSplit/>
        </w:trPr>
        <w:tc>
          <w:tcPr>
            <w:tcW w:w="1070" w:type="dxa"/>
            <w:shd w:val="clear" w:color="auto" w:fill="auto"/>
          </w:tcPr>
          <w:p w14:paraId="52F18B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177FB7F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bafot.02.11:Miscellaneous.PrincipalDerivatives.Code</w:t>
            </w:r>
          </w:p>
        </w:tc>
        <w:tc>
          <w:tcPr>
            <w:tcW w:w="5349" w:type="dxa"/>
            <w:shd w:val="clear" w:color="auto" w:fill="auto"/>
          </w:tcPr>
          <w:p w14:paraId="19C206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[IDS86] = ANY OTHER OCCURRENCE OF [IDS86]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36E1F5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VR.ATO.IDS.440291</w:t>
            </w:r>
          </w:p>
        </w:tc>
        <w:tc>
          <w:tcPr>
            <w:tcW w:w="2674" w:type="dxa"/>
            <w:shd w:val="clear" w:color="auto" w:fill="auto"/>
          </w:tcPr>
          <w:p w14:paraId="72B472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CMN.ATO.IDS.440291</w:t>
            </w:r>
          </w:p>
        </w:tc>
      </w:tr>
    </w:tbl>
    <w:p w14:paraId="6D8BEF31"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6715E1D" w14:textId="77777777" w:rsidTr="00506C22">
        <w:trPr>
          <w:cantSplit/>
          <w:tblHeader/>
        </w:trPr>
        <w:tc>
          <w:tcPr>
            <w:tcW w:w="14174" w:type="dxa"/>
            <w:gridSpan w:val="5"/>
            <w:shd w:val="clear" w:color="auto" w:fill="C6D9F1"/>
            <w:vAlign w:val="center"/>
          </w:tcPr>
          <w:p w14:paraId="2C64147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RP.Division770</w:t>
            </w:r>
          </w:p>
        </w:tc>
      </w:tr>
      <w:tr w:rsidR="00506C22" w:rsidRPr="00E85616" w14:paraId="45A83218" w14:textId="77777777" w:rsidTr="00506C22">
        <w:trPr>
          <w:cantSplit/>
          <w:tblHeader/>
        </w:trPr>
        <w:tc>
          <w:tcPr>
            <w:tcW w:w="1070" w:type="dxa"/>
            <w:shd w:val="clear" w:color="auto" w:fill="C6D9F1"/>
            <w:vAlign w:val="center"/>
          </w:tcPr>
          <w:p w14:paraId="16344C5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F60615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F8437D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E5F84D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177A2A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3A5D575" w14:textId="77777777" w:rsidTr="00506C22">
        <w:trPr>
          <w:cantSplit/>
        </w:trPr>
        <w:tc>
          <w:tcPr>
            <w:tcW w:w="1070" w:type="dxa"/>
            <w:shd w:val="clear" w:color="auto" w:fill="auto"/>
          </w:tcPr>
          <w:p w14:paraId="609690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B3220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bafot.02.11:FinancialServices.OffshoreBankingIncomeForeignIncomeTaxEligibleFractionClaimed.Amount</w:t>
            </w:r>
          </w:p>
        </w:tc>
        <w:tc>
          <w:tcPr>
            <w:tcW w:w="5349" w:type="dxa"/>
            <w:shd w:val="clear" w:color="auto" w:fill="auto"/>
          </w:tcPr>
          <w:p w14:paraId="1D1373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[IDS306] &lt;&gt; NULL AND [IDS306]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E4C91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VR.ATO.IDS.440278</w:t>
            </w:r>
          </w:p>
        </w:tc>
        <w:tc>
          <w:tcPr>
            <w:tcW w:w="2674" w:type="dxa"/>
            <w:shd w:val="clear" w:color="auto" w:fill="auto"/>
          </w:tcPr>
          <w:p w14:paraId="2A8036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5BFAA957"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D265CE9" w14:textId="77777777" w:rsidTr="00506C22">
        <w:trPr>
          <w:cantSplit/>
          <w:tblHeader/>
        </w:trPr>
        <w:tc>
          <w:tcPr>
            <w:tcW w:w="14174" w:type="dxa"/>
            <w:gridSpan w:val="5"/>
            <w:shd w:val="clear" w:color="auto" w:fill="C6D9F1"/>
            <w:vAlign w:val="center"/>
          </w:tcPr>
          <w:p w14:paraId="3A3F658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RP.DTA</w:t>
            </w:r>
          </w:p>
        </w:tc>
      </w:tr>
      <w:tr w:rsidR="00506C22" w:rsidRPr="00E85616" w14:paraId="5584CCD0" w14:textId="77777777" w:rsidTr="00506C22">
        <w:trPr>
          <w:cantSplit/>
          <w:tblHeader/>
        </w:trPr>
        <w:tc>
          <w:tcPr>
            <w:tcW w:w="1070" w:type="dxa"/>
            <w:shd w:val="clear" w:color="auto" w:fill="C6D9F1"/>
            <w:vAlign w:val="center"/>
          </w:tcPr>
          <w:p w14:paraId="33C715F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77A2447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72ABCF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D9F265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D8DD72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D083CC3" w14:textId="77777777" w:rsidTr="00506C22">
        <w:trPr>
          <w:cantSplit/>
        </w:trPr>
        <w:tc>
          <w:tcPr>
            <w:tcW w:w="1070" w:type="dxa"/>
            <w:shd w:val="clear" w:color="auto" w:fill="auto"/>
          </w:tcPr>
          <w:p w14:paraId="62B21DE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63124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rvctc4.02.06:InternationalDealings.WithholdingTaxExemptNonResidentInterestPaid.Indicator</w:t>
            </w:r>
          </w:p>
        </w:tc>
        <w:tc>
          <w:tcPr>
            <w:tcW w:w="5349" w:type="dxa"/>
            <w:shd w:val="clear" w:color="auto" w:fill="auto"/>
          </w:tcPr>
          <w:p w14:paraId="064560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[IDS315] = TRUE AND (([IDS316] = NULL or [IDS316] = 0)</w:t>
            </w:r>
            <w:r w:rsidRPr="00E85616">
              <w:rPr>
                <w:rFonts w:cs="Arial"/>
                <w:sz w:val="16"/>
                <w:szCs w:val="20"/>
              </w:rPr>
              <w:br/>
              <w:t>AND ([IDS318] = NULL OR [IDS318] = 0)</w:t>
            </w:r>
            <w:r w:rsidRPr="00E85616">
              <w:rPr>
                <w:rFonts w:cs="Arial"/>
                <w:sz w:val="16"/>
                <w:szCs w:val="20"/>
              </w:rPr>
              <w:br/>
              <w:t>AND ([IDS319] = NULL OR [IDS319] = 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EA2A11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VR.ATO.IDS.440309</w:t>
            </w:r>
          </w:p>
        </w:tc>
        <w:tc>
          <w:tcPr>
            <w:tcW w:w="2674" w:type="dxa"/>
            <w:shd w:val="clear" w:color="auto" w:fill="auto"/>
          </w:tcPr>
          <w:p w14:paraId="300A7A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CMN.ATO.IDS.440309</w:t>
            </w:r>
          </w:p>
        </w:tc>
      </w:tr>
      <w:tr w:rsidR="00506C22" w:rsidRPr="00E85616" w14:paraId="108E2E7B" w14:textId="77777777" w:rsidTr="00506C22">
        <w:trPr>
          <w:cantSplit/>
        </w:trPr>
        <w:tc>
          <w:tcPr>
            <w:tcW w:w="1070" w:type="dxa"/>
            <w:shd w:val="clear" w:color="auto" w:fill="auto"/>
          </w:tcPr>
          <w:p w14:paraId="600FB40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57AF4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rvctc4.02.06:InternationalDealings.WithholdingTaxExemptNonResidentInterestPaid.Amount</w:t>
            </w:r>
          </w:p>
        </w:tc>
        <w:tc>
          <w:tcPr>
            <w:tcW w:w="5349" w:type="dxa"/>
            <w:shd w:val="clear" w:color="auto" w:fill="auto"/>
          </w:tcPr>
          <w:p w14:paraId="69017DB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rvctc.xx.xx:InternationalDealings.NonResidentInterestPaid.Amount &lt;&gt; NULL AND rvctc.xx.xx:InternationalDealings.NonResidentInterestPaid.Amount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940419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VR.ATO.IDS.440303</w:t>
            </w:r>
          </w:p>
        </w:tc>
        <w:tc>
          <w:tcPr>
            <w:tcW w:w="2674" w:type="dxa"/>
            <w:shd w:val="clear" w:color="auto" w:fill="auto"/>
          </w:tcPr>
          <w:p w14:paraId="31226B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3999CF18" w14:textId="77777777" w:rsidR="00506C22" w:rsidRDefault="00506C22" w:rsidP="00506C22"/>
    <w:p w14:paraId="5CAA9E37"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DC793DE" w14:textId="77777777" w:rsidTr="00506C22">
        <w:trPr>
          <w:cantSplit/>
          <w:tblHeader/>
        </w:trPr>
        <w:tc>
          <w:tcPr>
            <w:tcW w:w="14174" w:type="dxa"/>
            <w:gridSpan w:val="5"/>
            <w:shd w:val="clear" w:color="auto" w:fill="C6D9F1"/>
            <w:vAlign w:val="center"/>
          </w:tcPr>
          <w:p w14:paraId="18847D4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RP.EligibleContract</w:t>
            </w:r>
          </w:p>
        </w:tc>
      </w:tr>
      <w:tr w:rsidR="00506C22" w:rsidRPr="00E85616" w14:paraId="3D34932C" w14:textId="77777777" w:rsidTr="00506C22">
        <w:trPr>
          <w:cantSplit/>
          <w:tblHeader/>
        </w:trPr>
        <w:tc>
          <w:tcPr>
            <w:tcW w:w="1070" w:type="dxa"/>
            <w:shd w:val="clear" w:color="auto" w:fill="C6D9F1"/>
            <w:vAlign w:val="center"/>
          </w:tcPr>
          <w:p w14:paraId="5C807B8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80F8F4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17F8A19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85AD41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F86B0A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F6EF617" w14:textId="77777777" w:rsidTr="00506C22">
        <w:trPr>
          <w:cantSplit/>
        </w:trPr>
        <w:tc>
          <w:tcPr>
            <w:tcW w:w="1070" w:type="dxa"/>
            <w:shd w:val="clear" w:color="auto" w:fill="auto"/>
          </w:tcPr>
          <w:p w14:paraId="24FECC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E07DC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6EB1CC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[IDS281] &lt;&gt; NULL AND [IDS281]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60F7F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VR.ATO.IDS.440238</w:t>
            </w:r>
          </w:p>
        </w:tc>
        <w:tc>
          <w:tcPr>
            <w:tcW w:w="2674" w:type="dxa"/>
            <w:shd w:val="clear" w:color="auto" w:fill="auto"/>
          </w:tcPr>
          <w:p w14:paraId="0B9A74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7030E66" w14:textId="77777777" w:rsidTr="00506C22">
        <w:trPr>
          <w:cantSplit/>
        </w:trPr>
        <w:tc>
          <w:tcPr>
            <w:tcW w:w="1070" w:type="dxa"/>
            <w:shd w:val="clear" w:color="auto" w:fill="auto"/>
          </w:tcPr>
          <w:p w14:paraId="1EE3B6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0D0FD2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0C8C46A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[IDS282] &lt;&gt; NULL AND ([IDS282] &gt; [IDS281])</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C7EBF0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VR.ATO.IDS.440239</w:t>
            </w:r>
          </w:p>
        </w:tc>
        <w:tc>
          <w:tcPr>
            <w:tcW w:w="2674" w:type="dxa"/>
            <w:shd w:val="clear" w:color="auto" w:fill="auto"/>
          </w:tcPr>
          <w:p w14:paraId="2572FA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CMN.ATO.IDS.440239</w:t>
            </w:r>
          </w:p>
        </w:tc>
      </w:tr>
    </w:tbl>
    <w:p w14:paraId="5B4C3FB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990EDB9" w14:textId="77777777" w:rsidTr="00506C22">
        <w:trPr>
          <w:cantSplit/>
          <w:tblHeader/>
        </w:trPr>
        <w:tc>
          <w:tcPr>
            <w:tcW w:w="14174" w:type="dxa"/>
            <w:gridSpan w:val="5"/>
            <w:shd w:val="clear" w:color="auto" w:fill="C6D9F1"/>
            <w:vAlign w:val="center"/>
          </w:tcPr>
          <w:p w14:paraId="17350F1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RP.EligibleContract.RelatedParty</w:t>
            </w:r>
          </w:p>
        </w:tc>
      </w:tr>
      <w:tr w:rsidR="00506C22" w:rsidRPr="00E85616" w14:paraId="5B371473" w14:textId="77777777" w:rsidTr="00506C22">
        <w:trPr>
          <w:cantSplit/>
          <w:tblHeader/>
        </w:trPr>
        <w:tc>
          <w:tcPr>
            <w:tcW w:w="1070" w:type="dxa"/>
            <w:shd w:val="clear" w:color="auto" w:fill="C6D9F1"/>
            <w:vAlign w:val="center"/>
          </w:tcPr>
          <w:p w14:paraId="77FCC28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6BF733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9B495A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4FDDB46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75ECEF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75259B2" w14:textId="77777777" w:rsidTr="00506C22">
        <w:trPr>
          <w:cantSplit/>
        </w:trPr>
        <w:tc>
          <w:tcPr>
            <w:tcW w:w="1070" w:type="dxa"/>
            <w:shd w:val="clear" w:color="auto" w:fill="auto"/>
          </w:tcPr>
          <w:p w14:paraId="6B1872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3ED29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5C4FE3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[IDS283] &lt;&gt; NULL AND ([IDS283] &gt; [IDS281])</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[IDS283] &lt;&gt; NULL AND [IDS283]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FE22E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VR.ATO.IDS.440241</w:t>
            </w:r>
            <w:r w:rsidRPr="00E85616">
              <w:rPr>
                <w:rFonts w:cs="Arial"/>
                <w:sz w:val="16"/>
                <w:szCs w:val="20"/>
              </w:rPr>
              <w:br/>
              <w:t>2. Schematron ID = VR.ATO.IDS.440242</w:t>
            </w:r>
          </w:p>
        </w:tc>
        <w:tc>
          <w:tcPr>
            <w:tcW w:w="2674" w:type="dxa"/>
            <w:shd w:val="clear" w:color="auto" w:fill="auto"/>
          </w:tcPr>
          <w:p w14:paraId="23282C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CMN.ATO.IDS.440241</w:t>
            </w:r>
            <w:r w:rsidRPr="00E85616">
              <w:rPr>
                <w:rFonts w:cs="Arial"/>
                <w:sz w:val="16"/>
                <w:szCs w:val="20"/>
              </w:rPr>
              <w:br/>
              <w:t>2. CMN.ATO.GEN.400011</w:t>
            </w:r>
          </w:p>
        </w:tc>
      </w:tr>
    </w:tbl>
    <w:p w14:paraId="0D47EA91"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FD6462F" w14:textId="77777777" w:rsidTr="00506C22">
        <w:trPr>
          <w:cantSplit/>
          <w:tblHeader/>
        </w:trPr>
        <w:tc>
          <w:tcPr>
            <w:tcW w:w="14174" w:type="dxa"/>
            <w:gridSpan w:val="5"/>
            <w:shd w:val="clear" w:color="auto" w:fill="C6D9F1"/>
            <w:vAlign w:val="center"/>
          </w:tcPr>
          <w:p w14:paraId="1AFE7B8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RP.GeneralDeduction</w:t>
            </w:r>
          </w:p>
        </w:tc>
      </w:tr>
      <w:tr w:rsidR="00506C22" w:rsidRPr="00E85616" w14:paraId="793A15EA" w14:textId="77777777" w:rsidTr="00506C22">
        <w:trPr>
          <w:cantSplit/>
          <w:tblHeader/>
        </w:trPr>
        <w:tc>
          <w:tcPr>
            <w:tcW w:w="1070" w:type="dxa"/>
            <w:shd w:val="clear" w:color="auto" w:fill="C6D9F1"/>
            <w:vAlign w:val="center"/>
          </w:tcPr>
          <w:p w14:paraId="4A4F45E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E38832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90D6FA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38026E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660C38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5A69F55" w14:textId="77777777" w:rsidTr="00506C22">
        <w:trPr>
          <w:cantSplit/>
        </w:trPr>
        <w:tc>
          <w:tcPr>
            <w:tcW w:w="1070" w:type="dxa"/>
            <w:shd w:val="clear" w:color="auto" w:fill="auto"/>
          </w:tcPr>
          <w:p w14:paraId="4467A6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760A80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bafot.02.11:FinancialServices.GeneralOffshoreBankingDeductionAndApportionableOffshoreBankingDeduction.Amount</w:t>
            </w:r>
          </w:p>
        </w:tc>
        <w:tc>
          <w:tcPr>
            <w:tcW w:w="5349" w:type="dxa"/>
            <w:shd w:val="clear" w:color="auto" w:fill="auto"/>
          </w:tcPr>
          <w:p w14:paraId="321C08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[IDS296] &lt;&gt; NULL AND [IDS296]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88430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VR.ATO.IDS.440263</w:t>
            </w:r>
          </w:p>
        </w:tc>
        <w:tc>
          <w:tcPr>
            <w:tcW w:w="2674" w:type="dxa"/>
            <w:shd w:val="clear" w:color="auto" w:fill="auto"/>
          </w:tcPr>
          <w:p w14:paraId="02363BF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143B79B8"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4DACDD4" w14:textId="77777777" w:rsidTr="00506C22">
        <w:trPr>
          <w:cantSplit/>
          <w:tblHeader/>
        </w:trPr>
        <w:tc>
          <w:tcPr>
            <w:tcW w:w="14174" w:type="dxa"/>
            <w:gridSpan w:val="5"/>
            <w:shd w:val="clear" w:color="auto" w:fill="C6D9F1"/>
            <w:vAlign w:val="center"/>
          </w:tcPr>
          <w:p w14:paraId="48B9395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RP.GuaranteeType</w:t>
            </w:r>
          </w:p>
        </w:tc>
      </w:tr>
      <w:tr w:rsidR="00506C22" w:rsidRPr="00E85616" w14:paraId="25D8C923" w14:textId="77777777" w:rsidTr="00506C22">
        <w:trPr>
          <w:cantSplit/>
          <w:tblHeader/>
        </w:trPr>
        <w:tc>
          <w:tcPr>
            <w:tcW w:w="1070" w:type="dxa"/>
            <w:shd w:val="clear" w:color="auto" w:fill="C6D9F1"/>
            <w:vAlign w:val="center"/>
          </w:tcPr>
          <w:p w14:paraId="5916E91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EF94EE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1D55DB0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1C14C5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F9AEF3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C552036" w14:textId="77777777" w:rsidTr="00506C22">
        <w:trPr>
          <w:cantSplit/>
        </w:trPr>
        <w:tc>
          <w:tcPr>
            <w:tcW w:w="1070" w:type="dxa"/>
            <w:shd w:val="clear" w:color="auto" w:fill="auto"/>
          </w:tcPr>
          <w:p w14:paraId="08A903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6F18F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0C1BD1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[IDS275] &lt;&gt; NULL AND [IDS275]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24618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VR.ATO.IDS.440228</w:t>
            </w:r>
          </w:p>
        </w:tc>
        <w:tc>
          <w:tcPr>
            <w:tcW w:w="2674" w:type="dxa"/>
            <w:shd w:val="clear" w:color="auto" w:fill="auto"/>
          </w:tcPr>
          <w:p w14:paraId="76231E7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51415D4" w14:textId="77777777" w:rsidTr="00506C22">
        <w:trPr>
          <w:cantSplit/>
        </w:trPr>
        <w:tc>
          <w:tcPr>
            <w:tcW w:w="1070" w:type="dxa"/>
            <w:shd w:val="clear" w:color="auto" w:fill="auto"/>
          </w:tcPr>
          <w:p w14:paraId="28C1950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58000F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3AB1FD7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[IDS276] &lt;&gt; NULL AND ([IDS276] &gt; [IDS275])</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95684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VR.ATO.IDS.440229</w:t>
            </w:r>
          </w:p>
        </w:tc>
        <w:tc>
          <w:tcPr>
            <w:tcW w:w="2674" w:type="dxa"/>
            <w:shd w:val="clear" w:color="auto" w:fill="auto"/>
          </w:tcPr>
          <w:p w14:paraId="672A83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CMN.ATO.IDS.440229</w:t>
            </w:r>
          </w:p>
        </w:tc>
      </w:tr>
    </w:tbl>
    <w:p w14:paraId="4E96541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09A0D4E" w14:textId="77777777" w:rsidTr="00506C22">
        <w:trPr>
          <w:cantSplit/>
          <w:tblHeader/>
        </w:trPr>
        <w:tc>
          <w:tcPr>
            <w:tcW w:w="14174" w:type="dxa"/>
            <w:gridSpan w:val="5"/>
            <w:shd w:val="clear" w:color="auto" w:fill="C6D9F1"/>
            <w:vAlign w:val="center"/>
          </w:tcPr>
          <w:p w14:paraId="7824A34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RP.GuaranteeType.RelatedParty</w:t>
            </w:r>
          </w:p>
        </w:tc>
      </w:tr>
      <w:tr w:rsidR="00506C22" w:rsidRPr="00E85616" w14:paraId="52ED558D" w14:textId="77777777" w:rsidTr="00506C22">
        <w:trPr>
          <w:cantSplit/>
          <w:tblHeader/>
        </w:trPr>
        <w:tc>
          <w:tcPr>
            <w:tcW w:w="1070" w:type="dxa"/>
            <w:shd w:val="clear" w:color="auto" w:fill="C6D9F1"/>
            <w:vAlign w:val="center"/>
          </w:tcPr>
          <w:p w14:paraId="20FD29B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B3592F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154E16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70572E8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5BA137F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7452058" w14:textId="77777777" w:rsidTr="00506C22">
        <w:trPr>
          <w:cantSplit/>
        </w:trPr>
        <w:tc>
          <w:tcPr>
            <w:tcW w:w="1070" w:type="dxa"/>
            <w:shd w:val="clear" w:color="auto" w:fill="auto"/>
          </w:tcPr>
          <w:p w14:paraId="75F7D2F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F6653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539018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[IDS277] &lt;&gt; NULL AND ([IDS277] &gt; [IDS275])</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[IDS277] &lt;&gt; NULL AND [IDS277]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A11FF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VR.ATO.IDS.440231</w:t>
            </w:r>
            <w:r w:rsidRPr="00E85616">
              <w:rPr>
                <w:rFonts w:cs="Arial"/>
                <w:sz w:val="16"/>
                <w:szCs w:val="20"/>
              </w:rPr>
              <w:br/>
              <w:t>2. Schematron ID = VR.ATO.IDS.440232</w:t>
            </w:r>
          </w:p>
        </w:tc>
        <w:tc>
          <w:tcPr>
            <w:tcW w:w="2674" w:type="dxa"/>
            <w:shd w:val="clear" w:color="auto" w:fill="auto"/>
          </w:tcPr>
          <w:p w14:paraId="7F7A06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CMN.ATO.IDS.440231</w:t>
            </w:r>
            <w:r w:rsidRPr="00E85616">
              <w:rPr>
                <w:rFonts w:cs="Arial"/>
                <w:sz w:val="16"/>
                <w:szCs w:val="20"/>
              </w:rPr>
              <w:br/>
              <w:t>2. CMN.ATO.GEN.400011</w:t>
            </w:r>
          </w:p>
        </w:tc>
      </w:tr>
    </w:tbl>
    <w:p w14:paraId="01F68AA4"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5E2A0E4" w14:textId="77777777" w:rsidTr="00506C22">
        <w:trPr>
          <w:cantSplit/>
          <w:tblHeader/>
        </w:trPr>
        <w:tc>
          <w:tcPr>
            <w:tcW w:w="14174" w:type="dxa"/>
            <w:gridSpan w:val="5"/>
            <w:shd w:val="clear" w:color="auto" w:fill="C6D9F1"/>
            <w:vAlign w:val="center"/>
          </w:tcPr>
          <w:p w14:paraId="6A3171A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RP.Hedging</w:t>
            </w:r>
          </w:p>
        </w:tc>
      </w:tr>
      <w:tr w:rsidR="00506C22" w:rsidRPr="00E85616" w14:paraId="1F1607FE" w14:textId="77777777" w:rsidTr="00506C22">
        <w:trPr>
          <w:cantSplit/>
          <w:tblHeader/>
        </w:trPr>
        <w:tc>
          <w:tcPr>
            <w:tcW w:w="1070" w:type="dxa"/>
            <w:shd w:val="clear" w:color="auto" w:fill="C6D9F1"/>
            <w:vAlign w:val="center"/>
          </w:tcPr>
          <w:p w14:paraId="6243074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07BB87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56170F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638BB7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97C42A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A3C9CB2" w14:textId="77777777" w:rsidTr="00506C22">
        <w:trPr>
          <w:cantSplit/>
        </w:trPr>
        <w:tc>
          <w:tcPr>
            <w:tcW w:w="1070" w:type="dxa"/>
            <w:shd w:val="clear" w:color="auto" w:fill="auto"/>
          </w:tcPr>
          <w:p w14:paraId="2B3D50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A422A9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07683B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[IDS290] &lt;&gt; NULL AND [IDS290]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4B4A9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VR.ATO.IDS.440253</w:t>
            </w:r>
          </w:p>
        </w:tc>
        <w:tc>
          <w:tcPr>
            <w:tcW w:w="2674" w:type="dxa"/>
            <w:shd w:val="clear" w:color="auto" w:fill="auto"/>
          </w:tcPr>
          <w:p w14:paraId="61E35B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3CDF228" w14:textId="77777777" w:rsidTr="00506C22">
        <w:trPr>
          <w:cantSplit/>
        </w:trPr>
        <w:tc>
          <w:tcPr>
            <w:tcW w:w="1070" w:type="dxa"/>
            <w:shd w:val="clear" w:color="auto" w:fill="auto"/>
          </w:tcPr>
          <w:p w14:paraId="32543C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49DBF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12C70A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[IDS291] &lt;&gt; NULL AND ([IDS291] &gt; [IDS290])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8F35A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VR.ATO.IDS.440254</w:t>
            </w:r>
          </w:p>
        </w:tc>
        <w:tc>
          <w:tcPr>
            <w:tcW w:w="2674" w:type="dxa"/>
            <w:shd w:val="clear" w:color="auto" w:fill="auto"/>
          </w:tcPr>
          <w:p w14:paraId="2AF27D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CMN.ATO.IDS.440254</w:t>
            </w:r>
          </w:p>
        </w:tc>
      </w:tr>
    </w:tbl>
    <w:p w14:paraId="7ECFBB1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0A72D25" w14:textId="77777777" w:rsidTr="00506C22">
        <w:trPr>
          <w:cantSplit/>
          <w:tblHeader/>
        </w:trPr>
        <w:tc>
          <w:tcPr>
            <w:tcW w:w="14174" w:type="dxa"/>
            <w:gridSpan w:val="5"/>
            <w:shd w:val="clear" w:color="auto" w:fill="C6D9F1"/>
            <w:vAlign w:val="center"/>
          </w:tcPr>
          <w:p w14:paraId="0249B4B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RP.Hedging.RelatedParty</w:t>
            </w:r>
          </w:p>
        </w:tc>
      </w:tr>
      <w:tr w:rsidR="00506C22" w:rsidRPr="00E85616" w14:paraId="417F1E38" w14:textId="77777777" w:rsidTr="00506C22">
        <w:trPr>
          <w:cantSplit/>
          <w:tblHeader/>
        </w:trPr>
        <w:tc>
          <w:tcPr>
            <w:tcW w:w="1070" w:type="dxa"/>
            <w:shd w:val="clear" w:color="auto" w:fill="C6D9F1"/>
            <w:vAlign w:val="center"/>
          </w:tcPr>
          <w:p w14:paraId="087BBBA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DDB1D5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A02198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D9A385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0705BD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AF10A89" w14:textId="77777777" w:rsidTr="00506C22">
        <w:trPr>
          <w:cantSplit/>
        </w:trPr>
        <w:tc>
          <w:tcPr>
            <w:tcW w:w="1070" w:type="dxa"/>
            <w:shd w:val="clear" w:color="auto" w:fill="auto"/>
          </w:tcPr>
          <w:p w14:paraId="44B714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E8CCC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3A8B24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[IDS292] &lt;&gt; NULL AND ([IDS292] &gt; [IDS290])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[IDS292] &lt;&gt; NULL AND [IDS292]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6F79D2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VR.ATO.IDS.440256</w:t>
            </w:r>
            <w:r w:rsidRPr="00E85616">
              <w:rPr>
                <w:rFonts w:cs="Arial"/>
                <w:sz w:val="16"/>
                <w:szCs w:val="20"/>
              </w:rPr>
              <w:br/>
              <w:t>2. Schematron ID = VR.ATO.IDS.440257</w:t>
            </w:r>
          </w:p>
        </w:tc>
        <w:tc>
          <w:tcPr>
            <w:tcW w:w="2674" w:type="dxa"/>
            <w:shd w:val="clear" w:color="auto" w:fill="auto"/>
          </w:tcPr>
          <w:p w14:paraId="6453B9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CMN.ATO.IDS.440256</w:t>
            </w:r>
            <w:r w:rsidRPr="00E85616">
              <w:rPr>
                <w:rFonts w:cs="Arial"/>
                <w:sz w:val="16"/>
                <w:szCs w:val="20"/>
              </w:rPr>
              <w:br/>
              <w:t>2. CMN.ATO.GEN.400011</w:t>
            </w:r>
          </w:p>
        </w:tc>
      </w:tr>
    </w:tbl>
    <w:p w14:paraId="0C2E1FC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371F51F" w14:textId="77777777" w:rsidTr="00506C22">
        <w:trPr>
          <w:cantSplit/>
          <w:tblHeader/>
        </w:trPr>
        <w:tc>
          <w:tcPr>
            <w:tcW w:w="14174" w:type="dxa"/>
            <w:gridSpan w:val="5"/>
            <w:shd w:val="clear" w:color="auto" w:fill="C6D9F1"/>
            <w:vAlign w:val="center"/>
          </w:tcPr>
          <w:p w14:paraId="608618C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RP.Insurance</w:t>
            </w:r>
          </w:p>
        </w:tc>
      </w:tr>
      <w:tr w:rsidR="00506C22" w:rsidRPr="00E85616" w14:paraId="22C3DA84" w14:textId="77777777" w:rsidTr="00506C22">
        <w:trPr>
          <w:cantSplit/>
          <w:tblHeader/>
        </w:trPr>
        <w:tc>
          <w:tcPr>
            <w:tcW w:w="1070" w:type="dxa"/>
            <w:shd w:val="clear" w:color="auto" w:fill="C6D9F1"/>
            <w:vAlign w:val="center"/>
          </w:tcPr>
          <w:p w14:paraId="15D563C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661A80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B76F89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7E2C9F7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0EE587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1D6D355" w14:textId="77777777" w:rsidTr="00506C22">
        <w:trPr>
          <w:cantSplit/>
        </w:trPr>
        <w:tc>
          <w:tcPr>
            <w:tcW w:w="1070" w:type="dxa"/>
            <w:shd w:val="clear" w:color="auto" w:fill="auto"/>
          </w:tcPr>
          <w:p w14:paraId="4EA2D04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71CCA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069145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([IDS44] &lt;&gt; NULL OR [IDS45] &lt;&gt; NULL OR [IDS46] &lt;&gt; NULL OR [IDS47] &lt;&gt; NULL) AND (([IDS44] = NULL AND [IDS45] = NULL) OR [IDS46] = NULL OR [IDS47]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E203D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VR.ATO.IDS.440026</w:t>
            </w:r>
          </w:p>
        </w:tc>
        <w:tc>
          <w:tcPr>
            <w:tcW w:w="2674" w:type="dxa"/>
            <w:shd w:val="clear" w:color="auto" w:fill="auto"/>
          </w:tcPr>
          <w:p w14:paraId="05D25A1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CMN.ATO.IDS.440026</w:t>
            </w:r>
          </w:p>
        </w:tc>
      </w:tr>
      <w:tr w:rsidR="00506C22" w:rsidRPr="00E85616" w14:paraId="6B38E885" w14:textId="77777777" w:rsidTr="00506C22">
        <w:trPr>
          <w:cantSplit/>
        </w:trPr>
        <w:tc>
          <w:tcPr>
            <w:tcW w:w="1070" w:type="dxa"/>
            <w:shd w:val="clear" w:color="auto" w:fill="auto"/>
          </w:tcPr>
          <w:p w14:paraId="59765F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D4672D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02AFCE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D8B90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5E29233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62AA548" w14:textId="77777777" w:rsidTr="00506C22">
        <w:trPr>
          <w:cantSplit/>
        </w:trPr>
        <w:tc>
          <w:tcPr>
            <w:tcW w:w="1070" w:type="dxa"/>
            <w:shd w:val="clear" w:color="auto" w:fill="auto"/>
          </w:tcPr>
          <w:p w14:paraId="013D13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F25DA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0A35AB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7F2AB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39AD6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8ED9CF2" w14:textId="77777777" w:rsidTr="00506C22">
        <w:trPr>
          <w:cantSplit/>
        </w:trPr>
        <w:tc>
          <w:tcPr>
            <w:tcW w:w="1070" w:type="dxa"/>
            <w:shd w:val="clear" w:color="auto" w:fill="auto"/>
          </w:tcPr>
          <w:p w14:paraId="4D138D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0222998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04679B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5BB67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18DD3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EAAC08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10A91DC" w14:textId="77777777" w:rsidTr="00506C22">
        <w:trPr>
          <w:cantSplit/>
          <w:tblHeader/>
        </w:trPr>
        <w:tc>
          <w:tcPr>
            <w:tcW w:w="14174" w:type="dxa"/>
            <w:gridSpan w:val="5"/>
            <w:shd w:val="clear" w:color="auto" w:fill="C6D9F1"/>
            <w:vAlign w:val="center"/>
          </w:tcPr>
          <w:p w14:paraId="57A932B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RP.Investment</w:t>
            </w:r>
          </w:p>
        </w:tc>
      </w:tr>
      <w:tr w:rsidR="00506C22" w:rsidRPr="00E85616" w14:paraId="602515AB" w14:textId="77777777" w:rsidTr="00506C22">
        <w:trPr>
          <w:cantSplit/>
          <w:tblHeader/>
        </w:trPr>
        <w:tc>
          <w:tcPr>
            <w:tcW w:w="1070" w:type="dxa"/>
            <w:shd w:val="clear" w:color="auto" w:fill="C6D9F1"/>
            <w:vAlign w:val="center"/>
          </w:tcPr>
          <w:p w14:paraId="5D8A6B6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24831E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6AE533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8BA391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B2D33B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244FAAD" w14:textId="77777777" w:rsidTr="00506C22">
        <w:trPr>
          <w:cantSplit/>
        </w:trPr>
        <w:tc>
          <w:tcPr>
            <w:tcW w:w="1070" w:type="dxa"/>
            <w:shd w:val="clear" w:color="auto" w:fill="auto"/>
          </w:tcPr>
          <w:p w14:paraId="09BD31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A1E7A3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3E446D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[IDS284] &lt;&gt; NULL AND [IDS284]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21EEF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VR.ATO.IDS.440243</w:t>
            </w:r>
          </w:p>
        </w:tc>
        <w:tc>
          <w:tcPr>
            <w:tcW w:w="2674" w:type="dxa"/>
            <w:shd w:val="clear" w:color="auto" w:fill="auto"/>
          </w:tcPr>
          <w:p w14:paraId="57CCAE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5D2E616" w14:textId="77777777" w:rsidTr="00506C22">
        <w:trPr>
          <w:cantSplit/>
        </w:trPr>
        <w:tc>
          <w:tcPr>
            <w:tcW w:w="1070" w:type="dxa"/>
            <w:shd w:val="clear" w:color="auto" w:fill="auto"/>
          </w:tcPr>
          <w:p w14:paraId="0B51B89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923F2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531B94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[IDS285] &lt;&gt; NULL AND ([IDS285] &gt; [IDS284])</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41C2D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VR.ATO.IDS.440244</w:t>
            </w:r>
          </w:p>
        </w:tc>
        <w:tc>
          <w:tcPr>
            <w:tcW w:w="2674" w:type="dxa"/>
            <w:shd w:val="clear" w:color="auto" w:fill="auto"/>
          </w:tcPr>
          <w:p w14:paraId="2807299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CMN.ATO.IDS.440244</w:t>
            </w:r>
          </w:p>
        </w:tc>
      </w:tr>
    </w:tbl>
    <w:p w14:paraId="76D1B33B" w14:textId="77777777" w:rsidR="00506C22" w:rsidRDefault="00506C22" w:rsidP="00506C22"/>
    <w:p w14:paraId="65D5C515" w14:textId="77777777" w:rsidR="00F77AA8" w:rsidRDefault="00F77AA8" w:rsidP="00506C22"/>
    <w:p w14:paraId="54F6B123" w14:textId="77777777" w:rsidR="00F77AA8" w:rsidRDefault="00F77AA8" w:rsidP="00506C22"/>
    <w:p w14:paraId="16F664E2" w14:textId="77777777" w:rsidR="00F77AA8" w:rsidRDefault="00F77AA8" w:rsidP="00506C22"/>
    <w:p w14:paraId="0588EB6D"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6AF558D" w14:textId="77777777" w:rsidTr="00506C22">
        <w:trPr>
          <w:cantSplit/>
          <w:tblHeader/>
        </w:trPr>
        <w:tc>
          <w:tcPr>
            <w:tcW w:w="14174" w:type="dxa"/>
            <w:gridSpan w:val="5"/>
            <w:shd w:val="clear" w:color="auto" w:fill="C6D9F1"/>
            <w:vAlign w:val="center"/>
          </w:tcPr>
          <w:p w14:paraId="70BC665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RP.Investment.RelatedParty</w:t>
            </w:r>
          </w:p>
        </w:tc>
      </w:tr>
      <w:tr w:rsidR="00506C22" w:rsidRPr="00E85616" w14:paraId="5C004DA3" w14:textId="77777777" w:rsidTr="00506C22">
        <w:trPr>
          <w:cantSplit/>
          <w:tblHeader/>
        </w:trPr>
        <w:tc>
          <w:tcPr>
            <w:tcW w:w="1070" w:type="dxa"/>
            <w:shd w:val="clear" w:color="auto" w:fill="C6D9F1"/>
            <w:vAlign w:val="center"/>
          </w:tcPr>
          <w:p w14:paraId="0F71C76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1AFAC72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1B7FB9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A3C8FF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06B35E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3D615CD" w14:textId="77777777" w:rsidTr="00506C22">
        <w:trPr>
          <w:cantSplit/>
        </w:trPr>
        <w:tc>
          <w:tcPr>
            <w:tcW w:w="1070" w:type="dxa"/>
            <w:shd w:val="clear" w:color="auto" w:fill="auto"/>
          </w:tcPr>
          <w:p w14:paraId="12AF5B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C4F7B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4048BE1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[IDS286] &lt;&gt; NULL AND ([IDS286] &gt; [IDS284])</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[IDS286] &lt;&gt; NULL AND [IDS286]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1B075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VR.ATO.IDS.440246</w:t>
            </w:r>
            <w:r w:rsidRPr="00E85616">
              <w:rPr>
                <w:rFonts w:cs="Arial"/>
                <w:sz w:val="16"/>
                <w:szCs w:val="20"/>
              </w:rPr>
              <w:br/>
              <w:t>2. Schematron ID = VR.ATO.IDS.440247</w:t>
            </w:r>
          </w:p>
        </w:tc>
        <w:tc>
          <w:tcPr>
            <w:tcW w:w="2674" w:type="dxa"/>
            <w:shd w:val="clear" w:color="auto" w:fill="auto"/>
          </w:tcPr>
          <w:p w14:paraId="29A256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CMN.ATO.IDS.440246</w:t>
            </w:r>
            <w:r w:rsidRPr="00E85616">
              <w:rPr>
                <w:rFonts w:cs="Arial"/>
                <w:sz w:val="16"/>
                <w:szCs w:val="20"/>
              </w:rPr>
              <w:br/>
              <w:t>2. CMN.ATO.GEN.400011</w:t>
            </w:r>
          </w:p>
        </w:tc>
      </w:tr>
    </w:tbl>
    <w:p w14:paraId="570F320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FA8DE8B" w14:textId="77777777" w:rsidTr="00506C22">
        <w:trPr>
          <w:cantSplit/>
          <w:tblHeader/>
        </w:trPr>
        <w:tc>
          <w:tcPr>
            <w:tcW w:w="14174" w:type="dxa"/>
            <w:gridSpan w:val="5"/>
            <w:shd w:val="clear" w:color="auto" w:fill="C6D9F1"/>
            <w:vAlign w:val="center"/>
          </w:tcPr>
          <w:p w14:paraId="7CFF77E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RP.Lending</w:t>
            </w:r>
          </w:p>
        </w:tc>
      </w:tr>
      <w:tr w:rsidR="00506C22" w:rsidRPr="00E85616" w14:paraId="4DB80954" w14:textId="77777777" w:rsidTr="00506C22">
        <w:trPr>
          <w:cantSplit/>
          <w:tblHeader/>
        </w:trPr>
        <w:tc>
          <w:tcPr>
            <w:tcW w:w="1070" w:type="dxa"/>
            <w:shd w:val="clear" w:color="auto" w:fill="C6D9F1"/>
            <w:vAlign w:val="center"/>
          </w:tcPr>
          <w:p w14:paraId="3C6E68B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72B415C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01B5A48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075B27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E4CA73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B70001A" w14:textId="77777777" w:rsidTr="00506C22">
        <w:trPr>
          <w:cantSplit/>
        </w:trPr>
        <w:tc>
          <w:tcPr>
            <w:tcW w:w="1070" w:type="dxa"/>
            <w:shd w:val="clear" w:color="auto" w:fill="auto"/>
          </w:tcPr>
          <w:p w14:paraId="284AAA4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372C8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7590E88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[IDS272] &lt;&gt; NULL AND [IDS272]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334805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VR.ATO.IDS.440223</w:t>
            </w:r>
          </w:p>
        </w:tc>
        <w:tc>
          <w:tcPr>
            <w:tcW w:w="2674" w:type="dxa"/>
            <w:shd w:val="clear" w:color="auto" w:fill="auto"/>
          </w:tcPr>
          <w:p w14:paraId="202D786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D95178C" w14:textId="77777777" w:rsidTr="00506C22">
        <w:trPr>
          <w:cantSplit/>
        </w:trPr>
        <w:tc>
          <w:tcPr>
            <w:tcW w:w="1070" w:type="dxa"/>
            <w:shd w:val="clear" w:color="auto" w:fill="auto"/>
          </w:tcPr>
          <w:p w14:paraId="62C0974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11782A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49F9C09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[IDS273] &lt;&gt; NULL AND ([IDS273] &gt; [IDS272])</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D5DB3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VR.ATO.IDS.440224</w:t>
            </w:r>
          </w:p>
        </w:tc>
        <w:tc>
          <w:tcPr>
            <w:tcW w:w="2674" w:type="dxa"/>
            <w:shd w:val="clear" w:color="auto" w:fill="auto"/>
          </w:tcPr>
          <w:p w14:paraId="5EC599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CMN.ATO.IDS.440224</w:t>
            </w:r>
          </w:p>
        </w:tc>
      </w:tr>
    </w:tbl>
    <w:p w14:paraId="3BB533E5"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042514C" w14:textId="77777777" w:rsidTr="00506C22">
        <w:trPr>
          <w:cantSplit/>
          <w:tblHeader/>
        </w:trPr>
        <w:tc>
          <w:tcPr>
            <w:tcW w:w="14174" w:type="dxa"/>
            <w:gridSpan w:val="5"/>
            <w:shd w:val="clear" w:color="auto" w:fill="C6D9F1"/>
            <w:vAlign w:val="center"/>
          </w:tcPr>
          <w:p w14:paraId="3194B07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RP.Lending.RelatedParty</w:t>
            </w:r>
          </w:p>
        </w:tc>
      </w:tr>
      <w:tr w:rsidR="00506C22" w:rsidRPr="00E85616" w14:paraId="751660E0" w14:textId="77777777" w:rsidTr="00506C22">
        <w:trPr>
          <w:cantSplit/>
          <w:tblHeader/>
        </w:trPr>
        <w:tc>
          <w:tcPr>
            <w:tcW w:w="1070" w:type="dxa"/>
            <w:shd w:val="clear" w:color="auto" w:fill="C6D9F1"/>
            <w:vAlign w:val="center"/>
          </w:tcPr>
          <w:p w14:paraId="7B358D7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080617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829348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FD2094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7B991A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E4E7F46" w14:textId="77777777" w:rsidTr="00506C22">
        <w:trPr>
          <w:cantSplit/>
        </w:trPr>
        <w:tc>
          <w:tcPr>
            <w:tcW w:w="1070" w:type="dxa"/>
            <w:shd w:val="clear" w:color="auto" w:fill="auto"/>
          </w:tcPr>
          <w:p w14:paraId="768F791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9247F9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083F3B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[IDS274] &lt;&gt; NULL AND ([IDS274] &gt; [IDS272])</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[IDS274] &lt;&gt; NULL AND [IDS274]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CCAB1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VR.ATO.IDS.440226</w:t>
            </w:r>
            <w:r w:rsidRPr="00E85616">
              <w:rPr>
                <w:rFonts w:cs="Arial"/>
                <w:sz w:val="16"/>
                <w:szCs w:val="20"/>
              </w:rPr>
              <w:br/>
              <w:t>2. Schematron ID = VR.ATO.IDS.440227</w:t>
            </w:r>
          </w:p>
        </w:tc>
        <w:tc>
          <w:tcPr>
            <w:tcW w:w="2674" w:type="dxa"/>
            <w:shd w:val="clear" w:color="auto" w:fill="auto"/>
          </w:tcPr>
          <w:p w14:paraId="070C4F6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CMN.ATO.IDS.440226</w:t>
            </w:r>
            <w:r w:rsidRPr="00E85616">
              <w:rPr>
                <w:rFonts w:cs="Arial"/>
                <w:sz w:val="16"/>
                <w:szCs w:val="20"/>
              </w:rPr>
              <w:br/>
              <w:t>2. CMN.ATO.GEN.400011</w:t>
            </w:r>
          </w:p>
        </w:tc>
      </w:tr>
    </w:tbl>
    <w:p w14:paraId="2475995E"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7FCE66B" w14:textId="77777777" w:rsidTr="00506C22">
        <w:trPr>
          <w:cantSplit/>
          <w:tblHeader/>
        </w:trPr>
        <w:tc>
          <w:tcPr>
            <w:tcW w:w="14174" w:type="dxa"/>
            <w:gridSpan w:val="5"/>
            <w:shd w:val="clear" w:color="auto" w:fill="C6D9F1"/>
            <w:vAlign w:val="center"/>
          </w:tcPr>
          <w:p w14:paraId="4E89653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RP.LicenceFees</w:t>
            </w:r>
          </w:p>
        </w:tc>
      </w:tr>
      <w:tr w:rsidR="00506C22" w:rsidRPr="00E85616" w14:paraId="6CD18181" w14:textId="77777777" w:rsidTr="00506C22">
        <w:trPr>
          <w:cantSplit/>
          <w:tblHeader/>
        </w:trPr>
        <w:tc>
          <w:tcPr>
            <w:tcW w:w="1070" w:type="dxa"/>
            <w:shd w:val="clear" w:color="auto" w:fill="C6D9F1"/>
            <w:vAlign w:val="center"/>
          </w:tcPr>
          <w:p w14:paraId="0C205EE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0E4A69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ED6F7C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47ED0EE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C61539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B98DD2C" w14:textId="77777777" w:rsidTr="00506C22">
        <w:trPr>
          <w:cantSplit/>
        </w:trPr>
        <w:tc>
          <w:tcPr>
            <w:tcW w:w="1070" w:type="dxa"/>
            <w:shd w:val="clear" w:color="auto" w:fill="auto"/>
          </w:tcPr>
          <w:p w14:paraId="3C6219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A6D32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bafpr1.02.12:Expense.DeductionsTotal.Amount</w:t>
            </w:r>
          </w:p>
        </w:tc>
        <w:tc>
          <w:tcPr>
            <w:tcW w:w="5349" w:type="dxa"/>
            <w:shd w:val="clear" w:color="auto" w:fill="auto"/>
          </w:tcPr>
          <w:p w14:paraId="6A44F5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(bafpr1.xx.xx:Expense.DeductionsTotal.Amount &lt;&gt; NULL) AND (bafpr1.xx.xx:Expense.DeductionsTotal.Amount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([IDS26] &lt;&gt; NULL OR [IDS27] &lt;&gt; NULL OR [IDS28] &lt;&gt; NULL OR [IDS29] &lt;&gt; NULL) AND (([IDS26] = NULL AND [IDS27] = NULL) OR [IDS28] = NULL OR [IDS29]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286E4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VR.ATO.IDS.440017</w:t>
            </w:r>
            <w:r w:rsidRPr="00E85616">
              <w:rPr>
                <w:rFonts w:cs="Arial"/>
                <w:sz w:val="16"/>
                <w:szCs w:val="20"/>
              </w:rPr>
              <w:br/>
              <w:t>2. Schematron ID = VR.ATO.IDS.440019</w:t>
            </w:r>
          </w:p>
        </w:tc>
        <w:tc>
          <w:tcPr>
            <w:tcW w:w="2674" w:type="dxa"/>
            <w:shd w:val="clear" w:color="auto" w:fill="auto"/>
          </w:tcPr>
          <w:p w14:paraId="3BF907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CMN.ATO.IDS.440019</w:t>
            </w:r>
          </w:p>
        </w:tc>
      </w:tr>
      <w:tr w:rsidR="00506C22" w:rsidRPr="00E85616" w14:paraId="2DF2065A" w14:textId="77777777" w:rsidTr="00506C22">
        <w:trPr>
          <w:cantSplit/>
        </w:trPr>
        <w:tc>
          <w:tcPr>
            <w:tcW w:w="1070" w:type="dxa"/>
            <w:shd w:val="clear" w:color="auto" w:fill="auto"/>
          </w:tcPr>
          <w:p w14:paraId="1269CB8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FB205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bafpr1.02.12:Income.IncludedInAssessableTotal.Amount</w:t>
            </w:r>
          </w:p>
        </w:tc>
        <w:tc>
          <w:tcPr>
            <w:tcW w:w="5349" w:type="dxa"/>
            <w:shd w:val="clear" w:color="auto" w:fill="auto"/>
          </w:tcPr>
          <w:p w14:paraId="6B89412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(bafpr1.xx.xx:Income.IncludedInAssessableTotal.Amount &lt;&gt; NULL) AND (bafpr1.xx.xx:Income.IncludedInAssessableTotal.Amount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B9596F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VR.ATO.IDS.440018</w:t>
            </w:r>
          </w:p>
        </w:tc>
        <w:tc>
          <w:tcPr>
            <w:tcW w:w="2674" w:type="dxa"/>
            <w:shd w:val="clear" w:color="auto" w:fill="auto"/>
          </w:tcPr>
          <w:p w14:paraId="04CC555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EC04F44" w14:textId="77777777" w:rsidTr="00506C22">
        <w:trPr>
          <w:cantSplit/>
        </w:trPr>
        <w:tc>
          <w:tcPr>
            <w:tcW w:w="1070" w:type="dxa"/>
            <w:shd w:val="clear" w:color="auto" w:fill="auto"/>
          </w:tcPr>
          <w:p w14:paraId="38EA833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7B78FC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8134F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7DA36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96E7D0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32BB4B9" w14:textId="77777777" w:rsidTr="00506C22">
        <w:trPr>
          <w:cantSplit/>
        </w:trPr>
        <w:tc>
          <w:tcPr>
            <w:tcW w:w="1070" w:type="dxa"/>
            <w:shd w:val="clear" w:color="auto" w:fill="auto"/>
          </w:tcPr>
          <w:p w14:paraId="02AD9A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5911CB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AB63CF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C4D9FD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8F968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3EC0E118"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9174655" w14:textId="77777777" w:rsidTr="00506C22">
        <w:trPr>
          <w:cantSplit/>
          <w:tblHeader/>
        </w:trPr>
        <w:tc>
          <w:tcPr>
            <w:tcW w:w="14174" w:type="dxa"/>
            <w:gridSpan w:val="5"/>
            <w:shd w:val="clear" w:color="auto" w:fill="C6D9F1"/>
            <w:vAlign w:val="center"/>
          </w:tcPr>
          <w:p w14:paraId="08881EE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RP.Logistics</w:t>
            </w:r>
          </w:p>
        </w:tc>
      </w:tr>
      <w:tr w:rsidR="00506C22" w:rsidRPr="00E85616" w14:paraId="4493AFA0" w14:textId="77777777" w:rsidTr="00506C22">
        <w:trPr>
          <w:cantSplit/>
          <w:tblHeader/>
        </w:trPr>
        <w:tc>
          <w:tcPr>
            <w:tcW w:w="1070" w:type="dxa"/>
            <w:shd w:val="clear" w:color="auto" w:fill="C6D9F1"/>
            <w:vAlign w:val="center"/>
          </w:tcPr>
          <w:p w14:paraId="3CF21BB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F1E50D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90F15C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2C3417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7B2773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D753E8D" w14:textId="77777777" w:rsidTr="00506C22">
        <w:trPr>
          <w:cantSplit/>
        </w:trPr>
        <w:tc>
          <w:tcPr>
            <w:tcW w:w="1070" w:type="dxa"/>
            <w:shd w:val="clear" w:color="auto" w:fill="auto"/>
          </w:tcPr>
          <w:p w14:paraId="70C56DA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10BB7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199A90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([IDS68] &lt;&gt; NULL OR [IDS69] &lt;&gt; NULL OR [IDS70] &lt;&gt; NULL OR [IDS71] &lt;&gt; NULL) AND (([IDS68] = NULL AND [IDS69] = NULL) OR [IDS70] = NULL OR [IDS71]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998F85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VR.ATO.IDS.440032</w:t>
            </w:r>
          </w:p>
        </w:tc>
        <w:tc>
          <w:tcPr>
            <w:tcW w:w="2674" w:type="dxa"/>
            <w:shd w:val="clear" w:color="auto" w:fill="auto"/>
          </w:tcPr>
          <w:p w14:paraId="5C7C09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CMN.ATO.IDS.440032</w:t>
            </w:r>
          </w:p>
        </w:tc>
      </w:tr>
      <w:tr w:rsidR="00506C22" w:rsidRPr="00E85616" w14:paraId="791F55A6" w14:textId="77777777" w:rsidTr="00506C22">
        <w:trPr>
          <w:cantSplit/>
        </w:trPr>
        <w:tc>
          <w:tcPr>
            <w:tcW w:w="1070" w:type="dxa"/>
            <w:shd w:val="clear" w:color="auto" w:fill="auto"/>
          </w:tcPr>
          <w:p w14:paraId="35ED6B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04139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15091E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AFB069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6B38B2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E922F5E" w14:textId="77777777" w:rsidTr="00506C22">
        <w:trPr>
          <w:cantSplit/>
        </w:trPr>
        <w:tc>
          <w:tcPr>
            <w:tcW w:w="1070" w:type="dxa"/>
            <w:shd w:val="clear" w:color="auto" w:fill="auto"/>
          </w:tcPr>
          <w:p w14:paraId="4225C6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E40E12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5A0B76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4C94A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9481D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2AA643B9" w14:textId="77777777" w:rsidTr="00506C22">
        <w:trPr>
          <w:cantSplit/>
        </w:trPr>
        <w:tc>
          <w:tcPr>
            <w:tcW w:w="1070" w:type="dxa"/>
            <w:shd w:val="clear" w:color="auto" w:fill="auto"/>
          </w:tcPr>
          <w:p w14:paraId="692FDB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BFED9F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AFDDE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848374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57D800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4780D13F"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CC0427C" w14:textId="77777777" w:rsidTr="00506C22">
        <w:trPr>
          <w:cantSplit/>
          <w:tblHeader/>
        </w:trPr>
        <w:tc>
          <w:tcPr>
            <w:tcW w:w="14174" w:type="dxa"/>
            <w:gridSpan w:val="5"/>
            <w:shd w:val="clear" w:color="auto" w:fill="C6D9F1"/>
            <w:vAlign w:val="center"/>
          </w:tcPr>
          <w:p w14:paraId="33E82AD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RP.ManagementAndAdmin</w:t>
            </w:r>
          </w:p>
        </w:tc>
      </w:tr>
      <w:tr w:rsidR="00506C22" w:rsidRPr="00E85616" w14:paraId="0447CE43" w14:textId="77777777" w:rsidTr="00506C22">
        <w:trPr>
          <w:cantSplit/>
          <w:tblHeader/>
        </w:trPr>
        <w:tc>
          <w:tcPr>
            <w:tcW w:w="1070" w:type="dxa"/>
            <w:shd w:val="clear" w:color="auto" w:fill="C6D9F1"/>
            <w:vAlign w:val="center"/>
          </w:tcPr>
          <w:p w14:paraId="26C37AB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447BF6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F87CFF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8419A2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7C4CF0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0FA17AD" w14:textId="77777777" w:rsidTr="00506C22">
        <w:trPr>
          <w:cantSplit/>
        </w:trPr>
        <w:tc>
          <w:tcPr>
            <w:tcW w:w="1070" w:type="dxa"/>
            <w:shd w:val="clear" w:color="auto" w:fill="auto"/>
          </w:tcPr>
          <w:p w14:paraId="51C09E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57D58E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14C793F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([IDS40] &lt;&gt; NULL OR [IDS41] &lt;&gt; NULL OR [IDS42] &lt;&gt; NULL OR [IDS43] &lt;&gt; NULL) AND (([IDS40] = NULL AND [IDS41] = NULL) OR [IDS42] = NULL OR [IDS43]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78552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VR.ATO.IDS.440025</w:t>
            </w:r>
          </w:p>
        </w:tc>
        <w:tc>
          <w:tcPr>
            <w:tcW w:w="2674" w:type="dxa"/>
            <w:shd w:val="clear" w:color="auto" w:fill="auto"/>
          </w:tcPr>
          <w:p w14:paraId="60B954E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CMN.ATO.IDS.440025</w:t>
            </w:r>
          </w:p>
        </w:tc>
      </w:tr>
      <w:tr w:rsidR="00506C22" w:rsidRPr="00E85616" w14:paraId="51F06806" w14:textId="77777777" w:rsidTr="00506C22">
        <w:trPr>
          <w:cantSplit/>
        </w:trPr>
        <w:tc>
          <w:tcPr>
            <w:tcW w:w="1070" w:type="dxa"/>
            <w:shd w:val="clear" w:color="auto" w:fill="auto"/>
          </w:tcPr>
          <w:p w14:paraId="556B1C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93D57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1400D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14606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5681F0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179DC2B" w14:textId="77777777" w:rsidTr="00506C22">
        <w:trPr>
          <w:cantSplit/>
        </w:trPr>
        <w:tc>
          <w:tcPr>
            <w:tcW w:w="1070" w:type="dxa"/>
            <w:shd w:val="clear" w:color="auto" w:fill="auto"/>
          </w:tcPr>
          <w:p w14:paraId="0ED388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642458D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61711B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B2F5CB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304929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8D9A491" w14:textId="77777777" w:rsidTr="00506C22">
        <w:trPr>
          <w:cantSplit/>
        </w:trPr>
        <w:tc>
          <w:tcPr>
            <w:tcW w:w="1070" w:type="dxa"/>
            <w:shd w:val="clear" w:color="auto" w:fill="auto"/>
          </w:tcPr>
          <w:p w14:paraId="0B00219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1F15214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08AB6E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3B905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C1C684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608B25AA"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00918AB" w14:textId="77777777" w:rsidTr="00506C22">
        <w:trPr>
          <w:cantSplit/>
          <w:tblHeader/>
        </w:trPr>
        <w:tc>
          <w:tcPr>
            <w:tcW w:w="14174" w:type="dxa"/>
            <w:gridSpan w:val="5"/>
            <w:shd w:val="clear" w:color="auto" w:fill="C6D9F1"/>
            <w:vAlign w:val="center"/>
          </w:tcPr>
          <w:p w14:paraId="5530E68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w:t>
            </w:r>
          </w:p>
        </w:tc>
      </w:tr>
      <w:tr w:rsidR="00506C22" w:rsidRPr="00E85616" w14:paraId="03D88320" w14:textId="77777777" w:rsidTr="00506C22">
        <w:trPr>
          <w:cantSplit/>
          <w:tblHeader/>
        </w:trPr>
        <w:tc>
          <w:tcPr>
            <w:tcW w:w="1070" w:type="dxa"/>
            <w:shd w:val="clear" w:color="auto" w:fill="C6D9F1"/>
            <w:vAlign w:val="center"/>
          </w:tcPr>
          <w:p w14:paraId="08043E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5DD867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E7B78C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1D4B74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887912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2ADBC89" w14:textId="77777777" w:rsidTr="00506C22">
        <w:trPr>
          <w:cantSplit/>
        </w:trPr>
        <w:tc>
          <w:tcPr>
            <w:tcW w:w="1070" w:type="dxa"/>
            <w:shd w:val="clear" w:color="auto" w:fill="auto"/>
          </w:tcPr>
          <w:p w14:paraId="242B23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5EFDE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7E3C12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[IDS293] &lt;&gt; NULL AND [IDS293]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1957D6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VR.ATO.IDS.440258</w:t>
            </w:r>
          </w:p>
        </w:tc>
        <w:tc>
          <w:tcPr>
            <w:tcW w:w="2674" w:type="dxa"/>
            <w:shd w:val="clear" w:color="auto" w:fill="auto"/>
          </w:tcPr>
          <w:p w14:paraId="3EF8324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9C931E7" w14:textId="77777777" w:rsidTr="00506C22">
        <w:trPr>
          <w:cantSplit/>
        </w:trPr>
        <w:tc>
          <w:tcPr>
            <w:tcW w:w="1070" w:type="dxa"/>
            <w:shd w:val="clear" w:color="auto" w:fill="auto"/>
          </w:tcPr>
          <w:p w14:paraId="6E26BF7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F8B2C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79397A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[IDS294] &lt;&gt; NULL AND ([IDS294] &gt; [IDS293])</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D170FE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VR.ATO.IDS.440259</w:t>
            </w:r>
          </w:p>
        </w:tc>
        <w:tc>
          <w:tcPr>
            <w:tcW w:w="2674" w:type="dxa"/>
            <w:shd w:val="clear" w:color="auto" w:fill="auto"/>
          </w:tcPr>
          <w:p w14:paraId="68CA090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CMN.ATO.IDS.440259</w:t>
            </w:r>
          </w:p>
        </w:tc>
      </w:tr>
    </w:tbl>
    <w:p w14:paraId="268C350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9B4E628" w14:textId="77777777" w:rsidTr="00506C22">
        <w:trPr>
          <w:cantSplit/>
          <w:tblHeader/>
        </w:trPr>
        <w:tc>
          <w:tcPr>
            <w:tcW w:w="14174" w:type="dxa"/>
            <w:gridSpan w:val="5"/>
            <w:shd w:val="clear" w:color="auto" w:fill="C6D9F1"/>
            <w:vAlign w:val="center"/>
          </w:tcPr>
          <w:p w14:paraId="6BDAF34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RP.Other.RelatedParty</w:t>
            </w:r>
          </w:p>
        </w:tc>
      </w:tr>
      <w:tr w:rsidR="00506C22" w:rsidRPr="00E85616" w14:paraId="37E973CC" w14:textId="77777777" w:rsidTr="00506C22">
        <w:trPr>
          <w:cantSplit/>
          <w:tblHeader/>
        </w:trPr>
        <w:tc>
          <w:tcPr>
            <w:tcW w:w="1070" w:type="dxa"/>
            <w:shd w:val="clear" w:color="auto" w:fill="C6D9F1"/>
            <w:vAlign w:val="center"/>
          </w:tcPr>
          <w:p w14:paraId="3BEE58E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1D4B37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17F59C2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44740EF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36EACD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EACF8DE" w14:textId="77777777" w:rsidTr="00506C22">
        <w:trPr>
          <w:cantSplit/>
        </w:trPr>
        <w:tc>
          <w:tcPr>
            <w:tcW w:w="1070" w:type="dxa"/>
            <w:shd w:val="clear" w:color="auto" w:fill="auto"/>
          </w:tcPr>
          <w:p w14:paraId="120C1B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5904E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3C0EBA9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[IDS295] &lt;&gt; NULL AND ([IDS295] &gt; [IDS293])</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[IDS295] &lt;&gt; NULL AND [IDS295]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C17F3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VR.ATO.IDS.440261</w:t>
            </w:r>
            <w:r w:rsidRPr="00E85616">
              <w:rPr>
                <w:rFonts w:cs="Arial"/>
                <w:sz w:val="16"/>
                <w:szCs w:val="20"/>
              </w:rPr>
              <w:br/>
              <w:t>2. Schematron ID = VR.ATO.IDS.440262</w:t>
            </w:r>
          </w:p>
        </w:tc>
        <w:tc>
          <w:tcPr>
            <w:tcW w:w="2674" w:type="dxa"/>
            <w:shd w:val="clear" w:color="auto" w:fill="auto"/>
          </w:tcPr>
          <w:p w14:paraId="5DE7BF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CMN.ATO.IDS.440261</w:t>
            </w:r>
            <w:r w:rsidRPr="00E85616">
              <w:rPr>
                <w:rFonts w:cs="Arial"/>
                <w:sz w:val="16"/>
                <w:szCs w:val="20"/>
              </w:rPr>
              <w:br/>
              <w:t>2. CMN.ATO.GEN.400011</w:t>
            </w:r>
          </w:p>
        </w:tc>
      </w:tr>
    </w:tbl>
    <w:p w14:paraId="6CD4124B" w14:textId="77777777" w:rsidR="00506C22" w:rsidRDefault="00506C22" w:rsidP="00506C22"/>
    <w:p w14:paraId="1ECEC98C" w14:textId="77777777" w:rsidR="00F77AA8" w:rsidRDefault="00F77AA8" w:rsidP="00506C22"/>
    <w:p w14:paraId="7E16D4E6" w14:textId="77777777" w:rsidR="00F77AA8" w:rsidRDefault="00F77AA8" w:rsidP="00506C22"/>
    <w:p w14:paraId="4CF281FA" w14:textId="77777777" w:rsidR="00F77AA8" w:rsidRDefault="00F77AA8" w:rsidP="00506C22"/>
    <w:p w14:paraId="0E712891" w14:textId="77777777" w:rsidR="00F77AA8" w:rsidRDefault="00F77AA8" w:rsidP="00506C22"/>
    <w:p w14:paraId="262E06DD" w14:textId="77777777" w:rsidR="00F77AA8" w:rsidRDefault="00F77AA8" w:rsidP="00506C22"/>
    <w:p w14:paraId="4ECA0B00" w14:textId="77777777" w:rsidR="00F77AA8" w:rsidRDefault="00F77AA8" w:rsidP="00506C22"/>
    <w:p w14:paraId="3814DA1D" w14:textId="77777777" w:rsidR="00F77AA8" w:rsidRDefault="00F77AA8" w:rsidP="00506C22"/>
    <w:p w14:paraId="13005F95"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D43C33F" w14:textId="77777777" w:rsidTr="00506C22">
        <w:trPr>
          <w:cantSplit/>
          <w:tblHeader/>
        </w:trPr>
        <w:tc>
          <w:tcPr>
            <w:tcW w:w="14174" w:type="dxa"/>
            <w:gridSpan w:val="5"/>
            <w:shd w:val="clear" w:color="auto" w:fill="C6D9F1"/>
            <w:vAlign w:val="center"/>
          </w:tcPr>
          <w:p w14:paraId="105F90D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RP.OtherFinancialDealings</w:t>
            </w:r>
          </w:p>
        </w:tc>
      </w:tr>
      <w:tr w:rsidR="00506C22" w:rsidRPr="00E85616" w14:paraId="276DC1F1" w14:textId="77777777" w:rsidTr="00506C22">
        <w:trPr>
          <w:cantSplit/>
          <w:tblHeader/>
        </w:trPr>
        <w:tc>
          <w:tcPr>
            <w:tcW w:w="1070" w:type="dxa"/>
            <w:shd w:val="clear" w:color="auto" w:fill="C6D9F1"/>
            <w:vAlign w:val="center"/>
          </w:tcPr>
          <w:p w14:paraId="6BA6247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FD3097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E1EA7F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91DAB9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24D381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2018AE73" w14:textId="77777777" w:rsidTr="00506C22">
        <w:trPr>
          <w:cantSplit/>
        </w:trPr>
        <w:tc>
          <w:tcPr>
            <w:tcW w:w="1070" w:type="dxa"/>
            <w:shd w:val="clear" w:color="auto" w:fill="auto"/>
          </w:tcPr>
          <w:p w14:paraId="38B610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BA398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0E26E1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([IDS118] &lt;&gt; NULL OR [IDS119] &lt;&gt; NULL OR [IDS120] &lt;&gt; NULL OR [IDS121] &lt;&gt; NULL OR [IDS122] &lt;&gt; NULL) AND (([IDS118] = NULL AND [IDS119] = NULL) OR [IDS120] = NULL OR [IDS121] = NULL OR [IDS122]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49577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VR.ATO.IDS.440056</w:t>
            </w:r>
          </w:p>
        </w:tc>
        <w:tc>
          <w:tcPr>
            <w:tcW w:w="2674" w:type="dxa"/>
            <w:shd w:val="clear" w:color="auto" w:fill="auto"/>
          </w:tcPr>
          <w:p w14:paraId="750371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CMN.ATO.IDS.440056</w:t>
            </w:r>
          </w:p>
        </w:tc>
      </w:tr>
      <w:tr w:rsidR="00506C22" w:rsidRPr="00E85616" w14:paraId="13F49387" w14:textId="77777777" w:rsidTr="00506C22">
        <w:trPr>
          <w:cantSplit/>
        </w:trPr>
        <w:tc>
          <w:tcPr>
            <w:tcW w:w="1070" w:type="dxa"/>
            <w:shd w:val="clear" w:color="auto" w:fill="auto"/>
          </w:tcPr>
          <w:p w14:paraId="6DE93E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80155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56341D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86680E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7F6D02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1DF0708" w14:textId="77777777" w:rsidTr="00506C22">
        <w:trPr>
          <w:cantSplit/>
        </w:trPr>
        <w:tc>
          <w:tcPr>
            <w:tcW w:w="1070" w:type="dxa"/>
            <w:shd w:val="clear" w:color="auto" w:fill="auto"/>
          </w:tcPr>
          <w:p w14:paraId="28CC5D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433013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6568F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1CBA5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C897F2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5A3D76E1" w14:textId="77777777" w:rsidTr="00506C22">
        <w:trPr>
          <w:cantSplit/>
        </w:trPr>
        <w:tc>
          <w:tcPr>
            <w:tcW w:w="1070" w:type="dxa"/>
            <w:shd w:val="clear" w:color="auto" w:fill="auto"/>
          </w:tcPr>
          <w:p w14:paraId="041D82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B34300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C22B7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ADC52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14409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A18D634" w14:textId="77777777" w:rsidTr="00506C22">
        <w:trPr>
          <w:cantSplit/>
        </w:trPr>
        <w:tc>
          <w:tcPr>
            <w:tcW w:w="1070" w:type="dxa"/>
            <w:shd w:val="clear" w:color="auto" w:fill="auto"/>
          </w:tcPr>
          <w:p w14:paraId="03066E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28DC537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rvctc4.02.05:InternationalDealings.Description.Text</w:t>
            </w:r>
          </w:p>
        </w:tc>
        <w:tc>
          <w:tcPr>
            <w:tcW w:w="5349" w:type="dxa"/>
            <w:shd w:val="clear" w:color="auto" w:fill="auto"/>
          </w:tcPr>
          <w:p w14:paraId="277B1C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9129E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A65AFE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35DE5AB7" w14:textId="77777777" w:rsidR="00506C22" w:rsidRDefault="00506C22" w:rsidP="00506C22"/>
    <w:p w14:paraId="2E4ADF72" w14:textId="77777777" w:rsidR="00F77AA8" w:rsidRDefault="00F77AA8" w:rsidP="00506C22"/>
    <w:p w14:paraId="096ADE67" w14:textId="77777777" w:rsidR="00F77AA8" w:rsidRDefault="00F77AA8" w:rsidP="00506C22"/>
    <w:p w14:paraId="63E2BB8E" w14:textId="77777777" w:rsidR="00F77AA8" w:rsidRDefault="00F77AA8" w:rsidP="00506C22"/>
    <w:p w14:paraId="0C4221E3" w14:textId="77777777" w:rsidR="00F77AA8" w:rsidRDefault="00F77AA8" w:rsidP="00506C22"/>
    <w:p w14:paraId="601AB923" w14:textId="77777777" w:rsidR="00F77AA8" w:rsidRDefault="00F77AA8" w:rsidP="00506C22"/>
    <w:p w14:paraId="7C3D4BFA" w14:textId="77777777" w:rsidR="00F77AA8" w:rsidRDefault="00F77AA8" w:rsidP="00506C22"/>
    <w:p w14:paraId="5698B4F9" w14:textId="77777777" w:rsidR="00F77AA8" w:rsidRDefault="00F77AA8" w:rsidP="00506C22"/>
    <w:p w14:paraId="3B6397BD" w14:textId="77777777" w:rsidR="00F77AA8" w:rsidRDefault="00F77AA8" w:rsidP="00506C22"/>
    <w:p w14:paraId="76C0FAFC" w14:textId="77777777" w:rsidR="00F77AA8" w:rsidRDefault="00F77AA8" w:rsidP="00506C22"/>
    <w:p w14:paraId="646980C4"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D88EF1B" w14:textId="77777777" w:rsidTr="00506C22">
        <w:trPr>
          <w:cantSplit/>
          <w:tblHeader/>
        </w:trPr>
        <w:tc>
          <w:tcPr>
            <w:tcW w:w="14174" w:type="dxa"/>
            <w:gridSpan w:val="5"/>
            <w:shd w:val="clear" w:color="auto" w:fill="C6D9F1"/>
            <w:vAlign w:val="center"/>
          </w:tcPr>
          <w:p w14:paraId="3E7DDCB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RP.OtherFinancialDealings.InterestBearing</w:t>
            </w:r>
          </w:p>
        </w:tc>
      </w:tr>
      <w:tr w:rsidR="00506C22" w:rsidRPr="00E85616" w14:paraId="26A11F14" w14:textId="77777777" w:rsidTr="00506C22">
        <w:trPr>
          <w:cantSplit/>
          <w:tblHeader/>
        </w:trPr>
        <w:tc>
          <w:tcPr>
            <w:tcW w:w="1070" w:type="dxa"/>
            <w:shd w:val="clear" w:color="auto" w:fill="C6D9F1"/>
            <w:vAlign w:val="center"/>
          </w:tcPr>
          <w:p w14:paraId="0949D97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7128916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C5F213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889298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10BA40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6026F50" w14:textId="77777777" w:rsidTr="00506C22">
        <w:trPr>
          <w:cantSplit/>
        </w:trPr>
        <w:tc>
          <w:tcPr>
            <w:tcW w:w="1070" w:type="dxa"/>
            <w:shd w:val="clear" w:color="auto" w:fill="auto"/>
          </w:tcPr>
          <w:p w14:paraId="0E31F7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DDE29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bafpo1.02.11:Liabilities.BorrowedAverageBalance.Amount</w:t>
            </w:r>
          </w:p>
        </w:tc>
        <w:tc>
          <w:tcPr>
            <w:tcW w:w="5349" w:type="dxa"/>
            <w:shd w:val="clear" w:color="auto" w:fill="auto"/>
          </w:tcPr>
          <w:p w14:paraId="3EEACD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([IDS98] &gt; 0 OR [IDS100] &gt; 0) AND ([IDS102] = NULL AND [IDS103]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bafpo1.xx.xx:Liabilities.BorrowedAverageBalance.Amount &lt;&gt; NULL AND bafpo1.xx.xx:Liabilities.BorrowedAverageBalance.Amount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0CECB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VR.ATO.IDS.440047</w:t>
            </w:r>
            <w:r w:rsidRPr="00E85616">
              <w:rPr>
                <w:rFonts w:cs="Arial"/>
                <w:sz w:val="16"/>
                <w:szCs w:val="20"/>
              </w:rPr>
              <w:br/>
              <w:t>2. Schematron ID = VR.ATO.IDS.440048</w:t>
            </w:r>
          </w:p>
        </w:tc>
        <w:tc>
          <w:tcPr>
            <w:tcW w:w="2674" w:type="dxa"/>
            <w:shd w:val="clear" w:color="auto" w:fill="auto"/>
          </w:tcPr>
          <w:p w14:paraId="286BAE1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CMN.ATO.IDS.440047</w:t>
            </w:r>
            <w:r w:rsidRPr="00E85616">
              <w:rPr>
                <w:rFonts w:cs="Arial"/>
                <w:sz w:val="16"/>
                <w:szCs w:val="20"/>
              </w:rPr>
              <w:br/>
              <w:t>2. CMN.ATO.GEN.400011</w:t>
            </w:r>
          </w:p>
        </w:tc>
      </w:tr>
      <w:tr w:rsidR="00506C22" w:rsidRPr="00E85616" w14:paraId="5F673834" w14:textId="77777777" w:rsidTr="00506C22">
        <w:trPr>
          <w:cantSplit/>
        </w:trPr>
        <w:tc>
          <w:tcPr>
            <w:tcW w:w="1070" w:type="dxa"/>
            <w:shd w:val="clear" w:color="auto" w:fill="auto"/>
          </w:tcPr>
          <w:p w14:paraId="66752A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7E973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bafpo1.02.11:Assets.LoanedAverageBalance.Amount</w:t>
            </w:r>
          </w:p>
        </w:tc>
        <w:tc>
          <w:tcPr>
            <w:tcW w:w="5349" w:type="dxa"/>
            <w:shd w:val="clear" w:color="auto" w:fill="auto"/>
          </w:tcPr>
          <w:p w14:paraId="1207E3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bafpo1.xx.xx:Assets.LoanedAverageBalance.Amount &lt;&gt; NULL AND bafpo1.xx.xx:Assets.LoanedAverageBalance.Amount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3AEB68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VR.ATO.IDS.440050</w:t>
            </w:r>
          </w:p>
        </w:tc>
        <w:tc>
          <w:tcPr>
            <w:tcW w:w="2674" w:type="dxa"/>
            <w:shd w:val="clear" w:color="auto" w:fill="auto"/>
          </w:tcPr>
          <w:p w14:paraId="709D58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15E410F7"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C34B92D" w14:textId="77777777" w:rsidTr="00506C22">
        <w:trPr>
          <w:cantSplit/>
          <w:tblHeader/>
        </w:trPr>
        <w:tc>
          <w:tcPr>
            <w:tcW w:w="14174" w:type="dxa"/>
            <w:gridSpan w:val="5"/>
            <w:shd w:val="clear" w:color="auto" w:fill="C6D9F1"/>
            <w:vAlign w:val="center"/>
          </w:tcPr>
          <w:p w14:paraId="696B80A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RP.OtherFinancialDealings.InterestFree</w:t>
            </w:r>
          </w:p>
        </w:tc>
      </w:tr>
      <w:tr w:rsidR="00506C22" w:rsidRPr="00E85616" w14:paraId="46F42BA5" w14:textId="77777777" w:rsidTr="00506C22">
        <w:trPr>
          <w:cantSplit/>
          <w:tblHeader/>
        </w:trPr>
        <w:tc>
          <w:tcPr>
            <w:tcW w:w="1070" w:type="dxa"/>
            <w:shd w:val="clear" w:color="auto" w:fill="C6D9F1"/>
            <w:vAlign w:val="center"/>
          </w:tcPr>
          <w:p w14:paraId="6DB0D9F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4A805F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CFAD2F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D7B301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9F068D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3B1A8C2" w14:textId="77777777" w:rsidTr="00506C22">
        <w:trPr>
          <w:cantSplit/>
        </w:trPr>
        <w:tc>
          <w:tcPr>
            <w:tcW w:w="1070" w:type="dxa"/>
            <w:shd w:val="clear" w:color="auto" w:fill="auto"/>
          </w:tcPr>
          <w:p w14:paraId="203B43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CA197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bafpo1.02.11:Liabilities.BorrowedAverageBalance.Amount</w:t>
            </w:r>
          </w:p>
        </w:tc>
        <w:tc>
          <w:tcPr>
            <w:tcW w:w="5349" w:type="dxa"/>
            <w:shd w:val="clear" w:color="auto" w:fill="auto"/>
          </w:tcPr>
          <w:p w14:paraId="7E2E8F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bafpo1.xx.xx:Liabilities.BorrowedAverageBalance.Amount &lt;&gt; NULL AND bafpo1.xx.xx:Liabilities.BorrowedAverageBalance.Amount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B38475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VR.ATO.IDS.440048</w:t>
            </w:r>
          </w:p>
        </w:tc>
        <w:tc>
          <w:tcPr>
            <w:tcW w:w="2674" w:type="dxa"/>
            <w:shd w:val="clear" w:color="auto" w:fill="auto"/>
          </w:tcPr>
          <w:p w14:paraId="19155D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8B18FB2" w14:textId="77777777" w:rsidTr="00506C22">
        <w:trPr>
          <w:cantSplit/>
        </w:trPr>
        <w:tc>
          <w:tcPr>
            <w:tcW w:w="1070" w:type="dxa"/>
            <w:shd w:val="clear" w:color="auto" w:fill="auto"/>
          </w:tcPr>
          <w:p w14:paraId="31A3F47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9E658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bafpo1.02.11:Assets.LoanedAverageBalance.Amount</w:t>
            </w:r>
          </w:p>
        </w:tc>
        <w:tc>
          <w:tcPr>
            <w:tcW w:w="5349" w:type="dxa"/>
            <w:shd w:val="clear" w:color="auto" w:fill="auto"/>
          </w:tcPr>
          <w:p w14:paraId="14EB01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bafpo1.xx.xx:Assets.LoanedAverageBalance.Amount &lt;&gt; NULL AND bafpo1.xx.xx:Assets.LoanedAverageBalance.Amount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69BE9A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VR.ATO.IDS.440050</w:t>
            </w:r>
          </w:p>
        </w:tc>
        <w:tc>
          <w:tcPr>
            <w:tcW w:w="2674" w:type="dxa"/>
            <w:shd w:val="clear" w:color="auto" w:fill="auto"/>
          </w:tcPr>
          <w:p w14:paraId="765FEA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2EE284BE" w14:textId="77777777" w:rsidR="00506C22" w:rsidRDefault="00506C22" w:rsidP="00506C22"/>
    <w:p w14:paraId="430B4823" w14:textId="77777777" w:rsidR="00F77AA8" w:rsidRDefault="00F77AA8" w:rsidP="00506C22"/>
    <w:p w14:paraId="22DB3BC3" w14:textId="77777777" w:rsidR="00F77AA8" w:rsidRDefault="00F77AA8" w:rsidP="00506C22"/>
    <w:p w14:paraId="4F906189" w14:textId="77777777" w:rsidR="00F77AA8" w:rsidRDefault="00F77AA8" w:rsidP="00506C22"/>
    <w:p w14:paraId="70FA995C"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CD74D03" w14:textId="77777777" w:rsidTr="00506C22">
        <w:trPr>
          <w:cantSplit/>
          <w:tblHeader/>
        </w:trPr>
        <w:tc>
          <w:tcPr>
            <w:tcW w:w="14174" w:type="dxa"/>
            <w:gridSpan w:val="5"/>
            <w:shd w:val="clear" w:color="auto" w:fill="C6D9F1"/>
            <w:vAlign w:val="center"/>
          </w:tcPr>
          <w:p w14:paraId="58DA616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RP.OtherGuarantees</w:t>
            </w:r>
          </w:p>
        </w:tc>
      </w:tr>
      <w:tr w:rsidR="00506C22" w:rsidRPr="00E85616" w14:paraId="539D9EE3" w14:textId="77777777" w:rsidTr="00506C22">
        <w:trPr>
          <w:cantSplit/>
          <w:tblHeader/>
        </w:trPr>
        <w:tc>
          <w:tcPr>
            <w:tcW w:w="1070" w:type="dxa"/>
            <w:shd w:val="clear" w:color="auto" w:fill="C6D9F1"/>
            <w:vAlign w:val="center"/>
          </w:tcPr>
          <w:p w14:paraId="7AB2467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445AC3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1FED100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48D9A8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76E75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3777E71" w14:textId="77777777" w:rsidTr="00506C22">
        <w:trPr>
          <w:cantSplit/>
        </w:trPr>
        <w:tc>
          <w:tcPr>
            <w:tcW w:w="1070" w:type="dxa"/>
            <w:shd w:val="clear" w:color="auto" w:fill="auto"/>
          </w:tcPr>
          <w:p w14:paraId="60E554F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8F8594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4A8697D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([IDS106] &lt;&gt; NULL OR [IDS107] &lt;&gt; NULL OR [IDS108] &lt;&gt; NULL OR [IDS109] &lt;&gt; NULL) AND (([IDS106] = NULL AND [IDS107] = NULL) OR [IDS108] = NULL OR [IDS109]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87C0E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VR.ATO.IDS.440053</w:t>
            </w:r>
          </w:p>
        </w:tc>
        <w:tc>
          <w:tcPr>
            <w:tcW w:w="2674" w:type="dxa"/>
            <w:shd w:val="clear" w:color="auto" w:fill="auto"/>
          </w:tcPr>
          <w:p w14:paraId="3A37384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CMN.ATO.IDS.440053</w:t>
            </w:r>
          </w:p>
        </w:tc>
      </w:tr>
      <w:tr w:rsidR="00506C22" w:rsidRPr="00E85616" w14:paraId="516B786D" w14:textId="77777777" w:rsidTr="00506C22">
        <w:trPr>
          <w:cantSplit/>
        </w:trPr>
        <w:tc>
          <w:tcPr>
            <w:tcW w:w="1070" w:type="dxa"/>
            <w:shd w:val="clear" w:color="auto" w:fill="auto"/>
          </w:tcPr>
          <w:p w14:paraId="4A3AB6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96ACE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218CB0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D5ABA3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0CA5D8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8E1D16E" w14:textId="77777777" w:rsidTr="00506C22">
        <w:trPr>
          <w:cantSplit/>
        </w:trPr>
        <w:tc>
          <w:tcPr>
            <w:tcW w:w="1070" w:type="dxa"/>
            <w:shd w:val="clear" w:color="auto" w:fill="auto"/>
          </w:tcPr>
          <w:p w14:paraId="22F7D0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800F5F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7E90C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29CE8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8A04E2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368F3038" w14:textId="77777777" w:rsidTr="00506C22">
        <w:trPr>
          <w:cantSplit/>
        </w:trPr>
        <w:tc>
          <w:tcPr>
            <w:tcW w:w="1070" w:type="dxa"/>
            <w:shd w:val="clear" w:color="auto" w:fill="auto"/>
          </w:tcPr>
          <w:p w14:paraId="6A2C3E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3E64CBA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3BE55B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8E785D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50687A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2E39954F"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376AF14" w14:textId="77777777" w:rsidTr="00506C22">
        <w:trPr>
          <w:cantSplit/>
          <w:tblHeader/>
        </w:trPr>
        <w:tc>
          <w:tcPr>
            <w:tcW w:w="14174" w:type="dxa"/>
            <w:gridSpan w:val="5"/>
            <w:shd w:val="clear" w:color="auto" w:fill="C6D9F1"/>
            <w:vAlign w:val="center"/>
          </w:tcPr>
          <w:p w14:paraId="7221BDA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RP.OtherInsurance</w:t>
            </w:r>
          </w:p>
        </w:tc>
      </w:tr>
      <w:tr w:rsidR="00506C22" w:rsidRPr="00E85616" w14:paraId="1A8C3603" w14:textId="77777777" w:rsidTr="00506C22">
        <w:trPr>
          <w:cantSplit/>
          <w:tblHeader/>
        </w:trPr>
        <w:tc>
          <w:tcPr>
            <w:tcW w:w="1070" w:type="dxa"/>
            <w:shd w:val="clear" w:color="auto" w:fill="C6D9F1"/>
            <w:vAlign w:val="center"/>
          </w:tcPr>
          <w:p w14:paraId="4B27574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F4BFD6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1465F7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3C957C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E388D2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69BF60D" w14:textId="77777777" w:rsidTr="00506C22">
        <w:trPr>
          <w:cantSplit/>
        </w:trPr>
        <w:tc>
          <w:tcPr>
            <w:tcW w:w="1070" w:type="dxa"/>
            <w:shd w:val="clear" w:color="auto" w:fill="auto"/>
          </w:tcPr>
          <w:p w14:paraId="1000DB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C0298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5A8DFD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([IDS110] &lt;&gt; NULL OR [IDS111] &lt;&gt; NULL OR [IDS112] &lt;&gt; NULL OR [IDS113] &lt;&gt; NULL) AND (([IDS110] = NULL AND [IDS111] = NULL) OR [IDS112] = NULL OR [IDS113]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44719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VR.ATO.IDS.440054</w:t>
            </w:r>
          </w:p>
        </w:tc>
        <w:tc>
          <w:tcPr>
            <w:tcW w:w="2674" w:type="dxa"/>
            <w:shd w:val="clear" w:color="auto" w:fill="auto"/>
          </w:tcPr>
          <w:p w14:paraId="06B19B3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CMN.ATO.IDS.440054</w:t>
            </w:r>
          </w:p>
        </w:tc>
      </w:tr>
      <w:tr w:rsidR="00506C22" w:rsidRPr="00E85616" w14:paraId="72C00A4B" w14:textId="77777777" w:rsidTr="00506C22">
        <w:trPr>
          <w:cantSplit/>
        </w:trPr>
        <w:tc>
          <w:tcPr>
            <w:tcW w:w="1070" w:type="dxa"/>
            <w:shd w:val="clear" w:color="auto" w:fill="auto"/>
          </w:tcPr>
          <w:p w14:paraId="083B3A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343CC4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3B01CC8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F109BC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4B36073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17FFB6F" w14:textId="77777777" w:rsidTr="00506C22">
        <w:trPr>
          <w:cantSplit/>
        </w:trPr>
        <w:tc>
          <w:tcPr>
            <w:tcW w:w="1070" w:type="dxa"/>
            <w:shd w:val="clear" w:color="auto" w:fill="auto"/>
          </w:tcPr>
          <w:p w14:paraId="4C57D1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6007A8D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0E501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C7AF49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40727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375DFB83" w14:textId="77777777" w:rsidTr="00506C22">
        <w:trPr>
          <w:cantSplit/>
        </w:trPr>
        <w:tc>
          <w:tcPr>
            <w:tcW w:w="1070" w:type="dxa"/>
            <w:shd w:val="clear" w:color="auto" w:fill="auto"/>
          </w:tcPr>
          <w:p w14:paraId="25DD70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3B2BC1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8A94A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18FB0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06D97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2B86A124"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25A48CC" w14:textId="77777777" w:rsidTr="00506C22">
        <w:trPr>
          <w:cantSplit/>
          <w:tblHeader/>
        </w:trPr>
        <w:tc>
          <w:tcPr>
            <w:tcW w:w="14174" w:type="dxa"/>
            <w:gridSpan w:val="5"/>
            <w:shd w:val="clear" w:color="auto" w:fill="C6D9F1"/>
            <w:vAlign w:val="center"/>
          </w:tcPr>
          <w:p w14:paraId="66E09FA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RP.OtherInterest</w:t>
            </w:r>
          </w:p>
        </w:tc>
      </w:tr>
      <w:tr w:rsidR="00506C22" w:rsidRPr="00E85616" w14:paraId="245A2EEB" w14:textId="77777777" w:rsidTr="00506C22">
        <w:trPr>
          <w:cantSplit/>
          <w:tblHeader/>
        </w:trPr>
        <w:tc>
          <w:tcPr>
            <w:tcW w:w="1070" w:type="dxa"/>
            <w:shd w:val="clear" w:color="auto" w:fill="C6D9F1"/>
            <w:vAlign w:val="center"/>
          </w:tcPr>
          <w:p w14:paraId="6CA7A69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76AF62B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16C1C8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B8ED9C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245A1B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149A484" w14:textId="77777777" w:rsidTr="00506C22">
        <w:trPr>
          <w:cantSplit/>
        </w:trPr>
        <w:tc>
          <w:tcPr>
            <w:tcW w:w="1070" w:type="dxa"/>
            <w:shd w:val="clear" w:color="auto" w:fill="auto"/>
          </w:tcPr>
          <w:p w14:paraId="32C6B8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CAA6D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012DFF6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([IDS102] &lt;&gt; NULL OR [IDS103] &lt;&gt; NULL OR [IDS104] &lt;&gt; NULL OR [IDS105] &lt;&gt; NULL) AND (([IDS102] = NULL AND [IDS103] = NULL) OR [IDS104] = NULL OR [IDS105]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CAAD8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VR.ATO.IDS.440052</w:t>
            </w:r>
          </w:p>
        </w:tc>
        <w:tc>
          <w:tcPr>
            <w:tcW w:w="2674" w:type="dxa"/>
            <w:shd w:val="clear" w:color="auto" w:fill="auto"/>
          </w:tcPr>
          <w:p w14:paraId="21414D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CMN.ATO.IDS.440052</w:t>
            </w:r>
          </w:p>
        </w:tc>
      </w:tr>
      <w:tr w:rsidR="00506C22" w:rsidRPr="00E85616" w14:paraId="2CBCD351" w14:textId="77777777" w:rsidTr="00506C22">
        <w:trPr>
          <w:cantSplit/>
        </w:trPr>
        <w:tc>
          <w:tcPr>
            <w:tcW w:w="1070" w:type="dxa"/>
            <w:shd w:val="clear" w:color="auto" w:fill="auto"/>
          </w:tcPr>
          <w:p w14:paraId="61394A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DFC19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7B7C4D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AB339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78BE04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1D226B2" w14:textId="77777777" w:rsidTr="00506C22">
        <w:trPr>
          <w:cantSplit/>
        </w:trPr>
        <w:tc>
          <w:tcPr>
            <w:tcW w:w="1070" w:type="dxa"/>
            <w:shd w:val="clear" w:color="auto" w:fill="auto"/>
          </w:tcPr>
          <w:p w14:paraId="63039E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CF29FB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2E4F22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42A025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AA833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E57F6A3" w14:textId="77777777" w:rsidTr="00506C22">
        <w:trPr>
          <w:cantSplit/>
        </w:trPr>
        <w:tc>
          <w:tcPr>
            <w:tcW w:w="1070" w:type="dxa"/>
            <w:shd w:val="clear" w:color="auto" w:fill="auto"/>
          </w:tcPr>
          <w:p w14:paraId="362347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028500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4371D1B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08867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BFD45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F9D8685"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DD2EC76" w14:textId="77777777" w:rsidTr="00506C22">
        <w:trPr>
          <w:cantSplit/>
          <w:tblHeader/>
        </w:trPr>
        <w:tc>
          <w:tcPr>
            <w:tcW w:w="14174" w:type="dxa"/>
            <w:gridSpan w:val="5"/>
            <w:shd w:val="clear" w:color="auto" w:fill="C6D9F1"/>
            <w:vAlign w:val="center"/>
          </w:tcPr>
          <w:p w14:paraId="393E807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RP.OtherNotReportedIntangibleNonRevenue</w:t>
            </w:r>
          </w:p>
        </w:tc>
      </w:tr>
      <w:tr w:rsidR="00506C22" w:rsidRPr="00E85616" w14:paraId="1CFBF7B2" w14:textId="77777777" w:rsidTr="00506C22">
        <w:trPr>
          <w:cantSplit/>
          <w:tblHeader/>
        </w:trPr>
        <w:tc>
          <w:tcPr>
            <w:tcW w:w="1070" w:type="dxa"/>
            <w:shd w:val="clear" w:color="auto" w:fill="C6D9F1"/>
            <w:vAlign w:val="center"/>
          </w:tcPr>
          <w:p w14:paraId="0FC62A2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04D133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7E6B2B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862135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58D68D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367EE33" w14:textId="77777777" w:rsidTr="00506C22">
        <w:trPr>
          <w:cantSplit/>
        </w:trPr>
        <w:tc>
          <w:tcPr>
            <w:tcW w:w="1070" w:type="dxa"/>
            <w:shd w:val="clear" w:color="auto" w:fill="auto"/>
          </w:tcPr>
          <w:p w14:paraId="095A17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03A8C7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bafpo1.02.11:Assets.ConsiderationPaid.Amount</w:t>
            </w:r>
          </w:p>
        </w:tc>
        <w:tc>
          <w:tcPr>
            <w:tcW w:w="5349" w:type="dxa"/>
            <w:shd w:val="clear" w:color="auto" w:fill="auto"/>
          </w:tcPr>
          <w:p w14:paraId="412BEDD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bafpo1.xx.xx:Assets.ConsiderationPaid.Amount &lt;&gt; NULL AND bafpo1.xx.xx:Assets.ConsiderationPaid.Amount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([IDS134] &lt;&gt; NULL OR [IDS135] &lt;&gt; NULL OR [IDS136] &lt;&gt; NULL OR [IDS137] &lt;&gt; NULL) AND (([IDS134] = NULL AND [IDS135] = NULL) OR [IDS136] = NULL OR [IDS137]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D4F98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VR.ATO.IDS.440062</w:t>
            </w:r>
            <w:r w:rsidRPr="00E85616">
              <w:rPr>
                <w:rFonts w:cs="Arial"/>
                <w:sz w:val="16"/>
                <w:szCs w:val="20"/>
              </w:rPr>
              <w:br/>
              <w:t>2. Schematron ID = VR.ATO.IDS.440064</w:t>
            </w:r>
          </w:p>
        </w:tc>
        <w:tc>
          <w:tcPr>
            <w:tcW w:w="2674" w:type="dxa"/>
            <w:shd w:val="clear" w:color="auto" w:fill="auto"/>
          </w:tcPr>
          <w:p w14:paraId="01A433E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CMN.ATO.IDS.440064</w:t>
            </w:r>
          </w:p>
        </w:tc>
      </w:tr>
      <w:tr w:rsidR="00506C22" w:rsidRPr="00E85616" w14:paraId="3B49CA33" w14:textId="77777777" w:rsidTr="00506C22">
        <w:trPr>
          <w:cantSplit/>
        </w:trPr>
        <w:tc>
          <w:tcPr>
            <w:tcW w:w="1070" w:type="dxa"/>
            <w:shd w:val="clear" w:color="auto" w:fill="auto"/>
          </w:tcPr>
          <w:p w14:paraId="1529E6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3856E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bafpo1.02.11:Assets.ConsiderationReceived.Amount</w:t>
            </w:r>
          </w:p>
        </w:tc>
        <w:tc>
          <w:tcPr>
            <w:tcW w:w="5349" w:type="dxa"/>
            <w:shd w:val="clear" w:color="auto" w:fill="auto"/>
          </w:tcPr>
          <w:p w14:paraId="30FAC4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bafpo1.xx.xx:Assets.ConsiderationReceived.Amount &lt;&gt; NULL AND bafpo1.xx.xx:Assets.ConsiderationReceived.Amount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F59EA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VR.ATO.IDS.440063</w:t>
            </w:r>
          </w:p>
        </w:tc>
        <w:tc>
          <w:tcPr>
            <w:tcW w:w="2674" w:type="dxa"/>
            <w:shd w:val="clear" w:color="auto" w:fill="auto"/>
          </w:tcPr>
          <w:p w14:paraId="578F9B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155AC55" w14:textId="77777777" w:rsidTr="00506C22">
        <w:trPr>
          <w:cantSplit/>
        </w:trPr>
        <w:tc>
          <w:tcPr>
            <w:tcW w:w="1070" w:type="dxa"/>
            <w:shd w:val="clear" w:color="auto" w:fill="auto"/>
          </w:tcPr>
          <w:p w14:paraId="18DEC7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59512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bafot.02.11:Miscellaneous.AcquisitionsAndDisposalsPricingMethod.Code</w:t>
            </w:r>
          </w:p>
        </w:tc>
        <w:tc>
          <w:tcPr>
            <w:tcW w:w="5349" w:type="dxa"/>
            <w:shd w:val="clear" w:color="auto" w:fill="auto"/>
          </w:tcPr>
          <w:p w14:paraId="33025F1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D06B9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61727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53A1D498" w14:textId="77777777" w:rsidTr="00506C22">
        <w:trPr>
          <w:cantSplit/>
        </w:trPr>
        <w:tc>
          <w:tcPr>
            <w:tcW w:w="1070" w:type="dxa"/>
            <w:shd w:val="clear" w:color="auto" w:fill="auto"/>
          </w:tcPr>
          <w:p w14:paraId="0EC11D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219E7B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57F4E54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90C67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BD84A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0265B2EC"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492BE6D" w14:textId="77777777" w:rsidTr="00506C22">
        <w:trPr>
          <w:cantSplit/>
          <w:tblHeader/>
        </w:trPr>
        <w:tc>
          <w:tcPr>
            <w:tcW w:w="14174" w:type="dxa"/>
            <w:gridSpan w:val="5"/>
            <w:shd w:val="clear" w:color="auto" w:fill="C6D9F1"/>
            <w:vAlign w:val="center"/>
          </w:tcPr>
          <w:p w14:paraId="128DCA3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RP.OtherNotReportedRevenue</w:t>
            </w:r>
          </w:p>
        </w:tc>
      </w:tr>
      <w:tr w:rsidR="00506C22" w:rsidRPr="00E85616" w14:paraId="5783D7EF" w14:textId="77777777" w:rsidTr="00506C22">
        <w:trPr>
          <w:cantSplit/>
          <w:tblHeader/>
        </w:trPr>
        <w:tc>
          <w:tcPr>
            <w:tcW w:w="1070" w:type="dxa"/>
            <w:shd w:val="clear" w:color="auto" w:fill="C6D9F1"/>
            <w:vAlign w:val="center"/>
          </w:tcPr>
          <w:p w14:paraId="6CA0396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9C7348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A361E1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92D416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832FF9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F765F3C" w14:textId="77777777" w:rsidTr="00506C22">
        <w:trPr>
          <w:cantSplit/>
        </w:trPr>
        <w:tc>
          <w:tcPr>
            <w:tcW w:w="1070" w:type="dxa"/>
            <w:shd w:val="clear" w:color="auto" w:fill="auto"/>
          </w:tcPr>
          <w:p w14:paraId="77FFDF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2E372F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162333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F79AE3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p>
        </w:tc>
        <w:tc>
          <w:tcPr>
            <w:tcW w:w="2674" w:type="dxa"/>
            <w:shd w:val="clear" w:color="auto" w:fill="auto"/>
          </w:tcPr>
          <w:p w14:paraId="5A1DACA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7E08649" w14:textId="77777777" w:rsidTr="00506C22">
        <w:trPr>
          <w:cantSplit/>
        </w:trPr>
        <w:tc>
          <w:tcPr>
            <w:tcW w:w="1070" w:type="dxa"/>
            <w:shd w:val="clear" w:color="auto" w:fill="auto"/>
          </w:tcPr>
          <w:p w14:paraId="3B305A5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90671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73966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01617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3AA2854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26790A4" w14:textId="77777777" w:rsidTr="00506C22">
        <w:trPr>
          <w:cantSplit/>
        </w:trPr>
        <w:tc>
          <w:tcPr>
            <w:tcW w:w="1070" w:type="dxa"/>
            <w:shd w:val="clear" w:color="auto" w:fill="auto"/>
          </w:tcPr>
          <w:p w14:paraId="4B8C51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6121361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5224B5B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55D2C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27BCCA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4B44C99" w14:textId="77777777" w:rsidTr="00506C22">
        <w:trPr>
          <w:cantSplit/>
        </w:trPr>
        <w:tc>
          <w:tcPr>
            <w:tcW w:w="1070" w:type="dxa"/>
            <w:shd w:val="clear" w:color="auto" w:fill="auto"/>
          </w:tcPr>
          <w:p w14:paraId="7A24B9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DE28AC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6F31B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765BB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4C997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4A0C4413" w14:textId="77777777" w:rsidTr="00506C22">
        <w:trPr>
          <w:cantSplit/>
        </w:trPr>
        <w:tc>
          <w:tcPr>
            <w:tcW w:w="1070" w:type="dxa"/>
            <w:shd w:val="clear" w:color="auto" w:fill="auto"/>
          </w:tcPr>
          <w:p w14:paraId="43EB6E1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39EA25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rvctc4.02.05:InternationalDealings.Description.Text</w:t>
            </w:r>
          </w:p>
        </w:tc>
        <w:tc>
          <w:tcPr>
            <w:tcW w:w="5349" w:type="dxa"/>
            <w:shd w:val="clear" w:color="auto" w:fill="auto"/>
          </w:tcPr>
          <w:p w14:paraId="66B1F5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41173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C84B4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39C56A2"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41A8F90" w14:textId="77777777" w:rsidTr="00506C22">
        <w:trPr>
          <w:cantSplit/>
          <w:tblHeader/>
        </w:trPr>
        <w:tc>
          <w:tcPr>
            <w:tcW w:w="14174" w:type="dxa"/>
            <w:gridSpan w:val="5"/>
            <w:shd w:val="clear" w:color="auto" w:fill="C6D9F1"/>
            <w:vAlign w:val="center"/>
          </w:tcPr>
          <w:p w14:paraId="2FB4548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RP.OtherNotReportedTangibleNonRevenue</w:t>
            </w:r>
          </w:p>
        </w:tc>
      </w:tr>
      <w:tr w:rsidR="00506C22" w:rsidRPr="00E85616" w14:paraId="3E20B362" w14:textId="77777777" w:rsidTr="00506C22">
        <w:trPr>
          <w:cantSplit/>
          <w:tblHeader/>
        </w:trPr>
        <w:tc>
          <w:tcPr>
            <w:tcW w:w="1070" w:type="dxa"/>
            <w:shd w:val="clear" w:color="auto" w:fill="C6D9F1"/>
            <w:vAlign w:val="center"/>
          </w:tcPr>
          <w:p w14:paraId="7A0251B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605C17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5DC6A0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3DC0F9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C4F028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5C963A2" w14:textId="77777777" w:rsidTr="00506C22">
        <w:trPr>
          <w:cantSplit/>
        </w:trPr>
        <w:tc>
          <w:tcPr>
            <w:tcW w:w="1070" w:type="dxa"/>
            <w:shd w:val="clear" w:color="auto" w:fill="auto"/>
          </w:tcPr>
          <w:p w14:paraId="078E95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40008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bafpo1.02.11:Assets.ConsiderationPaid.Amount</w:t>
            </w:r>
          </w:p>
        </w:tc>
        <w:tc>
          <w:tcPr>
            <w:tcW w:w="5349" w:type="dxa"/>
            <w:shd w:val="clear" w:color="auto" w:fill="auto"/>
          </w:tcPr>
          <w:p w14:paraId="1050DB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([IDS130] &lt;&gt; NULL OR [IDS131] &lt;&gt; NULL OR [IDS132] &lt;&gt; NULL OR [IDS133] &lt;&gt; NULL) AND </w:t>
            </w:r>
            <w:r w:rsidRPr="00E85616">
              <w:rPr>
                <w:rFonts w:cs="Arial"/>
                <w:sz w:val="16"/>
                <w:szCs w:val="20"/>
              </w:rPr>
              <w:br/>
              <w:t xml:space="preserve">    (([IDS130] = NULL AND [IDS131] = NULL) OR [IDS132] = NULL OR [IDS133]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bafpo1.xx.xx:Assets.ConsiderationPaid.Amount &lt;&gt; NULL AND bafpo1.xx.xx:Assets.ConsiderationPaid.Amount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90562C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VR.ATO.IDS.440061</w:t>
            </w:r>
            <w:r w:rsidRPr="00E85616">
              <w:rPr>
                <w:rFonts w:cs="Arial"/>
                <w:sz w:val="16"/>
                <w:szCs w:val="20"/>
              </w:rPr>
              <w:br/>
              <w:t>2. Schematron ID = VR.ATO.IDS.440062</w:t>
            </w:r>
          </w:p>
        </w:tc>
        <w:tc>
          <w:tcPr>
            <w:tcW w:w="2674" w:type="dxa"/>
            <w:shd w:val="clear" w:color="auto" w:fill="auto"/>
          </w:tcPr>
          <w:p w14:paraId="2EAB89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CMN.ATO.IDS.440061</w:t>
            </w:r>
            <w:r w:rsidRPr="00E85616">
              <w:rPr>
                <w:rFonts w:cs="Arial"/>
                <w:sz w:val="16"/>
                <w:szCs w:val="20"/>
              </w:rPr>
              <w:br/>
              <w:t>2. CMN.ATO.GEN.400011</w:t>
            </w:r>
          </w:p>
        </w:tc>
      </w:tr>
      <w:tr w:rsidR="00506C22" w:rsidRPr="00E85616" w14:paraId="6EC31ABA" w14:textId="77777777" w:rsidTr="00506C22">
        <w:trPr>
          <w:cantSplit/>
        </w:trPr>
        <w:tc>
          <w:tcPr>
            <w:tcW w:w="1070" w:type="dxa"/>
            <w:shd w:val="clear" w:color="auto" w:fill="auto"/>
          </w:tcPr>
          <w:p w14:paraId="19FFFD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CA020C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bafpo1.02.11:Assets.ConsiderationReceived.Amount</w:t>
            </w:r>
          </w:p>
        </w:tc>
        <w:tc>
          <w:tcPr>
            <w:tcW w:w="5349" w:type="dxa"/>
            <w:shd w:val="clear" w:color="auto" w:fill="auto"/>
          </w:tcPr>
          <w:p w14:paraId="761566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bafpo1.xx.xx:Assets.ConsiderationReceived.Amount &lt;&gt; NULL AND bafpo1.xx.xx:Assets.ConsiderationReceived.Amount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E0C124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VR.ATO.IDS.440063</w:t>
            </w:r>
          </w:p>
        </w:tc>
        <w:tc>
          <w:tcPr>
            <w:tcW w:w="2674" w:type="dxa"/>
            <w:shd w:val="clear" w:color="auto" w:fill="auto"/>
          </w:tcPr>
          <w:p w14:paraId="20260C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33491D5" w14:textId="77777777" w:rsidTr="00506C22">
        <w:trPr>
          <w:cantSplit/>
        </w:trPr>
        <w:tc>
          <w:tcPr>
            <w:tcW w:w="1070" w:type="dxa"/>
            <w:shd w:val="clear" w:color="auto" w:fill="auto"/>
          </w:tcPr>
          <w:p w14:paraId="4DE545A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6FAD3F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bafot.02.11:Miscellaneous.AcquisitionsAndDisposalsPricingMethod.Code</w:t>
            </w:r>
          </w:p>
        </w:tc>
        <w:tc>
          <w:tcPr>
            <w:tcW w:w="5349" w:type="dxa"/>
            <w:shd w:val="clear" w:color="auto" w:fill="auto"/>
          </w:tcPr>
          <w:p w14:paraId="646ECC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9B82D8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9B6C1C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34574DA" w14:textId="77777777" w:rsidTr="00506C22">
        <w:trPr>
          <w:cantSplit/>
        </w:trPr>
        <w:tc>
          <w:tcPr>
            <w:tcW w:w="1070" w:type="dxa"/>
            <w:shd w:val="clear" w:color="auto" w:fill="auto"/>
          </w:tcPr>
          <w:p w14:paraId="42CB8E8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16282F3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EA7CD6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67F0D3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32B68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7AA0AD14"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8564009" w14:textId="77777777" w:rsidTr="00506C22">
        <w:trPr>
          <w:cantSplit/>
          <w:tblHeader/>
        </w:trPr>
        <w:tc>
          <w:tcPr>
            <w:tcW w:w="14174" w:type="dxa"/>
            <w:gridSpan w:val="5"/>
            <w:shd w:val="clear" w:color="auto" w:fill="C6D9F1"/>
            <w:vAlign w:val="center"/>
          </w:tcPr>
          <w:p w14:paraId="011CC8F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RP.OtherReinsurance</w:t>
            </w:r>
          </w:p>
        </w:tc>
      </w:tr>
      <w:tr w:rsidR="00506C22" w:rsidRPr="00E85616" w14:paraId="108EDBA0" w14:textId="77777777" w:rsidTr="00506C22">
        <w:trPr>
          <w:cantSplit/>
          <w:tblHeader/>
        </w:trPr>
        <w:tc>
          <w:tcPr>
            <w:tcW w:w="1070" w:type="dxa"/>
            <w:shd w:val="clear" w:color="auto" w:fill="C6D9F1"/>
            <w:vAlign w:val="center"/>
          </w:tcPr>
          <w:p w14:paraId="2FE37BB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50E676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4A2F77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AFDABB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0B23B0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C6443D2" w14:textId="77777777" w:rsidTr="00506C22">
        <w:trPr>
          <w:cantSplit/>
        </w:trPr>
        <w:tc>
          <w:tcPr>
            <w:tcW w:w="1070" w:type="dxa"/>
            <w:shd w:val="clear" w:color="auto" w:fill="auto"/>
          </w:tcPr>
          <w:p w14:paraId="538C54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498FC8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2C0B5D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([IDS114] &lt;&gt; NULL OR [IDS115] &lt;&gt; NULL OR [IDS116] &lt;&gt; NULL OR [IDS117] &lt;&gt; NULL) AND (([IDS114] = NULL AND [IDS115] = NULL) OR [IDS116] = NULL OR [IDS117]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AFC5B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VR.ATO.IDS.440055</w:t>
            </w:r>
          </w:p>
        </w:tc>
        <w:tc>
          <w:tcPr>
            <w:tcW w:w="2674" w:type="dxa"/>
            <w:shd w:val="clear" w:color="auto" w:fill="auto"/>
          </w:tcPr>
          <w:p w14:paraId="4E3F45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CMN.ATO.IDS.440055</w:t>
            </w:r>
          </w:p>
        </w:tc>
      </w:tr>
      <w:tr w:rsidR="00506C22" w:rsidRPr="00E85616" w14:paraId="1864BDDF" w14:textId="77777777" w:rsidTr="00506C22">
        <w:trPr>
          <w:cantSplit/>
        </w:trPr>
        <w:tc>
          <w:tcPr>
            <w:tcW w:w="1070" w:type="dxa"/>
            <w:shd w:val="clear" w:color="auto" w:fill="auto"/>
          </w:tcPr>
          <w:p w14:paraId="5D8AC4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F9D79A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75124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EFFC4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053334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8FCF0D1" w14:textId="77777777" w:rsidTr="00506C22">
        <w:trPr>
          <w:cantSplit/>
        </w:trPr>
        <w:tc>
          <w:tcPr>
            <w:tcW w:w="1070" w:type="dxa"/>
            <w:shd w:val="clear" w:color="auto" w:fill="auto"/>
          </w:tcPr>
          <w:p w14:paraId="6BD4D7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5F5FDC4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B92659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A50048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AC9C0F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26B360FF" w14:textId="77777777" w:rsidTr="00506C22">
        <w:trPr>
          <w:cantSplit/>
        </w:trPr>
        <w:tc>
          <w:tcPr>
            <w:tcW w:w="1070" w:type="dxa"/>
            <w:shd w:val="clear" w:color="auto" w:fill="auto"/>
          </w:tcPr>
          <w:p w14:paraId="3AAF4C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2049B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35BC70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93D5B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1FC4A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4A9CEE27"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B169C0E" w14:textId="77777777" w:rsidTr="00506C22">
        <w:trPr>
          <w:cantSplit/>
          <w:tblHeader/>
        </w:trPr>
        <w:tc>
          <w:tcPr>
            <w:tcW w:w="14174" w:type="dxa"/>
            <w:gridSpan w:val="5"/>
            <w:shd w:val="clear" w:color="auto" w:fill="C6D9F1"/>
            <w:vAlign w:val="center"/>
          </w:tcPr>
          <w:p w14:paraId="01692E0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RP.OtherServices</w:t>
            </w:r>
          </w:p>
        </w:tc>
      </w:tr>
      <w:tr w:rsidR="00506C22" w:rsidRPr="00E85616" w14:paraId="2C3C2514" w14:textId="77777777" w:rsidTr="00506C22">
        <w:trPr>
          <w:cantSplit/>
          <w:tblHeader/>
        </w:trPr>
        <w:tc>
          <w:tcPr>
            <w:tcW w:w="1070" w:type="dxa"/>
            <w:shd w:val="clear" w:color="auto" w:fill="C6D9F1"/>
            <w:vAlign w:val="center"/>
          </w:tcPr>
          <w:p w14:paraId="6D6D87B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1DFBAF5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B81E02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080888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E01F5B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36041E8E" w14:textId="77777777" w:rsidTr="00506C22">
        <w:trPr>
          <w:cantSplit/>
        </w:trPr>
        <w:tc>
          <w:tcPr>
            <w:tcW w:w="1070" w:type="dxa"/>
            <w:shd w:val="clear" w:color="auto" w:fill="auto"/>
          </w:tcPr>
          <w:p w14:paraId="1A6741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650CDF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64FA575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([IDS76] &lt;&gt; NULL OR [IDS77] &lt;&gt; NULL OR [IDS78] &lt;&gt; NULL OR [IDS79] &lt;&gt; NULL OR [IDS80] &lt;&gt; NULL) AND (([IDS76] = NULL AND [IDS77] = NULL) OR [IDS78] = NULL OR [IDS79] = NULL OR [IDS80]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2F4AF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VR.ATO.IDS.440034</w:t>
            </w:r>
          </w:p>
        </w:tc>
        <w:tc>
          <w:tcPr>
            <w:tcW w:w="2674" w:type="dxa"/>
            <w:shd w:val="clear" w:color="auto" w:fill="auto"/>
          </w:tcPr>
          <w:p w14:paraId="2FFA72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CMN.ATO.IDS.440034</w:t>
            </w:r>
          </w:p>
        </w:tc>
      </w:tr>
      <w:tr w:rsidR="00506C22" w:rsidRPr="00E85616" w14:paraId="293206E0" w14:textId="77777777" w:rsidTr="00506C22">
        <w:trPr>
          <w:cantSplit/>
        </w:trPr>
        <w:tc>
          <w:tcPr>
            <w:tcW w:w="1070" w:type="dxa"/>
            <w:shd w:val="clear" w:color="auto" w:fill="auto"/>
          </w:tcPr>
          <w:p w14:paraId="5715037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C3259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291EE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36DEDF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2B4FA3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5D26791" w14:textId="77777777" w:rsidTr="00506C22">
        <w:trPr>
          <w:cantSplit/>
        </w:trPr>
        <w:tc>
          <w:tcPr>
            <w:tcW w:w="1070" w:type="dxa"/>
            <w:shd w:val="clear" w:color="auto" w:fill="auto"/>
          </w:tcPr>
          <w:p w14:paraId="7F3E89B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D359F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D31D4C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BBC37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EACCA1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195B8921" w14:textId="77777777" w:rsidTr="00506C22">
        <w:trPr>
          <w:cantSplit/>
        </w:trPr>
        <w:tc>
          <w:tcPr>
            <w:tcW w:w="1070" w:type="dxa"/>
            <w:shd w:val="clear" w:color="auto" w:fill="auto"/>
          </w:tcPr>
          <w:p w14:paraId="63DC05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0ADA91A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7E11C8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B3AFA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0A587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4AE3A51" w14:textId="77777777" w:rsidTr="00506C22">
        <w:trPr>
          <w:cantSplit/>
        </w:trPr>
        <w:tc>
          <w:tcPr>
            <w:tcW w:w="1070" w:type="dxa"/>
            <w:shd w:val="clear" w:color="auto" w:fill="auto"/>
          </w:tcPr>
          <w:p w14:paraId="67A873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445699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rvctc4.02.05:InternationalDealings.Description.Text</w:t>
            </w:r>
          </w:p>
        </w:tc>
        <w:tc>
          <w:tcPr>
            <w:tcW w:w="5349" w:type="dxa"/>
            <w:shd w:val="clear" w:color="auto" w:fill="auto"/>
          </w:tcPr>
          <w:p w14:paraId="495AFA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24D9F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6EAB1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0B002FCA"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F4141D0" w14:textId="77777777" w:rsidTr="00506C22">
        <w:trPr>
          <w:cantSplit/>
          <w:tblHeader/>
        </w:trPr>
        <w:tc>
          <w:tcPr>
            <w:tcW w:w="14174" w:type="dxa"/>
            <w:gridSpan w:val="5"/>
            <w:shd w:val="clear" w:color="auto" w:fill="C6D9F1"/>
            <w:vAlign w:val="center"/>
          </w:tcPr>
          <w:p w14:paraId="2135FD4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RP.Quarterly</w:t>
            </w:r>
          </w:p>
        </w:tc>
      </w:tr>
      <w:tr w:rsidR="00506C22" w:rsidRPr="00E85616" w14:paraId="4163A2A7" w14:textId="77777777" w:rsidTr="00506C22">
        <w:trPr>
          <w:cantSplit/>
          <w:tblHeader/>
        </w:trPr>
        <w:tc>
          <w:tcPr>
            <w:tcW w:w="1070" w:type="dxa"/>
            <w:shd w:val="clear" w:color="auto" w:fill="C6D9F1"/>
            <w:vAlign w:val="center"/>
          </w:tcPr>
          <w:p w14:paraId="75869FE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8B23F5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7935746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2C068C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7A80FC8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18E180E" w14:textId="77777777" w:rsidTr="00506C22">
        <w:trPr>
          <w:cantSplit/>
        </w:trPr>
        <w:tc>
          <w:tcPr>
            <w:tcW w:w="1070" w:type="dxa"/>
            <w:shd w:val="clear" w:color="auto" w:fill="auto"/>
          </w:tcPr>
          <w:p w14:paraId="2663A6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80001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bafpr2.02.12:Expense.Interest.DebtReceivedAverageBalance.Amount</w:t>
            </w:r>
          </w:p>
        </w:tc>
        <w:tc>
          <w:tcPr>
            <w:tcW w:w="5349" w:type="dxa"/>
            <w:shd w:val="clear" w:color="auto" w:fill="auto"/>
          </w:tcPr>
          <w:p w14:paraId="1334C3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[IDS173] &lt;&gt; NULL AND [IDS173]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A48BA9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VR.ATO.IDS.440098</w:t>
            </w:r>
          </w:p>
        </w:tc>
        <w:tc>
          <w:tcPr>
            <w:tcW w:w="2674" w:type="dxa"/>
            <w:shd w:val="clear" w:color="auto" w:fill="auto"/>
          </w:tcPr>
          <w:p w14:paraId="032BC7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0C941EFE" w14:textId="77777777" w:rsidTr="00506C22">
        <w:trPr>
          <w:cantSplit/>
        </w:trPr>
        <w:tc>
          <w:tcPr>
            <w:tcW w:w="1070" w:type="dxa"/>
            <w:shd w:val="clear" w:color="auto" w:fill="auto"/>
          </w:tcPr>
          <w:p w14:paraId="033DB6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1825B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bafpr2.02.12:Income.Interest.DebtProvidedAverageBalance.Amount</w:t>
            </w:r>
          </w:p>
        </w:tc>
        <w:tc>
          <w:tcPr>
            <w:tcW w:w="5349" w:type="dxa"/>
            <w:shd w:val="clear" w:color="auto" w:fill="auto"/>
          </w:tcPr>
          <w:p w14:paraId="30F83D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[IDS174] &lt;&gt; NULL AND [IDS174]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E69CC2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VR.ATO.IDS.440099</w:t>
            </w:r>
          </w:p>
        </w:tc>
        <w:tc>
          <w:tcPr>
            <w:tcW w:w="2674" w:type="dxa"/>
            <w:shd w:val="clear" w:color="auto" w:fill="auto"/>
          </w:tcPr>
          <w:p w14:paraId="7BC9EC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BC0EDB8" w14:textId="77777777" w:rsidTr="00506C22">
        <w:trPr>
          <w:cantSplit/>
        </w:trPr>
        <w:tc>
          <w:tcPr>
            <w:tcW w:w="1070" w:type="dxa"/>
            <w:shd w:val="clear" w:color="auto" w:fill="auto"/>
          </w:tcPr>
          <w:p w14:paraId="29759B5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FD615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bafpr2.02.12:Expense.Interest.EquityReceivedAverageBalance.Amount</w:t>
            </w:r>
          </w:p>
        </w:tc>
        <w:tc>
          <w:tcPr>
            <w:tcW w:w="5349" w:type="dxa"/>
            <w:shd w:val="clear" w:color="auto" w:fill="auto"/>
          </w:tcPr>
          <w:p w14:paraId="72FA29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[IDS175] &lt;&gt; NULL AND [IDS175]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21B65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VR.ATO.IDS.440100</w:t>
            </w:r>
          </w:p>
        </w:tc>
        <w:tc>
          <w:tcPr>
            <w:tcW w:w="2674" w:type="dxa"/>
            <w:shd w:val="clear" w:color="auto" w:fill="auto"/>
          </w:tcPr>
          <w:p w14:paraId="700E9D9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178D59B" w14:textId="77777777" w:rsidTr="00506C22">
        <w:trPr>
          <w:cantSplit/>
        </w:trPr>
        <w:tc>
          <w:tcPr>
            <w:tcW w:w="1070" w:type="dxa"/>
            <w:shd w:val="clear" w:color="auto" w:fill="auto"/>
          </w:tcPr>
          <w:p w14:paraId="336C95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7AD01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bafpr2.02.12:Income.Interest.EquityProvidedAverageBalance.Amount</w:t>
            </w:r>
          </w:p>
        </w:tc>
        <w:tc>
          <w:tcPr>
            <w:tcW w:w="5349" w:type="dxa"/>
            <w:shd w:val="clear" w:color="auto" w:fill="auto"/>
          </w:tcPr>
          <w:p w14:paraId="731273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[IDS176] &lt;&gt; NULL AND [IDS176]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5D9C47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VR.ATO.IDS.440101</w:t>
            </w:r>
          </w:p>
        </w:tc>
        <w:tc>
          <w:tcPr>
            <w:tcW w:w="2674" w:type="dxa"/>
            <w:shd w:val="clear" w:color="auto" w:fill="auto"/>
          </w:tcPr>
          <w:p w14:paraId="2E53D75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FB3D73D" w14:textId="77777777" w:rsidTr="00506C22">
        <w:trPr>
          <w:cantSplit/>
        </w:trPr>
        <w:tc>
          <w:tcPr>
            <w:tcW w:w="1070" w:type="dxa"/>
            <w:shd w:val="clear" w:color="auto" w:fill="auto"/>
          </w:tcPr>
          <w:p w14:paraId="73A793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5</w:t>
            </w:r>
          </w:p>
        </w:tc>
        <w:tc>
          <w:tcPr>
            <w:tcW w:w="2942" w:type="dxa"/>
            <w:shd w:val="clear" w:color="auto" w:fill="auto"/>
          </w:tcPr>
          <w:p w14:paraId="7ED50FF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bafot.02.11:FinancialServices.NotionalAverageBorrowings.Amount</w:t>
            </w:r>
          </w:p>
        </w:tc>
        <w:tc>
          <w:tcPr>
            <w:tcW w:w="5349" w:type="dxa"/>
            <w:shd w:val="clear" w:color="auto" w:fill="auto"/>
          </w:tcPr>
          <w:p w14:paraId="4ED2855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[IDS264] &lt;&gt; NULL AND [IDS264]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D5167B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VR.ATO.IDS.440206</w:t>
            </w:r>
          </w:p>
        </w:tc>
        <w:tc>
          <w:tcPr>
            <w:tcW w:w="2674" w:type="dxa"/>
            <w:shd w:val="clear" w:color="auto" w:fill="auto"/>
          </w:tcPr>
          <w:p w14:paraId="3705AC6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6155279C"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BC2964C" w14:textId="77777777" w:rsidTr="00506C22">
        <w:trPr>
          <w:cantSplit/>
          <w:tblHeader/>
        </w:trPr>
        <w:tc>
          <w:tcPr>
            <w:tcW w:w="14174" w:type="dxa"/>
            <w:gridSpan w:val="5"/>
            <w:shd w:val="clear" w:color="auto" w:fill="C6D9F1"/>
            <w:vAlign w:val="center"/>
          </w:tcPr>
          <w:p w14:paraId="1ADD6D9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RP.RechargeAmounts</w:t>
            </w:r>
          </w:p>
        </w:tc>
      </w:tr>
      <w:tr w:rsidR="00506C22" w:rsidRPr="00E85616" w14:paraId="4789E1D9" w14:textId="77777777" w:rsidTr="00506C22">
        <w:trPr>
          <w:cantSplit/>
          <w:tblHeader/>
        </w:trPr>
        <w:tc>
          <w:tcPr>
            <w:tcW w:w="1070" w:type="dxa"/>
            <w:shd w:val="clear" w:color="auto" w:fill="C6D9F1"/>
            <w:vAlign w:val="center"/>
          </w:tcPr>
          <w:p w14:paraId="330CA3E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6F9651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8A6BF8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00D5D2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BBC72B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6B6066D" w14:textId="77777777" w:rsidTr="00506C22">
        <w:trPr>
          <w:cantSplit/>
        </w:trPr>
        <w:tc>
          <w:tcPr>
            <w:tcW w:w="1070" w:type="dxa"/>
            <w:shd w:val="clear" w:color="auto" w:fill="auto"/>
          </w:tcPr>
          <w:p w14:paraId="0FAA15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B19F0F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bafpr1.02.12:Expense.DeductionsTotal.Amount</w:t>
            </w:r>
          </w:p>
        </w:tc>
        <w:tc>
          <w:tcPr>
            <w:tcW w:w="5349" w:type="dxa"/>
            <w:shd w:val="clear" w:color="auto" w:fill="auto"/>
          </w:tcPr>
          <w:p w14:paraId="7D3ED33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(bafpr1.xx.xx:Expense.DeductionsTotal.Amount &lt;&gt; NULL) AND (bafpr1.xx.xx:Expense.DeductionsTotal.Amount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E3A56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VR.ATO.IDS.440017</w:t>
            </w:r>
          </w:p>
        </w:tc>
        <w:tc>
          <w:tcPr>
            <w:tcW w:w="2674" w:type="dxa"/>
            <w:shd w:val="clear" w:color="auto" w:fill="auto"/>
          </w:tcPr>
          <w:p w14:paraId="4F172A1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0497366" w14:textId="77777777" w:rsidTr="00506C22">
        <w:trPr>
          <w:cantSplit/>
        </w:trPr>
        <w:tc>
          <w:tcPr>
            <w:tcW w:w="1070" w:type="dxa"/>
            <w:shd w:val="clear" w:color="auto" w:fill="auto"/>
          </w:tcPr>
          <w:p w14:paraId="502150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90D9A4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bafpr1.02.12:Income.IncludedInAssessableTotal.Amount</w:t>
            </w:r>
          </w:p>
        </w:tc>
        <w:tc>
          <w:tcPr>
            <w:tcW w:w="5349" w:type="dxa"/>
            <w:shd w:val="clear" w:color="auto" w:fill="auto"/>
          </w:tcPr>
          <w:p w14:paraId="09E363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(bafpr1.xx.xx:Income.IncludedInAssessableTotal.Amount &lt;&gt; NULL) AND (bafpr1.xx.xx:Income.IncludedInAssessableTotal.Amount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3601AE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VR.ATO.IDS.440018</w:t>
            </w:r>
          </w:p>
        </w:tc>
        <w:tc>
          <w:tcPr>
            <w:tcW w:w="2674" w:type="dxa"/>
            <w:shd w:val="clear" w:color="auto" w:fill="auto"/>
          </w:tcPr>
          <w:p w14:paraId="48F4BED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4CDD0C9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43085CB" w14:textId="77777777" w:rsidTr="00506C22">
        <w:trPr>
          <w:cantSplit/>
          <w:tblHeader/>
        </w:trPr>
        <w:tc>
          <w:tcPr>
            <w:tcW w:w="14174" w:type="dxa"/>
            <w:gridSpan w:val="5"/>
            <w:shd w:val="clear" w:color="auto" w:fill="C6D9F1"/>
            <w:vAlign w:val="center"/>
          </w:tcPr>
          <w:p w14:paraId="5738AC2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RP.Reinsurance</w:t>
            </w:r>
          </w:p>
        </w:tc>
      </w:tr>
      <w:tr w:rsidR="00506C22" w:rsidRPr="00E85616" w14:paraId="4A597593" w14:textId="77777777" w:rsidTr="00506C22">
        <w:trPr>
          <w:cantSplit/>
          <w:tblHeader/>
        </w:trPr>
        <w:tc>
          <w:tcPr>
            <w:tcW w:w="1070" w:type="dxa"/>
            <w:shd w:val="clear" w:color="auto" w:fill="C6D9F1"/>
            <w:vAlign w:val="center"/>
          </w:tcPr>
          <w:p w14:paraId="448996B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D6889E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E7F5A6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6BCFD0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2B4327C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E856176" w14:textId="77777777" w:rsidTr="00506C22">
        <w:trPr>
          <w:cantSplit/>
        </w:trPr>
        <w:tc>
          <w:tcPr>
            <w:tcW w:w="1070" w:type="dxa"/>
            <w:shd w:val="clear" w:color="auto" w:fill="auto"/>
          </w:tcPr>
          <w:p w14:paraId="65006D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C7202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1CE7174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([IDS48] &lt;&gt; NULL OR [IDS49] &lt;&gt; NULL OR [IDS50] &lt;&gt; NULL OR [IDS51] &lt;&gt; NULL) AND (([IDS48] = NULL AND [IDS49] = NULL) OR [IDS50] = NULL OR [IDS51]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874450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VR.ATO.IDS.440027</w:t>
            </w:r>
          </w:p>
        </w:tc>
        <w:tc>
          <w:tcPr>
            <w:tcW w:w="2674" w:type="dxa"/>
            <w:shd w:val="clear" w:color="auto" w:fill="auto"/>
          </w:tcPr>
          <w:p w14:paraId="4F88CF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CMN.ATO.IDS.440027</w:t>
            </w:r>
          </w:p>
        </w:tc>
      </w:tr>
      <w:tr w:rsidR="00506C22" w:rsidRPr="00E85616" w14:paraId="1B540EAE" w14:textId="77777777" w:rsidTr="00506C22">
        <w:trPr>
          <w:cantSplit/>
        </w:trPr>
        <w:tc>
          <w:tcPr>
            <w:tcW w:w="1070" w:type="dxa"/>
            <w:shd w:val="clear" w:color="auto" w:fill="auto"/>
          </w:tcPr>
          <w:p w14:paraId="6DF8D7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E6904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DCC9D5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DBDFF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0D0887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EA899C7" w14:textId="77777777" w:rsidTr="00506C22">
        <w:trPr>
          <w:cantSplit/>
        </w:trPr>
        <w:tc>
          <w:tcPr>
            <w:tcW w:w="1070" w:type="dxa"/>
            <w:shd w:val="clear" w:color="auto" w:fill="auto"/>
          </w:tcPr>
          <w:p w14:paraId="02C3F2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246177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45FEC8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A6A8D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4D0F08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6CC03B34" w14:textId="77777777" w:rsidTr="00506C22">
        <w:trPr>
          <w:cantSplit/>
        </w:trPr>
        <w:tc>
          <w:tcPr>
            <w:tcW w:w="1070" w:type="dxa"/>
            <w:shd w:val="clear" w:color="auto" w:fill="auto"/>
          </w:tcPr>
          <w:p w14:paraId="452031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F0E227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5C4C19B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E84A65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1EEAF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25AC341A"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6ADBAA55" w14:textId="77777777" w:rsidTr="00506C22">
        <w:trPr>
          <w:cantSplit/>
          <w:tblHeader/>
        </w:trPr>
        <w:tc>
          <w:tcPr>
            <w:tcW w:w="14174" w:type="dxa"/>
            <w:gridSpan w:val="5"/>
            <w:shd w:val="clear" w:color="auto" w:fill="C6D9F1"/>
            <w:vAlign w:val="center"/>
          </w:tcPr>
          <w:p w14:paraId="5A5786C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RP.RentLease</w:t>
            </w:r>
          </w:p>
        </w:tc>
      </w:tr>
      <w:tr w:rsidR="00506C22" w:rsidRPr="00E85616" w14:paraId="3F6041FC" w14:textId="77777777" w:rsidTr="00506C22">
        <w:trPr>
          <w:cantSplit/>
          <w:tblHeader/>
        </w:trPr>
        <w:tc>
          <w:tcPr>
            <w:tcW w:w="1070" w:type="dxa"/>
            <w:shd w:val="clear" w:color="auto" w:fill="C6D9F1"/>
            <w:vAlign w:val="center"/>
          </w:tcPr>
          <w:p w14:paraId="082277B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D58670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3762BF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780D50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04795FE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C3C7893" w14:textId="77777777" w:rsidTr="00506C22">
        <w:trPr>
          <w:cantSplit/>
        </w:trPr>
        <w:tc>
          <w:tcPr>
            <w:tcW w:w="1070" w:type="dxa"/>
            <w:shd w:val="clear" w:color="auto" w:fill="auto"/>
          </w:tcPr>
          <w:p w14:paraId="6AD0351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090A2D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57C31D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34D59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p>
        </w:tc>
        <w:tc>
          <w:tcPr>
            <w:tcW w:w="2674" w:type="dxa"/>
            <w:shd w:val="clear" w:color="auto" w:fill="auto"/>
          </w:tcPr>
          <w:p w14:paraId="795C7D3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179CC60B" w14:textId="77777777" w:rsidTr="00506C22">
        <w:trPr>
          <w:cantSplit/>
        </w:trPr>
        <w:tc>
          <w:tcPr>
            <w:tcW w:w="1070" w:type="dxa"/>
            <w:shd w:val="clear" w:color="auto" w:fill="auto"/>
          </w:tcPr>
          <w:p w14:paraId="66EA984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50E01BB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094A3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14427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4EB1D74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8B6BDDE" w14:textId="77777777" w:rsidTr="00506C22">
        <w:trPr>
          <w:cantSplit/>
        </w:trPr>
        <w:tc>
          <w:tcPr>
            <w:tcW w:w="1070" w:type="dxa"/>
            <w:shd w:val="clear" w:color="auto" w:fill="auto"/>
          </w:tcPr>
          <w:p w14:paraId="7466422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1204A7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57A6A1B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E96CA7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9E106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5644E928" w14:textId="77777777" w:rsidTr="00506C22">
        <w:trPr>
          <w:cantSplit/>
        </w:trPr>
        <w:tc>
          <w:tcPr>
            <w:tcW w:w="1070" w:type="dxa"/>
            <w:shd w:val="clear" w:color="auto" w:fill="auto"/>
          </w:tcPr>
          <w:p w14:paraId="159EDF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0AEFAE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810B3E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3D273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BB1FD0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2CB187C9" w14:textId="77777777" w:rsidR="00506C22" w:rsidRDefault="00506C22" w:rsidP="00506C22"/>
    <w:p w14:paraId="31B30535" w14:textId="77777777" w:rsidR="00F77AA8" w:rsidRDefault="00F77AA8" w:rsidP="00506C22"/>
    <w:p w14:paraId="3BDB9E44" w14:textId="77777777" w:rsidR="00F77AA8" w:rsidRDefault="00F77AA8" w:rsidP="00506C22"/>
    <w:p w14:paraId="735372A3"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AD71E1A" w14:textId="77777777" w:rsidTr="00506C22">
        <w:trPr>
          <w:cantSplit/>
          <w:tblHeader/>
        </w:trPr>
        <w:tc>
          <w:tcPr>
            <w:tcW w:w="14174" w:type="dxa"/>
            <w:gridSpan w:val="5"/>
            <w:shd w:val="clear" w:color="auto" w:fill="C6D9F1"/>
            <w:vAlign w:val="center"/>
          </w:tcPr>
          <w:p w14:paraId="6361D28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RP.ResearchAndDevelopment</w:t>
            </w:r>
          </w:p>
        </w:tc>
      </w:tr>
      <w:tr w:rsidR="00506C22" w:rsidRPr="00E85616" w14:paraId="721F76A3" w14:textId="77777777" w:rsidTr="00506C22">
        <w:trPr>
          <w:cantSplit/>
          <w:tblHeader/>
        </w:trPr>
        <w:tc>
          <w:tcPr>
            <w:tcW w:w="1070" w:type="dxa"/>
            <w:shd w:val="clear" w:color="auto" w:fill="C6D9F1"/>
            <w:vAlign w:val="center"/>
          </w:tcPr>
          <w:p w14:paraId="69AA8BB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EBF7F4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3832B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7A27A8E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5E86BD7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181F2FC3" w14:textId="77777777" w:rsidTr="00506C22">
        <w:trPr>
          <w:cantSplit/>
        </w:trPr>
        <w:tc>
          <w:tcPr>
            <w:tcW w:w="1070" w:type="dxa"/>
            <w:shd w:val="clear" w:color="auto" w:fill="auto"/>
          </w:tcPr>
          <w:p w14:paraId="3C17477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41CC0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3E13966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([IDS52] &lt;&gt; NULL OR [IDS53] &lt;&gt; NULL OR [IDS54] &lt;&gt; NULL OR [IDS55] &lt;&gt; NULL) AND (([IDS52] = NULL AND [IDS53] = NULL) OR [IDS54] = NULL OR [IDS55]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07E85B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VR.ATO.IDS.440028</w:t>
            </w:r>
          </w:p>
        </w:tc>
        <w:tc>
          <w:tcPr>
            <w:tcW w:w="2674" w:type="dxa"/>
            <w:shd w:val="clear" w:color="auto" w:fill="auto"/>
          </w:tcPr>
          <w:p w14:paraId="60DCF7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CMN.ATO.IDS.440028</w:t>
            </w:r>
          </w:p>
        </w:tc>
      </w:tr>
      <w:tr w:rsidR="00506C22" w:rsidRPr="00E85616" w14:paraId="1EF4E738" w14:textId="77777777" w:rsidTr="00506C22">
        <w:trPr>
          <w:cantSplit/>
        </w:trPr>
        <w:tc>
          <w:tcPr>
            <w:tcW w:w="1070" w:type="dxa"/>
            <w:shd w:val="clear" w:color="auto" w:fill="auto"/>
          </w:tcPr>
          <w:p w14:paraId="7F78135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C8A15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186A41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F5A06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7BAC60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FE18F0F" w14:textId="77777777" w:rsidTr="00506C22">
        <w:trPr>
          <w:cantSplit/>
        </w:trPr>
        <w:tc>
          <w:tcPr>
            <w:tcW w:w="1070" w:type="dxa"/>
            <w:shd w:val="clear" w:color="auto" w:fill="auto"/>
          </w:tcPr>
          <w:p w14:paraId="345707E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09D77B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A9CEE5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16FA77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13794F3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503BB551" w14:textId="77777777" w:rsidTr="00506C22">
        <w:trPr>
          <w:cantSplit/>
        </w:trPr>
        <w:tc>
          <w:tcPr>
            <w:tcW w:w="1070" w:type="dxa"/>
            <w:shd w:val="clear" w:color="auto" w:fill="auto"/>
          </w:tcPr>
          <w:p w14:paraId="7B39F9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A1C256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4D3C4C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B2FB5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0574D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1DA7C430"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677D1A0" w14:textId="77777777" w:rsidTr="00506C22">
        <w:trPr>
          <w:cantSplit/>
          <w:tblHeader/>
        </w:trPr>
        <w:tc>
          <w:tcPr>
            <w:tcW w:w="14174" w:type="dxa"/>
            <w:gridSpan w:val="5"/>
            <w:shd w:val="clear" w:color="auto" w:fill="C6D9F1"/>
            <w:vAlign w:val="center"/>
          </w:tcPr>
          <w:p w14:paraId="481E1E2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RP.RevenueNonMonetaryPayment</w:t>
            </w:r>
          </w:p>
        </w:tc>
      </w:tr>
      <w:tr w:rsidR="00506C22" w:rsidRPr="00E85616" w14:paraId="0A00175E" w14:textId="77777777" w:rsidTr="00506C22">
        <w:trPr>
          <w:cantSplit/>
          <w:tblHeader/>
        </w:trPr>
        <w:tc>
          <w:tcPr>
            <w:tcW w:w="1070" w:type="dxa"/>
            <w:shd w:val="clear" w:color="auto" w:fill="C6D9F1"/>
            <w:vAlign w:val="center"/>
          </w:tcPr>
          <w:p w14:paraId="7DB1D2F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9F6765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F27AFB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08CE8D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8CCF5D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2BBCAFE" w14:textId="77777777" w:rsidTr="00506C22">
        <w:trPr>
          <w:cantSplit/>
        </w:trPr>
        <w:tc>
          <w:tcPr>
            <w:tcW w:w="1070" w:type="dxa"/>
            <w:shd w:val="clear" w:color="auto" w:fill="auto"/>
          </w:tcPr>
          <w:p w14:paraId="408D37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4A87E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pyde.02.08:OrganisationDetails.InternationalRelatedPartyCountry.Code</w:t>
            </w:r>
          </w:p>
        </w:tc>
        <w:tc>
          <w:tcPr>
            <w:tcW w:w="5349" w:type="dxa"/>
            <w:shd w:val="clear" w:color="auto" w:fill="auto"/>
          </w:tcPr>
          <w:p w14:paraId="4F07264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([IDS145] &lt;&gt; NULL AND [IDS146] = NULL) OR ([IDS146] &lt;&gt; NULL AND [IDS145]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054C70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VR.ATO.IDS.440072</w:t>
            </w:r>
          </w:p>
        </w:tc>
        <w:tc>
          <w:tcPr>
            <w:tcW w:w="2674" w:type="dxa"/>
            <w:shd w:val="clear" w:color="auto" w:fill="auto"/>
          </w:tcPr>
          <w:p w14:paraId="2F64A2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CMN.ATO.IDS.440072</w:t>
            </w:r>
          </w:p>
        </w:tc>
      </w:tr>
      <w:tr w:rsidR="00506C22" w:rsidRPr="00E85616" w14:paraId="49DB7255" w14:textId="77777777" w:rsidTr="00506C22">
        <w:trPr>
          <w:cantSplit/>
        </w:trPr>
        <w:tc>
          <w:tcPr>
            <w:tcW w:w="1070" w:type="dxa"/>
            <w:shd w:val="clear" w:color="auto" w:fill="auto"/>
          </w:tcPr>
          <w:p w14:paraId="396743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99DD4B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bafot.02.11:Miscellaneous.NatureOfItem.Code</w:t>
            </w:r>
          </w:p>
        </w:tc>
        <w:tc>
          <w:tcPr>
            <w:tcW w:w="5349" w:type="dxa"/>
            <w:shd w:val="clear" w:color="auto" w:fill="auto"/>
          </w:tcPr>
          <w:p w14:paraId="46F564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F2C49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710AE40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02BDF5EF" w14:textId="77777777" w:rsidR="00506C22" w:rsidRDefault="00506C22" w:rsidP="00506C22"/>
    <w:p w14:paraId="4C907723" w14:textId="77777777" w:rsidR="00F77AA8" w:rsidRDefault="00F77AA8" w:rsidP="00506C22"/>
    <w:p w14:paraId="5D376517"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BB64014" w14:textId="77777777" w:rsidTr="00506C22">
        <w:trPr>
          <w:cantSplit/>
          <w:tblHeader/>
        </w:trPr>
        <w:tc>
          <w:tcPr>
            <w:tcW w:w="14174" w:type="dxa"/>
            <w:gridSpan w:val="5"/>
            <w:shd w:val="clear" w:color="auto" w:fill="C6D9F1"/>
            <w:vAlign w:val="center"/>
          </w:tcPr>
          <w:p w14:paraId="312DF90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RP.RevenueNoPayment</w:t>
            </w:r>
          </w:p>
        </w:tc>
      </w:tr>
      <w:tr w:rsidR="00506C22" w:rsidRPr="00E85616" w14:paraId="436A8CD0" w14:textId="77777777" w:rsidTr="00506C22">
        <w:trPr>
          <w:cantSplit/>
          <w:tblHeader/>
        </w:trPr>
        <w:tc>
          <w:tcPr>
            <w:tcW w:w="1070" w:type="dxa"/>
            <w:shd w:val="clear" w:color="auto" w:fill="C6D9F1"/>
            <w:vAlign w:val="center"/>
          </w:tcPr>
          <w:p w14:paraId="29C5194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966B23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3D005D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E7D718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D79597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8C3E7E3" w14:textId="77777777" w:rsidTr="00506C22">
        <w:trPr>
          <w:cantSplit/>
        </w:trPr>
        <w:tc>
          <w:tcPr>
            <w:tcW w:w="1070" w:type="dxa"/>
            <w:shd w:val="clear" w:color="auto" w:fill="auto"/>
          </w:tcPr>
          <w:p w14:paraId="69A8EC3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079EB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pyde.02.08:OrganisationDetails.InternationalRelatedPartyCountry.Code</w:t>
            </w:r>
          </w:p>
        </w:tc>
        <w:tc>
          <w:tcPr>
            <w:tcW w:w="5349" w:type="dxa"/>
            <w:shd w:val="clear" w:color="auto" w:fill="auto"/>
          </w:tcPr>
          <w:p w14:paraId="304B220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([IDS141] &lt;&gt; NULL AND [IDS142] = NULL) OR ([IDS142] &lt;&gt; NULL AND [IDS141]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D6437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VR.ATO.IDS.440070</w:t>
            </w:r>
          </w:p>
        </w:tc>
        <w:tc>
          <w:tcPr>
            <w:tcW w:w="2674" w:type="dxa"/>
            <w:shd w:val="clear" w:color="auto" w:fill="auto"/>
          </w:tcPr>
          <w:p w14:paraId="18BDE9E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CMN.ATO.IDS.440070</w:t>
            </w:r>
          </w:p>
        </w:tc>
      </w:tr>
      <w:tr w:rsidR="00506C22" w:rsidRPr="00E85616" w14:paraId="3FC759ED" w14:textId="77777777" w:rsidTr="00506C22">
        <w:trPr>
          <w:cantSplit/>
        </w:trPr>
        <w:tc>
          <w:tcPr>
            <w:tcW w:w="1070" w:type="dxa"/>
            <w:shd w:val="clear" w:color="auto" w:fill="auto"/>
          </w:tcPr>
          <w:p w14:paraId="1EA3D1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DAAB8C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bafot.02.11:Miscellaneous.NatureOfItem.Code</w:t>
            </w:r>
          </w:p>
        </w:tc>
        <w:tc>
          <w:tcPr>
            <w:tcW w:w="5349" w:type="dxa"/>
            <w:shd w:val="clear" w:color="auto" w:fill="auto"/>
          </w:tcPr>
          <w:p w14:paraId="697FB1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2B990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3E693F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DD1A1DA"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4AEEEC3D" w14:textId="77777777" w:rsidTr="00506C22">
        <w:trPr>
          <w:cantSplit/>
          <w:tblHeader/>
        </w:trPr>
        <w:tc>
          <w:tcPr>
            <w:tcW w:w="14174" w:type="dxa"/>
            <w:gridSpan w:val="5"/>
            <w:shd w:val="clear" w:color="auto" w:fill="C6D9F1"/>
            <w:vAlign w:val="center"/>
          </w:tcPr>
          <w:p w14:paraId="4E3B105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RP.Royalties</w:t>
            </w:r>
          </w:p>
        </w:tc>
      </w:tr>
      <w:tr w:rsidR="00506C22" w:rsidRPr="00E85616" w14:paraId="709A2374" w14:textId="77777777" w:rsidTr="00506C22">
        <w:trPr>
          <w:cantSplit/>
          <w:tblHeader/>
        </w:trPr>
        <w:tc>
          <w:tcPr>
            <w:tcW w:w="1070" w:type="dxa"/>
            <w:shd w:val="clear" w:color="auto" w:fill="C6D9F1"/>
            <w:vAlign w:val="center"/>
          </w:tcPr>
          <w:p w14:paraId="4AE9CC0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646248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BF3468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4EE55E7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5065E8A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E48318D" w14:textId="77777777" w:rsidTr="00506C22">
        <w:trPr>
          <w:cantSplit/>
        </w:trPr>
        <w:tc>
          <w:tcPr>
            <w:tcW w:w="1070" w:type="dxa"/>
            <w:shd w:val="clear" w:color="auto" w:fill="auto"/>
          </w:tcPr>
          <w:p w14:paraId="644F17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49443A0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bafpr1.02.12:Expense.DeductionsTotal.Amount</w:t>
            </w:r>
          </w:p>
        </w:tc>
        <w:tc>
          <w:tcPr>
            <w:tcW w:w="5349" w:type="dxa"/>
            <w:shd w:val="clear" w:color="auto" w:fill="auto"/>
          </w:tcPr>
          <w:p w14:paraId="5972D3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([IDS22] &lt;&gt; NULL OR [IDS23] &lt;&gt; NULL OR [IDS24] &lt;&gt; NULL OR [IDS25] &lt;&gt; NULL) AND (([IDS22] = NULL AND [IDS23] = NULL) OR [IDS24] = NULL OR [IDS25] = NULL)</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(bafpr1.xx.xx:Expense.DeductionsTotal.Amount &lt;&gt; NULL) AND (bafpr1.xx.xx:Expense.DeductionsTotal.Amount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52679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VR.ATO.IDS.440016</w:t>
            </w:r>
            <w:r w:rsidRPr="00E85616">
              <w:rPr>
                <w:rFonts w:cs="Arial"/>
                <w:sz w:val="16"/>
                <w:szCs w:val="20"/>
              </w:rPr>
              <w:br/>
              <w:t>2. Schematron ID = VR.ATO.IDS.440017</w:t>
            </w:r>
          </w:p>
        </w:tc>
        <w:tc>
          <w:tcPr>
            <w:tcW w:w="2674" w:type="dxa"/>
            <w:shd w:val="clear" w:color="auto" w:fill="auto"/>
          </w:tcPr>
          <w:p w14:paraId="4FFDFF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CMN.ATO.IDS.440016</w:t>
            </w:r>
            <w:r w:rsidRPr="00E85616">
              <w:rPr>
                <w:rFonts w:cs="Arial"/>
                <w:sz w:val="16"/>
                <w:szCs w:val="20"/>
              </w:rPr>
              <w:br/>
              <w:t>2. CMN.ATO.GEN.400011</w:t>
            </w:r>
          </w:p>
        </w:tc>
      </w:tr>
      <w:tr w:rsidR="00506C22" w:rsidRPr="00E85616" w14:paraId="582BE605" w14:textId="77777777" w:rsidTr="00506C22">
        <w:trPr>
          <w:cantSplit/>
        </w:trPr>
        <w:tc>
          <w:tcPr>
            <w:tcW w:w="1070" w:type="dxa"/>
            <w:shd w:val="clear" w:color="auto" w:fill="auto"/>
          </w:tcPr>
          <w:p w14:paraId="12A1C3C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62E106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bafpr1.02.12:Income.IncludedInAssessableTotal.Amount</w:t>
            </w:r>
          </w:p>
        </w:tc>
        <w:tc>
          <w:tcPr>
            <w:tcW w:w="5349" w:type="dxa"/>
            <w:shd w:val="clear" w:color="auto" w:fill="auto"/>
          </w:tcPr>
          <w:p w14:paraId="6DD0DDA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(bafpr1.xx.xx:Income.IncludedInAssessableTotal.Amount &lt;&gt; NULL) AND (bafpr1.xx.xx:Income.IncludedInAssessableTotal.Amount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0D4C85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VR.ATO.IDS.440018</w:t>
            </w:r>
          </w:p>
        </w:tc>
        <w:tc>
          <w:tcPr>
            <w:tcW w:w="2674" w:type="dxa"/>
            <w:shd w:val="clear" w:color="auto" w:fill="auto"/>
          </w:tcPr>
          <w:p w14:paraId="7E171FC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3C937F18" w14:textId="77777777" w:rsidTr="00506C22">
        <w:trPr>
          <w:cantSplit/>
        </w:trPr>
        <w:tc>
          <w:tcPr>
            <w:tcW w:w="1070" w:type="dxa"/>
            <w:shd w:val="clear" w:color="auto" w:fill="auto"/>
          </w:tcPr>
          <w:p w14:paraId="27243E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47C02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1474768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2F47F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8CD070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D50954B" w14:textId="77777777" w:rsidTr="00506C22">
        <w:trPr>
          <w:cantSplit/>
        </w:trPr>
        <w:tc>
          <w:tcPr>
            <w:tcW w:w="1070" w:type="dxa"/>
            <w:shd w:val="clear" w:color="auto" w:fill="auto"/>
          </w:tcPr>
          <w:p w14:paraId="017F969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16C19ED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1CF657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18C4D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E8EF4C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177C6C8A" w14:textId="77777777" w:rsidR="00506C22" w:rsidRDefault="00506C22" w:rsidP="00506C22"/>
    <w:p w14:paraId="1B5C9B37"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0C7F3BDC" w14:textId="77777777" w:rsidTr="00506C22">
        <w:trPr>
          <w:cantSplit/>
          <w:tblHeader/>
        </w:trPr>
        <w:tc>
          <w:tcPr>
            <w:tcW w:w="14174" w:type="dxa"/>
            <w:gridSpan w:val="5"/>
            <w:shd w:val="clear" w:color="auto" w:fill="C6D9F1"/>
            <w:vAlign w:val="center"/>
          </w:tcPr>
          <w:p w14:paraId="4ABB3F7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RP.s128F</w:t>
            </w:r>
          </w:p>
        </w:tc>
      </w:tr>
      <w:tr w:rsidR="00506C22" w:rsidRPr="00E85616" w14:paraId="6BE4CA00" w14:textId="77777777" w:rsidTr="00506C22">
        <w:trPr>
          <w:cantSplit/>
          <w:tblHeader/>
        </w:trPr>
        <w:tc>
          <w:tcPr>
            <w:tcW w:w="1070" w:type="dxa"/>
            <w:shd w:val="clear" w:color="auto" w:fill="C6D9F1"/>
            <w:vAlign w:val="center"/>
          </w:tcPr>
          <w:p w14:paraId="0828292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7BFD34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518116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761278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536A1A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28445856" w14:textId="77777777" w:rsidTr="00506C22">
        <w:trPr>
          <w:cantSplit/>
        </w:trPr>
        <w:tc>
          <w:tcPr>
            <w:tcW w:w="1070" w:type="dxa"/>
            <w:shd w:val="clear" w:color="auto" w:fill="auto"/>
          </w:tcPr>
          <w:p w14:paraId="43265AA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16FE3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rvctc4.02.06:InternationalDealings.WithholdingTaxExemptNonResidentInterestPaid.Amount</w:t>
            </w:r>
          </w:p>
        </w:tc>
        <w:tc>
          <w:tcPr>
            <w:tcW w:w="5349" w:type="dxa"/>
            <w:shd w:val="clear" w:color="auto" w:fill="auto"/>
          </w:tcPr>
          <w:p w14:paraId="2C82047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2F2F5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DD10F4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60FD958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5971764" w14:textId="77777777" w:rsidTr="00506C22">
        <w:trPr>
          <w:cantSplit/>
          <w:tblHeader/>
        </w:trPr>
        <w:tc>
          <w:tcPr>
            <w:tcW w:w="14174" w:type="dxa"/>
            <w:gridSpan w:val="5"/>
            <w:shd w:val="clear" w:color="auto" w:fill="C6D9F1"/>
            <w:vAlign w:val="center"/>
          </w:tcPr>
          <w:p w14:paraId="7B5E8EB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RP.s128FA</w:t>
            </w:r>
          </w:p>
        </w:tc>
      </w:tr>
      <w:tr w:rsidR="00506C22" w:rsidRPr="00E85616" w14:paraId="738B4D1D" w14:textId="77777777" w:rsidTr="00506C22">
        <w:trPr>
          <w:cantSplit/>
          <w:tblHeader/>
        </w:trPr>
        <w:tc>
          <w:tcPr>
            <w:tcW w:w="1070" w:type="dxa"/>
            <w:shd w:val="clear" w:color="auto" w:fill="C6D9F1"/>
            <w:vAlign w:val="center"/>
          </w:tcPr>
          <w:p w14:paraId="406947A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1EE699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254DDB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CCA302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3A672B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7B63AC9" w14:textId="77777777" w:rsidTr="00506C22">
        <w:trPr>
          <w:cantSplit/>
        </w:trPr>
        <w:tc>
          <w:tcPr>
            <w:tcW w:w="1070" w:type="dxa"/>
            <w:shd w:val="clear" w:color="auto" w:fill="auto"/>
          </w:tcPr>
          <w:p w14:paraId="421A36B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2B0E02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rvctc4.02.06:InternationalDealings.WithholdingTaxExemptNonResidentInterestPaid.Amount</w:t>
            </w:r>
          </w:p>
        </w:tc>
        <w:tc>
          <w:tcPr>
            <w:tcW w:w="5349" w:type="dxa"/>
            <w:shd w:val="clear" w:color="auto" w:fill="auto"/>
          </w:tcPr>
          <w:p w14:paraId="5694B07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14336E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A9D18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4FA1E30"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1463767" w14:textId="77777777" w:rsidTr="00506C22">
        <w:trPr>
          <w:cantSplit/>
          <w:tblHeader/>
        </w:trPr>
        <w:tc>
          <w:tcPr>
            <w:tcW w:w="14174" w:type="dxa"/>
            <w:gridSpan w:val="5"/>
            <w:shd w:val="clear" w:color="auto" w:fill="C6D9F1"/>
            <w:vAlign w:val="center"/>
          </w:tcPr>
          <w:p w14:paraId="1A650A3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RP.SalesAndMarketing</w:t>
            </w:r>
          </w:p>
        </w:tc>
      </w:tr>
      <w:tr w:rsidR="00506C22" w:rsidRPr="00E85616" w14:paraId="53DD20D3" w14:textId="77777777" w:rsidTr="00506C22">
        <w:trPr>
          <w:cantSplit/>
          <w:tblHeader/>
        </w:trPr>
        <w:tc>
          <w:tcPr>
            <w:tcW w:w="1070" w:type="dxa"/>
            <w:shd w:val="clear" w:color="auto" w:fill="C6D9F1"/>
            <w:vAlign w:val="center"/>
          </w:tcPr>
          <w:p w14:paraId="6DC8263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26EBD8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D69009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0495F7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9DFA58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24EE62E2" w14:textId="77777777" w:rsidTr="00506C22">
        <w:trPr>
          <w:cantSplit/>
        </w:trPr>
        <w:tc>
          <w:tcPr>
            <w:tcW w:w="1070" w:type="dxa"/>
            <w:shd w:val="clear" w:color="auto" w:fill="auto"/>
          </w:tcPr>
          <w:p w14:paraId="65412C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046899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7D182D2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([IDS56] &lt;&gt; NULL OR [IDS57] &lt;&gt; NULL OR [IDS58] &lt;&gt; NULL OR [IDS59] &lt;&gt; NULL) AND (([IDS56] = NULL AND [IDS57] = NULL) OR [IDS58] = NULL OR [IDS59]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23893B3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VR.ATO.IDS.440029</w:t>
            </w:r>
          </w:p>
        </w:tc>
        <w:tc>
          <w:tcPr>
            <w:tcW w:w="2674" w:type="dxa"/>
            <w:shd w:val="clear" w:color="auto" w:fill="auto"/>
          </w:tcPr>
          <w:p w14:paraId="62B06A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CMN.ATO.IDS.440029</w:t>
            </w:r>
          </w:p>
        </w:tc>
      </w:tr>
      <w:tr w:rsidR="00506C22" w:rsidRPr="00E85616" w14:paraId="41AAEA89" w14:textId="77777777" w:rsidTr="00506C22">
        <w:trPr>
          <w:cantSplit/>
        </w:trPr>
        <w:tc>
          <w:tcPr>
            <w:tcW w:w="1070" w:type="dxa"/>
            <w:shd w:val="clear" w:color="auto" w:fill="auto"/>
          </w:tcPr>
          <w:p w14:paraId="685448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479AC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AC859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31BE49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601C88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14059A0" w14:textId="77777777" w:rsidTr="00506C22">
        <w:trPr>
          <w:cantSplit/>
        </w:trPr>
        <w:tc>
          <w:tcPr>
            <w:tcW w:w="1070" w:type="dxa"/>
            <w:shd w:val="clear" w:color="auto" w:fill="auto"/>
          </w:tcPr>
          <w:p w14:paraId="54F45CF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D9E54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E2A1E1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0D12B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382854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EBE9E79" w14:textId="77777777" w:rsidTr="00506C22">
        <w:trPr>
          <w:cantSplit/>
        </w:trPr>
        <w:tc>
          <w:tcPr>
            <w:tcW w:w="1070" w:type="dxa"/>
            <w:shd w:val="clear" w:color="auto" w:fill="auto"/>
          </w:tcPr>
          <w:p w14:paraId="3CBB1E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7192AF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359FCE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4E47C48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24AE84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71D27340"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78152A5" w14:textId="77777777" w:rsidTr="00506C22">
        <w:trPr>
          <w:cantSplit/>
          <w:tblHeader/>
        </w:trPr>
        <w:tc>
          <w:tcPr>
            <w:tcW w:w="14174" w:type="dxa"/>
            <w:gridSpan w:val="5"/>
            <w:shd w:val="clear" w:color="auto" w:fill="C6D9F1"/>
            <w:vAlign w:val="center"/>
          </w:tcPr>
          <w:p w14:paraId="319C62A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RP.Securitisation</w:t>
            </w:r>
          </w:p>
        </w:tc>
      </w:tr>
      <w:tr w:rsidR="00506C22" w:rsidRPr="00E85616" w14:paraId="616C4CC5" w14:textId="77777777" w:rsidTr="00506C22">
        <w:trPr>
          <w:cantSplit/>
          <w:tblHeader/>
        </w:trPr>
        <w:tc>
          <w:tcPr>
            <w:tcW w:w="1070" w:type="dxa"/>
            <w:shd w:val="clear" w:color="auto" w:fill="C6D9F1"/>
            <w:vAlign w:val="center"/>
          </w:tcPr>
          <w:p w14:paraId="174C63B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6899A91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69F9844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454108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80ACD2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00D9152" w14:textId="77777777" w:rsidTr="00506C22">
        <w:trPr>
          <w:cantSplit/>
        </w:trPr>
        <w:tc>
          <w:tcPr>
            <w:tcW w:w="1070" w:type="dxa"/>
            <w:shd w:val="clear" w:color="auto" w:fill="auto"/>
          </w:tcPr>
          <w:p w14:paraId="12C9FCF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9FAF3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bafpr1.02.12:Expense.BookValue.Amount</w:t>
            </w:r>
          </w:p>
        </w:tc>
        <w:tc>
          <w:tcPr>
            <w:tcW w:w="5349" w:type="dxa"/>
            <w:shd w:val="clear" w:color="auto" w:fill="auto"/>
          </w:tcPr>
          <w:p w14:paraId="5B6569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bafpr1.xx.xx:Expense.BookValue.Amount &lt;&gt; NULL AND bafpr1.xx.xx:Expense.BookValue.Amount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([IDS93] &lt;&gt; NULL OR [IDS94] &lt;&gt; NULL OR [IDS95] &lt;&gt; NULL OR [IDS96] &lt;&gt; NULL) AND (([IDS93] = NULL AND [IDS94] = NULL) OR [IDS95] = NULL OR [IDS96]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C82F8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VR.ATO.IDS.440040</w:t>
            </w:r>
            <w:r w:rsidRPr="00E85616">
              <w:rPr>
                <w:rFonts w:cs="Arial"/>
                <w:sz w:val="16"/>
                <w:szCs w:val="20"/>
              </w:rPr>
              <w:br/>
              <w:t>2. Schematron ID = VR.ATO.IDS.440042</w:t>
            </w:r>
          </w:p>
        </w:tc>
        <w:tc>
          <w:tcPr>
            <w:tcW w:w="2674" w:type="dxa"/>
            <w:shd w:val="clear" w:color="auto" w:fill="auto"/>
          </w:tcPr>
          <w:p w14:paraId="279311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CMN.ATO.IDS.440042</w:t>
            </w:r>
          </w:p>
        </w:tc>
      </w:tr>
      <w:tr w:rsidR="00506C22" w:rsidRPr="00E85616" w14:paraId="711B4D0B" w14:textId="77777777" w:rsidTr="00506C22">
        <w:trPr>
          <w:cantSplit/>
        </w:trPr>
        <w:tc>
          <w:tcPr>
            <w:tcW w:w="1070" w:type="dxa"/>
            <w:shd w:val="clear" w:color="auto" w:fill="auto"/>
          </w:tcPr>
          <w:p w14:paraId="338CD8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3D60145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bafpr1.02.12:Expense.Consideration.Amount</w:t>
            </w:r>
          </w:p>
        </w:tc>
        <w:tc>
          <w:tcPr>
            <w:tcW w:w="5349" w:type="dxa"/>
            <w:shd w:val="clear" w:color="auto" w:fill="auto"/>
          </w:tcPr>
          <w:p w14:paraId="29F87A9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bafpr1.xx.xx:Expense.Consideration.Amount &lt;&gt; NULL AND bafpr1.xx.xx:Expense.Consideration.Amount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C839C7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VR.ATO.IDS.440041</w:t>
            </w:r>
          </w:p>
        </w:tc>
        <w:tc>
          <w:tcPr>
            <w:tcW w:w="2674" w:type="dxa"/>
            <w:shd w:val="clear" w:color="auto" w:fill="auto"/>
          </w:tcPr>
          <w:p w14:paraId="20156D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34712DE" w14:textId="77777777" w:rsidTr="00506C22">
        <w:trPr>
          <w:cantSplit/>
        </w:trPr>
        <w:tc>
          <w:tcPr>
            <w:tcW w:w="1070" w:type="dxa"/>
            <w:shd w:val="clear" w:color="auto" w:fill="auto"/>
          </w:tcPr>
          <w:p w14:paraId="3F67887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01EC406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5F6EDE0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3B4942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047BFA8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D55CEFB" w14:textId="77777777" w:rsidTr="00506C22">
        <w:trPr>
          <w:cantSplit/>
        </w:trPr>
        <w:tc>
          <w:tcPr>
            <w:tcW w:w="1070" w:type="dxa"/>
            <w:shd w:val="clear" w:color="auto" w:fill="auto"/>
          </w:tcPr>
          <w:p w14:paraId="78AB91D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9077C2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5F32350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42990C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9A5164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FF25DCE" w14:textId="77777777" w:rsidR="00506C22" w:rsidRDefault="00506C22" w:rsidP="00506C22"/>
    <w:p w14:paraId="700593F4" w14:textId="77777777" w:rsidR="00F77AA8" w:rsidRDefault="00F77AA8" w:rsidP="00506C22"/>
    <w:p w14:paraId="2109FBF7" w14:textId="77777777" w:rsidR="00F77AA8" w:rsidRDefault="00F77AA8" w:rsidP="00506C22"/>
    <w:p w14:paraId="1714042E" w14:textId="77777777" w:rsidR="00F77AA8" w:rsidRDefault="00F77AA8" w:rsidP="00506C22"/>
    <w:p w14:paraId="75F11D31" w14:textId="77777777" w:rsidR="00F77AA8" w:rsidRDefault="00F77AA8" w:rsidP="00506C22"/>
    <w:p w14:paraId="3DF9E1C1" w14:textId="77777777" w:rsidR="00F77AA8" w:rsidRDefault="00F77AA8" w:rsidP="00506C22"/>
    <w:p w14:paraId="365673D1" w14:textId="77777777" w:rsidR="00F77AA8" w:rsidRDefault="00F77AA8"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52EBF48A" w14:textId="77777777" w:rsidTr="00506C22">
        <w:trPr>
          <w:cantSplit/>
          <w:tblHeader/>
        </w:trPr>
        <w:tc>
          <w:tcPr>
            <w:tcW w:w="14174" w:type="dxa"/>
            <w:gridSpan w:val="5"/>
            <w:shd w:val="clear" w:color="auto" w:fill="C6D9F1"/>
            <w:vAlign w:val="center"/>
          </w:tcPr>
          <w:p w14:paraId="2DA5F67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RP.SoftwareAndITServices</w:t>
            </w:r>
          </w:p>
        </w:tc>
      </w:tr>
      <w:tr w:rsidR="00506C22" w:rsidRPr="00E85616" w14:paraId="7277ACB7" w14:textId="77777777" w:rsidTr="00506C22">
        <w:trPr>
          <w:cantSplit/>
          <w:tblHeader/>
        </w:trPr>
        <w:tc>
          <w:tcPr>
            <w:tcW w:w="1070" w:type="dxa"/>
            <w:shd w:val="clear" w:color="auto" w:fill="C6D9F1"/>
            <w:vAlign w:val="center"/>
          </w:tcPr>
          <w:p w14:paraId="4111216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493B735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08C595CC"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F1072E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5513C4F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451D81B" w14:textId="77777777" w:rsidTr="00506C22">
        <w:trPr>
          <w:cantSplit/>
        </w:trPr>
        <w:tc>
          <w:tcPr>
            <w:tcW w:w="1070" w:type="dxa"/>
            <w:shd w:val="clear" w:color="auto" w:fill="auto"/>
          </w:tcPr>
          <w:p w14:paraId="7429CDC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2C861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5C57F29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([IDS60] &lt;&gt; NULL OR [IDS61] &lt;&gt; NULL OR [IDS62] &lt;&gt; NULL OR [IDS63] &lt;&gt; NULL) AND (([IDS60] = NULL AND [IDS61] = NULL) OR [IDS62] = NULL OR [IDS63]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502E61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VR.ATO.IDS.440030</w:t>
            </w:r>
          </w:p>
        </w:tc>
        <w:tc>
          <w:tcPr>
            <w:tcW w:w="2674" w:type="dxa"/>
            <w:shd w:val="clear" w:color="auto" w:fill="auto"/>
          </w:tcPr>
          <w:p w14:paraId="4B4229F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CMN.ATO.IDS.440030</w:t>
            </w:r>
          </w:p>
        </w:tc>
      </w:tr>
      <w:tr w:rsidR="00506C22" w:rsidRPr="00E85616" w14:paraId="37E2E49D" w14:textId="77777777" w:rsidTr="00506C22">
        <w:trPr>
          <w:cantSplit/>
        </w:trPr>
        <w:tc>
          <w:tcPr>
            <w:tcW w:w="1070" w:type="dxa"/>
            <w:shd w:val="clear" w:color="auto" w:fill="auto"/>
          </w:tcPr>
          <w:p w14:paraId="12DC4DB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289D368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324187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6F804A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43D75BA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4B7F65C4" w14:textId="77777777" w:rsidTr="00506C22">
        <w:trPr>
          <w:cantSplit/>
        </w:trPr>
        <w:tc>
          <w:tcPr>
            <w:tcW w:w="1070" w:type="dxa"/>
            <w:shd w:val="clear" w:color="auto" w:fill="auto"/>
          </w:tcPr>
          <w:p w14:paraId="16692C8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5BDF356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1D1086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1E137D7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6CC137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54162B5" w14:textId="77777777" w:rsidTr="00506C22">
        <w:trPr>
          <w:cantSplit/>
        </w:trPr>
        <w:tc>
          <w:tcPr>
            <w:tcW w:w="1070" w:type="dxa"/>
            <w:shd w:val="clear" w:color="auto" w:fill="auto"/>
          </w:tcPr>
          <w:p w14:paraId="716FE10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6C19892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2AB0CBC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B868D4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3E78E0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6874BFB9"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38BD48D2" w14:textId="77777777" w:rsidTr="00506C22">
        <w:trPr>
          <w:cantSplit/>
          <w:tblHeader/>
        </w:trPr>
        <w:tc>
          <w:tcPr>
            <w:tcW w:w="14174" w:type="dxa"/>
            <w:gridSpan w:val="5"/>
            <w:shd w:val="clear" w:color="auto" w:fill="C6D9F1"/>
            <w:vAlign w:val="center"/>
          </w:tcPr>
          <w:p w14:paraId="61EC13B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RP.TangibleRevenue</w:t>
            </w:r>
          </w:p>
        </w:tc>
      </w:tr>
      <w:tr w:rsidR="00506C22" w:rsidRPr="00E85616" w14:paraId="41788DF0" w14:textId="77777777" w:rsidTr="00506C22">
        <w:trPr>
          <w:cantSplit/>
          <w:tblHeader/>
        </w:trPr>
        <w:tc>
          <w:tcPr>
            <w:tcW w:w="1070" w:type="dxa"/>
            <w:shd w:val="clear" w:color="auto" w:fill="C6D9F1"/>
            <w:vAlign w:val="center"/>
          </w:tcPr>
          <w:p w14:paraId="509F64F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0DF27A2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2A44289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13D70D1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C1D0C9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9D5C9BA" w14:textId="77777777" w:rsidTr="00506C22">
        <w:trPr>
          <w:cantSplit/>
        </w:trPr>
        <w:tc>
          <w:tcPr>
            <w:tcW w:w="1070" w:type="dxa"/>
            <w:shd w:val="clear" w:color="auto" w:fill="auto"/>
          </w:tcPr>
          <w:p w14:paraId="48EA19E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57F0E4C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4F86483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D8C50B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p>
        </w:tc>
        <w:tc>
          <w:tcPr>
            <w:tcW w:w="2674" w:type="dxa"/>
            <w:shd w:val="clear" w:color="auto" w:fill="auto"/>
          </w:tcPr>
          <w:p w14:paraId="3B01A9A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CDB72ED" w14:textId="77777777" w:rsidTr="00506C22">
        <w:trPr>
          <w:cantSplit/>
        </w:trPr>
        <w:tc>
          <w:tcPr>
            <w:tcW w:w="1070" w:type="dxa"/>
            <w:shd w:val="clear" w:color="auto" w:fill="auto"/>
          </w:tcPr>
          <w:p w14:paraId="29A8B38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7FCC69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475A982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798C8E3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203A04E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24077392" w14:textId="77777777" w:rsidTr="00506C22">
        <w:trPr>
          <w:cantSplit/>
        </w:trPr>
        <w:tc>
          <w:tcPr>
            <w:tcW w:w="1070" w:type="dxa"/>
            <w:shd w:val="clear" w:color="auto" w:fill="auto"/>
          </w:tcPr>
          <w:p w14:paraId="39D4D9D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5B6151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255453E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2F24578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203ECB3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7FB4E5E0" w14:textId="77777777" w:rsidTr="00506C22">
        <w:trPr>
          <w:cantSplit/>
        </w:trPr>
        <w:tc>
          <w:tcPr>
            <w:tcW w:w="1070" w:type="dxa"/>
            <w:shd w:val="clear" w:color="auto" w:fill="auto"/>
          </w:tcPr>
          <w:p w14:paraId="4CE9796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33E3950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3CD8E5E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7F8261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5D9CDB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59E3B5C3"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7B2DBC5" w14:textId="77777777" w:rsidTr="00506C22">
        <w:trPr>
          <w:cantSplit/>
          <w:tblHeader/>
        </w:trPr>
        <w:tc>
          <w:tcPr>
            <w:tcW w:w="14174" w:type="dxa"/>
            <w:gridSpan w:val="5"/>
            <w:shd w:val="clear" w:color="auto" w:fill="C6D9F1"/>
            <w:vAlign w:val="center"/>
          </w:tcPr>
          <w:p w14:paraId="0FC0EF8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RP.Technical</w:t>
            </w:r>
          </w:p>
        </w:tc>
      </w:tr>
      <w:tr w:rsidR="00506C22" w:rsidRPr="00E85616" w14:paraId="747C5B71" w14:textId="77777777" w:rsidTr="00506C22">
        <w:trPr>
          <w:cantSplit/>
          <w:tblHeader/>
        </w:trPr>
        <w:tc>
          <w:tcPr>
            <w:tcW w:w="1070" w:type="dxa"/>
            <w:shd w:val="clear" w:color="auto" w:fill="C6D9F1"/>
            <w:vAlign w:val="center"/>
          </w:tcPr>
          <w:p w14:paraId="23A615D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359FD98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5067F6E4"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F77582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07E9DE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43056E45" w14:textId="77777777" w:rsidTr="00506C22">
        <w:trPr>
          <w:cantSplit/>
        </w:trPr>
        <w:tc>
          <w:tcPr>
            <w:tcW w:w="1070" w:type="dxa"/>
            <w:shd w:val="clear" w:color="auto" w:fill="auto"/>
          </w:tcPr>
          <w:p w14:paraId="61CCE48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0C68E1A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2EA54A6A"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([IDS64] &lt;&gt; NULL OR [IDS65] &lt;&gt; NULL OR [IDS66] &lt;&gt; NULL OR [IDS67] &lt;&gt; NULL) AND (([IDS64] = NULL AND [IDS65] = NULL) OR [IDS66] = NULL OR [IDS67]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624855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VR.ATO.IDS.440031</w:t>
            </w:r>
          </w:p>
        </w:tc>
        <w:tc>
          <w:tcPr>
            <w:tcW w:w="2674" w:type="dxa"/>
            <w:shd w:val="clear" w:color="auto" w:fill="auto"/>
          </w:tcPr>
          <w:p w14:paraId="121B793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CMN.ATO.IDS.440031</w:t>
            </w:r>
          </w:p>
        </w:tc>
      </w:tr>
      <w:tr w:rsidR="00506C22" w:rsidRPr="00E85616" w14:paraId="4B6AA1EC" w14:textId="77777777" w:rsidTr="00506C22">
        <w:trPr>
          <w:cantSplit/>
        </w:trPr>
        <w:tc>
          <w:tcPr>
            <w:tcW w:w="1070" w:type="dxa"/>
            <w:shd w:val="clear" w:color="auto" w:fill="auto"/>
          </w:tcPr>
          <w:p w14:paraId="4264379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19B6671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059E9EA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1391B5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76DB056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6F26C347" w14:textId="77777777" w:rsidTr="00506C22">
        <w:trPr>
          <w:cantSplit/>
        </w:trPr>
        <w:tc>
          <w:tcPr>
            <w:tcW w:w="1070" w:type="dxa"/>
            <w:shd w:val="clear" w:color="auto" w:fill="auto"/>
          </w:tcPr>
          <w:p w14:paraId="54D2B76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32D3782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5B5932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51DA822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46C0D7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3FE66905" w14:textId="77777777" w:rsidTr="00506C22">
        <w:trPr>
          <w:cantSplit/>
        </w:trPr>
        <w:tc>
          <w:tcPr>
            <w:tcW w:w="1070" w:type="dxa"/>
            <w:shd w:val="clear" w:color="auto" w:fill="auto"/>
          </w:tcPr>
          <w:p w14:paraId="3D1E744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545EA60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4E1407C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717C123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3FD3EAE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0557AFE6"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AA3CA51" w14:textId="77777777" w:rsidTr="00506C22">
        <w:trPr>
          <w:cantSplit/>
          <w:tblHeader/>
        </w:trPr>
        <w:tc>
          <w:tcPr>
            <w:tcW w:w="14174" w:type="dxa"/>
            <w:gridSpan w:val="5"/>
            <w:shd w:val="clear" w:color="auto" w:fill="C6D9F1"/>
            <w:vAlign w:val="center"/>
          </w:tcPr>
          <w:p w14:paraId="1003BE2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RP.TotalNet</w:t>
            </w:r>
          </w:p>
        </w:tc>
      </w:tr>
      <w:tr w:rsidR="00506C22" w:rsidRPr="00E85616" w14:paraId="3DEFBD7B" w14:textId="77777777" w:rsidTr="00506C22">
        <w:trPr>
          <w:cantSplit/>
          <w:tblHeader/>
        </w:trPr>
        <w:tc>
          <w:tcPr>
            <w:tcW w:w="1070" w:type="dxa"/>
            <w:shd w:val="clear" w:color="auto" w:fill="C6D9F1"/>
            <w:vAlign w:val="center"/>
          </w:tcPr>
          <w:p w14:paraId="78957CEF"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19E6D23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71C39E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20E691F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487B516E"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443534C" w14:textId="77777777" w:rsidTr="00506C22">
        <w:trPr>
          <w:cantSplit/>
        </w:trPr>
        <w:tc>
          <w:tcPr>
            <w:tcW w:w="1070" w:type="dxa"/>
            <w:shd w:val="clear" w:color="auto" w:fill="auto"/>
          </w:tcPr>
          <w:p w14:paraId="3144ED54"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3C517A9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1CD8F33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[IDS303] &lt;&gt; NULL AND [IDS303]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9F717D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VR.ATO.IDS.440273</w:t>
            </w:r>
          </w:p>
        </w:tc>
        <w:tc>
          <w:tcPr>
            <w:tcW w:w="2674" w:type="dxa"/>
            <w:shd w:val="clear" w:color="auto" w:fill="auto"/>
          </w:tcPr>
          <w:p w14:paraId="275B4A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69E3B30" w14:textId="77777777" w:rsidTr="00506C22">
        <w:trPr>
          <w:cantSplit/>
        </w:trPr>
        <w:tc>
          <w:tcPr>
            <w:tcW w:w="1070" w:type="dxa"/>
            <w:shd w:val="clear" w:color="auto" w:fill="auto"/>
          </w:tcPr>
          <w:p w14:paraId="55DF75A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78B283C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737654E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1DA3826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p>
        </w:tc>
        <w:tc>
          <w:tcPr>
            <w:tcW w:w="2674" w:type="dxa"/>
            <w:shd w:val="clear" w:color="auto" w:fill="auto"/>
          </w:tcPr>
          <w:p w14:paraId="24CD64B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2F5197CD"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A6ED269" w14:textId="77777777" w:rsidTr="00506C22">
        <w:trPr>
          <w:cantSplit/>
          <w:tblHeader/>
        </w:trPr>
        <w:tc>
          <w:tcPr>
            <w:tcW w:w="14174" w:type="dxa"/>
            <w:gridSpan w:val="5"/>
            <w:shd w:val="clear" w:color="auto" w:fill="C6D9F1"/>
            <w:vAlign w:val="center"/>
          </w:tcPr>
          <w:p w14:paraId="6839549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RP.TotalNet.RelatedParty</w:t>
            </w:r>
          </w:p>
        </w:tc>
      </w:tr>
      <w:tr w:rsidR="00506C22" w:rsidRPr="00E85616" w14:paraId="5BCDC3B6" w14:textId="77777777" w:rsidTr="00506C22">
        <w:trPr>
          <w:cantSplit/>
          <w:tblHeader/>
        </w:trPr>
        <w:tc>
          <w:tcPr>
            <w:tcW w:w="1070" w:type="dxa"/>
            <w:shd w:val="clear" w:color="auto" w:fill="C6D9F1"/>
            <w:vAlign w:val="center"/>
          </w:tcPr>
          <w:p w14:paraId="088AF0C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5437B5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18DEFD1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3DA112D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675C524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5C0D40D0" w14:textId="77777777" w:rsidTr="00506C22">
        <w:trPr>
          <w:cantSplit/>
        </w:trPr>
        <w:tc>
          <w:tcPr>
            <w:tcW w:w="1070" w:type="dxa"/>
            <w:shd w:val="clear" w:color="auto" w:fill="auto"/>
          </w:tcPr>
          <w:p w14:paraId="7FDA0D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B3F6001"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7953019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[IDS305] &lt;&gt; NULL AND [IDS305]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007202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VR.ATO.IDS.440277</w:t>
            </w:r>
          </w:p>
        </w:tc>
        <w:tc>
          <w:tcPr>
            <w:tcW w:w="2674" w:type="dxa"/>
            <w:shd w:val="clear" w:color="auto" w:fill="auto"/>
          </w:tcPr>
          <w:p w14:paraId="30E854E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bl>
    <w:p w14:paraId="037C4152"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2280FAA4" w14:textId="77777777" w:rsidTr="00506C22">
        <w:trPr>
          <w:cantSplit/>
          <w:tblHeader/>
        </w:trPr>
        <w:tc>
          <w:tcPr>
            <w:tcW w:w="14174" w:type="dxa"/>
            <w:gridSpan w:val="5"/>
            <w:shd w:val="clear" w:color="auto" w:fill="C6D9F1"/>
            <w:vAlign w:val="center"/>
          </w:tcPr>
          <w:p w14:paraId="50E2A92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RP.Trading</w:t>
            </w:r>
          </w:p>
        </w:tc>
      </w:tr>
      <w:tr w:rsidR="00506C22" w:rsidRPr="00E85616" w14:paraId="49513CAE" w14:textId="77777777" w:rsidTr="00506C22">
        <w:trPr>
          <w:cantSplit/>
          <w:tblHeader/>
        </w:trPr>
        <w:tc>
          <w:tcPr>
            <w:tcW w:w="1070" w:type="dxa"/>
            <w:shd w:val="clear" w:color="auto" w:fill="C6D9F1"/>
            <w:vAlign w:val="center"/>
          </w:tcPr>
          <w:p w14:paraId="491C308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597DB74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46ED06A5"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0E24B858"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1C0B7A0"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6F7848AD" w14:textId="77777777" w:rsidTr="00506C22">
        <w:trPr>
          <w:cantSplit/>
        </w:trPr>
        <w:tc>
          <w:tcPr>
            <w:tcW w:w="1070" w:type="dxa"/>
            <w:shd w:val="clear" w:color="auto" w:fill="auto"/>
          </w:tcPr>
          <w:p w14:paraId="4C91CAF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1023FA7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4F4D4CF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[IDS278] &lt;&gt; NULL AND [IDS278]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638DE1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VR.ATO.IDS.440233</w:t>
            </w:r>
          </w:p>
        </w:tc>
        <w:tc>
          <w:tcPr>
            <w:tcW w:w="2674" w:type="dxa"/>
            <w:shd w:val="clear" w:color="auto" w:fill="auto"/>
          </w:tcPr>
          <w:p w14:paraId="5509AE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54E6B442" w14:textId="77777777" w:rsidTr="00506C22">
        <w:trPr>
          <w:cantSplit/>
        </w:trPr>
        <w:tc>
          <w:tcPr>
            <w:tcW w:w="1070" w:type="dxa"/>
            <w:shd w:val="clear" w:color="auto" w:fill="auto"/>
          </w:tcPr>
          <w:p w14:paraId="74890F6D"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4921CF1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bafot.02.11:FinancialServices.OffshoreBankingIncomeOrLossNet.Amount</w:t>
            </w:r>
          </w:p>
        </w:tc>
        <w:tc>
          <w:tcPr>
            <w:tcW w:w="5349" w:type="dxa"/>
            <w:shd w:val="clear" w:color="auto" w:fill="auto"/>
          </w:tcPr>
          <w:p w14:paraId="3112A75B"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bafot.xx.xx:FinancialServices.OffshoreBankingIncomeOrLossNet.Amount &lt;&gt; NULL AND bafot.xx.xx:FinancialServices.OffshoreBankingIncomeOrLossNet.Amount &lt;&gt; MONETARY(S,11,0)</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[IDS279] &lt;&gt; NULL AND ([IDS279] &gt; [IDS278])</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33AB2D8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VR.ATO.IDS.440219</w:t>
            </w:r>
            <w:r w:rsidRPr="00E85616">
              <w:rPr>
                <w:rFonts w:cs="Arial"/>
                <w:sz w:val="16"/>
                <w:szCs w:val="20"/>
              </w:rPr>
              <w:br/>
              <w:t>2. Schematron ID = VR.ATO.IDS.440234</w:t>
            </w:r>
          </w:p>
        </w:tc>
        <w:tc>
          <w:tcPr>
            <w:tcW w:w="2674" w:type="dxa"/>
            <w:shd w:val="clear" w:color="auto" w:fill="auto"/>
          </w:tcPr>
          <w:p w14:paraId="48FE0A87"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CMN.ATO.IDS.440234</w:t>
            </w:r>
          </w:p>
        </w:tc>
      </w:tr>
    </w:tbl>
    <w:p w14:paraId="319E324D"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1E6666EB" w14:textId="77777777" w:rsidTr="00506C22">
        <w:trPr>
          <w:cantSplit/>
          <w:tblHeader/>
        </w:trPr>
        <w:tc>
          <w:tcPr>
            <w:tcW w:w="14174" w:type="dxa"/>
            <w:gridSpan w:val="5"/>
            <w:shd w:val="clear" w:color="auto" w:fill="C6D9F1"/>
            <w:vAlign w:val="center"/>
          </w:tcPr>
          <w:p w14:paraId="1CFC8426"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RP.Trading.RelatedParty</w:t>
            </w:r>
          </w:p>
        </w:tc>
      </w:tr>
      <w:tr w:rsidR="00506C22" w:rsidRPr="00E85616" w14:paraId="0F84DC64" w14:textId="77777777" w:rsidTr="00506C22">
        <w:trPr>
          <w:cantSplit/>
          <w:tblHeader/>
        </w:trPr>
        <w:tc>
          <w:tcPr>
            <w:tcW w:w="1070" w:type="dxa"/>
            <w:shd w:val="clear" w:color="auto" w:fill="C6D9F1"/>
            <w:vAlign w:val="center"/>
          </w:tcPr>
          <w:p w14:paraId="5987194A"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EE2168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32863EE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632847A2"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1B510DA3"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061EDA30" w14:textId="77777777" w:rsidTr="00506C22">
        <w:trPr>
          <w:cantSplit/>
        </w:trPr>
        <w:tc>
          <w:tcPr>
            <w:tcW w:w="1070" w:type="dxa"/>
            <w:shd w:val="clear" w:color="auto" w:fill="auto"/>
          </w:tcPr>
          <w:p w14:paraId="7707A85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7BD109E8"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bafot.02.11:FinancialServices.OffshoreBankingIncomeAssessable.Amount</w:t>
            </w:r>
          </w:p>
        </w:tc>
        <w:tc>
          <w:tcPr>
            <w:tcW w:w="5349" w:type="dxa"/>
            <w:shd w:val="clear" w:color="auto" w:fill="auto"/>
          </w:tcPr>
          <w:p w14:paraId="1D760B6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IF [IDS280] &lt;&gt; NULL AND ([IDS280] &gt; [IDS278])</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 xml:space="preserve">2. IF [IDS280] &lt;&gt; NULL AND [IDS280]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4A1686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VR.ATO.IDS.440236</w:t>
            </w:r>
            <w:r w:rsidRPr="00E85616">
              <w:rPr>
                <w:rFonts w:cs="Arial"/>
                <w:sz w:val="16"/>
                <w:szCs w:val="20"/>
              </w:rPr>
              <w:br/>
              <w:t>2. Schematron ID = VR.ATO.IDS.440237</w:t>
            </w:r>
          </w:p>
        </w:tc>
        <w:tc>
          <w:tcPr>
            <w:tcW w:w="2674" w:type="dxa"/>
            <w:shd w:val="clear" w:color="auto" w:fill="auto"/>
          </w:tcPr>
          <w:p w14:paraId="4F302C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CMN.ATO.IDS.440236</w:t>
            </w:r>
            <w:r w:rsidRPr="00E85616">
              <w:rPr>
                <w:rFonts w:cs="Arial"/>
                <w:sz w:val="16"/>
                <w:szCs w:val="20"/>
              </w:rPr>
              <w:br/>
              <w:t>2. CMN.ATO.GEN.400011</w:t>
            </w:r>
          </w:p>
        </w:tc>
      </w:tr>
    </w:tbl>
    <w:p w14:paraId="68A520BA" w14:textId="77777777" w:rsidR="00506C22" w:rsidRDefault="00506C22" w:rsidP="00506C22"/>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99"/>
        <w:gridCol w:w="5452"/>
        <w:gridCol w:w="2180"/>
        <w:gridCol w:w="2726"/>
      </w:tblGrid>
      <w:tr w:rsidR="00506C22" w:rsidRPr="00E85616" w14:paraId="79FC7C46" w14:textId="77777777" w:rsidTr="00506C22">
        <w:trPr>
          <w:cantSplit/>
          <w:tblHeader/>
        </w:trPr>
        <w:tc>
          <w:tcPr>
            <w:tcW w:w="14174" w:type="dxa"/>
            <w:gridSpan w:val="5"/>
            <w:shd w:val="clear" w:color="auto" w:fill="C6D9F1"/>
            <w:vAlign w:val="center"/>
          </w:tcPr>
          <w:p w14:paraId="21E56FBD"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Context - RP.TreasuryRelated</w:t>
            </w:r>
          </w:p>
        </w:tc>
      </w:tr>
      <w:tr w:rsidR="00506C22" w:rsidRPr="00E85616" w14:paraId="54B80C79" w14:textId="77777777" w:rsidTr="00506C22">
        <w:trPr>
          <w:cantSplit/>
          <w:tblHeader/>
        </w:trPr>
        <w:tc>
          <w:tcPr>
            <w:tcW w:w="1070" w:type="dxa"/>
            <w:shd w:val="clear" w:color="auto" w:fill="C6D9F1"/>
            <w:vAlign w:val="center"/>
          </w:tcPr>
          <w:p w14:paraId="663888B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Seq. No</w:t>
            </w:r>
          </w:p>
        </w:tc>
        <w:tc>
          <w:tcPr>
            <w:tcW w:w="2942" w:type="dxa"/>
            <w:shd w:val="clear" w:color="auto" w:fill="C6D9F1"/>
            <w:vAlign w:val="center"/>
          </w:tcPr>
          <w:p w14:paraId="21E25F27"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XBRL Fact</w:t>
            </w:r>
          </w:p>
        </w:tc>
        <w:tc>
          <w:tcPr>
            <w:tcW w:w="5349" w:type="dxa"/>
            <w:shd w:val="clear" w:color="auto" w:fill="C6D9F1"/>
            <w:vAlign w:val="center"/>
          </w:tcPr>
          <w:p w14:paraId="04692041"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Instructions / Rules</w:t>
            </w:r>
          </w:p>
        </w:tc>
        <w:tc>
          <w:tcPr>
            <w:tcW w:w="2139" w:type="dxa"/>
            <w:shd w:val="clear" w:color="auto" w:fill="C6D9F1"/>
            <w:vAlign w:val="center"/>
          </w:tcPr>
          <w:p w14:paraId="50072339"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Rule Imp</w:t>
            </w:r>
          </w:p>
        </w:tc>
        <w:tc>
          <w:tcPr>
            <w:tcW w:w="2674" w:type="dxa"/>
            <w:shd w:val="clear" w:color="auto" w:fill="C6D9F1"/>
            <w:vAlign w:val="center"/>
          </w:tcPr>
          <w:p w14:paraId="3CDF11BB" w14:textId="77777777" w:rsidR="00506C22" w:rsidRPr="00E85616" w:rsidRDefault="00506C22" w:rsidP="00506C22">
            <w:pPr>
              <w:spacing w:beforeLines="60" w:before="144" w:afterLines="60" w:after="144"/>
              <w:rPr>
                <w:rFonts w:cs="Arial"/>
                <w:b/>
                <w:sz w:val="16"/>
                <w:szCs w:val="20"/>
              </w:rPr>
            </w:pPr>
            <w:r w:rsidRPr="00E85616">
              <w:rPr>
                <w:rFonts w:cs="Arial"/>
                <w:b/>
                <w:sz w:val="16"/>
                <w:szCs w:val="20"/>
              </w:rPr>
              <w:t>SBR Msg Code</w:t>
            </w:r>
          </w:p>
        </w:tc>
      </w:tr>
      <w:tr w:rsidR="00506C22" w:rsidRPr="00E85616" w14:paraId="7AB826F6" w14:textId="77777777" w:rsidTr="00506C22">
        <w:trPr>
          <w:cantSplit/>
        </w:trPr>
        <w:tc>
          <w:tcPr>
            <w:tcW w:w="1070" w:type="dxa"/>
            <w:shd w:val="clear" w:color="auto" w:fill="auto"/>
          </w:tcPr>
          <w:p w14:paraId="33C35A1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w:t>
            </w:r>
          </w:p>
        </w:tc>
        <w:tc>
          <w:tcPr>
            <w:tcW w:w="2942" w:type="dxa"/>
            <w:shd w:val="clear" w:color="auto" w:fill="auto"/>
          </w:tcPr>
          <w:p w14:paraId="68651AC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bafpr1.02.00:Expense.Total.Amount</w:t>
            </w:r>
          </w:p>
        </w:tc>
        <w:tc>
          <w:tcPr>
            <w:tcW w:w="5349" w:type="dxa"/>
            <w:shd w:val="clear" w:color="auto" w:fill="auto"/>
          </w:tcPr>
          <w:p w14:paraId="09C0EAA9"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(bafpr1.xx.xx:Expense.Total.Amount &lt;&gt; NULL) AND (bafpr1.xx.xx:Expense.Total.Amount &lt;&gt; MONETARY(U,11,0)) </w:t>
            </w:r>
            <w:r w:rsidRPr="00E85616">
              <w:rPr>
                <w:rFonts w:cs="Arial"/>
                <w:sz w:val="16"/>
                <w:szCs w:val="20"/>
              </w:rPr>
              <w:br/>
              <w:t xml:space="preserve">  RETURN VALIDATION MESSAGE</w:t>
            </w:r>
            <w:r w:rsidRPr="00E85616">
              <w:rPr>
                <w:rFonts w:cs="Arial"/>
                <w:sz w:val="16"/>
                <w:szCs w:val="20"/>
              </w:rPr>
              <w:br/>
              <w:t>ENDIF</w:t>
            </w:r>
            <w:r w:rsidRPr="00E85616">
              <w:rPr>
                <w:rFonts w:cs="Arial"/>
                <w:sz w:val="16"/>
                <w:szCs w:val="20"/>
              </w:rPr>
              <w:br/>
              <w:t>2. IF ([IDS36] &lt;&gt; NULL OR [IDS37] &lt;&gt; NULL OR [IDS38] &lt;&gt; NULL OR [IDS39] &lt;&gt; NULL) AND (([IDS36] = NULL AND [IDS37] = NULL) OR [IDS38] = NULL OR [IDS39] = NULL)</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48F708D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VR.ATO.IDS.440006</w:t>
            </w:r>
            <w:r w:rsidRPr="00E85616">
              <w:rPr>
                <w:rFonts w:cs="Arial"/>
                <w:sz w:val="16"/>
                <w:szCs w:val="20"/>
              </w:rPr>
              <w:br/>
              <w:t>2. Schematron ID = VR.ATO.IDS.440024</w:t>
            </w:r>
          </w:p>
        </w:tc>
        <w:tc>
          <w:tcPr>
            <w:tcW w:w="2674" w:type="dxa"/>
            <w:shd w:val="clear" w:color="auto" w:fill="auto"/>
          </w:tcPr>
          <w:p w14:paraId="481C24AF"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r w:rsidRPr="00E85616">
              <w:rPr>
                <w:rFonts w:cs="Arial"/>
                <w:sz w:val="16"/>
                <w:szCs w:val="20"/>
              </w:rPr>
              <w:br/>
              <w:t>2. CMN.ATO.IDS.440024</w:t>
            </w:r>
          </w:p>
        </w:tc>
      </w:tr>
      <w:tr w:rsidR="00506C22" w:rsidRPr="00E85616" w14:paraId="576D608A" w14:textId="77777777" w:rsidTr="00506C22">
        <w:trPr>
          <w:cantSplit/>
        </w:trPr>
        <w:tc>
          <w:tcPr>
            <w:tcW w:w="1070" w:type="dxa"/>
            <w:shd w:val="clear" w:color="auto" w:fill="auto"/>
          </w:tcPr>
          <w:p w14:paraId="05BB9FF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2</w:t>
            </w:r>
          </w:p>
        </w:tc>
        <w:tc>
          <w:tcPr>
            <w:tcW w:w="2942" w:type="dxa"/>
            <w:shd w:val="clear" w:color="auto" w:fill="auto"/>
          </w:tcPr>
          <w:p w14:paraId="09F445C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bafpr1.02.12:Revenue.Total.Amount</w:t>
            </w:r>
          </w:p>
        </w:tc>
        <w:tc>
          <w:tcPr>
            <w:tcW w:w="5349" w:type="dxa"/>
            <w:shd w:val="clear" w:color="auto" w:fill="auto"/>
          </w:tcPr>
          <w:p w14:paraId="7B24EF7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 xml:space="preserve">1. IF (bafpr1.xx.xx:Revenue.Total.Amount &lt;&gt; NULL) AND (bafpr1.xx.xx:Revenue.Total.Amount &lt;&gt; MONETARY(U,11,0)) </w:t>
            </w:r>
            <w:r w:rsidRPr="00E85616">
              <w:rPr>
                <w:rFonts w:cs="Arial"/>
                <w:sz w:val="16"/>
                <w:szCs w:val="20"/>
              </w:rPr>
              <w:br/>
              <w:t xml:space="preserve">  RETURN VALIDATION MESSAGE</w:t>
            </w:r>
            <w:r w:rsidRPr="00E85616">
              <w:rPr>
                <w:rFonts w:cs="Arial"/>
                <w:sz w:val="16"/>
                <w:szCs w:val="20"/>
              </w:rPr>
              <w:br/>
              <w:t>ENDIF</w:t>
            </w:r>
          </w:p>
        </w:tc>
        <w:tc>
          <w:tcPr>
            <w:tcW w:w="2139" w:type="dxa"/>
            <w:shd w:val="clear" w:color="auto" w:fill="auto"/>
          </w:tcPr>
          <w:p w14:paraId="5303160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Schematron ID = VR.ATO.IDS.440007</w:t>
            </w:r>
          </w:p>
        </w:tc>
        <w:tc>
          <w:tcPr>
            <w:tcW w:w="2674" w:type="dxa"/>
            <w:shd w:val="clear" w:color="auto" w:fill="auto"/>
          </w:tcPr>
          <w:p w14:paraId="3870B8C6"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1. CMN.ATO.GEN.400011</w:t>
            </w:r>
          </w:p>
        </w:tc>
      </w:tr>
      <w:tr w:rsidR="00506C22" w:rsidRPr="00E85616" w14:paraId="7D534FF5" w14:textId="77777777" w:rsidTr="00506C22">
        <w:trPr>
          <w:cantSplit/>
        </w:trPr>
        <w:tc>
          <w:tcPr>
            <w:tcW w:w="1070" w:type="dxa"/>
            <w:shd w:val="clear" w:color="auto" w:fill="auto"/>
          </w:tcPr>
          <w:p w14:paraId="1A1D7B75"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3</w:t>
            </w:r>
          </w:p>
        </w:tc>
        <w:tc>
          <w:tcPr>
            <w:tcW w:w="2942" w:type="dxa"/>
            <w:shd w:val="clear" w:color="auto" w:fill="auto"/>
          </w:tcPr>
          <w:p w14:paraId="7815EB80"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bafot.02.11:Miscellaneous.ArmsLengthPricingMethod.Code</w:t>
            </w:r>
          </w:p>
        </w:tc>
        <w:tc>
          <w:tcPr>
            <w:tcW w:w="5349" w:type="dxa"/>
            <w:shd w:val="clear" w:color="auto" w:fill="auto"/>
          </w:tcPr>
          <w:p w14:paraId="7BF88FF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09B7404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628FBDE"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r w:rsidR="00506C22" w:rsidRPr="00E85616" w14:paraId="0EF930EE" w14:textId="77777777" w:rsidTr="00506C22">
        <w:trPr>
          <w:cantSplit/>
        </w:trPr>
        <w:tc>
          <w:tcPr>
            <w:tcW w:w="1070" w:type="dxa"/>
            <w:shd w:val="clear" w:color="auto" w:fill="auto"/>
          </w:tcPr>
          <w:p w14:paraId="002F61D2"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4</w:t>
            </w:r>
          </w:p>
        </w:tc>
        <w:tc>
          <w:tcPr>
            <w:tcW w:w="2942" w:type="dxa"/>
            <w:shd w:val="clear" w:color="auto" w:fill="auto"/>
          </w:tcPr>
          <w:p w14:paraId="34C8537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bafot.02.11:Miscellaneous.PercentageOfDealingsWithDocumentation.Code</w:t>
            </w:r>
          </w:p>
        </w:tc>
        <w:tc>
          <w:tcPr>
            <w:tcW w:w="5349" w:type="dxa"/>
            <w:shd w:val="clear" w:color="auto" w:fill="auto"/>
          </w:tcPr>
          <w:p w14:paraId="04379D9C"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139" w:type="dxa"/>
            <w:shd w:val="clear" w:color="auto" w:fill="auto"/>
          </w:tcPr>
          <w:p w14:paraId="64A6183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c>
          <w:tcPr>
            <w:tcW w:w="2674" w:type="dxa"/>
            <w:shd w:val="clear" w:color="auto" w:fill="auto"/>
          </w:tcPr>
          <w:p w14:paraId="52FB5503" w14:textId="77777777" w:rsidR="00506C22" w:rsidRPr="00E85616" w:rsidRDefault="00506C22" w:rsidP="00506C22">
            <w:pPr>
              <w:spacing w:beforeLines="60" w:before="144" w:afterLines="60" w:after="144"/>
              <w:rPr>
                <w:rFonts w:cs="Arial"/>
                <w:sz w:val="16"/>
                <w:szCs w:val="20"/>
              </w:rPr>
            </w:pPr>
            <w:r w:rsidRPr="00E85616">
              <w:rPr>
                <w:rFonts w:cs="Arial"/>
                <w:sz w:val="16"/>
                <w:szCs w:val="20"/>
              </w:rPr>
              <w:t>N/A</w:t>
            </w:r>
          </w:p>
        </w:tc>
      </w:tr>
    </w:tbl>
    <w:p w14:paraId="08D6CFF7" w14:textId="77777777" w:rsidR="00506C22" w:rsidRDefault="00506C22" w:rsidP="00506C22"/>
    <w:p w14:paraId="33F4DE5E" w14:textId="77777777" w:rsidR="00AA256C" w:rsidRDefault="00AA256C" w:rsidP="006F6BE8">
      <w:pPr>
        <w:pStyle w:val="Maintext"/>
      </w:pPr>
    </w:p>
    <w:p w14:paraId="5403995C" w14:textId="77777777" w:rsidR="00AA256C" w:rsidRDefault="00AA256C"/>
    <w:p w14:paraId="291F36C4" w14:textId="77777777" w:rsidR="00AA256C" w:rsidRPr="009B06E0" w:rsidRDefault="00AA256C" w:rsidP="006F6BE8">
      <w:pPr>
        <w:pStyle w:val="Maintext"/>
        <w:sectPr w:rsidR="00AA256C" w:rsidRPr="009B06E0" w:rsidSect="008272A5">
          <w:headerReference w:type="even" r:id="rId50"/>
          <w:headerReference w:type="default" r:id="rId51"/>
          <w:footerReference w:type="default" r:id="rId52"/>
          <w:headerReference w:type="first" r:id="rId53"/>
          <w:pgSz w:w="16840" w:h="11907" w:orient="landscape" w:code="9"/>
          <w:pgMar w:top="1304" w:right="1304" w:bottom="1304" w:left="1304" w:header="425" w:footer="363" w:gutter="0"/>
          <w:cols w:space="708"/>
          <w:formProt w:val="0"/>
          <w:docGrid w:linePitch="360"/>
        </w:sectPr>
      </w:pPr>
    </w:p>
    <w:bookmarkStart w:id="407" w:name="_Toc304307377"/>
    <w:bookmarkStart w:id="408" w:name="_Toc340143078"/>
    <w:bookmarkStart w:id="409" w:name="_Ref342322928"/>
    <w:bookmarkStart w:id="410" w:name="_Ref342322931"/>
    <w:bookmarkStart w:id="411" w:name="_Toc228954265"/>
    <w:p w14:paraId="2D84B69A" w14:textId="77777777" w:rsidR="00D777A5" w:rsidRPr="006A040E" w:rsidRDefault="005F12AC" w:rsidP="00DE5631">
      <w:pPr>
        <w:pStyle w:val="Heading3"/>
      </w:pPr>
      <w:r>
        <w:fldChar w:fldCharType="begin"/>
      </w:r>
      <w:r>
        <w:instrText xml:space="preserve"> DOCPROPERTY  docFormCode  \* MERGEFORMAT </w:instrText>
      </w:r>
      <w:r>
        <w:fldChar w:fldCharType="separate"/>
      </w:r>
      <w:bookmarkStart w:id="412" w:name="_Toc425421715"/>
      <w:r w:rsidR="000425D7">
        <w:t>IDS</w:t>
      </w:r>
      <w:r>
        <w:fldChar w:fldCharType="end"/>
      </w:r>
      <w:r w:rsidR="00D777A5" w:rsidRPr="006A040E">
        <w:t>.LODGE Response – Message</w:t>
      </w:r>
      <w:bookmarkEnd w:id="407"/>
      <w:bookmarkEnd w:id="408"/>
      <w:bookmarkEnd w:id="409"/>
      <w:bookmarkEnd w:id="410"/>
      <w:bookmarkEnd w:id="412"/>
      <w:r w:rsidR="00D777A5" w:rsidRPr="006A040E">
        <w:t xml:space="preserve"> </w:t>
      </w:r>
    </w:p>
    <w:p w14:paraId="575DEAAA" w14:textId="77777777" w:rsidR="00D777A5" w:rsidRPr="006A040E" w:rsidRDefault="00D777A5" w:rsidP="00DE5631">
      <w:pPr>
        <w:pStyle w:val="Heading4"/>
      </w:pPr>
      <w:bookmarkStart w:id="413" w:name="_Toc255374011"/>
      <w:bookmarkStart w:id="414" w:name="_Toc255374284"/>
      <w:bookmarkStart w:id="415" w:name="_Toc304307378"/>
      <w:bookmarkStart w:id="416" w:name="_Toc340143079"/>
      <w:bookmarkStart w:id="417" w:name="_Toc425421716"/>
      <w:r w:rsidRPr="006A040E">
        <w:t>Discoverable Taxonomy Set References</w:t>
      </w:r>
      <w:bookmarkEnd w:id="413"/>
      <w:bookmarkEnd w:id="414"/>
      <w:bookmarkEnd w:id="415"/>
      <w:bookmarkEnd w:id="416"/>
      <w:bookmarkEnd w:id="417"/>
    </w:p>
    <w:p w14:paraId="490068DA" w14:textId="77777777" w:rsidR="00D777A5" w:rsidRPr="006A040E" w:rsidRDefault="00D777A5" w:rsidP="00D777A5">
      <w:pPr>
        <w:pStyle w:val="Maintext"/>
      </w:pPr>
      <w:r w:rsidRPr="006A040E">
        <w:t>No XBRL instance will be returned.</w:t>
      </w:r>
    </w:p>
    <w:p w14:paraId="2FC35F05" w14:textId="77777777" w:rsidR="00D777A5" w:rsidRPr="006A040E" w:rsidRDefault="00D777A5" w:rsidP="00DE5631">
      <w:pPr>
        <w:pStyle w:val="Heading4"/>
      </w:pPr>
      <w:bookmarkStart w:id="418" w:name="_Toc255374012"/>
      <w:bookmarkStart w:id="419" w:name="_Toc255374285"/>
      <w:bookmarkStart w:id="420" w:name="_Toc304307379"/>
      <w:bookmarkStart w:id="421" w:name="_Toc340143080"/>
      <w:bookmarkStart w:id="422" w:name="_Toc425421717"/>
      <w:r w:rsidRPr="006A040E">
        <w:t>Standard Business Document Header Content</w:t>
      </w:r>
      <w:bookmarkEnd w:id="418"/>
      <w:bookmarkEnd w:id="419"/>
      <w:bookmarkEnd w:id="420"/>
      <w:bookmarkEnd w:id="421"/>
      <w:bookmarkEnd w:id="422"/>
    </w:p>
    <w:bookmarkStart w:id="423" w:name="_Toc255374014"/>
    <w:bookmarkStart w:id="424" w:name="_Toc255374287"/>
    <w:p w14:paraId="752104E6" w14:textId="77777777" w:rsidR="00D777A5" w:rsidRPr="00036EC4" w:rsidRDefault="00C14251" w:rsidP="00036EC4">
      <w:pPr>
        <w:pStyle w:val="Maintext"/>
        <w:spacing w:before="120" w:after="120"/>
        <w:rPr>
          <w:sz w:val="16"/>
          <w:szCs w:val="16"/>
          <w:lang w:bidi="pa-IN"/>
        </w:rPr>
      </w:pPr>
      <w:r>
        <w:fldChar w:fldCharType="begin"/>
      </w:r>
      <w:r>
        <w:instrText xml:space="preserve"> DOCPROPERTY  docFormCode  \* MERGEFORMAT </w:instrText>
      </w:r>
      <w:r>
        <w:fldChar w:fldCharType="separate"/>
      </w:r>
      <w:r w:rsidR="000425D7">
        <w:t>IDS</w:t>
      </w:r>
      <w:r>
        <w:fldChar w:fldCharType="end"/>
      </w:r>
      <w:r w:rsidRPr="006A040E">
        <w:t xml:space="preserve"> </w:t>
      </w:r>
      <w:r w:rsidRPr="001F35E5">
        <w:rPr>
          <w:lang w:bidi="pa-IN"/>
        </w:rPr>
        <w:t xml:space="preserve">will only be accepted by the ATO in a message with </w:t>
      </w:r>
      <w:r w:rsidRPr="00AF4013">
        <w:rPr>
          <w:lang w:bidi="pa-IN"/>
        </w:rPr>
        <w:t>a</w:t>
      </w:r>
      <w:r>
        <w:rPr>
          <w:lang w:bidi="pa-IN"/>
        </w:rPr>
        <w:t xml:space="preserve"> parent </w:t>
      </w:r>
      <w:r w:rsidRPr="001F35E5">
        <w:rPr>
          <w:lang w:bidi="pa-IN"/>
        </w:rPr>
        <w:t>ITR.</w:t>
      </w:r>
      <w:r>
        <w:rPr>
          <w:lang w:bidi="pa-IN"/>
        </w:rPr>
        <w:t xml:space="preserve"> </w:t>
      </w:r>
      <w:r w:rsidRPr="001F35E5">
        <w:rPr>
          <w:lang w:bidi="pa-IN"/>
        </w:rPr>
        <w:t xml:space="preserve">Please refer to the MIG for the </w:t>
      </w:r>
      <w:r>
        <w:rPr>
          <w:lang w:bidi="pa-IN"/>
        </w:rPr>
        <w:t xml:space="preserve">parent </w:t>
      </w:r>
      <w:r w:rsidRPr="001F35E5">
        <w:rPr>
          <w:lang w:bidi="pa-IN"/>
        </w:rPr>
        <w:t>ITR</w:t>
      </w:r>
      <w:r w:rsidRPr="001F35E5" w:rsidDel="00074A4F">
        <w:rPr>
          <w:lang w:bidi="pa-IN"/>
        </w:rPr>
        <w:t xml:space="preserve"> </w:t>
      </w:r>
      <w:r w:rsidRPr="001F35E5">
        <w:rPr>
          <w:lang w:bidi="pa-IN"/>
        </w:rPr>
        <w:t>to determine message details.</w:t>
      </w:r>
      <w:r w:rsidRPr="001F35E5">
        <w:rPr>
          <w:sz w:val="16"/>
          <w:szCs w:val="16"/>
          <w:lang w:bidi="pa-IN"/>
        </w:rPr>
        <w:t xml:space="preserve"> </w:t>
      </w:r>
    </w:p>
    <w:p w14:paraId="0EC5F3B4" w14:textId="77777777" w:rsidR="00D777A5" w:rsidRPr="006A040E" w:rsidRDefault="00D777A5" w:rsidP="00DE5631">
      <w:pPr>
        <w:pStyle w:val="Heading4"/>
      </w:pPr>
      <w:bookmarkStart w:id="425" w:name="_Toc304307380"/>
      <w:bookmarkStart w:id="426" w:name="_Toc340143081"/>
      <w:bookmarkStart w:id="427" w:name="_Toc425421718"/>
      <w:r w:rsidRPr="006A040E">
        <w:t>Standard Business Document Body Content</w:t>
      </w:r>
      <w:bookmarkEnd w:id="423"/>
      <w:bookmarkEnd w:id="424"/>
      <w:bookmarkEnd w:id="425"/>
      <w:bookmarkEnd w:id="426"/>
      <w:bookmarkEnd w:id="427"/>
    </w:p>
    <w:p w14:paraId="5B22F583" w14:textId="77777777" w:rsidR="00D777A5" w:rsidRPr="005F528A" w:rsidRDefault="00D777A5" w:rsidP="005F528A">
      <w:bookmarkStart w:id="428" w:name="_Toc255374015"/>
      <w:bookmarkStart w:id="429" w:name="_Toc255374288"/>
      <w:r w:rsidRPr="006A040E">
        <w:t>No XBRL instance will be returned.</w:t>
      </w:r>
      <w:bookmarkEnd w:id="428"/>
      <w:bookmarkEnd w:id="429"/>
    </w:p>
    <w:p w14:paraId="67319A79" w14:textId="77777777" w:rsidR="009F284B" w:rsidRDefault="009F284B" w:rsidP="009F284B">
      <w:pPr>
        <w:tabs>
          <w:tab w:val="left" w:pos="7740"/>
        </w:tabs>
      </w:pPr>
      <w:r>
        <w:tab/>
      </w:r>
    </w:p>
    <w:p w14:paraId="750005C5" w14:textId="77777777" w:rsidR="009F284B" w:rsidRDefault="009F284B" w:rsidP="009F284B"/>
    <w:p w14:paraId="1CEA5366" w14:textId="77777777" w:rsidR="00D777A5" w:rsidRPr="009F284B" w:rsidRDefault="00D777A5" w:rsidP="009F284B">
      <w:pPr>
        <w:sectPr w:rsidR="00D777A5" w:rsidRPr="009F284B" w:rsidSect="009F284B">
          <w:headerReference w:type="default" r:id="rId54"/>
          <w:footerReference w:type="default" r:id="rId55"/>
          <w:pgSz w:w="11906" w:h="16838" w:code="9"/>
          <w:pgMar w:top="1304" w:right="1304" w:bottom="1304" w:left="1304" w:header="425" w:footer="363" w:gutter="0"/>
          <w:cols w:space="708"/>
          <w:formProt w:val="0"/>
          <w:docGrid w:linePitch="360"/>
        </w:sectPr>
      </w:pPr>
    </w:p>
    <w:p w14:paraId="648E3B35" w14:textId="77777777" w:rsidR="00D777A5" w:rsidRPr="006A040E" w:rsidRDefault="00D777A5" w:rsidP="00D777A5">
      <w:pPr>
        <w:pStyle w:val="Head1"/>
      </w:pPr>
      <w:bookmarkStart w:id="430" w:name="_Toc304307381"/>
      <w:bookmarkStart w:id="431" w:name="_Toc340143082"/>
      <w:bookmarkStart w:id="432" w:name="_Toc425421719"/>
      <w:r w:rsidRPr="006A040E">
        <w:t>Appendix A – The Message Content Table Explained</w:t>
      </w:r>
      <w:bookmarkEnd w:id="430"/>
      <w:bookmarkEnd w:id="431"/>
      <w:bookmarkEnd w:id="432"/>
    </w:p>
    <w:p w14:paraId="3F824136" w14:textId="77777777"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14:paraId="030C901C" w14:textId="77777777"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14012D55" w14:textId="77777777"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14:paraId="0C34E156"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14:paraId="63B56759" w14:textId="77777777"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14:paraId="685A7FB2" w14:textId="77777777" w:rsidTr="00463AAB">
        <w:trPr>
          <w:trHeight w:val="450"/>
          <w:tblHeader/>
        </w:trPr>
        <w:tc>
          <w:tcPr>
            <w:tcW w:w="8704" w:type="dxa"/>
            <w:gridSpan w:val="5"/>
            <w:shd w:val="clear" w:color="auto" w:fill="C6D9F1"/>
          </w:tcPr>
          <w:p w14:paraId="414AA9A2" w14:textId="77777777" w:rsidR="00D777A5" w:rsidRPr="006A040E" w:rsidRDefault="00D777A5" w:rsidP="00D777A5">
            <w:pPr>
              <w:pStyle w:val="TableHeader-Left"/>
              <w:rPr>
                <w:lang w:bidi="pa-IN"/>
              </w:rPr>
            </w:pPr>
            <w:r w:rsidRPr="006A040E">
              <w:rPr>
                <w:lang w:bidi="pa-IN"/>
              </w:rPr>
              <w:t>RP (MIG context label)</w:t>
            </w:r>
          </w:p>
        </w:tc>
      </w:tr>
      <w:tr w:rsidR="00D777A5" w:rsidRPr="006A040E" w14:paraId="770F2A60" w14:textId="77777777" w:rsidTr="00463AAB">
        <w:trPr>
          <w:trHeight w:val="820"/>
          <w:tblHeader/>
        </w:trPr>
        <w:tc>
          <w:tcPr>
            <w:tcW w:w="1095" w:type="dxa"/>
            <w:shd w:val="clear" w:color="auto" w:fill="C6D9F1"/>
          </w:tcPr>
          <w:p w14:paraId="72E1B351" w14:textId="77777777" w:rsidR="00D777A5" w:rsidRPr="006A040E" w:rsidRDefault="00D777A5" w:rsidP="00D777A5">
            <w:pPr>
              <w:pStyle w:val="TableHeader-Left"/>
              <w:rPr>
                <w:rFonts w:cs="Arial"/>
                <w:b w:val="0"/>
                <w:sz w:val="16"/>
                <w:szCs w:val="16"/>
                <w:lang w:bidi="pa-IN"/>
              </w:rPr>
            </w:pPr>
            <w:r w:rsidRPr="006A040E">
              <w:rPr>
                <w:lang w:bidi="pa-IN"/>
              </w:rPr>
              <w:t>Seq no.</w:t>
            </w:r>
          </w:p>
        </w:tc>
        <w:tc>
          <w:tcPr>
            <w:tcW w:w="4383" w:type="dxa"/>
            <w:shd w:val="clear" w:color="auto" w:fill="C6D9F1"/>
          </w:tcPr>
          <w:p w14:paraId="57A91A98" w14:textId="77777777" w:rsidR="00D777A5" w:rsidRPr="006A040E" w:rsidRDefault="00D777A5" w:rsidP="00D777A5">
            <w:pPr>
              <w:pStyle w:val="TableHeader-Left"/>
              <w:rPr>
                <w:lang w:bidi="pa-IN"/>
              </w:rPr>
            </w:pPr>
            <w:r w:rsidRPr="006A040E">
              <w:rPr>
                <w:lang w:bidi="pa-IN"/>
              </w:rPr>
              <w:t>XBRL fact</w:t>
            </w:r>
          </w:p>
        </w:tc>
        <w:tc>
          <w:tcPr>
            <w:tcW w:w="1377" w:type="dxa"/>
            <w:shd w:val="clear" w:color="auto" w:fill="C6D9F1"/>
          </w:tcPr>
          <w:p w14:paraId="0D6E0FEA" w14:textId="77777777" w:rsidR="00D777A5" w:rsidRPr="006A040E" w:rsidDel="00E862B7" w:rsidRDefault="00D777A5" w:rsidP="00D777A5">
            <w:pPr>
              <w:pStyle w:val="TableHeader-Left"/>
              <w:rPr>
                <w:lang w:bidi="pa-IN"/>
              </w:rPr>
            </w:pPr>
            <w:r w:rsidRPr="006A040E">
              <w:rPr>
                <w:lang w:bidi="pa-IN"/>
              </w:rPr>
              <w:t>Instructions / Rules</w:t>
            </w:r>
          </w:p>
        </w:tc>
        <w:tc>
          <w:tcPr>
            <w:tcW w:w="768" w:type="dxa"/>
            <w:shd w:val="clear" w:color="auto" w:fill="C6D9F1"/>
          </w:tcPr>
          <w:p w14:paraId="52653D8D" w14:textId="77777777" w:rsidR="00D777A5" w:rsidRPr="006A040E" w:rsidDel="00E862B7" w:rsidRDefault="00D777A5" w:rsidP="00D777A5">
            <w:pPr>
              <w:pStyle w:val="TableHeader-Left"/>
              <w:rPr>
                <w:lang w:bidi="pa-IN"/>
              </w:rPr>
            </w:pPr>
            <w:r w:rsidRPr="006A040E">
              <w:rPr>
                <w:lang w:bidi="pa-IN"/>
              </w:rPr>
              <w:t>Rule Imp</w:t>
            </w:r>
          </w:p>
        </w:tc>
        <w:tc>
          <w:tcPr>
            <w:tcW w:w="1081" w:type="dxa"/>
            <w:shd w:val="clear" w:color="auto" w:fill="C6D9F1"/>
          </w:tcPr>
          <w:p w14:paraId="10F7373F" w14:textId="77777777" w:rsidR="00D777A5" w:rsidRPr="006A040E" w:rsidRDefault="00D777A5" w:rsidP="00D777A5">
            <w:pPr>
              <w:pStyle w:val="TableHeader-Left"/>
              <w:rPr>
                <w:lang w:bidi="pa-IN"/>
              </w:rPr>
            </w:pPr>
            <w:r w:rsidRPr="006A040E">
              <w:rPr>
                <w:lang w:bidi="pa-IN"/>
              </w:rPr>
              <w:t>SBR Msg Code</w:t>
            </w:r>
          </w:p>
        </w:tc>
      </w:tr>
      <w:tr w:rsidR="00D777A5" w:rsidRPr="006A040E" w14:paraId="30A4D68E" w14:textId="77777777" w:rsidTr="00463AAB">
        <w:trPr>
          <w:trHeight w:val="166"/>
        </w:trPr>
        <w:tc>
          <w:tcPr>
            <w:tcW w:w="1095" w:type="dxa"/>
          </w:tcPr>
          <w:p w14:paraId="1BD99173" w14:textId="77777777" w:rsidR="00D777A5" w:rsidRPr="006A040E" w:rsidRDefault="00D777A5" w:rsidP="00D777A5">
            <w:pPr>
              <w:numPr>
                <w:ilvl w:val="0"/>
                <w:numId w:val="26"/>
              </w:numPr>
              <w:spacing w:beforeLines="60" w:before="144" w:afterLines="60" w:after="144"/>
              <w:rPr>
                <w:rFonts w:cs="Arial"/>
                <w:sz w:val="16"/>
                <w:szCs w:val="16"/>
              </w:rPr>
            </w:pPr>
          </w:p>
        </w:tc>
        <w:tc>
          <w:tcPr>
            <w:tcW w:w="4383" w:type="dxa"/>
            <w:noWrap/>
          </w:tcPr>
          <w:p w14:paraId="04ADA3E6"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14:paraId="14756E19" w14:textId="77777777" w:rsidR="00D777A5" w:rsidRPr="006A040E" w:rsidRDefault="00D777A5" w:rsidP="00D777A5">
            <w:pPr>
              <w:spacing w:beforeLines="60" w:before="144" w:afterLines="60" w:after="144"/>
              <w:rPr>
                <w:rFonts w:cs="Arial"/>
                <w:sz w:val="16"/>
                <w:szCs w:val="16"/>
                <w:lang w:bidi="pa-IN"/>
              </w:rPr>
            </w:pPr>
          </w:p>
        </w:tc>
        <w:tc>
          <w:tcPr>
            <w:tcW w:w="768" w:type="dxa"/>
          </w:tcPr>
          <w:p w14:paraId="780D69C1"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359F058E"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65610B6E" w14:textId="77777777" w:rsidTr="00463AAB">
        <w:trPr>
          <w:trHeight w:val="166"/>
        </w:trPr>
        <w:tc>
          <w:tcPr>
            <w:tcW w:w="1095" w:type="dxa"/>
            <w:shd w:val="clear" w:color="auto" w:fill="C0C0C0"/>
          </w:tcPr>
          <w:p w14:paraId="3EC7C161" w14:textId="77777777" w:rsidR="00D777A5" w:rsidRPr="006A040E" w:rsidRDefault="00D777A5" w:rsidP="00D777A5">
            <w:pPr>
              <w:numPr>
                <w:ilvl w:val="0"/>
                <w:numId w:val="26"/>
              </w:numPr>
              <w:spacing w:beforeLines="60" w:before="144" w:afterLines="60" w:after="144"/>
              <w:rPr>
                <w:rFonts w:cs="Arial"/>
                <w:sz w:val="16"/>
                <w:szCs w:val="16"/>
              </w:rPr>
            </w:pPr>
          </w:p>
        </w:tc>
        <w:tc>
          <w:tcPr>
            <w:tcW w:w="4383" w:type="dxa"/>
            <w:shd w:val="clear" w:color="auto" w:fill="C0C0C0"/>
            <w:noWrap/>
          </w:tcPr>
          <w:p w14:paraId="10527E22"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14:paraId="47BD944D"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4EEF1F6B"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469536B8"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AB5C4E1" w14:textId="77777777" w:rsidTr="00463AAB">
        <w:trPr>
          <w:trHeight w:val="166"/>
        </w:trPr>
        <w:tc>
          <w:tcPr>
            <w:tcW w:w="1095" w:type="dxa"/>
          </w:tcPr>
          <w:p w14:paraId="57006BF4" w14:textId="77777777" w:rsidR="00D777A5" w:rsidRPr="006A040E" w:rsidRDefault="00D777A5" w:rsidP="00803C5F">
            <w:pPr>
              <w:numPr>
                <w:ilvl w:val="1"/>
                <w:numId w:val="26"/>
              </w:numPr>
              <w:spacing w:beforeLines="60" w:before="144" w:afterLines="60" w:after="144"/>
              <w:ind w:left="0" w:firstLine="0"/>
              <w:rPr>
                <w:rFonts w:cs="Arial"/>
                <w:sz w:val="16"/>
                <w:szCs w:val="16"/>
              </w:rPr>
            </w:pPr>
          </w:p>
        </w:tc>
        <w:tc>
          <w:tcPr>
            <w:tcW w:w="4383" w:type="dxa"/>
            <w:noWrap/>
          </w:tcPr>
          <w:p w14:paraId="463A462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14:paraId="44A34B0C" w14:textId="77777777" w:rsidR="00D777A5" w:rsidRPr="006A040E" w:rsidRDefault="00D777A5" w:rsidP="00D777A5">
            <w:pPr>
              <w:spacing w:beforeLines="60" w:before="144" w:afterLines="60" w:after="144"/>
              <w:rPr>
                <w:rFonts w:cs="Arial"/>
                <w:sz w:val="16"/>
                <w:szCs w:val="16"/>
                <w:lang w:bidi="pa-IN"/>
              </w:rPr>
            </w:pPr>
          </w:p>
        </w:tc>
        <w:tc>
          <w:tcPr>
            <w:tcW w:w="768" w:type="dxa"/>
          </w:tcPr>
          <w:p w14:paraId="4782DA42"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01FBFA16"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0A89330" w14:textId="77777777" w:rsidTr="00463AAB">
        <w:trPr>
          <w:trHeight w:val="166"/>
        </w:trPr>
        <w:tc>
          <w:tcPr>
            <w:tcW w:w="1095" w:type="dxa"/>
          </w:tcPr>
          <w:p w14:paraId="6A4ECFFE" w14:textId="77777777" w:rsidR="00D777A5" w:rsidRPr="006A040E" w:rsidRDefault="00D777A5" w:rsidP="00803C5F">
            <w:pPr>
              <w:numPr>
                <w:ilvl w:val="1"/>
                <w:numId w:val="26"/>
              </w:numPr>
              <w:spacing w:beforeLines="60" w:before="144" w:afterLines="60" w:after="144"/>
              <w:ind w:left="0" w:firstLine="0"/>
              <w:rPr>
                <w:rFonts w:cs="Arial"/>
                <w:sz w:val="16"/>
                <w:szCs w:val="16"/>
              </w:rPr>
            </w:pPr>
          </w:p>
        </w:tc>
        <w:tc>
          <w:tcPr>
            <w:tcW w:w="4383" w:type="dxa"/>
            <w:noWrap/>
          </w:tcPr>
          <w:p w14:paraId="6C8E3576"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14:paraId="26A5E92E" w14:textId="77777777" w:rsidR="00D777A5" w:rsidRPr="006A040E" w:rsidRDefault="00D777A5" w:rsidP="00D777A5">
            <w:pPr>
              <w:spacing w:beforeLines="60" w:before="144" w:afterLines="60" w:after="144"/>
              <w:rPr>
                <w:rFonts w:cs="Arial"/>
                <w:sz w:val="16"/>
                <w:szCs w:val="16"/>
                <w:lang w:bidi="pa-IN"/>
              </w:rPr>
            </w:pPr>
          </w:p>
        </w:tc>
        <w:tc>
          <w:tcPr>
            <w:tcW w:w="768" w:type="dxa"/>
          </w:tcPr>
          <w:p w14:paraId="45EF402F"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067E26F1"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2954A787" w14:textId="77777777" w:rsidTr="00463AAB">
        <w:trPr>
          <w:trHeight w:val="166"/>
        </w:trPr>
        <w:tc>
          <w:tcPr>
            <w:tcW w:w="1095" w:type="dxa"/>
          </w:tcPr>
          <w:p w14:paraId="4E2375A6" w14:textId="77777777" w:rsidR="00D777A5" w:rsidRPr="006A040E" w:rsidRDefault="00D777A5" w:rsidP="00803C5F">
            <w:pPr>
              <w:numPr>
                <w:ilvl w:val="1"/>
                <w:numId w:val="26"/>
              </w:numPr>
              <w:spacing w:beforeLines="60" w:before="144" w:afterLines="60" w:after="144"/>
              <w:ind w:left="0" w:firstLine="0"/>
              <w:rPr>
                <w:rFonts w:cs="Arial"/>
                <w:sz w:val="16"/>
                <w:szCs w:val="16"/>
              </w:rPr>
            </w:pPr>
          </w:p>
        </w:tc>
        <w:tc>
          <w:tcPr>
            <w:tcW w:w="4383" w:type="dxa"/>
            <w:noWrap/>
          </w:tcPr>
          <w:p w14:paraId="416539A5"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14:paraId="63614EB3"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715081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6CE5074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0FA7FACD" w14:textId="77777777" w:rsidTr="00463AAB">
        <w:trPr>
          <w:trHeight w:val="166"/>
        </w:trPr>
        <w:tc>
          <w:tcPr>
            <w:tcW w:w="1095" w:type="dxa"/>
            <w:shd w:val="clear" w:color="auto" w:fill="C0C0C0"/>
          </w:tcPr>
          <w:p w14:paraId="2FABA835" w14:textId="77777777" w:rsidR="00D777A5" w:rsidRPr="006A040E" w:rsidRDefault="00D777A5" w:rsidP="00803C5F">
            <w:pPr>
              <w:numPr>
                <w:ilvl w:val="1"/>
                <w:numId w:val="26"/>
              </w:numPr>
              <w:spacing w:beforeLines="60" w:before="144" w:afterLines="60" w:after="144"/>
              <w:ind w:left="0" w:firstLine="0"/>
              <w:rPr>
                <w:rFonts w:cs="Arial"/>
                <w:sz w:val="16"/>
                <w:szCs w:val="16"/>
              </w:rPr>
            </w:pPr>
          </w:p>
        </w:tc>
        <w:tc>
          <w:tcPr>
            <w:tcW w:w="4383" w:type="dxa"/>
            <w:shd w:val="clear" w:color="auto" w:fill="C0C0C0"/>
            <w:noWrap/>
          </w:tcPr>
          <w:p w14:paraId="6760BBA3"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14:paraId="050B59E0"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1F838AF1"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14760B9B"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C31D4C2" w14:textId="77777777" w:rsidTr="00463AAB">
        <w:trPr>
          <w:trHeight w:val="166"/>
        </w:trPr>
        <w:tc>
          <w:tcPr>
            <w:tcW w:w="1095" w:type="dxa"/>
          </w:tcPr>
          <w:p w14:paraId="3A4D3482" w14:textId="77777777" w:rsidR="00D777A5" w:rsidRPr="006A040E" w:rsidRDefault="00D777A5" w:rsidP="00803C5F">
            <w:pPr>
              <w:numPr>
                <w:ilvl w:val="2"/>
                <w:numId w:val="26"/>
              </w:numPr>
              <w:spacing w:beforeLines="60" w:before="144" w:afterLines="60" w:after="144"/>
              <w:ind w:left="0" w:firstLine="0"/>
              <w:rPr>
                <w:rFonts w:cs="Arial"/>
                <w:sz w:val="16"/>
                <w:szCs w:val="16"/>
              </w:rPr>
            </w:pPr>
          </w:p>
        </w:tc>
        <w:tc>
          <w:tcPr>
            <w:tcW w:w="4383" w:type="dxa"/>
            <w:noWrap/>
          </w:tcPr>
          <w:p w14:paraId="3EE4353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14:paraId="53DB7971" w14:textId="77777777" w:rsidR="00D777A5" w:rsidRPr="006A040E" w:rsidRDefault="00D777A5" w:rsidP="00D777A5">
            <w:pPr>
              <w:spacing w:beforeLines="60" w:before="144" w:afterLines="60" w:after="144"/>
              <w:rPr>
                <w:rFonts w:cs="Arial"/>
                <w:sz w:val="16"/>
                <w:szCs w:val="16"/>
                <w:lang w:bidi="pa-IN"/>
              </w:rPr>
            </w:pPr>
          </w:p>
        </w:tc>
        <w:tc>
          <w:tcPr>
            <w:tcW w:w="768" w:type="dxa"/>
          </w:tcPr>
          <w:p w14:paraId="25CECFCD"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0A06A698"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728D8462" w14:textId="77777777" w:rsidTr="00463AAB">
        <w:trPr>
          <w:trHeight w:val="166"/>
        </w:trPr>
        <w:tc>
          <w:tcPr>
            <w:tcW w:w="1095" w:type="dxa"/>
          </w:tcPr>
          <w:p w14:paraId="5EBBF183" w14:textId="77777777" w:rsidR="00D777A5" w:rsidRPr="006A040E" w:rsidRDefault="00D777A5" w:rsidP="00803C5F">
            <w:pPr>
              <w:numPr>
                <w:ilvl w:val="2"/>
                <w:numId w:val="26"/>
              </w:numPr>
              <w:spacing w:beforeLines="60" w:before="144" w:afterLines="60" w:after="144"/>
              <w:ind w:left="0" w:firstLine="0"/>
              <w:rPr>
                <w:rFonts w:cs="Arial"/>
                <w:sz w:val="16"/>
                <w:szCs w:val="16"/>
              </w:rPr>
            </w:pPr>
          </w:p>
        </w:tc>
        <w:tc>
          <w:tcPr>
            <w:tcW w:w="4383" w:type="dxa"/>
            <w:noWrap/>
          </w:tcPr>
          <w:p w14:paraId="6B2D230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14:paraId="3DA5A7B9" w14:textId="77777777" w:rsidR="00D777A5" w:rsidRPr="006A040E" w:rsidRDefault="00D777A5" w:rsidP="00D777A5">
            <w:pPr>
              <w:spacing w:beforeLines="60" w:before="144" w:afterLines="60" w:after="144"/>
              <w:rPr>
                <w:rFonts w:cs="Arial"/>
                <w:sz w:val="16"/>
                <w:szCs w:val="16"/>
                <w:lang w:bidi="pa-IN"/>
              </w:rPr>
            </w:pPr>
          </w:p>
        </w:tc>
        <w:tc>
          <w:tcPr>
            <w:tcW w:w="768" w:type="dxa"/>
          </w:tcPr>
          <w:p w14:paraId="17203881"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4A246D9A"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12CBFF74" w14:textId="77777777" w:rsidTr="00463AAB">
        <w:trPr>
          <w:trHeight w:val="166"/>
        </w:trPr>
        <w:tc>
          <w:tcPr>
            <w:tcW w:w="1095" w:type="dxa"/>
          </w:tcPr>
          <w:p w14:paraId="3A1CA2D5" w14:textId="77777777" w:rsidR="00D777A5" w:rsidRPr="006A040E" w:rsidRDefault="00D777A5" w:rsidP="00803C5F">
            <w:pPr>
              <w:numPr>
                <w:ilvl w:val="2"/>
                <w:numId w:val="26"/>
              </w:numPr>
              <w:spacing w:beforeLines="60" w:before="144" w:afterLines="60" w:after="144"/>
              <w:ind w:left="0" w:firstLine="0"/>
              <w:rPr>
                <w:rFonts w:cs="Arial"/>
                <w:sz w:val="16"/>
                <w:szCs w:val="16"/>
              </w:rPr>
            </w:pPr>
          </w:p>
        </w:tc>
        <w:tc>
          <w:tcPr>
            <w:tcW w:w="4383" w:type="dxa"/>
            <w:noWrap/>
          </w:tcPr>
          <w:p w14:paraId="779F8956"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14:paraId="3E649EC7" w14:textId="77777777" w:rsidR="00D777A5" w:rsidRPr="006A040E" w:rsidRDefault="00D777A5" w:rsidP="00D777A5">
            <w:pPr>
              <w:spacing w:beforeLines="60" w:before="144" w:afterLines="60" w:after="144"/>
              <w:rPr>
                <w:rFonts w:cs="Arial"/>
                <w:sz w:val="16"/>
                <w:szCs w:val="16"/>
                <w:lang w:bidi="pa-IN"/>
              </w:rPr>
            </w:pPr>
          </w:p>
        </w:tc>
        <w:tc>
          <w:tcPr>
            <w:tcW w:w="768" w:type="dxa"/>
          </w:tcPr>
          <w:p w14:paraId="352C1FEB"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78D15C39"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450C4984" w14:textId="77777777" w:rsidTr="00463AAB">
        <w:trPr>
          <w:trHeight w:val="166"/>
        </w:trPr>
        <w:tc>
          <w:tcPr>
            <w:tcW w:w="1095" w:type="dxa"/>
            <w:shd w:val="clear" w:color="auto" w:fill="C0C0C0"/>
          </w:tcPr>
          <w:p w14:paraId="3713CBA6" w14:textId="77777777" w:rsidR="00D777A5" w:rsidRPr="006A040E" w:rsidRDefault="00D777A5" w:rsidP="00D777A5">
            <w:pPr>
              <w:numPr>
                <w:ilvl w:val="0"/>
                <w:numId w:val="26"/>
              </w:numPr>
              <w:spacing w:beforeLines="60" w:before="144" w:afterLines="60" w:after="144"/>
              <w:rPr>
                <w:rFonts w:cs="Arial"/>
                <w:sz w:val="16"/>
                <w:szCs w:val="16"/>
              </w:rPr>
            </w:pPr>
          </w:p>
        </w:tc>
        <w:tc>
          <w:tcPr>
            <w:tcW w:w="4383" w:type="dxa"/>
            <w:shd w:val="clear" w:color="auto" w:fill="C0C0C0"/>
            <w:noWrap/>
          </w:tcPr>
          <w:p w14:paraId="0D78763A" w14:textId="77777777"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14:paraId="615C3728" w14:textId="77777777"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14:paraId="29BCDA31" w14:textId="77777777"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14:paraId="4D0B496A"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26308ADA" w14:textId="77777777" w:rsidTr="00463AAB">
        <w:trPr>
          <w:trHeight w:val="166"/>
        </w:trPr>
        <w:tc>
          <w:tcPr>
            <w:tcW w:w="1095" w:type="dxa"/>
          </w:tcPr>
          <w:p w14:paraId="036D16E9" w14:textId="77777777" w:rsidR="00D777A5" w:rsidRPr="006A040E" w:rsidRDefault="00D777A5" w:rsidP="00803C5F">
            <w:pPr>
              <w:numPr>
                <w:ilvl w:val="1"/>
                <w:numId w:val="26"/>
              </w:numPr>
              <w:spacing w:beforeLines="60" w:before="144" w:afterLines="60" w:after="144"/>
              <w:ind w:left="0" w:firstLine="0"/>
              <w:rPr>
                <w:rFonts w:cs="Arial"/>
                <w:sz w:val="16"/>
                <w:szCs w:val="16"/>
              </w:rPr>
            </w:pPr>
          </w:p>
        </w:tc>
        <w:tc>
          <w:tcPr>
            <w:tcW w:w="4383" w:type="dxa"/>
            <w:noWrap/>
          </w:tcPr>
          <w:p w14:paraId="0B14A6D7"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14:paraId="32513071" w14:textId="77777777" w:rsidR="00D777A5" w:rsidRPr="006A040E" w:rsidRDefault="00D777A5" w:rsidP="00D777A5">
            <w:pPr>
              <w:spacing w:beforeLines="60" w:before="144" w:afterLines="60" w:after="144"/>
              <w:rPr>
                <w:rFonts w:cs="Arial"/>
                <w:sz w:val="16"/>
                <w:szCs w:val="16"/>
                <w:lang w:bidi="pa-IN"/>
              </w:rPr>
            </w:pPr>
          </w:p>
        </w:tc>
        <w:tc>
          <w:tcPr>
            <w:tcW w:w="768" w:type="dxa"/>
          </w:tcPr>
          <w:p w14:paraId="6FBC2A93"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20BA4D3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47438BC" w14:textId="77777777" w:rsidTr="00463AAB">
        <w:trPr>
          <w:trHeight w:val="166"/>
        </w:trPr>
        <w:tc>
          <w:tcPr>
            <w:tcW w:w="1095" w:type="dxa"/>
          </w:tcPr>
          <w:p w14:paraId="2F4B8132" w14:textId="77777777" w:rsidR="00D777A5" w:rsidRPr="006A040E" w:rsidRDefault="00D777A5" w:rsidP="00D777A5">
            <w:pPr>
              <w:numPr>
                <w:ilvl w:val="0"/>
                <w:numId w:val="26"/>
              </w:numPr>
              <w:spacing w:beforeLines="60" w:before="144" w:afterLines="60" w:after="144"/>
              <w:rPr>
                <w:rFonts w:cs="Arial"/>
                <w:sz w:val="16"/>
                <w:szCs w:val="16"/>
              </w:rPr>
            </w:pPr>
          </w:p>
        </w:tc>
        <w:tc>
          <w:tcPr>
            <w:tcW w:w="4383" w:type="dxa"/>
            <w:noWrap/>
          </w:tcPr>
          <w:p w14:paraId="7EA8373F"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14:paraId="165C7529" w14:textId="77777777" w:rsidR="00D777A5" w:rsidRPr="006A040E" w:rsidRDefault="00D777A5" w:rsidP="00D777A5">
            <w:pPr>
              <w:spacing w:beforeLines="60" w:before="144" w:afterLines="60" w:after="144"/>
              <w:rPr>
                <w:rFonts w:cs="Arial"/>
                <w:sz w:val="16"/>
                <w:szCs w:val="16"/>
                <w:lang w:bidi="pa-IN"/>
              </w:rPr>
            </w:pPr>
          </w:p>
        </w:tc>
        <w:tc>
          <w:tcPr>
            <w:tcW w:w="768" w:type="dxa"/>
          </w:tcPr>
          <w:p w14:paraId="74075060"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57A372B4" w14:textId="77777777" w:rsidR="00D777A5" w:rsidRPr="006A040E" w:rsidRDefault="00D777A5" w:rsidP="00D777A5">
            <w:pPr>
              <w:spacing w:beforeLines="60" w:before="144" w:afterLines="60" w:after="144"/>
              <w:rPr>
                <w:rFonts w:cs="Arial"/>
                <w:sz w:val="16"/>
                <w:szCs w:val="16"/>
                <w:lang w:bidi="pa-IN"/>
              </w:rPr>
            </w:pPr>
          </w:p>
        </w:tc>
      </w:tr>
      <w:tr w:rsidR="00D777A5" w:rsidRPr="006A040E" w14:paraId="37B6E9E4" w14:textId="77777777" w:rsidTr="00463AAB">
        <w:trPr>
          <w:trHeight w:val="166"/>
        </w:trPr>
        <w:tc>
          <w:tcPr>
            <w:tcW w:w="1095" w:type="dxa"/>
          </w:tcPr>
          <w:p w14:paraId="69B159DD" w14:textId="77777777" w:rsidR="00D777A5" w:rsidRPr="006A040E" w:rsidRDefault="00D777A5" w:rsidP="00D777A5">
            <w:pPr>
              <w:numPr>
                <w:ilvl w:val="0"/>
                <w:numId w:val="26"/>
              </w:numPr>
              <w:spacing w:beforeLines="60" w:before="144" w:afterLines="60" w:after="144"/>
              <w:rPr>
                <w:rFonts w:cs="Arial"/>
                <w:sz w:val="16"/>
                <w:szCs w:val="16"/>
              </w:rPr>
            </w:pPr>
          </w:p>
        </w:tc>
        <w:tc>
          <w:tcPr>
            <w:tcW w:w="4383" w:type="dxa"/>
            <w:noWrap/>
          </w:tcPr>
          <w:p w14:paraId="53D15DC2" w14:textId="77777777"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14:paraId="2206B997" w14:textId="77777777" w:rsidR="00D777A5" w:rsidRPr="006A040E" w:rsidRDefault="00D777A5" w:rsidP="00D777A5">
            <w:pPr>
              <w:spacing w:beforeLines="60" w:before="144" w:afterLines="60" w:after="144"/>
              <w:rPr>
                <w:rFonts w:cs="Arial"/>
                <w:sz w:val="16"/>
                <w:szCs w:val="16"/>
                <w:lang w:bidi="pa-IN"/>
              </w:rPr>
            </w:pPr>
          </w:p>
        </w:tc>
        <w:tc>
          <w:tcPr>
            <w:tcW w:w="768" w:type="dxa"/>
          </w:tcPr>
          <w:p w14:paraId="770A8EB9" w14:textId="77777777" w:rsidR="00D777A5" w:rsidRPr="006A040E" w:rsidRDefault="00D777A5" w:rsidP="00D777A5">
            <w:pPr>
              <w:spacing w:beforeLines="60" w:before="144" w:afterLines="60" w:after="144"/>
              <w:rPr>
                <w:rFonts w:cs="Arial"/>
                <w:sz w:val="16"/>
                <w:szCs w:val="16"/>
                <w:lang w:bidi="pa-IN"/>
              </w:rPr>
            </w:pPr>
          </w:p>
        </w:tc>
        <w:tc>
          <w:tcPr>
            <w:tcW w:w="1081" w:type="dxa"/>
            <w:noWrap/>
          </w:tcPr>
          <w:p w14:paraId="6B124A3D" w14:textId="77777777" w:rsidR="00D777A5" w:rsidRPr="006A040E" w:rsidRDefault="00D777A5" w:rsidP="00D777A5">
            <w:pPr>
              <w:spacing w:beforeLines="60" w:before="144" w:afterLines="60" w:after="144"/>
              <w:rPr>
                <w:rFonts w:cs="Arial"/>
                <w:sz w:val="16"/>
                <w:szCs w:val="16"/>
                <w:lang w:bidi="pa-IN"/>
              </w:rPr>
            </w:pPr>
          </w:p>
        </w:tc>
      </w:tr>
    </w:tbl>
    <w:p w14:paraId="7F37A0AC" w14:textId="77777777" w:rsidR="00D777A5" w:rsidRPr="006A040E" w:rsidRDefault="00D777A5" w:rsidP="00D777A5">
      <w:pPr>
        <w:pStyle w:val="OutlineNumbered1"/>
        <w:spacing w:before="120" w:after="120"/>
        <w:ind w:left="520" w:hanging="520"/>
        <w:rPr>
          <w:lang w:bidi="pa-IN"/>
        </w:rPr>
      </w:pPr>
    </w:p>
    <w:p w14:paraId="141BE651" w14:textId="77777777" w:rsidR="00D777A5" w:rsidRPr="006A040E" w:rsidRDefault="00D777A5" w:rsidP="00D777A5">
      <w:pPr>
        <w:pStyle w:val="OutlineNumbered1"/>
        <w:spacing w:before="120" w:after="120"/>
        <w:ind w:left="520" w:hanging="520"/>
        <w:rPr>
          <w:lang w:bidi="pa-IN"/>
        </w:rPr>
      </w:pPr>
    </w:p>
    <w:p w14:paraId="0D5F6069" w14:textId="77777777" w:rsidR="00D777A5" w:rsidRPr="006A040E" w:rsidRDefault="00D777A5" w:rsidP="00D777A5">
      <w:pPr>
        <w:pStyle w:val="OutlineNumbered1"/>
        <w:spacing w:before="120" w:after="120"/>
        <w:rPr>
          <w:lang w:bidi="pa-IN"/>
        </w:rPr>
      </w:pPr>
      <w:r w:rsidRPr="006A040E">
        <w:rPr>
          <w:b/>
          <w:u w:val="single"/>
          <w:lang w:bidi="pa-IN"/>
        </w:rPr>
        <w:t>XBRL Fact</w:t>
      </w:r>
      <w:r w:rsidRPr="006A040E">
        <w:rPr>
          <w:u w:val="single"/>
          <w:lang w:bidi="pa-IN"/>
        </w:rPr>
        <w:t xml:space="preserve">: </w:t>
      </w:r>
      <w:r w:rsidRPr="006A040E">
        <w:rPr>
          <w:lang w:bidi="pa-IN"/>
        </w:rPr>
        <w:t>This is the name of the data element to be reported. For example:</w:t>
      </w:r>
    </w:p>
    <w:p w14:paraId="1F024B5A" w14:textId="77777777"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14:paraId="36117FCE" w14:textId="77777777"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5860DFF2" w14:textId="77777777"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14:paraId="177C2627"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10D0547A" w14:textId="77777777" w:rsidR="00D777A5" w:rsidRPr="006A040E" w:rsidRDefault="00D777A5" w:rsidP="00D777A5">
      <w:pPr>
        <w:pStyle w:val="OutlineNumbered1"/>
        <w:spacing w:before="120" w:after="120"/>
        <w:rPr>
          <w:u w:val="single"/>
          <w:lang w:bidi="pa-IN"/>
        </w:rPr>
      </w:pPr>
      <w:r w:rsidRPr="006A040E">
        <w:rPr>
          <w:lang w:bidi="pa-IN"/>
        </w:rPr>
        <w:t>There can only be the following options:</w:t>
      </w:r>
    </w:p>
    <w:p w14:paraId="2345898A" w14:textId="77777777" w:rsidR="00D777A5" w:rsidRPr="006A040E" w:rsidRDefault="00D777A5" w:rsidP="00803C5F">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3DBA35F8" w14:textId="77777777" w:rsidR="00D777A5" w:rsidRPr="006A040E" w:rsidRDefault="00D777A5" w:rsidP="00803C5F">
      <w:pPr>
        <w:pStyle w:val="OutlineNumbered2"/>
        <w:numPr>
          <w:ilvl w:val="0"/>
          <w:numId w:val="17"/>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14:paraId="2BB545D5" w14:textId="77777777" w:rsidR="00D777A5" w:rsidRPr="006A040E" w:rsidRDefault="00D777A5" w:rsidP="00803C5F">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6444D4F1" w14:textId="77777777" w:rsidR="00D777A5" w:rsidRPr="006A040E" w:rsidRDefault="00D777A5" w:rsidP="00803C5F">
      <w:pPr>
        <w:pStyle w:val="OutlineNumbered2"/>
        <w:numPr>
          <w:ilvl w:val="0"/>
          <w:numId w:val="17"/>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14:paraId="3FAA1637" w14:textId="77777777"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14:paraId="7B230EB3" w14:textId="77777777"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14:paraId="0AF7D740" w14:textId="77777777" w:rsidR="00D777A5" w:rsidRPr="006A040E" w:rsidRDefault="00D777A5" w:rsidP="00D777A5">
      <w:pPr>
        <w:pStyle w:val="OutlineNumbered1"/>
        <w:spacing w:before="120" w:after="120"/>
      </w:pPr>
      <w:r w:rsidRPr="006A040E">
        <w:t>In order to allow codes to be managed in a distributed fashion, codes will take the following format:</w:t>
      </w:r>
    </w:p>
    <w:p w14:paraId="61096D38" w14:textId="77777777" w:rsidR="00D777A5" w:rsidRPr="006A040E" w:rsidRDefault="00D777A5" w:rsidP="00D777A5">
      <w:pPr>
        <w:pStyle w:val="OutlineNumbered1"/>
        <w:spacing w:before="120" w:after="120"/>
        <w:ind w:left="567"/>
        <w:jc w:val="center"/>
        <w:rPr>
          <w:b/>
        </w:rPr>
      </w:pPr>
      <w:r w:rsidRPr="006A040E">
        <w:rPr>
          <w:b/>
        </w:rPr>
        <w:t>{Jurisdiction}.{Agency}.{Function}.{Id}</w:t>
      </w:r>
    </w:p>
    <w:p w14:paraId="41AFD54F" w14:textId="77777777" w:rsidR="00D777A5" w:rsidRPr="006A040E" w:rsidRDefault="00D777A5" w:rsidP="00D777A5">
      <w:pPr>
        <w:pStyle w:val="OutlineNumbered1"/>
        <w:spacing w:before="120" w:after="120"/>
        <w:ind w:left="567"/>
      </w:pPr>
      <w:r w:rsidRPr="006A040E">
        <w:t xml:space="preserve">  Represented by the regular expression:</w:t>
      </w:r>
    </w:p>
    <w:p w14:paraId="11971AFB" w14:textId="77777777" w:rsidR="00D777A5" w:rsidRPr="006A040E" w:rsidRDefault="00D777A5" w:rsidP="00D777A5">
      <w:pPr>
        <w:pStyle w:val="OutlineNumbered1"/>
        <w:spacing w:before="120" w:after="120"/>
        <w:ind w:left="567"/>
        <w:jc w:val="center"/>
        <w:rPr>
          <w:b/>
        </w:rPr>
      </w:pPr>
      <w:r w:rsidRPr="006A040E">
        <w:rPr>
          <w:b/>
        </w:rPr>
        <w:t>([A-Z0-9])+.([A-Z0-9])+.([A-Z0-9])+.([A-Z0-9])+</w:t>
      </w:r>
    </w:p>
    <w:p w14:paraId="6CF2DC82" w14:textId="77777777" w:rsidR="00D777A5" w:rsidRPr="006A040E" w:rsidRDefault="00D777A5" w:rsidP="00D777A5">
      <w:pPr>
        <w:pStyle w:val="OutlineNumbered1"/>
        <w:spacing w:before="120" w:after="120"/>
        <w:ind w:left="567"/>
      </w:pPr>
      <w:r w:rsidRPr="006A040E">
        <w:t xml:space="preserve">  Initially</w:t>
      </w:r>
    </w:p>
    <w:p w14:paraId="3C025273" w14:textId="77777777" w:rsidR="00D777A5" w:rsidRPr="006A040E" w:rsidRDefault="00D777A5" w:rsidP="00D777A5">
      <w:pPr>
        <w:pStyle w:val="OutlineNumbered1"/>
        <w:spacing w:before="120" w:after="120"/>
        <w:ind w:left="567"/>
      </w:pPr>
      <w:r w:rsidRPr="006A040E">
        <w:rPr>
          <w:b/>
        </w:rPr>
        <w:t>Jurisdiction</w:t>
      </w:r>
      <w:r w:rsidRPr="006A040E">
        <w:tab/>
        <w:t xml:space="preserve">= SBR | CMN | QLD | NSW | ACT | VIC | SA | WA | NT | TAS </w:t>
      </w:r>
    </w:p>
    <w:p w14:paraId="4021DCEB" w14:textId="77777777"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14:paraId="6E2506B9" w14:textId="77777777"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14:paraId="1D7FE1DE"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14:paraId="4E08C276" w14:textId="77777777"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14:paraId="41190747" w14:textId="77777777"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14:paraId="78390389" w14:textId="77777777" w:rsidR="00D777A5" w:rsidRPr="006A040E" w:rsidRDefault="00D777A5" w:rsidP="00D777A5">
      <w:pPr>
        <w:pStyle w:val="OutlineNumbered1"/>
        <w:spacing w:before="120" w:after="120"/>
        <w:ind w:left="567"/>
      </w:pPr>
      <w:r w:rsidRPr="006A040E">
        <w:tab/>
      </w:r>
      <w:r w:rsidRPr="006A040E">
        <w:tab/>
      </w:r>
      <w:r w:rsidRPr="006A040E">
        <w:tab/>
        <w:t xml:space="preserve">  For SBR = GEN or FAULT</w:t>
      </w:r>
    </w:p>
    <w:p w14:paraId="3E498951" w14:textId="77777777"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14:paraId="2625CDA8" w14:textId="77777777" w:rsidR="00D777A5" w:rsidRPr="006A040E" w:rsidRDefault="00D777A5" w:rsidP="00D777A5">
      <w:pPr>
        <w:pStyle w:val="OutlineNumbered1"/>
        <w:spacing w:before="120" w:after="120"/>
        <w:ind w:left="567"/>
      </w:pPr>
      <w:r w:rsidRPr="006A040E">
        <w:t xml:space="preserve">  Examples are shown below;</w:t>
      </w:r>
    </w:p>
    <w:p w14:paraId="134F68B8" w14:textId="77777777" w:rsidR="00D777A5" w:rsidRPr="006A040E" w:rsidRDefault="00D777A5" w:rsidP="00D777A5">
      <w:pPr>
        <w:pStyle w:val="OutlineNumbered1"/>
        <w:spacing w:before="120" w:after="120"/>
        <w:ind w:left="567"/>
        <w:jc w:val="center"/>
      </w:pPr>
      <w:r w:rsidRPr="006A040E">
        <w:t>SBR.GEN.FAULT.TOOMANYINSTANCES</w:t>
      </w:r>
    </w:p>
    <w:p w14:paraId="687127A5" w14:textId="77777777" w:rsidR="00D777A5" w:rsidRPr="006A040E" w:rsidRDefault="00D777A5" w:rsidP="00D777A5">
      <w:pPr>
        <w:pStyle w:val="OutlineNumbered1"/>
        <w:spacing w:before="120" w:after="120"/>
        <w:ind w:left="567"/>
        <w:jc w:val="center"/>
      </w:pPr>
      <w:r w:rsidRPr="006A040E">
        <w:t>CMN.ATO.TFN.OK</w:t>
      </w:r>
    </w:p>
    <w:p w14:paraId="580AC5BF" w14:textId="77777777" w:rsidR="00D777A5" w:rsidRPr="006A040E" w:rsidRDefault="00D777A5" w:rsidP="00D777A5">
      <w:pPr>
        <w:pStyle w:val="OutlineNumbered1"/>
        <w:spacing w:before="120" w:after="120"/>
        <w:ind w:left="567"/>
        <w:jc w:val="center"/>
      </w:pPr>
      <w:r w:rsidRPr="006A040E">
        <w:t>QLD.OSR.PRL.000001</w:t>
      </w:r>
    </w:p>
    <w:p w14:paraId="3051244D" w14:textId="77777777"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14:paraId="33EA77BD" w14:textId="77777777"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14:paraId="047FC277" w14:textId="77777777" w:rsidTr="00463AAB">
        <w:tc>
          <w:tcPr>
            <w:tcW w:w="2295" w:type="dxa"/>
            <w:shd w:val="clear" w:color="auto" w:fill="C6D9F1"/>
          </w:tcPr>
          <w:p w14:paraId="4500585D" w14:textId="77777777" w:rsidR="00D777A5" w:rsidRPr="006A040E" w:rsidRDefault="00D777A5" w:rsidP="00D777A5">
            <w:pPr>
              <w:pStyle w:val="TableHeader-Left"/>
              <w:rPr>
                <w:lang w:bidi="pa-IN"/>
              </w:rPr>
            </w:pPr>
            <w:r w:rsidRPr="006A040E">
              <w:rPr>
                <w:lang w:bidi="pa-IN"/>
              </w:rPr>
              <w:t>Rule Implementation</w:t>
            </w:r>
          </w:p>
        </w:tc>
        <w:tc>
          <w:tcPr>
            <w:tcW w:w="6683" w:type="dxa"/>
            <w:shd w:val="clear" w:color="auto" w:fill="C6D9F1"/>
          </w:tcPr>
          <w:p w14:paraId="394AC54C" w14:textId="77777777" w:rsidR="00D777A5" w:rsidRPr="006A040E" w:rsidRDefault="00D777A5" w:rsidP="00D777A5">
            <w:pPr>
              <w:pStyle w:val="TableHeader-Left"/>
              <w:rPr>
                <w:lang w:bidi="pa-IN"/>
              </w:rPr>
            </w:pPr>
            <w:r w:rsidRPr="006A040E">
              <w:rPr>
                <w:lang w:bidi="pa-IN"/>
              </w:rPr>
              <w:t>Message Code</w:t>
            </w:r>
          </w:p>
        </w:tc>
      </w:tr>
      <w:tr w:rsidR="00D777A5" w:rsidRPr="006A040E" w14:paraId="430CFB67" w14:textId="77777777" w:rsidTr="00463AAB">
        <w:tc>
          <w:tcPr>
            <w:tcW w:w="2295" w:type="dxa"/>
          </w:tcPr>
          <w:p w14:paraId="3453F824" w14:textId="77777777" w:rsidR="00D777A5" w:rsidRPr="006A040E" w:rsidRDefault="00D777A5" w:rsidP="00D777A5">
            <w:pPr>
              <w:pStyle w:val="OutlineNumbered1"/>
              <w:spacing w:before="120" w:after="120"/>
              <w:rPr>
                <w:sz w:val="20"/>
              </w:rPr>
            </w:pPr>
            <w:r w:rsidRPr="006A040E">
              <w:rPr>
                <w:sz w:val="20"/>
              </w:rPr>
              <w:t>Schematron</w:t>
            </w:r>
          </w:p>
        </w:tc>
        <w:tc>
          <w:tcPr>
            <w:tcW w:w="6683" w:type="dxa"/>
          </w:tcPr>
          <w:p w14:paraId="14635DAA"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14:paraId="6CD288C3" w14:textId="77777777" w:rsidTr="00463AAB">
        <w:tc>
          <w:tcPr>
            <w:tcW w:w="2295" w:type="dxa"/>
          </w:tcPr>
          <w:p w14:paraId="6415848B" w14:textId="77777777" w:rsidR="00D777A5" w:rsidRPr="006A040E" w:rsidRDefault="00D777A5" w:rsidP="00D777A5">
            <w:pPr>
              <w:pStyle w:val="OutlineNumbered1"/>
              <w:spacing w:before="120" w:after="120"/>
              <w:rPr>
                <w:sz w:val="20"/>
              </w:rPr>
            </w:pPr>
            <w:r w:rsidRPr="006A040E">
              <w:rPr>
                <w:sz w:val="20"/>
              </w:rPr>
              <w:t>XBRL</w:t>
            </w:r>
          </w:p>
        </w:tc>
        <w:tc>
          <w:tcPr>
            <w:tcW w:w="6683" w:type="dxa"/>
          </w:tcPr>
          <w:p w14:paraId="288AB871" w14:textId="77777777"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14:paraId="29EB9EC4" w14:textId="77777777" w:rsidTr="00463AAB">
        <w:tc>
          <w:tcPr>
            <w:tcW w:w="2295" w:type="dxa"/>
          </w:tcPr>
          <w:p w14:paraId="63D58624" w14:textId="77777777" w:rsidR="00D777A5" w:rsidRPr="006A040E" w:rsidRDefault="00D777A5" w:rsidP="00D777A5">
            <w:pPr>
              <w:pStyle w:val="OutlineNumbered1"/>
              <w:spacing w:before="120" w:after="120"/>
              <w:rPr>
                <w:sz w:val="20"/>
              </w:rPr>
            </w:pPr>
            <w:r w:rsidRPr="006A040E">
              <w:rPr>
                <w:sz w:val="20"/>
              </w:rPr>
              <w:t xml:space="preserve">MIG </w:t>
            </w:r>
          </w:p>
        </w:tc>
        <w:tc>
          <w:tcPr>
            <w:tcW w:w="6683" w:type="dxa"/>
          </w:tcPr>
          <w:p w14:paraId="11880319"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14:paraId="65784CC6" w14:textId="77777777" w:rsidTr="00463AAB">
        <w:tc>
          <w:tcPr>
            <w:tcW w:w="2295" w:type="dxa"/>
          </w:tcPr>
          <w:p w14:paraId="4F368005" w14:textId="77777777" w:rsidR="00D777A5" w:rsidRPr="006A040E" w:rsidRDefault="00D777A5" w:rsidP="00D777A5">
            <w:pPr>
              <w:pStyle w:val="OutlineNumbered1"/>
              <w:spacing w:before="120" w:after="120"/>
              <w:rPr>
                <w:sz w:val="20"/>
              </w:rPr>
            </w:pPr>
            <w:r w:rsidRPr="006A040E">
              <w:rPr>
                <w:sz w:val="20"/>
              </w:rPr>
              <w:t>Agency</w:t>
            </w:r>
          </w:p>
        </w:tc>
        <w:tc>
          <w:tcPr>
            <w:tcW w:w="6683" w:type="dxa"/>
          </w:tcPr>
          <w:p w14:paraId="78DA3035" w14:textId="77777777"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14:paraId="53263AF2" w14:textId="77777777"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14:paraId="7CB028C8" w14:textId="77777777" w:rsidR="00D777A5" w:rsidRPr="006A040E" w:rsidRDefault="00D777A5" w:rsidP="00D777A5">
      <w:pPr>
        <w:pStyle w:val="Maintext"/>
        <w:sectPr w:rsidR="00D777A5" w:rsidRPr="006A040E" w:rsidSect="009F284B">
          <w:headerReference w:type="default" r:id="rId56"/>
          <w:pgSz w:w="11906" w:h="16838" w:code="9"/>
          <w:pgMar w:top="1304" w:right="1304" w:bottom="1304" w:left="1304" w:header="425" w:footer="363" w:gutter="0"/>
          <w:cols w:space="708"/>
          <w:formProt w:val="0"/>
          <w:docGrid w:linePitch="360"/>
        </w:sectPr>
      </w:pPr>
    </w:p>
    <w:p w14:paraId="0D197CD1" w14:textId="77777777" w:rsidR="00D777A5" w:rsidRPr="006A040E" w:rsidRDefault="00D777A5" w:rsidP="00D777A5">
      <w:pPr>
        <w:pStyle w:val="Head1"/>
      </w:pPr>
      <w:bookmarkStart w:id="433" w:name="_Toc278811131"/>
      <w:bookmarkStart w:id="434" w:name="_Toc304307382"/>
      <w:bookmarkStart w:id="435" w:name="_Toc340143083"/>
      <w:bookmarkStart w:id="436" w:name="_Toc425421720"/>
      <w:r w:rsidRPr="006A040E">
        <w:t>Appendix B – Australian Taxation Office Structured English</w:t>
      </w:r>
      <w:bookmarkEnd w:id="433"/>
      <w:bookmarkEnd w:id="434"/>
      <w:bookmarkEnd w:id="435"/>
      <w:bookmarkEnd w:id="436"/>
    </w:p>
    <w:p w14:paraId="25D610A7" w14:textId="77777777"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14:paraId="6B308B18" w14:textId="77777777" w:rsidTr="00C410BE">
        <w:trPr>
          <w:cantSplit/>
          <w:tblHeader/>
        </w:trPr>
        <w:tc>
          <w:tcPr>
            <w:tcW w:w="918" w:type="pct"/>
            <w:shd w:val="clear" w:color="auto" w:fill="C6D9F1"/>
          </w:tcPr>
          <w:p w14:paraId="2049AF63" w14:textId="77777777" w:rsidR="00930B8B" w:rsidRPr="00A81731" w:rsidRDefault="00930B8B" w:rsidP="00930B8B">
            <w:pPr>
              <w:pStyle w:val="TableHeader-Left"/>
              <w:rPr>
                <w:lang w:bidi="pa-IN"/>
              </w:rPr>
            </w:pPr>
            <w:r w:rsidRPr="006A040E">
              <w:rPr>
                <w:lang w:bidi="pa-IN"/>
              </w:rPr>
              <w:t>Structured English term</w:t>
            </w:r>
          </w:p>
        </w:tc>
        <w:tc>
          <w:tcPr>
            <w:tcW w:w="1255" w:type="pct"/>
            <w:shd w:val="clear" w:color="auto" w:fill="C6D9F1"/>
          </w:tcPr>
          <w:p w14:paraId="45DA1ED7" w14:textId="77777777" w:rsidR="00930B8B" w:rsidRPr="00A81731" w:rsidRDefault="00930B8B" w:rsidP="00930B8B">
            <w:pPr>
              <w:pStyle w:val="TableHeader-Left"/>
              <w:rPr>
                <w:lang w:bidi="pa-IN"/>
              </w:rPr>
            </w:pPr>
            <w:r w:rsidRPr="006A040E">
              <w:rPr>
                <w:lang w:bidi="pa-IN"/>
              </w:rPr>
              <w:t>Intended interpretation</w:t>
            </w:r>
          </w:p>
        </w:tc>
        <w:tc>
          <w:tcPr>
            <w:tcW w:w="2827" w:type="pct"/>
            <w:shd w:val="clear" w:color="auto" w:fill="C6D9F1"/>
          </w:tcPr>
          <w:p w14:paraId="5BDDE895" w14:textId="77777777" w:rsidR="00930B8B" w:rsidRPr="00A81731" w:rsidRDefault="00930B8B" w:rsidP="00930B8B">
            <w:pPr>
              <w:pStyle w:val="TableHeader-Left"/>
              <w:rPr>
                <w:lang w:bidi="pa-IN"/>
              </w:rPr>
            </w:pPr>
            <w:r w:rsidRPr="006A040E">
              <w:rPr>
                <w:lang w:bidi="pa-IN"/>
              </w:rPr>
              <w:t>Examples</w:t>
            </w:r>
          </w:p>
        </w:tc>
      </w:tr>
      <w:tr w:rsidR="00930B8B" w:rsidRPr="00A81731" w14:paraId="6A88A439" w14:textId="77777777" w:rsidTr="00930B8B">
        <w:trPr>
          <w:cantSplit/>
        </w:trPr>
        <w:tc>
          <w:tcPr>
            <w:tcW w:w="918" w:type="pct"/>
            <w:shd w:val="clear" w:color="auto" w:fill="auto"/>
          </w:tcPr>
          <w:p w14:paraId="4055184C" w14:textId="77777777"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14:paraId="1B91E9C3" w14:textId="77777777" w:rsidR="00930B8B" w:rsidRPr="00A81731" w:rsidRDefault="00930B8B" w:rsidP="00930B8B">
            <w:pPr>
              <w:pStyle w:val="TableText"/>
            </w:pPr>
            <w:r w:rsidRPr="00A81731">
              <w:t>Minus.</w:t>
            </w:r>
          </w:p>
        </w:tc>
        <w:tc>
          <w:tcPr>
            <w:tcW w:w="2827" w:type="pct"/>
          </w:tcPr>
          <w:p w14:paraId="47C1A2A0" w14:textId="77777777" w:rsidR="00930B8B" w:rsidRPr="00A81731" w:rsidRDefault="00930B8B" w:rsidP="00930B8B">
            <w:pPr>
              <w:pStyle w:val="TableText"/>
            </w:pPr>
            <w:r w:rsidRPr="00A81731">
              <w:t>&lt;a&gt; - &lt;b&gt;</w:t>
            </w:r>
            <w:r w:rsidRPr="00A81731">
              <w:br/>
              <w:t>Means value of ‘a’ minus the value of ‘b’</w:t>
            </w:r>
          </w:p>
        </w:tc>
      </w:tr>
      <w:tr w:rsidR="00930B8B" w:rsidRPr="00A81731" w14:paraId="58C09995" w14:textId="77777777" w:rsidTr="00930B8B">
        <w:trPr>
          <w:cantSplit/>
        </w:trPr>
        <w:tc>
          <w:tcPr>
            <w:tcW w:w="918" w:type="pct"/>
            <w:shd w:val="clear" w:color="auto" w:fill="auto"/>
          </w:tcPr>
          <w:p w14:paraId="1710FF38" w14:textId="77777777" w:rsidR="00930B8B" w:rsidRPr="00A81731" w:rsidRDefault="00930B8B" w:rsidP="00930B8B">
            <w:pPr>
              <w:pStyle w:val="TableText"/>
            </w:pPr>
            <w:r w:rsidRPr="00A81731">
              <w:t xml:space="preserve">- </w:t>
            </w:r>
            <w:r w:rsidRPr="00A81731">
              <w:br/>
              <w:t>(as in SET(0-9)</w:t>
            </w:r>
          </w:p>
        </w:tc>
        <w:tc>
          <w:tcPr>
            <w:tcW w:w="1255" w:type="pct"/>
            <w:shd w:val="clear" w:color="auto" w:fill="auto"/>
          </w:tcPr>
          <w:p w14:paraId="021BB906" w14:textId="77777777" w:rsidR="00930B8B" w:rsidRPr="00A81731" w:rsidRDefault="00930B8B" w:rsidP="00930B8B">
            <w:pPr>
              <w:pStyle w:val="TableText"/>
            </w:pPr>
            <w:r w:rsidRPr="00A81731">
              <w:t>Specifies a range of numeric or alphabetic values within a ‘SET’ construct.</w:t>
            </w:r>
          </w:p>
        </w:tc>
        <w:tc>
          <w:tcPr>
            <w:tcW w:w="2827" w:type="pct"/>
          </w:tcPr>
          <w:p w14:paraId="7C95DF10" w14:textId="77777777" w:rsidR="00930B8B" w:rsidRPr="00A81731" w:rsidRDefault="00930B8B" w:rsidP="00930B8B">
            <w:pPr>
              <w:pStyle w:val="TableText"/>
            </w:pPr>
            <w:r w:rsidRPr="00A81731">
              <w:t>= SET(0-3)</w:t>
            </w:r>
            <w:r w:rsidRPr="00A81731">
              <w:br/>
              <w:t>Means is equal to 0, 1, 2 or 3</w:t>
            </w:r>
          </w:p>
          <w:p w14:paraId="1C9B5863" w14:textId="77777777" w:rsidR="00930B8B" w:rsidRPr="00A81731" w:rsidRDefault="00930B8B" w:rsidP="00930B8B">
            <w:pPr>
              <w:pStyle w:val="TableText"/>
            </w:pPr>
            <w:r w:rsidRPr="00A81731">
              <w:t>= SET(a-z)</w:t>
            </w:r>
            <w:r w:rsidRPr="00A81731">
              <w:br/>
              <w:t>Means is equal to a, b, c, d …(etc)… or z</w:t>
            </w:r>
          </w:p>
          <w:p w14:paraId="0E9A83D7" w14:textId="77777777"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14:paraId="120B23A1" w14:textId="77777777" w:rsidTr="00930B8B">
        <w:trPr>
          <w:cantSplit/>
        </w:trPr>
        <w:tc>
          <w:tcPr>
            <w:tcW w:w="918" w:type="pct"/>
            <w:shd w:val="clear" w:color="auto" w:fill="auto"/>
          </w:tcPr>
          <w:p w14:paraId="6FD0D818" w14:textId="77777777" w:rsidR="00930B8B" w:rsidRPr="00A81731" w:rsidRDefault="00930B8B" w:rsidP="00930B8B">
            <w:pPr>
              <w:pStyle w:val="TableText"/>
            </w:pPr>
            <w:r w:rsidRPr="00A81731">
              <w:t>&amp;</w:t>
            </w:r>
          </w:p>
        </w:tc>
        <w:tc>
          <w:tcPr>
            <w:tcW w:w="1255" w:type="pct"/>
            <w:shd w:val="clear" w:color="auto" w:fill="auto"/>
          </w:tcPr>
          <w:p w14:paraId="39FF114C" w14:textId="77777777" w:rsidR="00930B8B" w:rsidRPr="00A81731" w:rsidRDefault="00930B8B" w:rsidP="00930B8B">
            <w:pPr>
              <w:pStyle w:val="TableText"/>
            </w:pPr>
            <w:r w:rsidRPr="00A81731">
              <w:t>Concatenate. Joins the value of a field to a literal or other field</w:t>
            </w:r>
          </w:p>
        </w:tc>
        <w:tc>
          <w:tcPr>
            <w:tcW w:w="2827" w:type="pct"/>
          </w:tcPr>
          <w:p w14:paraId="09475EC3" w14:textId="77777777" w:rsidR="00930B8B" w:rsidRPr="00A81731" w:rsidRDefault="00930B8B" w:rsidP="00930B8B">
            <w:pPr>
              <w:pStyle w:val="TableText"/>
            </w:pPr>
            <w:r w:rsidRPr="00A81731">
              <w:t>[TRT1]&amp;"-06-30"</w:t>
            </w:r>
            <w:r w:rsidRPr="00A81731">
              <w:br/>
              <w:t>Where [TRT1] is 2010, means 2010-06-30</w:t>
            </w:r>
          </w:p>
        </w:tc>
      </w:tr>
      <w:tr w:rsidR="00930B8B" w:rsidRPr="00A81731" w14:paraId="0B66A541" w14:textId="77777777" w:rsidTr="00930B8B">
        <w:trPr>
          <w:cantSplit/>
        </w:trPr>
        <w:tc>
          <w:tcPr>
            <w:tcW w:w="918" w:type="pct"/>
            <w:shd w:val="clear" w:color="auto" w:fill="auto"/>
          </w:tcPr>
          <w:p w14:paraId="50628139" w14:textId="77777777" w:rsidR="00930B8B" w:rsidRPr="00A81731" w:rsidRDefault="00930B8B" w:rsidP="00930B8B">
            <w:pPr>
              <w:pStyle w:val="TableText"/>
            </w:pPr>
            <w:r w:rsidRPr="00A81731">
              <w:t>+/-</w:t>
            </w:r>
          </w:p>
        </w:tc>
        <w:tc>
          <w:tcPr>
            <w:tcW w:w="1255" w:type="pct"/>
            <w:shd w:val="clear" w:color="auto" w:fill="auto"/>
          </w:tcPr>
          <w:p w14:paraId="6E044836" w14:textId="77777777" w:rsidR="00930B8B" w:rsidRPr="00A81731" w:rsidRDefault="00930B8B" w:rsidP="00930B8B">
            <w:pPr>
              <w:pStyle w:val="TableText"/>
            </w:pPr>
            <w:r w:rsidRPr="00A81731">
              <w:t>In numerical calculations, allows for an allowable deviation</w:t>
            </w:r>
          </w:p>
        </w:tc>
        <w:tc>
          <w:tcPr>
            <w:tcW w:w="2827" w:type="pct"/>
          </w:tcPr>
          <w:p w14:paraId="35533E06" w14:textId="77777777" w:rsidR="00930B8B" w:rsidRPr="00A81731" w:rsidRDefault="00930B8B" w:rsidP="00930B8B">
            <w:pPr>
              <w:pStyle w:val="TableText"/>
            </w:pPr>
            <w:r w:rsidRPr="00A23DCD">
              <w:t>&lt;a&gt; &lt;&gt; &lt;b&gt; +/- 1</w:t>
            </w:r>
            <w:r w:rsidRPr="00A23DCD">
              <w:br/>
              <w:t>Means (&lt;a&gt;</w:t>
            </w:r>
            <w:r w:rsidRPr="00A81731">
              <w:t xml:space="preserve"> &gt; &lt;b&gt; + 1) OR (&lt;a&gt; &lt; &lt;b&gt; - 1)</w:t>
            </w:r>
          </w:p>
          <w:p w14:paraId="557F3023" w14:textId="77777777"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14:paraId="435D22F4" w14:textId="77777777" w:rsidTr="00930B8B">
        <w:trPr>
          <w:cantSplit/>
        </w:trPr>
        <w:tc>
          <w:tcPr>
            <w:tcW w:w="918" w:type="pct"/>
            <w:shd w:val="clear" w:color="auto" w:fill="auto"/>
          </w:tcPr>
          <w:p w14:paraId="7BDE6FB9" w14:textId="77777777" w:rsidR="00930B8B" w:rsidRPr="00A81731" w:rsidRDefault="00930B8B" w:rsidP="00930B8B">
            <w:pPr>
              <w:pStyle w:val="TableText"/>
            </w:pPr>
            <w:r w:rsidRPr="00A81731">
              <w:t>&lt;&gt;</w:t>
            </w:r>
          </w:p>
        </w:tc>
        <w:tc>
          <w:tcPr>
            <w:tcW w:w="1255" w:type="pct"/>
            <w:shd w:val="clear" w:color="auto" w:fill="auto"/>
          </w:tcPr>
          <w:p w14:paraId="1F71067E" w14:textId="77777777" w:rsidR="00930B8B" w:rsidRPr="00A81731" w:rsidRDefault="00930B8B" w:rsidP="00930B8B">
            <w:pPr>
              <w:pStyle w:val="TableText"/>
            </w:pPr>
            <w:r w:rsidRPr="00A81731">
              <w:t>Not equal to</w:t>
            </w:r>
          </w:p>
        </w:tc>
        <w:tc>
          <w:tcPr>
            <w:tcW w:w="2827" w:type="pct"/>
          </w:tcPr>
          <w:p w14:paraId="4E12D408" w14:textId="77777777"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14:paraId="645D6735" w14:textId="77777777" w:rsidTr="00930B8B">
        <w:trPr>
          <w:cantSplit/>
        </w:trPr>
        <w:tc>
          <w:tcPr>
            <w:tcW w:w="918" w:type="pct"/>
            <w:shd w:val="clear" w:color="auto" w:fill="auto"/>
          </w:tcPr>
          <w:p w14:paraId="6712C1A1" w14:textId="77777777" w:rsidR="00930B8B" w:rsidRDefault="00930B8B" w:rsidP="00930B8B">
            <w:pPr>
              <w:pStyle w:val="TableText"/>
            </w:pPr>
            <w:r>
              <w:t>{x}</w:t>
            </w:r>
          </w:p>
          <w:p w14:paraId="559B3945" w14:textId="77777777" w:rsidR="00930B8B" w:rsidRPr="00A81731" w:rsidRDefault="00930B8B" w:rsidP="00930B8B">
            <w:pPr>
              <w:pStyle w:val="TableText"/>
            </w:pPr>
          </w:p>
        </w:tc>
        <w:tc>
          <w:tcPr>
            <w:tcW w:w="1255" w:type="pct"/>
            <w:shd w:val="clear" w:color="auto" w:fill="auto"/>
          </w:tcPr>
          <w:p w14:paraId="3EF0E89A" w14:textId="77777777" w:rsidR="00930B8B" w:rsidRPr="00A81731" w:rsidRDefault="00930B8B" w:rsidP="00930B8B">
            <w:pPr>
              <w:pStyle w:val="TableText"/>
            </w:pPr>
            <w:r>
              <w:t>A named (x) set</w:t>
            </w:r>
          </w:p>
        </w:tc>
        <w:tc>
          <w:tcPr>
            <w:tcW w:w="2827" w:type="pct"/>
          </w:tcPr>
          <w:p w14:paraId="3B18424C" w14:textId="77777777" w:rsidR="00930B8B" w:rsidRDefault="00930B8B" w:rsidP="00930B8B">
            <w:pPr>
              <w:pStyle w:val="TableText"/>
            </w:pPr>
            <w:r>
              <w:t>The use of a named set is required when representing context definitions that contain segment(s) that can have more then one possible value.</w:t>
            </w:r>
          </w:p>
          <w:p w14:paraId="2CB43C18" w14:textId="77777777" w:rsidR="00930B8B" w:rsidRDefault="00930B8B" w:rsidP="00930B8B">
            <w:pPr>
              <w:pStyle w:val="TableText"/>
            </w:pPr>
          </w:p>
          <w:p w14:paraId="1972406F" w14:textId="77777777" w:rsidR="00930B8B" w:rsidRDefault="00930B8B" w:rsidP="00930B8B">
            <w:pPr>
              <w:pStyle w:val="TableText"/>
            </w:pPr>
            <w:r>
              <w:t xml:space="preserve">Usage example: </w:t>
            </w:r>
          </w:p>
          <w:p w14:paraId="4F1EA263" w14:textId="77777777" w:rsidR="00930B8B" w:rsidRDefault="00930B8B" w:rsidP="00930B8B">
            <w:pPr>
              <w:pStyle w:val="TableText"/>
              <w:ind w:left="720"/>
            </w:pPr>
            <w:r>
              <w:t xml:space="preserve">RP.{ForeignCountry} </w:t>
            </w:r>
          </w:p>
          <w:p w14:paraId="6548956A" w14:textId="77777777" w:rsidR="00930B8B" w:rsidRDefault="00930B8B" w:rsidP="00930B8B">
            <w:pPr>
              <w:pStyle w:val="TableText"/>
              <w:ind w:left="720"/>
            </w:pPr>
          </w:p>
          <w:p w14:paraId="2C990177" w14:textId="77777777" w:rsidR="00930B8B" w:rsidRDefault="00930B8B" w:rsidP="00930B8B">
            <w:pPr>
              <w:pStyle w:val="TableText"/>
            </w:pPr>
            <w:r>
              <w:t>“{ForeignCountry}” represents the set of possible context segment values defined by the “ForeignCountry” dimension. This dimension can be either an explicit or typed dimension.</w:t>
            </w:r>
          </w:p>
          <w:p w14:paraId="04D9F2AC" w14:textId="77777777" w:rsidR="00930B8B" w:rsidRDefault="00930B8B" w:rsidP="00930B8B">
            <w:pPr>
              <w:pStyle w:val="TableText"/>
            </w:pPr>
          </w:p>
          <w:p w14:paraId="383F6C0E" w14:textId="77777777"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14:paraId="74211812" w14:textId="77777777" w:rsidR="00930B8B" w:rsidRDefault="00930B8B" w:rsidP="00930B8B">
            <w:pPr>
              <w:pStyle w:val="TableText"/>
            </w:pPr>
          </w:p>
          <w:p w14:paraId="34A55337" w14:textId="77777777" w:rsidR="00930B8B" w:rsidRDefault="00930B8B" w:rsidP="00930B8B">
            <w:pPr>
              <w:pStyle w:val="TableText"/>
            </w:pPr>
            <w:r>
              <w:t>Example:</w:t>
            </w:r>
          </w:p>
          <w:p w14:paraId="45763561"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62EAA041" w14:textId="77777777" w:rsidR="00930B8B" w:rsidRDefault="00930B8B" w:rsidP="00930B8B">
            <w:pPr>
              <w:pStyle w:val="TableText"/>
              <w:ind w:left="720"/>
            </w:pPr>
          </w:p>
          <w:p w14:paraId="5E12CB88" w14:textId="77777777" w:rsidR="00930B8B" w:rsidRDefault="00930B8B" w:rsidP="00930B8B">
            <w:pPr>
              <w:pStyle w:val="TableText"/>
            </w:pPr>
          </w:p>
          <w:p w14:paraId="12170C28" w14:textId="77777777"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 xml:space="preserve">“SET(RP.x,RP.y,RP.z)” </w:t>
            </w:r>
            <w:r w:rsidR="00AD683C">
              <w:t>is used</w:t>
            </w:r>
            <w:r>
              <w:t xml:space="preserve">. </w:t>
            </w:r>
          </w:p>
          <w:p w14:paraId="193A15A7" w14:textId="77777777" w:rsidR="00930B8B" w:rsidRPr="00A81731" w:rsidRDefault="00930B8B" w:rsidP="00930B8B">
            <w:pPr>
              <w:pStyle w:val="TableText"/>
            </w:pPr>
          </w:p>
        </w:tc>
      </w:tr>
      <w:tr w:rsidR="00930B8B" w:rsidRPr="00A81731" w14:paraId="248DE698" w14:textId="77777777" w:rsidTr="00930B8B">
        <w:trPr>
          <w:cantSplit/>
        </w:trPr>
        <w:tc>
          <w:tcPr>
            <w:tcW w:w="918" w:type="pct"/>
            <w:shd w:val="clear" w:color="auto" w:fill="auto"/>
          </w:tcPr>
          <w:p w14:paraId="6E4D374A" w14:textId="77777777" w:rsidR="00930B8B" w:rsidRDefault="00930B8B" w:rsidP="00930B8B">
            <w:pPr>
              <w:pStyle w:val="TableText"/>
            </w:pPr>
            <w:r>
              <w:t>{x=y}</w:t>
            </w:r>
          </w:p>
          <w:p w14:paraId="234F0653" w14:textId="77777777" w:rsidR="00930B8B" w:rsidRPr="00A81731" w:rsidRDefault="00930B8B" w:rsidP="00930B8B">
            <w:pPr>
              <w:pStyle w:val="TableText"/>
            </w:pPr>
          </w:p>
        </w:tc>
        <w:tc>
          <w:tcPr>
            <w:tcW w:w="1255" w:type="pct"/>
            <w:shd w:val="clear" w:color="auto" w:fill="auto"/>
          </w:tcPr>
          <w:p w14:paraId="29B25C1F" w14:textId="77777777" w:rsidR="00930B8B" w:rsidRPr="00A81731" w:rsidRDefault="00930B8B" w:rsidP="00930B8B">
            <w:pPr>
              <w:pStyle w:val="TableText"/>
            </w:pPr>
            <w:r>
              <w:t>A specific value (y) in a named set (x)</w:t>
            </w:r>
          </w:p>
        </w:tc>
        <w:tc>
          <w:tcPr>
            <w:tcW w:w="2827" w:type="pct"/>
          </w:tcPr>
          <w:p w14:paraId="3A84CD0E" w14:textId="77777777" w:rsidR="00930B8B" w:rsidRDefault="00930B8B" w:rsidP="00930B8B">
            <w:pPr>
              <w:pStyle w:val="TableText"/>
            </w:pPr>
            <w:r>
              <w:t xml:space="preserve">Usage example: </w:t>
            </w:r>
          </w:p>
          <w:p w14:paraId="13BB69FB" w14:textId="77777777" w:rsidR="00930B8B" w:rsidRDefault="00930B8B" w:rsidP="00930B8B">
            <w:pPr>
              <w:pStyle w:val="TableText"/>
            </w:pPr>
            <w:r>
              <w:t xml:space="preserve">RP.{ForeignCountry=’us’} </w:t>
            </w:r>
          </w:p>
          <w:p w14:paraId="17DD7822" w14:textId="77777777" w:rsidR="00930B8B" w:rsidRDefault="00930B8B" w:rsidP="00930B8B">
            <w:pPr>
              <w:pStyle w:val="TableText"/>
            </w:pPr>
          </w:p>
          <w:p w14:paraId="265681CD" w14:textId="77777777" w:rsidR="00930B8B" w:rsidRDefault="00930B8B" w:rsidP="00930B8B">
            <w:pPr>
              <w:pStyle w:val="TableText"/>
            </w:pPr>
            <w:r>
              <w:t>Refers to the context definitions where the foreign country context segment value = ‘us’</w:t>
            </w:r>
          </w:p>
          <w:p w14:paraId="5FBE59F5" w14:textId="77777777" w:rsidR="00930B8B" w:rsidRPr="00A81731" w:rsidRDefault="00930B8B" w:rsidP="00930B8B">
            <w:pPr>
              <w:pStyle w:val="TableText"/>
            </w:pPr>
          </w:p>
        </w:tc>
      </w:tr>
      <w:tr w:rsidR="00930B8B" w:rsidRPr="00A81731" w14:paraId="3C9964EE" w14:textId="77777777" w:rsidTr="00930B8B">
        <w:trPr>
          <w:cantSplit/>
        </w:trPr>
        <w:tc>
          <w:tcPr>
            <w:tcW w:w="918" w:type="pct"/>
            <w:shd w:val="clear" w:color="auto" w:fill="auto"/>
          </w:tcPr>
          <w:p w14:paraId="72D41FD8" w14:textId="77777777" w:rsidR="00930B8B" w:rsidRPr="00A81731" w:rsidRDefault="00930B8B" w:rsidP="00930B8B">
            <w:pPr>
              <w:pStyle w:val="TableText"/>
            </w:pPr>
            <w:r w:rsidRPr="00A81731">
              <w:t>ALGORITHM (with &lt;IDtype&gt; prefix)</w:t>
            </w:r>
          </w:p>
        </w:tc>
        <w:tc>
          <w:tcPr>
            <w:tcW w:w="1255" w:type="pct"/>
            <w:shd w:val="clear" w:color="auto" w:fill="auto"/>
          </w:tcPr>
          <w:p w14:paraId="4ED69E60" w14:textId="77777777"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14:paraId="1A869AED" w14:textId="77777777" w:rsidR="00930B8B" w:rsidRPr="00A81731" w:rsidRDefault="00930B8B" w:rsidP="00930B8B">
            <w:pPr>
              <w:pStyle w:val="TableText"/>
            </w:pPr>
            <w:r w:rsidRPr="00A81731">
              <w:t>IF TFNALGORITHM(&lt;a&gt;) = FALSE</w:t>
            </w:r>
            <w:r w:rsidRPr="00A81731">
              <w:br/>
              <w:t>Means if the TFN field &lt;a&gt; fails the TFN algorithm.</w:t>
            </w:r>
          </w:p>
          <w:p w14:paraId="38F2259A" w14:textId="77777777" w:rsidR="00930B8B" w:rsidRPr="00A81731" w:rsidRDefault="00930B8B" w:rsidP="00930B8B">
            <w:pPr>
              <w:pStyle w:val="TableText"/>
            </w:pPr>
            <w:r w:rsidRPr="00A81731">
              <w:t>IF ABNALGORITHM(&lt;a&gt;) = FALSE</w:t>
            </w:r>
            <w:r w:rsidRPr="00A81731">
              <w:br/>
              <w:t>Means the ABN field &lt;a&gt; fails the ABN algorithm.</w:t>
            </w:r>
          </w:p>
        </w:tc>
      </w:tr>
      <w:tr w:rsidR="00930B8B" w:rsidRPr="00A81731" w14:paraId="03D28C0F" w14:textId="77777777" w:rsidTr="00930B8B">
        <w:trPr>
          <w:cantSplit/>
        </w:trPr>
        <w:tc>
          <w:tcPr>
            <w:tcW w:w="918" w:type="pct"/>
            <w:shd w:val="clear" w:color="auto" w:fill="auto"/>
          </w:tcPr>
          <w:p w14:paraId="63C1CC16" w14:textId="77777777" w:rsidR="00930B8B" w:rsidRPr="00A81731" w:rsidRDefault="00930B8B" w:rsidP="00930B8B">
            <w:pPr>
              <w:pStyle w:val="TableText"/>
            </w:pPr>
            <w:r w:rsidRPr="00A81731">
              <w:t>ALL OCCUR</w:t>
            </w:r>
            <w:r>
              <w:t>R</w:t>
            </w:r>
            <w:r w:rsidRPr="00A81731">
              <w:t>ENCES OF</w:t>
            </w:r>
          </w:p>
        </w:tc>
        <w:tc>
          <w:tcPr>
            <w:tcW w:w="1255" w:type="pct"/>
            <w:shd w:val="clear" w:color="auto" w:fill="auto"/>
          </w:tcPr>
          <w:p w14:paraId="1CBF48BA" w14:textId="77777777"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14:paraId="7155CE26" w14:textId="77777777" w:rsidR="00930B8B" w:rsidRPr="00A81731" w:rsidRDefault="00930B8B" w:rsidP="00930B8B">
            <w:pPr>
              <w:pStyle w:val="TableText"/>
            </w:pPr>
            <w:r w:rsidRPr="00A81731">
              <w:t>IF SUM(ALL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14:paraId="0E67E476" w14:textId="77777777" w:rsidTr="00930B8B">
        <w:trPr>
          <w:cantSplit/>
        </w:trPr>
        <w:tc>
          <w:tcPr>
            <w:tcW w:w="918" w:type="pct"/>
            <w:shd w:val="clear" w:color="auto" w:fill="auto"/>
          </w:tcPr>
          <w:p w14:paraId="3F53BF7D" w14:textId="77777777" w:rsidR="00930B8B" w:rsidRPr="00A81731" w:rsidRDefault="00930B8B" w:rsidP="00930B8B">
            <w:pPr>
              <w:pStyle w:val="TableText"/>
            </w:pPr>
            <w:r w:rsidRPr="00A81731">
              <w:t>AND</w:t>
            </w:r>
          </w:p>
        </w:tc>
        <w:tc>
          <w:tcPr>
            <w:tcW w:w="1255" w:type="pct"/>
            <w:shd w:val="clear" w:color="auto" w:fill="auto"/>
          </w:tcPr>
          <w:p w14:paraId="0AE6066A" w14:textId="77777777" w:rsidR="00930B8B" w:rsidRPr="00A81731" w:rsidRDefault="00930B8B" w:rsidP="00930B8B">
            <w:pPr>
              <w:pStyle w:val="TableText"/>
            </w:pPr>
            <w:r w:rsidRPr="00A81731">
              <w:t>Logical AND</w:t>
            </w:r>
          </w:p>
        </w:tc>
        <w:tc>
          <w:tcPr>
            <w:tcW w:w="2827" w:type="pct"/>
          </w:tcPr>
          <w:p w14:paraId="3590C87B" w14:textId="77777777" w:rsidR="00930B8B" w:rsidRPr="00A81731" w:rsidRDefault="00930B8B" w:rsidP="00930B8B">
            <w:pPr>
              <w:pStyle w:val="TableText"/>
            </w:pPr>
          </w:p>
        </w:tc>
      </w:tr>
      <w:tr w:rsidR="00930B8B" w:rsidRPr="00A81731" w14:paraId="6D8E23AF" w14:textId="77777777" w:rsidTr="00930B8B">
        <w:trPr>
          <w:cantSplit/>
        </w:trPr>
        <w:tc>
          <w:tcPr>
            <w:tcW w:w="918" w:type="pct"/>
            <w:shd w:val="clear" w:color="auto" w:fill="auto"/>
          </w:tcPr>
          <w:p w14:paraId="42B44B2C" w14:textId="77777777" w:rsidR="00930B8B" w:rsidRPr="00A81731" w:rsidRDefault="00930B8B" w:rsidP="00930B8B">
            <w:pPr>
              <w:pStyle w:val="TableText"/>
            </w:pPr>
            <w:r w:rsidRPr="00A81731">
              <w:t>ANY CHARACTER OF</w:t>
            </w:r>
          </w:p>
        </w:tc>
        <w:tc>
          <w:tcPr>
            <w:tcW w:w="1255" w:type="pct"/>
            <w:shd w:val="clear" w:color="auto" w:fill="auto"/>
          </w:tcPr>
          <w:p w14:paraId="19B4BBB1" w14:textId="77777777" w:rsidR="00930B8B" w:rsidRPr="00A81731" w:rsidRDefault="00930B8B" w:rsidP="00930B8B">
            <w:pPr>
              <w:pStyle w:val="TableText"/>
            </w:pPr>
            <w:r w:rsidRPr="00A81731">
              <w:t>Any character within a field</w:t>
            </w:r>
          </w:p>
        </w:tc>
        <w:tc>
          <w:tcPr>
            <w:tcW w:w="2827" w:type="pct"/>
          </w:tcPr>
          <w:p w14:paraId="45912D92" w14:textId="77777777" w:rsidR="00930B8B" w:rsidRPr="00A81731" w:rsidRDefault="00930B8B" w:rsidP="00930B8B">
            <w:pPr>
              <w:pStyle w:val="TableText"/>
            </w:pPr>
          </w:p>
        </w:tc>
      </w:tr>
      <w:tr w:rsidR="00930B8B" w:rsidRPr="00A81731" w14:paraId="05A76720" w14:textId="77777777" w:rsidTr="00930B8B">
        <w:trPr>
          <w:cantSplit/>
        </w:trPr>
        <w:tc>
          <w:tcPr>
            <w:tcW w:w="918" w:type="pct"/>
            <w:shd w:val="clear" w:color="auto" w:fill="auto"/>
          </w:tcPr>
          <w:p w14:paraId="00FBF520" w14:textId="77777777" w:rsidR="00930B8B" w:rsidRPr="00A81731" w:rsidRDefault="00930B8B" w:rsidP="00930B8B">
            <w:pPr>
              <w:pStyle w:val="TableText"/>
            </w:pPr>
            <w:r>
              <w:t>(&lt;context set&gt;):ANY ELEMENT</w:t>
            </w:r>
          </w:p>
        </w:tc>
        <w:tc>
          <w:tcPr>
            <w:tcW w:w="1255" w:type="pct"/>
            <w:shd w:val="clear" w:color="auto" w:fill="auto"/>
          </w:tcPr>
          <w:p w14:paraId="5CF78C8A" w14:textId="77777777" w:rsidR="00930B8B" w:rsidRPr="00A81731" w:rsidRDefault="00930B8B" w:rsidP="00930B8B">
            <w:pPr>
              <w:pStyle w:val="TableText"/>
            </w:pPr>
            <w:r>
              <w:t>Any element belonging to a  context or set of contexts</w:t>
            </w:r>
          </w:p>
        </w:tc>
        <w:tc>
          <w:tcPr>
            <w:tcW w:w="2827" w:type="pct"/>
          </w:tcPr>
          <w:p w14:paraId="1FD761A7" w14:textId="77777777" w:rsidR="00930B8B" w:rsidRPr="00A23DCD" w:rsidRDefault="00930B8B" w:rsidP="00930B8B">
            <w:pPr>
              <w:pStyle w:val="TableText"/>
            </w:pPr>
            <w:r w:rsidRPr="00A23DCD">
              <w:t>Notation to refer to the set of all elements belonging to a specific context or set of contexts.</w:t>
            </w:r>
          </w:p>
          <w:p w14:paraId="24CA089B" w14:textId="77777777" w:rsidR="00930B8B" w:rsidRPr="00A23DCD" w:rsidRDefault="00930B8B" w:rsidP="00930B8B">
            <w:pPr>
              <w:pStyle w:val="TableText"/>
            </w:pPr>
          </w:p>
          <w:p w14:paraId="75B8D9FA" w14:textId="77777777" w:rsidR="00930B8B" w:rsidRPr="00A23DCD" w:rsidRDefault="00930B8B" w:rsidP="00930B8B">
            <w:pPr>
              <w:pStyle w:val="TableText"/>
            </w:pPr>
            <w:r w:rsidRPr="00A23DCD">
              <w:t xml:space="preserve">Usage examples: </w:t>
            </w:r>
          </w:p>
          <w:p w14:paraId="4F8F4A73" w14:textId="77777777" w:rsidR="00930B8B" w:rsidRPr="00A23DCD" w:rsidRDefault="00930B8B" w:rsidP="00930B8B">
            <w:pPr>
              <w:pStyle w:val="TableText"/>
              <w:ind w:left="720"/>
            </w:pPr>
          </w:p>
          <w:p w14:paraId="4727F6B8" w14:textId="77777777" w:rsidR="00930B8B" w:rsidRPr="00A23DCD" w:rsidRDefault="00930B8B" w:rsidP="00930B8B">
            <w:pPr>
              <w:pStyle w:val="TableText"/>
              <w:ind w:left="720"/>
            </w:pPr>
            <w:r w:rsidRPr="00A23DCD">
              <w:t>1) RP:ANY ELEMENT</w:t>
            </w:r>
          </w:p>
          <w:p w14:paraId="6330BB9F" w14:textId="77777777" w:rsidR="00930B8B" w:rsidRPr="00A23DCD" w:rsidRDefault="00930B8B" w:rsidP="00930B8B">
            <w:pPr>
              <w:pStyle w:val="TableText"/>
              <w:ind w:left="720"/>
            </w:pPr>
            <w:r w:rsidRPr="00A23DCD">
              <w:t>The set of all elements belonging to the RP context</w:t>
            </w:r>
          </w:p>
          <w:p w14:paraId="5F9AA73D" w14:textId="77777777" w:rsidR="00930B8B" w:rsidRPr="00A23DCD" w:rsidRDefault="00930B8B" w:rsidP="00930B8B">
            <w:pPr>
              <w:pStyle w:val="TableText"/>
            </w:pPr>
          </w:p>
          <w:p w14:paraId="4B0EBF41" w14:textId="77777777" w:rsidR="00930B8B" w:rsidRPr="00A23DCD" w:rsidRDefault="00930B8B" w:rsidP="00930B8B">
            <w:pPr>
              <w:pStyle w:val="TableText"/>
              <w:ind w:left="720"/>
            </w:pPr>
            <w:r w:rsidRPr="00A23DCD">
              <w:t>2) SET(RP,INT):ANY ELEMENT</w:t>
            </w:r>
          </w:p>
          <w:p w14:paraId="0FCBF044" w14:textId="77777777" w:rsidR="00930B8B" w:rsidRPr="00A23DCD" w:rsidRDefault="00930B8B" w:rsidP="00930B8B">
            <w:pPr>
              <w:pStyle w:val="TableText"/>
              <w:ind w:left="720"/>
            </w:pPr>
            <w:r w:rsidRPr="00A23DCD">
              <w:t>The set of all elements belonging to either the RP or INT contexts</w:t>
            </w:r>
          </w:p>
          <w:p w14:paraId="1DCD1767" w14:textId="77777777" w:rsidR="00930B8B" w:rsidRPr="00A23DCD" w:rsidRDefault="00930B8B" w:rsidP="00930B8B">
            <w:pPr>
              <w:pStyle w:val="TableText"/>
              <w:ind w:left="720"/>
            </w:pPr>
          </w:p>
          <w:p w14:paraId="600794D2" w14:textId="77777777" w:rsidR="00930B8B" w:rsidRPr="00A23DCD" w:rsidRDefault="00930B8B" w:rsidP="00930B8B">
            <w:pPr>
              <w:pStyle w:val="TableText"/>
              <w:ind w:left="720"/>
            </w:pPr>
            <w:r w:rsidRPr="00A23DCD">
              <w:t>3) IF COUNT(RP:ANY ELEMENT &lt;&gt; NULL ) = 0</w:t>
            </w:r>
          </w:p>
          <w:p w14:paraId="1DE5244B" w14:textId="77777777" w:rsidR="00930B8B" w:rsidRPr="00A23DCD" w:rsidRDefault="00930B8B" w:rsidP="00930B8B">
            <w:pPr>
              <w:pStyle w:val="TableText"/>
              <w:ind w:left="720"/>
            </w:pPr>
            <w:r w:rsidRPr="00A23DCD">
              <w:t xml:space="preserve">   RETURN VALIDATION MESSAGE</w:t>
            </w:r>
            <w:r w:rsidRPr="00A23DCD">
              <w:br/>
              <w:t>ENDIF</w:t>
            </w:r>
          </w:p>
          <w:p w14:paraId="7AAE0937" w14:textId="77777777" w:rsidR="00930B8B" w:rsidRPr="00A23DCD" w:rsidRDefault="00930B8B" w:rsidP="00930B8B">
            <w:pPr>
              <w:pStyle w:val="TableText"/>
              <w:ind w:left="720"/>
            </w:pPr>
          </w:p>
          <w:p w14:paraId="01A47720" w14:textId="77777777" w:rsidR="00930B8B" w:rsidRPr="00A23DCD" w:rsidRDefault="00930B8B" w:rsidP="00930B8B">
            <w:pPr>
              <w:pStyle w:val="TableText"/>
              <w:ind w:left="720"/>
            </w:pPr>
            <w:r w:rsidRPr="00A23DCD">
              <w:t>If all elements in the RP context are null then return error.</w:t>
            </w:r>
          </w:p>
          <w:p w14:paraId="1D7AA8B8" w14:textId="77777777" w:rsidR="00930B8B" w:rsidRPr="00A81731" w:rsidRDefault="00930B8B" w:rsidP="00930B8B">
            <w:pPr>
              <w:pStyle w:val="TableText"/>
            </w:pPr>
          </w:p>
        </w:tc>
      </w:tr>
      <w:tr w:rsidR="00930B8B" w:rsidRPr="00A81731" w14:paraId="1D9D3C67" w14:textId="77777777" w:rsidTr="00930B8B">
        <w:trPr>
          <w:cantSplit/>
        </w:trPr>
        <w:tc>
          <w:tcPr>
            <w:tcW w:w="918" w:type="pct"/>
            <w:shd w:val="clear" w:color="auto" w:fill="auto"/>
          </w:tcPr>
          <w:p w14:paraId="022BF229" w14:textId="77777777" w:rsidR="00930B8B" w:rsidRPr="00A81731" w:rsidRDefault="00930B8B" w:rsidP="00930B8B">
            <w:pPr>
              <w:pStyle w:val="TableText"/>
            </w:pPr>
            <w:r w:rsidRPr="00A81731">
              <w:t>ANY OCCURRENCE OF</w:t>
            </w:r>
          </w:p>
        </w:tc>
        <w:tc>
          <w:tcPr>
            <w:tcW w:w="1255" w:type="pct"/>
            <w:shd w:val="clear" w:color="auto" w:fill="auto"/>
          </w:tcPr>
          <w:p w14:paraId="6AF5BB36" w14:textId="77777777" w:rsidR="00930B8B" w:rsidRDefault="00930B8B" w:rsidP="00930B8B">
            <w:pPr>
              <w:pStyle w:val="TableText"/>
            </w:pPr>
            <w:r w:rsidRPr="00A81731">
              <w:t>Any instances of a given field, where the field is from repeatable tuple. (For testing values in repeating tuples.)</w:t>
            </w:r>
          </w:p>
          <w:p w14:paraId="701C0489" w14:textId="77777777" w:rsidR="00930B8B" w:rsidRPr="00A81731" w:rsidRDefault="00930B8B" w:rsidP="00930B8B">
            <w:pPr>
              <w:pStyle w:val="TableText"/>
            </w:pPr>
          </w:p>
        </w:tc>
        <w:tc>
          <w:tcPr>
            <w:tcW w:w="2827" w:type="pct"/>
          </w:tcPr>
          <w:p w14:paraId="7DE6E2F1" w14:textId="77777777"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14:paraId="4F2E310B" w14:textId="77777777" w:rsidTr="00930B8B">
        <w:trPr>
          <w:cantSplit/>
        </w:trPr>
        <w:tc>
          <w:tcPr>
            <w:tcW w:w="918" w:type="pct"/>
            <w:shd w:val="clear" w:color="auto" w:fill="auto"/>
          </w:tcPr>
          <w:p w14:paraId="3422F0D8" w14:textId="77777777" w:rsidR="00930B8B" w:rsidRPr="00A81731" w:rsidRDefault="00930B8B" w:rsidP="00930B8B">
            <w:pPr>
              <w:pStyle w:val="TableText"/>
            </w:pPr>
            <w:r w:rsidRPr="00A81731">
              <w:t>ANY OTHER OCCURRENCE OF</w:t>
            </w:r>
          </w:p>
        </w:tc>
        <w:tc>
          <w:tcPr>
            <w:tcW w:w="1255" w:type="pct"/>
            <w:shd w:val="clear" w:color="auto" w:fill="auto"/>
          </w:tcPr>
          <w:p w14:paraId="3B7E5580" w14:textId="77777777" w:rsidR="00930B8B" w:rsidRDefault="00930B8B" w:rsidP="00930B8B">
            <w:pPr>
              <w:pStyle w:val="TableText"/>
            </w:pPr>
            <w:r w:rsidRPr="00A81731">
              <w:t>For testing a value in one occur</w:t>
            </w:r>
            <w:r>
              <w:t>rence against other occurrences</w:t>
            </w:r>
          </w:p>
          <w:p w14:paraId="78A2F0D4" w14:textId="77777777" w:rsidR="00930B8B" w:rsidRDefault="00930B8B" w:rsidP="00930B8B">
            <w:pPr>
              <w:pStyle w:val="TableText"/>
            </w:pPr>
          </w:p>
          <w:p w14:paraId="1DFDF359" w14:textId="77777777"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14:paraId="326D5A66" w14:textId="77777777" w:rsidR="00930B8B" w:rsidRDefault="00930B8B" w:rsidP="00930B8B">
            <w:pPr>
              <w:pStyle w:val="TableText"/>
            </w:pPr>
          </w:p>
          <w:p w14:paraId="2831D652" w14:textId="77777777" w:rsidR="00930B8B" w:rsidRDefault="00930B8B" w:rsidP="00930B8B">
            <w:pPr>
              <w:pStyle w:val="TableText"/>
            </w:pPr>
            <w:r>
              <w:t>For contexts, used to ensure context instances are unique where contexts with the same dimension segments are repeatable</w:t>
            </w:r>
          </w:p>
          <w:p w14:paraId="1AF7C469" w14:textId="77777777" w:rsidR="00930B8B" w:rsidRPr="00A81731" w:rsidRDefault="00930B8B" w:rsidP="00930B8B">
            <w:pPr>
              <w:pStyle w:val="TableText"/>
            </w:pPr>
          </w:p>
        </w:tc>
        <w:tc>
          <w:tcPr>
            <w:tcW w:w="2827" w:type="pct"/>
          </w:tcPr>
          <w:p w14:paraId="2E36A199" w14:textId="77777777"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14:paraId="00E23FEE" w14:textId="77777777" w:rsidR="00930B8B" w:rsidRDefault="00930B8B" w:rsidP="00930B8B">
            <w:pPr>
              <w:pStyle w:val="TableText"/>
            </w:pPr>
          </w:p>
          <w:p w14:paraId="02BB3CAB" w14:textId="77777777"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14:paraId="6413303B" w14:textId="77777777"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14:paraId="07985406" w14:textId="77777777" w:rsidTr="00930B8B">
        <w:trPr>
          <w:cantSplit/>
        </w:trPr>
        <w:tc>
          <w:tcPr>
            <w:tcW w:w="918" w:type="pct"/>
            <w:shd w:val="clear" w:color="auto" w:fill="auto"/>
          </w:tcPr>
          <w:p w14:paraId="3A1C49EA" w14:textId="77777777" w:rsidR="00930B8B" w:rsidRPr="00A81731" w:rsidRDefault="00930B8B" w:rsidP="00930B8B">
            <w:pPr>
              <w:pStyle w:val="TableText"/>
            </w:pPr>
            <w:r w:rsidRPr="00A81731">
              <w:t>CONTAINS</w:t>
            </w:r>
          </w:p>
        </w:tc>
        <w:tc>
          <w:tcPr>
            <w:tcW w:w="1255" w:type="pct"/>
            <w:shd w:val="clear" w:color="auto" w:fill="auto"/>
          </w:tcPr>
          <w:p w14:paraId="6A4C6475" w14:textId="77777777" w:rsidR="00930B8B" w:rsidRPr="00A81731" w:rsidRDefault="00930B8B" w:rsidP="00930B8B">
            <w:pPr>
              <w:pStyle w:val="TableText"/>
            </w:pPr>
            <w:r w:rsidRPr="00A81731">
              <w:t>A string search for text within a field</w:t>
            </w:r>
          </w:p>
          <w:p w14:paraId="0FB6BD2A" w14:textId="77777777" w:rsidR="00930B8B" w:rsidRPr="00A81731" w:rsidRDefault="00930B8B" w:rsidP="00930B8B">
            <w:pPr>
              <w:pStyle w:val="TableText"/>
            </w:pPr>
            <w:r w:rsidRPr="00A81731">
              <w:t xml:space="preserve"> Usage: &lt;a&gt; CONTAINS &lt;B&gt;</w:t>
            </w:r>
          </w:p>
        </w:tc>
        <w:tc>
          <w:tcPr>
            <w:tcW w:w="2827" w:type="pct"/>
          </w:tcPr>
          <w:p w14:paraId="7083B3DF" w14:textId="77777777"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14:paraId="55519668" w14:textId="77777777" w:rsidTr="00930B8B">
        <w:trPr>
          <w:cantSplit/>
        </w:trPr>
        <w:tc>
          <w:tcPr>
            <w:tcW w:w="918" w:type="pct"/>
            <w:shd w:val="clear" w:color="auto" w:fill="auto"/>
          </w:tcPr>
          <w:p w14:paraId="79DC0DC4" w14:textId="77777777" w:rsidR="00930B8B" w:rsidRPr="00A81731" w:rsidRDefault="00930B8B" w:rsidP="00930B8B">
            <w:pPr>
              <w:pStyle w:val="TableText"/>
            </w:pPr>
            <w:r w:rsidRPr="00A81731">
              <w:t>CONTAINS MORE THAN ONE</w:t>
            </w:r>
          </w:p>
        </w:tc>
        <w:tc>
          <w:tcPr>
            <w:tcW w:w="1255" w:type="pct"/>
            <w:shd w:val="clear" w:color="auto" w:fill="auto"/>
          </w:tcPr>
          <w:p w14:paraId="0A092320" w14:textId="77777777" w:rsidR="00930B8B" w:rsidRPr="00A81731" w:rsidRDefault="00930B8B" w:rsidP="00930B8B">
            <w:pPr>
              <w:pStyle w:val="TableText"/>
            </w:pPr>
            <w:r w:rsidRPr="00A81731">
              <w:t>A text field contains more than one incidence of a given string with the field</w:t>
            </w:r>
          </w:p>
        </w:tc>
        <w:tc>
          <w:tcPr>
            <w:tcW w:w="2827" w:type="pct"/>
          </w:tcPr>
          <w:p w14:paraId="1B952D1D" w14:textId="77777777" w:rsidR="00930B8B" w:rsidRPr="00A81731" w:rsidRDefault="00930B8B" w:rsidP="00930B8B">
            <w:pPr>
              <w:pStyle w:val="TableText"/>
            </w:pPr>
            <w:r w:rsidRPr="00A81731">
              <w:t>IF pyde.xx.xx:ElectronicContact.ElectronicMail.Address.Text CONTAINS MORE THAN ONE "@"</w:t>
            </w:r>
          </w:p>
          <w:p w14:paraId="44F064A3" w14:textId="77777777" w:rsidR="00930B8B" w:rsidRPr="00A81731" w:rsidRDefault="00930B8B" w:rsidP="00930B8B">
            <w:pPr>
              <w:pStyle w:val="TableText"/>
            </w:pPr>
            <w:r w:rsidRPr="00A81731">
              <w:t>Means if there is more than one ‘@’ symbol within the email address.</w:t>
            </w:r>
          </w:p>
        </w:tc>
      </w:tr>
      <w:tr w:rsidR="00930B8B" w:rsidRPr="00A81731" w14:paraId="3606030A" w14:textId="77777777" w:rsidTr="00930B8B">
        <w:trPr>
          <w:cantSplit/>
        </w:trPr>
        <w:tc>
          <w:tcPr>
            <w:tcW w:w="918" w:type="pct"/>
            <w:shd w:val="clear" w:color="auto" w:fill="auto"/>
          </w:tcPr>
          <w:p w14:paraId="360401C7" w14:textId="77777777" w:rsidR="00930B8B" w:rsidRPr="00A81731" w:rsidRDefault="00930B8B" w:rsidP="00930B8B">
            <w:pPr>
              <w:pStyle w:val="TableText"/>
            </w:pPr>
            <w:r w:rsidRPr="00A81731">
              <w:t>CONTEXT</w:t>
            </w:r>
          </w:p>
        </w:tc>
        <w:tc>
          <w:tcPr>
            <w:tcW w:w="1255" w:type="pct"/>
            <w:shd w:val="clear" w:color="auto" w:fill="auto"/>
          </w:tcPr>
          <w:p w14:paraId="52C4FBA5" w14:textId="77777777" w:rsidR="00930B8B" w:rsidRPr="00A81731" w:rsidRDefault="00930B8B" w:rsidP="00930B8B">
            <w:pPr>
              <w:pStyle w:val="TableText"/>
            </w:pPr>
            <w:r w:rsidRPr="00A81731">
              <w:t>Used to refer to a context instance</w:t>
            </w:r>
          </w:p>
          <w:p w14:paraId="69F6C64D" w14:textId="77777777" w:rsidR="00930B8B" w:rsidRPr="00A81731" w:rsidRDefault="00930B8B" w:rsidP="00930B8B">
            <w:pPr>
              <w:pStyle w:val="TableText"/>
            </w:pPr>
            <w:r w:rsidRPr="00A81731">
              <w:t>Usage: CONTEXT(&lt;A&gt;)</w:t>
            </w:r>
          </w:p>
          <w:p w14:paraId="3B225E40" w14:textId="77777777" w:rsidR="00930B8B" w:rsidRPr="00A81731" w:rsidRDefault="00930B8B" w:rsidP="00930B8B">
            <w:pPr>
              <w:pStyle w:val="TableText"/>
            </w:pPr>
            <w:r w:rsidRPr="00A81731">
              <w:t>where &lt;A&gt; is a context instance abbreviation e.g. RP.GST.CC</w:t>
            </w:r>
          </w:p>
        </w:tc>
        <w:tc>
          <w:tcPr>
            <w:tcW w:w="2827" w:type="pct"/>
          </w:tcPr>
          <w:p w14:paraId="308694C4" w14:textId="77777777"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14:paraId="2FB6B066" w14:textId="77777777" w:rsidTr="00930B8B">
        <w:trPr>
          <w:cantSplit/>
        </w:trPr>
        <w:tc>
          <w:tcPr>
            <w:tcW w:w="918" w:type="pct"/>
            <w:shd w:val="clear" w:color="auto" w:fill="auto"/>
            <w:noWrap/>
          </w:tcPr>
          <w:p w14:paraId="1FAF5653" w14:textId="77777777" w:rsidR="00930B8B" w:rsidRPr="00A81731" w:rsidRDefault="00930B8B" w:rsidP="00930B8B">
            <w:pPr>
              <w:pStyle w:val="TableText"/>
            </w:pPr>
            <w:r w:rsidRPr="00A81731">
              <w:t xml:space="preserve">COUNT </w:t>
            </w:r>
          </w:p>
        </w:tc>
        <w:tc>
          <w:tcPr>
            <w:tcW w:w="1255" w:type="pct"/>
            <w:shd w:val="clear" w:color="auto" w:fill="auto"/>
          </w:tcPr>
          <w:p w14:paraId="248F70C4" w14:textId="77777777" w:rsidR="00930B8B" w:rsidRPr="00A81731" w:rsidRDefault="00930B8B" w:rsidP="00930B8B">
            <w:pPr>
              <w:pStyle w:val="TableText"/>
            </w:pPr>
            <w:r w:rsidRPr="00A81731">
              <w:t>A count of the number of occurrences of a field or context</w:t>
            </w:r>
            <w:r>
              <w:t xml:space="preserve"> instance</w:t>
            </w:r>
          </w:p>
        </w:tc>
        <w:tc>
          <w:tcPr>
            <w:tcW w:w="2827" w:type="pct"/>
          </w:tcPr>
          <w:p w14:paraId="2DE5D50A" w14:textId="77777777" w:rsidR="00930B8B" w:rsidRDefault="00930B8B" w:rsidP="00930B8B">
            <w:pPr>
              <w:pStyle w:val="TableText"/>
            </w:pPr>
            <w:r w:rsidRPr="00A81731">
              <w:t>IF COUNT(RPI) &gt; 1</w:t>
            </w:r>
            <w:r w:rsidRPr="00A81731">
              <w:br/>
              <w:t>Means if the number of occurrences of the RPI context is more than 1.</w:t>
            </w:r>
          </w:p>
          <w:p w14:paraId="652A9F32" w14:textId="77777777" w:rsidR="00930B8B" w:rsidRDefault="00930B8B" w:rsidP="00930B8B">
            <w:pPr>
              <w:pStyle w:val="TableText"/>
            </w:pPr>
          </w:p>
          <w:p w14:paraId="2F2A34B4" w14:textId="77777777" w:rsidR="00930B8B" w:rsidRDefault="00930B8B" w:rsidP="00930B8B">
            <w:pPr>
              <w:pStyle w:val="TableText"/>
            </w:pPr>
            <w:r>
              <w:t>IF COUNT([FRM1] &gt; 1</w:t>
            </w:r>
          </w:p>
          <w:p w14:paraId="0134BAAE" w14:textId="77777777" w:rsidR="00930B8B" w:rsidRDefault="00930B8B" w:rsidP="00930B8B">
            <w:pPr>
              <w:pStyle w:val="TableText"/>
            </w:pPr>
            <w:r w:rsidRPr="00A81731">
              <w:t xml:space="preserve">Means if the number of occurrences of the </w:t>
            </w:r>
            <w:r>
              <w:t>element [FRM1]</w:t>
            </w:r>
            <w:r w:rsidRPr="00A81731">
              <w:t xml:space="preserve"> is more than 1.</w:t>
            </w:r>
          </w:p>
          <w:p w14:paraId="5EEA5E28" w14:textId="77777777" w:rsidR="00930B8B" w:rsidRDefault="00930B8B" w:rsidP="00930B8B">
            <w:pPr>
              <w:pStyle w:val="TableText"/>
            </w:pPr>
          </w:p>
          <w:p w14:paraId="602B002B" w14:textId="77777777" w:rsidR="00930B8B" w:rsidRDefault="00930B8B" w:rsidP="00930B8B">
            <w:pPr>
              <w:pStyle w:val="TableText"/>
            </w:pPr>
            <w:r>
              <w:t>IF COUNT(ForeignCountry) IN SET (RP.{ForeignCountry}.{ActivityCode}, RP.{ForeignCountry}) &gt;3</w:t>
            </w:r>
          </w:p>
          <w:p w14:paraId="6CB25C8B" w14:textId="77777777" w:rsidR="00930B8B" w:rsidRDefault="00930B8B" w:rsidP="00930B8B">
            <w:pPr>
              <w:pStyle w:val="TableText"/>
            </w:pPr>
            <w:r>
              <w:t>RETURN VALIDATION MESSAGE</w:t>
            </w:r>
          </w:p>
          <w:p w14:paraId="1195220E" w14:textId="77777777" w:rsidR="00930B8B" w:rsidRPr="00A81731" w:rsidRDefault="00930B8B" w:rsidP="00930B8B">
            <w:pPr>
              <w:pStyle w:val="TableText"/>
            </w:pPr>
            <w:r>
              <w:t>ENDIF</w:t>
            </w:r>
          </w:p>
          <w:p w14:paraId="214839BF" w14:textId="77777777" w:rsidR="00930B8B" w:rsidRDefault="00930B8B" w:rsidP="00930B8B">
            <w:pPr>
              <w:pStyle w:val="TableText"/>
            </w:pPr>
          </w:p>
          <w:p w14:paraId="6ADC12E0" w14:textId="77777777" w:rsidR="00930B8B" w:rsidRDefault="00930B8B" w:rsidP="00930B8B">
            <w:pPr>
              <w:pStyle w:val="TableText"/>
            </w:pPr>
            <w:r>
              <w:t>Means the count of distinct Foreign Country segment values across all context instances matching ‘RP.{ForeignCountry}.{ActivityCode}’ or ‘RP.{ForeignCountry}’.</w:t>
            </w:r>
          </w:p>
          <w:p w14:paraId="17CD07F3" w14:textId="77777777" w:rsidR="00930B8B" w:rsidRPr="00A81731" w:rsidRDefault="00930B8B" w:rsidP="00930B8B">
            <w:pPr>
              <w:pStyle w:val="TableText"/>
            </w:pPr>
          </w:p>
        </w:tc>
      </w:tr>
      <w:tr w:rsidR="00930B8B" w:rsidRPr="00A81731" w14:paraId="50B69D62" w14:textId="77777777" w:rsidTr="00930B8B">
        <w:trPr>
          <w:cantSplit/>
        </w:trPr>
        <w:tc>
          <w:tcPr>
            <w:tcW w:w="918" w:type="pct"/>
            <w:shd w:val="clear" w:color="auto" w:fill="auto"/>
            <w:noWrap/>
          </w:tcPr>
          <w:p w14:paraId="0E99F899" w14:textId="77777777" w:rsidR="00930B8B" w:rsidRPr="00A81731" w:rsidRDefault="00930B8B" w:rsidP="00930B8B">
            <w:pPr>
              <w:pStyle w:val="TableText"/>
            </w:pPr>
            <w:r w:rsidRPr="00A81731">
              <w:t>COUNT(SCHEDULE)</w:t>
            </w:r>
          </w:p>
        </w:tc>
        <w:tc>
          <w:tcPr>
            <w:tcW w:w="1255" w:type="pct"/>
            <w:shd w:val="clear" w:color="auto" w:fill="auto"/>
          </w:tcPr>
          <w:p w14:paraId="43E2BA42" w14:textId="77777777" w:rsidR="00930B8B" w:rsidRPr="00A81731" w:rsidRDefault="00930B8B" w:rsidP="00930B8B">
            <w:pPr>
              <w:pStyle w:val="TableText"/>
            </w:pPr>
            <w:r w:rsidRPr="00A81731">
              <w:t>Return the number of occurrences of a schedule that is attached to a parent return.</w:t>
            </w:r>
          </w:p>
          <w:p w14:paraId="6C10440D" w14:textId="77777777" w:rsidR="00930B8B" w:rsidRPr="00A81731" w:rsidRDefault="00930B8B" w:rsidP="00930B8B">
            <w:pPr>
              <w:pStyle w:val="TableText"/>
            </w:pPr>
            <w:r w:rsidRPr="00A81731">
              <w:t>Usage: COUNT(SCHEDULE = &lt;A&gt;)</w:t>
            </w:r>
          </w:p>
          <w:p w14:paraId="470F8AE7" w14:textId="77777777" w:rsidR="00930B8B" w:rsidRPr="00A81731" w:rsidRDefault="00930B8B" w:rsidP="00930B8B">
            <w:pPr>
              <w:pStyle w:val="TableText"/>
            </w:pPr>
            <w:r w:rsidRPr="00A81731">
              <w:t>Where &lt;A&gt; is a schedule abbreviation e.g. DIS, IEE</w:t>
            </w:r>
          </w:p>
        </w:tc>
        <w:tc>
          <w:tcPr>
            <w:tcW w:w="2827" w:type="pct"/>
          </w:tcPr>
          <w:p w14:paraId="3A509437" w14:textId="77777777" w:rsidR="00930B8B" w:rsidRPr="00A81731" w:rsidRDefault="00930B8B" w:rsidP="00930B8B">
            <w:pPr>
              <w:pStyle w:val="TableText"/>
            </w:pPr>
            <w:r w:rsidRPr="00A81731">
              <w:t>IF COUNT(SCHEDULE = "IEE") &gt; 50</w:t>
            </w:r>
            <w:r w:rsidRPr="00A81731">
              <w:br/>
              <w:t xml:space="preserve">Means if the number of occurrence of an IEE schedule in the business document is greater than 50. </w:t>
            </w:r>
          </w:p>
          <w:p w14:paraId="4052C2B8" w14:textId="77777777" w:rsidR="00930B8B" w:rsidRPr="00A81731" w:rsidRDefault="00930B8B" w:rsidP="00930B8B">
            <w:pPr>
              <w:pStyle w:val="TableText"/>
            </w:pPr>
            <w:r w:rsidRPr="00A81731">
              <w:t>COUNT(SCHEDULE = IEE) = 0</w:t>
            </w:r>
          </w:p>
          <w:p w14:paraId="4204E449" w14:textId="77777777" w:rsidR="00930B8B" w:rsidRPr="00A81731" w:rsidRDefault="00930B8B" w:rsidP="00930B8B">
            <w:pPr>
              <w:pStyle w:val="TableText"/>
            </w:pPr>
            <w:r w:rsidRPr="00A81731">
              <w:t>Means that there are no IEE schedules attached to the form being validated.</w:t>
            </w:r>
          </w:p>
        </w:tc>
      </w:tr>
      <w:tr w:rsidR="00930B8B" w:rsidRPr="00A81731" w14:paraId="4277AC03" w14:textId="77777777" w:rsidTr="00930B8B">
        <w:trPr>
          <w:cantSplit/>
        </w:trPr>
        <w:tc>
          <w:tcPr>
            <w:tcW w:w="918" w:type="pct"/>
            <w:shd w:val="clear" w:color="auto" w:fill="auto"/>
          </w:tcPr>
          <w:p w14:paraId="08C0A2C7" w14:textId="77777777" w:rsidR="00930B8B" w:rsidRPr="00A81731" w:rsidRDefault="00930B8B" w:rsidP="00930B8B">
            <w:pPr>
              <w:pStyle w:val="TableText"/>
            </w:pPr>
            <w:r w:rsidRPr="00A81731">
              <w:t>DATE(TODAY)</w:t>
            </w:r>
          </w:p>
        </w:tc>
        <w:tc>
          <w:tcPr>
            <w:tcW w:w="1255" w:type="pct"/>
            <w:shd w:val="clear" w:color="auto" w:fill="auto"/>
          </w:tcPr>
          <w:p w14:paraId="61316E87" w14:textId="77777777" w:rsidR="00930B8B" w:rsidRPr="00A81731" w:rsidRDefault="00930B8B" w:rsidP="00930B8B">
            <w:pPr>
              <w:pStyle w:val="TableText"/>
            </w:pPr>
            <w:r w:rsidRPr="00A81731">
              <w:t>Compares a date against the current date</w:t>
            </w:r>
          </w:p>
        </w:tc>
        <w:tc>
          <w:tcPr>
            <w:tcW w:w="2827" w:type="pct"/>
          </w:tcPr>
          <w:p w14:paraId="406A20C3" w14:textId="77777777" w:rsidR="00930B8B" w:rsidRPr="00A81731" w:rsidRDefault="00930B8B" w:rsidP="00930B8B">
            <w:pPr>
              <w:pStyle w:val="TableText"/>
            </w:pPr>
            <w:r w:rsidRPr="00A81731">
              <w:t>IF &lt;a&gt; &gt; DATE(TODAY)</w:t>
            </w:r>
            <w:r w:rsidRPr="00A81731">
              <w:br/>
              <w:t>Means if &lt;a&gt; is a date in the future.</w:t>
            </w:r>
          </w:p>
        </w:tc>
      </w:tr>
      <w:tr w:rsidR="00930B8B" w:rsidRPr="00A81731" w14:paraId="3BC650EA" w14:textId="77777777" w:rsidTr="00930B8B">
        <w:trPr>
          <w:cantSplit/>
        </w:trPr>
        <w:tc>
          <w:tcPr>
            <w:tcW w:w="918" w:type="pct"/>
            <w:shd w:val="clear" w:color="auto" w:fill="auto"/>
          </w:tcPr>
          <w:p w14:paraId="040EBA66" w14:textId="77777777" w:rsidR="00930B8B" w:rsidRPr="00A81731" w:rsidRDefault="00930B8B" w:rsidP="00930B8B">
            <w:pPr>
              <w:pStyle w:val="TableText"/>
            </w:pPr>
            <w:r w:rsidRPr="00A81731">
              <w:t>DIMENSION</w:t>
            </w:r>
          </w:p>
        </w:tc>
        <w:tc>
          <w:tcPr>
            <w:tcW w:w="1255" w:type="pct"/>
            <w:shd w:val="clear" w:color="auto" w:fill="auto"/>
          </w:tcPr>
          <w:p w14:paraId="44117D39" w14:textId="77777777" w:rsidR="00930B8B" w:rsidRPr="00A81731" w:rsidRDefault="00930B8B" w:rsidP="00930B8B">
            <w:pPr>
              <w:pStyle w:val="TableText"/>
            </w:pPr>
            <w:r w:rsidRPr="00A81731">
              <w:t>Test against a specific set of metadata for a particular context</w:t>
            </w:r>
          </w:p>
        </w:tc>
        <w:tc>
          <w:tcPr>
            <w:tcW w:w="2827" w:type="pct"/>
          </w:tcPr>
          <w:p w14:paraId="6DFDC6F3" w14:textId="77777777" w:rsidR="00930B8B" w:rsidRPr="00A81731" w:rsidRDefault="00930B8B" w:rsidP="00930B8B">
            <w:pPr>
              <w:pStyle w:val="TableText"/>
            </w:pPr>
            <w:r w:rsidRPr="00A81731">
              <w:t>IF (RprtPyType.xx.xx:ReportPartyTypeDimension = “RprtPyType.xx.xx:Intermediary”)</w:t>
            </w:r>
            <w:r w:rsidRPr="00A81731">
              <w:br/>
              <w:t xml:space="preserve">Means if the Reporting Party Type context is ‘Intermediary’. </w:t>
            </w:r>
          </w:p>
        </w:tc>
      </w:tr>
      <w:tr w:rsidR="00930B8B" w:rsidRPr="00A81731" w14:paraId="78DFB040" w14:textId="77777777" w:rsidTr="00930B8B">
        <w:trPr>
          <w:cantSplit/>
        </w:trPr>
        <w:tc>
          <w:tcPr>
            <w:tcW w:w="918" w:type="pct"/>
            <w:shd w:val="clear" w:color="auto" w:fill="auto"/>
          </w:tcPr>
          <w:p w14:paraId="421AE591" w14:textId="77777777" w:rsidR="00930B8B" w:rsidRPr="00A81731" w:rsidRDefault="00930B8B" w:rsidP="00930B8B">
            <w:pPr>
              <w:pStyle w:val="TableText"/>
            </w:pPr>
            <w:r w:rsidRPr="00A81731">
              <w:t>DOES NOT CONTAIN</w:t>
            </w:r>
          </w:p>
        </w:tc>
        <w:tc>
          <w:tcPr>
            <w:tcW w:w="1255" w:type="pct"/>
            <w:shd w:val="clear" w:color="auto" w:fill="auto"/>
          </w:tcPr>
          <w:p w14:paraId="1CE5CD3C" w14:textId="77777777" w:rsidR="00930B8B" w:rsidRPr="00A81731" w:rsidRDefault="00930B8B" w:rsidP="00930B8B">
            <w:pPr>
              <w:pStyle w:val="TableText"/>
            </w:pPr>
            <w:r w:rsidRPr="00A81731">
              <w:t xml:space="preserve">An element has no instance of the stated value or set of values </w:t>
            </w:r>
          </w:p>
        </w:tc>
        <w:tc>
          <w:tcPr>
            <w:tcW w:w="2827" w:type="pct"/>
          </w:tcPr>
          <w:p w14:paraId="36FF3D4E" w14:textId="77777777" w:rsidR="00930B8B" w:rsidRPr="00A81731" w:rsidRDefault="00930B8B" w:rsidP="00930B8B">
            <w:pPr>
              <w:pStyle w:val="TableText"/>
            </w:pPr>
            <w:r w:rsidRPr="00A81731">
              <w:t>DOES NOT CONTAIN SET("a-z", "A-Z", "0-9")</w:t>
            </w:r>
            <w:r w:rsidRPr="00A81731">
              <w:br/>
              <w:t>Means that the field has no instance of an alphabetical character (excepting special characters), nor a numeric character.</w:t>
            </w:r>
          </w:p>
        </w:tc>
      </w:tr>
      <w:tr w:rsidR="00930B8B" w:rsidRPr="00A81731" w14:paraId="7117AE00" w14:textId="77777777" w:rsidTr="00930B8B">
        <w:trPr>
          <w:cantSplit/>
        </w:trPr>
        <w:tc>
          <w:tcPr>
            <w:tcW w:w="918" w:type="pct"/>
            <w:shd w:val="clear" w:color="auto" w:fill="auto"/>
          </w:tcPr>
          <w:p w14:paraId="38797C10" w14:textId="77777777" w:rsidR="00930B8B" w:rsidRPr="00A81731" w:rsidRDefault="00930B8B" w:rsidP="00930B8B">
            <w:pPr>
              <w:pStyle w:val="TableText"/>
            </w:pPr>
            <w:r w:rsidRPr="00A81731">
              <w:t>DOMAIN</w:t>
            </w:r>
          </w:p>
        </w:tc>
        <w:tc>
          <w:tcPr>
            <w:tcW w:w="1255" w:type="pct"/>
            <w:shd w:val="clear" w:color="auto" w:fill="auto"/>
          </w:tcPr>
          <w:p w14:paraId="2799528C" w14:textId="77777777" w:rsidR="00930B8B" w:rsidRPr="00A81731" w:rsidRDefault="00930B8B" w:rsidP="00930B8B">
            <w:pPr>
              <w:pStyle w:val="TableText"/>
            </w:pPr>
            <w:r w:rsidRPr="00A81731">
              <w:t>A globally defined set of values</w:t>
            </w:r>
          </w:p>
          <w:p w14:paraId="40008B71" w14:textId="77777777" w:rsidR="00930B8B" w:rsidRPr="00A81731" w:rsidRDefault="00930B8B" w:rsidP="00930B8B">
            <w:pPr>
              <w:pStyle w:val="TableText"/>
            </w:pPr>
            <w:r w:rsidRPr="00A81731">
              <w:t>EXAMPLE USAGE</w:t>
            </w:r>
          </w:p>
          <w:p w14:paraId="6FF24BEF" w14:textId="77777777" w:rsidR="00930B8B" w:rsidRPr="00A81731" w:rsidRDefault="00930B8B" w:rsidP="00930B8B">
            <w:pPr>
              <w:pStyle w:val="TableText"/>
            </w:pPr>
            <w:r w:rsidRPr="00A81731">
              <w:t xml:space="preserve"> &lt;a&gt; = SET(DOMAIN(&lt;B&gt;))</w:t>
            </w:r>
          </w:p>
          <w:p w14:paraId="3D580084" w14:textId="77777777" w:rsidR="00930B8B" w:rsidRPr="00A81731" w:rsidRDefault="00930B8B" w:rsidP="00930B8B">
            <w:pPr>
              <w:pStyle w:val="TableText"/>
            </w:pPr>
            <w:r w:rsidRPr="00A81731">
              <w:t>&lt;a&gt; is one of the values defined in &lt;B&gt;</w:t>
            </w:r>
          </w:p>
        </w:tc>
        <w:tc>
          <w:tcPr>
            <w:tcW w:w="2827" w:type="pct"/>
          </w:tcPr>
          <w:p w14:paraId="7418A8FB" w14:textId="77777777" w:rsidR="00930B8B" w:rsidRPr="00A81731" w:rsidRDefault="00930B8B" w:rsidP="00930B8B">
            <w:pPr>
              <w:pStyle w:val="TableText"/>
            </w:pPr>
            <w:r w:rsidRPr="00A81731">
              <w:t>SET (DOMAIN(COUNTRY CODES)</w:t>
            </w:r>
            <w:r w:rsidRPr="00A81731">
              <w:br/>
              <w:t>Means the complete set of country codes. Each set of domain values is defined in the Standard enumerations section within this document.</w:t>
            </w:r>
          </w:p>
        </w:tc>
      </w:tr>
      <w:tr w:rsidR="00930B8B" w:rsidRPr="00A81731" w14:paraId="10829295" w14:textId="77777777" w:rsidTr="00930B8B">
        <w:trPr>
          <w:cantSplit/>
        </w:trPr>
        <w:tc>
          <w:tcPr>
            <w:tcW w:w="918" w:type="pct"/>
            <w:shd w:val="clear" w:color="auto" w:fill="auto"/>
          </w:tcPr>
          <w:p w14:paraId="347B29EA" w14:textId="77777777" w:rsidR="00930B8B" w:rsidRPr="00A81731" w:rsidRDefault="00930B8B" w:rsidP="00930B8B">
            <w:pPr>
              <w:pStyle w:val="TableText"/>
            </w:pPr>
            <w:r w:rsidRPr="00A81731">
              <w:t>ENDSWITH</w:t>
            </w:r>
          </w:p>
        </w:tc>
        <w:tc>
          <w:tcPr>
            <w:tcW w:w="1255" w:type="pct"/>
            <w:shd w:val="clear" w:color="auto" w:fill="auto"/>
          </w:tcPr>
          <w:p w14:paraId="7403CFD8" w14:textId="77777777" w:rsidR="00930B8B" w:rsidRPr="00A81731" w:rsidRDefault="00930B8B" w:rsidP="00930B8B">
            <w:pPr>
              <w:pStyle w:val="TableText"/>
            </w:pPr>
            <w:r w:rsidRPr="00A81731">
              <w:t>A string searches for text at the end of a field</w:t>
            </w:r>
          </w:p>
          <w:p w14:paraId="51498981" w14:textId="77777777" w:rsidR="00930B8B" w:rsidRPr="00A81731" w:rsidRDefault="00930B8B" w:rsidP="00930B8B">
            <w:pPr>
              <w:pStyle w:val="TableText"/>
            </w:pPr>
            <w:r w:rsidRPr="00A81731">
              <w:t>Usage: &lt;a&gt; ENDSWITH &lt;B&gt;</w:t>
            </w:r>
          </w:p>
        </w:tc>
        <w:tc>
          <w:tcPr>
            <w:tcW w:w="2827" w:type="pct"/>
          </w:tcPr>
          <w:p w14:paraId="0D2CF368" w14:textId="77777777"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14:paraId="209BA341" w14:textId="77777777" w:rsidTr="00930B8B">
        <w:trPr>
          <w:cantSplit/>
        </w:trPr>
        <w:tc>
          <w:tcPr>
            <w:tcW w:w="918" w:type="pct"/>
            <w:shd w:val="clear" w:color="auto" w:fill="auto"/>
          </w:tcPr>
          <w:p w14:paraId="7C3E21A3" w14:textId="77777777" w:rsidR="00930B8B" w:rsidRDefault="00930B8B" w:rsidP="00930B8B">
            <w:pPr>
              <w:pStyle w:val="TableText"/>
            </w:pPr>
            <w:r>
              <w:t>FOR ANY OCCURRENCE OF &lt;object&gt;</w:t>
            </w:r>
          </w:p>
        </w:tc>
        <w:tc>
          <w:tcPr>
            <w:tcW w:w="1255" w:type="pct"/>
            <w:shd w:val="clear" w:color="auto" w:fill="auto"/>
          </w:tcPr>
          <w:p w14:paraId="769D5D4D" w14:textId="77777777" w:rsidR="00930B8B" w:rsidRDefault="00930B8B" w:rsidP="00930B8B">
            <w:pPr>
              <w:pStyle w:val="TableText"/>
            </w:pPr>
            <w:r>
              <w:t>An instruction to process each instance of a repeating object, one at a time.</w:t>
            </w:r>
          </w:p>
          <w:p w14:paraId="0E11532E" w14:textId="77777777" w:rsidR="00930B8B" w:rsidRDefault="00930B8B" w:rsidP="00930B8B">
            <w:pPr>
              <w:pStyle w:val="TableText"/>
            </w:pPr>
          </w:p>
        </w:tc>
        <w:tc>
          <w:tcPr>
            <w:tcW w:w="2827" w:type="pct"/>
          </w:tcPr>
          <w:p w14:paraId="49B0B718" w14:textId="77777777" w:rsidR="00930B8B" w:rsidRPr="00A23DCD" w:rsidRDefault="00930B8B" w:rsidP="00930B8B">
            <w:pPr>
              <w:pStyle w:val="TableText"/>
            </w:pPr>
            <w:r w:rsidRPr="00A23DCD">
              <w:t>Usage Example:</w:t>
            </w:r>
          </w:p>
          <w:p w14:paraId="1B6CF414" w14:textId="77777777" w:rsidR="00930B8B" w:rsidRPr="00A23DCD" w:rsidRDefault="00930B8B" w:rsidP="00930B8B">
            <w:pPr>
              <w:pStyle w:val="TableText"/>
            </w:pPr>
          </w:p>
          <w:p w14:paraId="3DDC6D5F" w14:textId="77777777" w:rsidR="00930B8B" w:rsidRPr="00A23DCD" w:rsidRDefault="00930B8B" w:rsidP="00930B8B">
            <w:pPr>
              <w:pStyle w:val="TableText"/>
            </w:pPr>
            <w:r w:rsidRPr="00A23DCD">
              <w:t>FOR ANY OCCURRENCE OF CONTEXT (RP)</w:t>
            </w:r>
          </w:p>
          <w:p w14:paraId="4C5CA1A3" w14:textId="77777777" w:rsidR="00930B8B" w:rsidRPr="00A23DCD" w:rsidRDefault="00930B8B" w:rsidP="00930B8B">
            <w:pPr>
              <w:pStyle w:val="TableText"/>
            </w:pPr>
            <w:r w:rsidRPr="00A23DCD">
              <w:tab/>
              <w:t>&lt;test condition&gt;</w:t>
            </w:r>
          </w:p>
          <w:p w14:paraId="18B1D909" w14:textId="77777777" w:rsidR="00930B8B" w:rsidRPr="00A23DCD" w:rsidRDefault="00930B8B" w:rsidP="00930B8B">
            <w:pPr>
              <w:pStyle w:val="TableText"/>
            </w:pPr>
          </w:p>
          <w:p w14:paraId="79DFFA8B" w14:textId="77777777" w:rsidR="00930B8B" w:rsidRPr="00A23DCD" w:rsidRDefault="00930B8B" w:rsidP="00930B8B">
            <w:pPr>
              <w:pStyle w:val="TableText"/>
            </w:pPr>
            <w:r w:rsidRPr="00A23DCD">
              <w:t>For every occurrence of context RP, apply the &lt;test condition&gt;</w:t>
            </w:r>
          </w:p>
        </w:tc>
      </w:tr>
      <w:tr w:rsidR="00930B8B" w:rsidRPr="00A81731" w14:paraId="03A06174" w14:textId="77777777" w:rsidTr="00930B8B">
        <w:trPr>
          <w:cantSplit/>
        </w:trPr>
        <w:tc>
          <w:tcPr>
            <w:tcW w:w="918" w:type="pct"/>
            <w:shd w:val="clear" w:color="auto" w:fill="auto"/>
          </w:tcPr>
          <w:p w14:paraId="0DD2B8BA" w14:textId="77777777" w:rsidR="00930B8B" w:rsidRPr="00A81731" w:rsidRDefault="00930B8B" w:rsidP="00930B8B">
            <w:pPr>
              <w:pStyle w:val="TableText"/>
            </w:pPr>
            <w:r>
              <w:t>FOR EACH &lt;object&gt; IN SET(…)</w:t>
            </w:r>
          </w:p>
        </w:tc>
        <w:tc>
          <w:tcPr>
            <w:tcW w:w="1255" w:type="pct"/>
            <w:shd w:val="clear" w:color="auto" w:fill="auto"/>
          </w:tcPr>
          <w:p w14:paraId="68056F51" w14:textId="77777777" w:rsidR="00930B8B" w:rsidRDefault="00930B8B" w:rsidP="00930B8B">
            <w:pPr>
              <w:pStyle w:val="TableText"/>
            </w:pPr>
            <w:r>
              <w:t>An instruction to process each object in a set/collection of objects, one at a time.</w:t>
            </w:r>
          </w:p>
          <w:p w14:paraId="338C55A9" w14:textId="77777777" w:rsidR="00930B8B" w:rsidRPr="00A81731" w:rsidRDefault="00930B8B" w:rsidP="00930B8B">
            <w:pPr>
              <w:pStyle w:val="TableText"/>
            </w:pPr>
            <w:r>
              <w:t xml:space="preserve"> </w:t>
            </w:r>
          </w:p>
        </w:tc>
        <w:tc>
          <w:tcPr>
            <w:tcW w:w="2827" w:type="pct"/>
          </w:tcPr>
          <w:p w14:paraId="29BF0911" w14:textId="77777777" w:rsidR="00930B8B" w:rsidRPr="00A23DCD" w:rsidRDefault="00930B8B" w:rsidP="00930B8B">
            <w:pPr>
              <w:pStyle w:val="TableText"/>
            </w:pPr>
            <w:r w:rsidRPr="00A23DCD">
              <w:t xml:space="preserve">Usage Example: </w:t>
            </w:r>
          </w:p>
          <w:p w14:paraId="20CB8E65" w14:textId="77777777" w:rsidR="00930B8B" w:rsidRDefault="00930B8B" w:rsidP="00930B8B">
            <w:pPr>
              <w:pStyle w:val="TableText"/>
              <w:ind w:left="720"/>
            </w:pPr>
            <w:r w:rsidRPr="00F10E39">
              <w:t>FOR EACH ForeignCountry IN SET</w:t>
            </w:r>
            <w:r>
              <w:t xml:space="preserve"> </w:t>
            </w:r>
            <w:r w:rsidRPr="00F10E39">
              <w:t>(RP.{Forei</w:t>
            </w:r>
            <w:r>
              <w:t>gnCountry}</w:t>
            </w:r>
            <w:r w:rsidRPr="00F10E39">
              <w:t>)</w:t>
            </w:r>
          </w:p>
          <w:p w14:paraId="3C227B87" w14:textId="77777777" w:rsidR="00930B8B" w:rsidRPr="00F10E39" w:rsidRDefault="00930B8B" w:rsidP="00930B8B">
            <w:pPr>
              <w:pStyle w:val="TableText"/>
              <w:ind w:left="720"/>
            </w:pPr>
            <w:r>
              <w:t>&lt;test condition&gt;</w:t>
            </w:r>
          </w:p>
          <w:p w14:paraId="11E9C4C9" w14:textId="77777777" w:rsidR="00930B8B" w:rsidRDefault="00930B8B" w:rsidP="00930B8B">
            <w:pPr>
              <w:pStyle w:val="TableText"/>
            </w:pPr>
          </w:p>
          <w:p w14:paraId="502F0539" w14:textId="77777777" w:rsidR="00930B8B" w:rsidRDefault="00930B8B" w:rsidP="00930B8B">
            <w:pPr>
              <w:pStyle w:val="TableText"/>
            </w:pPr>
            <w:r>
              <w:t>For each unique ‘ForeignCountry’ segment value, apply the &lt;test condition&gt;</w:t>
            </w:r>
          </w:p>
          <w:p w14:paraId="36E82A02" w14:textId="77777777" w:rsidR="00930B8B" w:rsidRPr="00A81731" w:rsidRDefault="00930B8B" w:rsidP="00930B8B">
            <w:pPr>
              <w:pStyle w:val="TableText"/>
            </w:pPr>
          </w:p>
        </w:tc>
      </w:tr>
      <w:tr w:rsidR="00930B8B" w:rsidRPr="00A81731" w14:paraId="5CC33C96" w14:textId="77777777" w:rsidTr="00930B8B">
        <w:trPr>
          <w:cantSplit/>
        </w:trPr>
        <w:tc>
          <w:tcPr>
            <w:tcW w:w="918" w:type="pct"/>
            <w:shd w:val="clear" w:color="auto" w:fill="auto"/>
          </w:tcPr>
          <w:p w14:paraId="3AC740A2" w14:textId="77777777" w:rsidR="00930B8B" w:rsidRPr="00A81731" w:rsidRDefault="00930B8B" w:rsidP="00930B8B">
            <w:pPr>
              <w:pStyle w:val="TableText"/>
            </w:pPr>
            <w:r w:rsidRPr="00A81731">
              <w:t>FOUND</w:t>
            </w:r>
          </w:p>
        </w:tc>
        <w:tc>
          <w:tcPr>
            <w:tcW w:w="1255" w:type="pct"/>
            <w:shd w:val="clear" w:color="auto" w:fill="auto"/>
          </w:tcPr>
          <w:p w14:paraId="0907681D" w14:textId="77777777" w:rsidR="00930B8B" w:rsidRPr="00A81731" w:rsidRDefault="00930B8B" w:rsidP="00930B8B">
            <w:pPr>
              <w:pStyle w:val="TableText"/>
            </w:pPr>
            <w:r w:rsidRPr="00A81731">
              <w:t xml:space="preserve">A string search for text within a field by performing the set, contains, starts with and ends with functions: </w:t>
            </w:r>
          </w:p>
          <w:p w14:paraId="7C31CB2A" w14:textId="77777777" w:rsidR="00930B8B" w:rsidRPr="00A81731" w:rsidRDefault="00930B8B" w:rsidP="00930B8B">
            <w:pPr>
              <w:pStyle w:val="TableText"/>
            </w:pPr>
            <w:r w:rsidRPr="00A81731">
              <w:t>USAGE: &lt;A&gt; = FOUND(&lt;B&gt;,&lt;C&gt;)</w:t>
            </w:r>
          </w:p>
          <w:p w14:paraId="1D4C1806" w14:textId="77777777" w:rsidR="00930B8B" w:rsidRPr="00A81731" w:rsidRDefault="00930B8B" w:rsidP="00930B8B">
            <w:pPr>
              <w:pStyle w:val="TableText"/>
            </w:pPr>
            <w:r w:rsidRPr="00A81731">
              <w:t xml:space="preserve">The following functions is case insensitive is performed: </w:t>
            </w:r>
          </w:p>
          <w:p w14:paraId="0B426B22" w14:textId="77777777" w:rsidR="00930B8B" w:rsidRPr="00A81731" w:rsidRDefault="00930B8B" w:rsidP="00930B8B">
            <w:pPr>
              <w:pStyle w:val="TableText"/>
            </w:pPr>
            <w:r w:rsidRPr="00A81731">
              <w:t>&lt;a&gt; = SET("&lt;B&gt;","&lt;C&gt;") (exact match)</w:t>
            </w:r>
          </w:p>
          <w:p w14:paraId="0E14BFBC" w14:textId="77777777" w:rsidR="00930B8B" w:rsidRPr="00A81731" w:rsidRDefault="00930B8B" w:rsidP="00930B8B">
            <w:pPr>
              <w:pStyle w:val="TableText"/>
            </w:pPr>
            <w:r w:rsidRPr="00A81731">
              <w:t>&lt;a&gt; CONTAINS SET(" &lt;B&gt; "," &lt;C&gt; ")  (a space on each side of the variable)</w:t>
            </w:r>
          </w:p>
          <w:p w14:paraId="4D0C549B" w14:textId="77777777" w:rsidR="00930B8B" w:rsidRPr="00A81731" w:rsidRDefault="00930B8B" w:rsidP="00930B8B">
            <w:pPr>
              <w:pStyle w:val="TableText"/>
            </w:pPr>
            <w:r w:rsidRPr="00A81731">
              <w:t>&lt;a&gt; STARTSWITH SET("&lt;B&gt; ","&lt;C&gt; ")  (a space after the variable)</w:t>
            </w:r>
          </w:p>
          <w:p w14:paraId="6D1698D2" w14:textId="77777777" w:rsidR="00930B8B" w:rsidRPr="00A81731" w:rsidRDefault="00930B8B" w:rsidP="00930B8B">
            <w:pPr>
              <w:pStyle w:val="TableText"/>
            </w:pPr>
            <w:r w:rsidRPr="00A81731">
              <w:t>&lt;a&gt; ENDSWITH SET(" &lt;B&gt;"," &lt;C&gt;")    (a space before the variable)</w:t>
            </w:r>
          </w:p>
          <w:p w14:paraId="16F19A51" w14:textId="77777777" w:rsidR="00930B8B" w:rsidRPr="00A81731" w:rsidRDefault="00930B8B" w:rsidP="00930B8B">
            <w:pPr>
              <w:pStyle w:val="TableText"/>
            </w:pPr>
            <w:r w:rsidRPr="00A81731">
              <w:t>Where multiple elements have been provided, each element will need to be checked using the above functions..</w:t>
            </w:r>
          </w:p>
        </w:tc>
        <w:tc>
          <w:tcPr>
            <w:tcW w:w="2827" w:type="pct"/>
          </w:tcPr>
          <w:p w14:paraId="4DB9C9CD" w14:textId="77777777" w:rsidR="00930B8B" w:rsidRPr="00A81731" w:rsidRDefault="00930B8B" w:rsidP="00930B8B">
            <w:pPr>
              <w:pStyle w:val="TableText"/>
            </w:pPr>
            <w:r w:rsidRPr="00A81731">
              <w:t>IF &lt;a&gt; = FOUND("The trustee","The Exec")</w:t>
            </w:r>
            <w:r w:rsidRPr="00A81731">
              <w:br/>
              <w:t>Means if &lt;a&gt;:</w:t>
            </w:r>
          </w:p>
          <w:p w14:paraId="6B7F9609" w14:textId="77777777" w:rsidR="00930B8B" w:rsidRPr="00A81731" w:rsidRDefault="00930B8B" w:rsidP="00930B8B">
            <w:pPr>
              <w:pStyle w:val="TableText"/>
              <w:keepLines/>
              <w:numPr>
                <w:ilvl w:val="0"/>
                <w:numId w:val="27"/>
              </w:numPr>
              <w:spacing w:before="20" w:after="20"/>
            </w:pPr>
            <w:r w:rsidRPr="00A81731">
              <w:t xml:space="preserve">equals ‘The trustee’ or ‘The Exec’ (exact match), or </w:t>
            </w:r>
          </w:p>
          <w:p w14:paraId="18ABCBF0" w14:textId="77777777" w:rsidR="00930B8B" w:rsidRPr="00A81731" w:rsidRDefault="00930B8B" w:rsidP="00930B8B">
            <w:pPr>
              <w:pStyle w:val="TableText"/>
              <w:keepLines/>
              <w:numPr>
                <w:ilvl w:val="0"/>
                <w:numId w:val="27"/>
              </w:numPr>
              <w:spacing w:before="20" w:after="20"/>
            </w:pPr>
            <w:r w:rsidRPr="00A81731">
              <w:t xml:space="preserve">contains ‘ The trustee ’ or ‘ The Exec ’ (a space on each side of the variable), or </w:t>
            </w:r>
          </w:p>
          <w:p w14:paraId="11BB62A0" w14:textId="77777777" w:rsidR="00930B8B" w:rsidRPr="00A81731" w:rsidRDefault="00930B8B" w:rsidP="00930B8B">
            <w:pPr>
              <w:pStyle w:val="TableText"/>
              <w:keepLines/>
              <w:numPr>
                <w:ilvl w:val="0"/>
                <w:numId w:val="27"/>
              </w:numPr>
              <w:spacing w:before="20" w:after="20"/>
            </w:pPr>
            <w:r w:rsidRPr="00A81731">
              <w:t>starts with ‘The trustee ’ or ‘The Exec ’ (with a space after), or</w:t>
            </w:r>
            <w:r>
              <w:t xml:space="preserve"> </w:t>
            </w:r>
            <w:r w:rsidRPr="00A81731">
              <w:t>ends with ‘ The trustee’ or ‘ The Exec’ (with a space before).</w:t>
            </w:r>
          </w:p>
        </w:tc>
      </w:tr>
      <w:tr w:rsidR="00930B8B" w:rsidRPr="00A81731" w14:paraId="58B0CB33" w14:textId="77777777" w:rsidTr="00930B8B">
        <w:trPr>
          <w:cantSplit/>
        </w:trPr>
        <w:tc>
          <w:tcPr>
            <w:tcW w:w="918" w:type="pct"/>
            <w:shd w:val="clear" w:color="auto" w:fill="auto"/>
          </w:tcPr>
          <w:p w14:paraId="48F823A1" w14:textId="77777777" w:rsidR="00930B8B" w:rsidRPr="00A81731" w:rsidRDefault="00930B8B" w:rsidP="00930B8B">
            <w:pPr>
              <w:pStyle w:val="TableText"/>
            </w:pPr>
            <w:r w:rsidRPr="00A81731">
              <w:t>IN TUPLE</w:t>
            </w:r>
          </w:p>
        </w:tc>
        <w:tc>
          <w:tcPr>
            <w:tcW w:w="1255" w:type="pct"/>
            <w:shd w:val="clear" w:color="auto" w:fill="auto"/>
          </w:tcPr>
          <w:p w14:paraId="727BA8DC" w14:textId="77777777"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14:paraId="0D09E3CE" w14:textId="77777777" w:rsidR="00930B8B" w:rsidRPr="00A81731" w:rsidRDefault="00930B8B" w:rsidP="00930B8B">
            <w:pPr>
              <w:pStyle w:val="TableText"/>
            </w:pPr>
            <w:r w:rsidRPr="00A81731">
              <w:t>IF &lt;a&gt; IN TUPLE(&lt;b&gt;)</w:t>
            </w:r>
            <w:r w:rsidRPr="00A81731">
              <w:br/>
              <w:t xml:space="preserve">Means if the value of &lt;a&gt; within the tuple &lt;b&gt;. (Where &lt;a&gt; may also exist outside tuple &lt;b&gt;). </w:t>
            </w:r>
          </w:p>
          <w:p w14:paraId="4F750E42" w14:textId="77777777" w:rsidR="00930B8B" w:rsidRPr="00A81731" w:rsidRDefault="00930B8B" w:rsidP="00930B8B">
            <w:pPr>
              <w:pStyle w:val="TableText"/>
            </w:pPr>
            <w:r w:rsidRPr="00A81731">
              <w:t>(See also: ‘WHERE’)</w:t>
            </w:r>
          </w:p>
        </w:tc>
      </w:tr>
      <w:tr w:rsidR="00930B8B" w:rsidRPr="00A81731" w14:paraId="57BB7B40" w14:textId="77777777" w:rsidTr="00930B8B">
        <w:trPr>
          <w:cantSplit/>
        </w:trPr>
        <w:tc>
          <w:tcPr>
            <w:tcW w:w="918" w:type="pct"/>
            <w:shd w:val="clear" w:color="auto" w:fill="auto"/>
          </w:tcPr>
          <w:p w14:paraId="11703979" w14:textId="77777777" w:rsidR="00930B8B" w:rsidRPr="00A81731" w:rsidRDefault="00930B8B" w:rsidP="00930B8B">
            <w:pPr>
              <w:pStyle w:val="TableText"/>
            </w:pPr>
            <w:r w:rsidRPr="00A81731">
              <w:t>LENGTH</w:t>
            </w:r>
          </w:p>
        </w:tc>
        <w:tc>
          <w:tcPr>
            <w:tcW w:w="1255" w:type="pct"/>
            <w:shd w:val="clear" w:color="auto" w:fill="auto"/>
          </w:tcPr>
          <w:p w14:paraId="1959978C" w14:textId="77777777" w:rsidR="00930B8B" w:rsidRPr="00A81731" w:rsidRDefault="00930B8B" w:rsidP="00930B8B">
            <w:pPr>
              <w:pStyle w:val="TableText"/>
            </w:pPr>
            <w:r w:rsidRPr="00A81731">
              <w:t>Used to define the constraints on the length of a field.</w:t>
            </w:r>
          </w:p>
          <w:p w14:paraId="1D179F5E" w14:textId="77777777" w:rsidR="00930B8B" w:rsidRPr="00A81731" w:rsidRDefault="00930B8B" w:rsidP="00930B8B">
            <w:pPr>
              <w:pStyle w:val="TableText"/>
            </w:pPr>
            <w:r w:rsidRPr="00A81731">
              <w:t>(See also TEXT).</w:t>
            </w:r>
          </w:p>
        </w:tc>
        <w:tc>
          <w:tcPr>
            <w:tcW w:w="2827" w:type="pct"/>
          </w:tcPr>
          <w:p w14:paraId="2E4993E5" w14:textId="77777777" w:rsidR="00930B8B" w:rsidRPr="00A81731" w:rsidRDefault="00930B8B" w:rsidP="00930B8B">
            <w:pPr>
              <w:pStyle w:val="TableText"/>
            </w:pPr>
            <w:r w:rsidRPr="00A81731">
              <w:t>IF LENGTH(&lt;a&gt;) &lt; 6</w:t>
            </w:r>
            <w:r w:rsidRPr="00A81731">
              <w:br/>
              <w:t xml:space="preserve">Means if the value of &lt;a&gt; does not contain at least 6 characters. </w:t>
            </w:r>
          </w:p>
        </w:tc>
      </w:tr>
      <w:tr w:rsidR="00930B8B" w:rsidRPr="00A81731" w14:paraId="45AD38C4" w14:textId="77777777" w:rsidTr="00930B8B">
        <w:trPr>
          <w:cantSplit/>
        </w:trPr>
        <w:tc>
          <w:tcPr>
            <w:tcW w:w="918" w:type="pct"/>
            <w:shd w:val="clear" w:color="auto" w:fill="auto"/>
          </w:tcPr>
          <w:p w14:paraId="4E7435E5" w14:textId="77777777" w:rsidR="00930B8B" w:rsidRPr="00A81731" w:rsidRDefault="00930B8B" w:rsidP="00930B8B">
            <w:pPr>
              <w:pStyle w:val="TableText"/>
            </w:pPr>
            <w:r w:rsidRPr="00A81731">
              <w:t>MONETARY()</w:t>
            </w:r>
          </w:p>
        </w:tc>
        <w:tc>
          <w:tcPr>
            <w:tcW w:w="1255" w:type="pct"/>
            <w:shd w:val="clear" w:color="auto" w:fill="auto"/>
          </w:tcPr>
          <w:p w14:paraId="5B445E64" w14:textId="77777777" w:rsidR="00930B8B" w:rsidRPr="00A81731" w:rsidRDefault="00930B8B" w:rsidP="00930B8B">
            <w:pPr>
              <w:pStyle w:val="TableText"/>
            </w:pPr>
            <w:r w:rsidRPr="00A81731">
              <w:t>Defines a monetary field pattern where a true response is given when a value passes all conditions.</w:t>
            </w:r>
          </w:p>
          <w:p w14:paraId="68E6181D" w14:textId="77777777" w:rsidR="00930B8B" w:rsidRPr="00A81731" w:rsidRDefault="00930B8B" w:rsidP="00930B8B">
            <w:pPr>
              <w:pStyle w:val="TableText"/>
            </w:pPr>
            <w:r w:rsidRPr="00A81731">
              <w:t>As in: MONETARY(&lt;a&gt;,&lt;b&gt;,&lt;c&gt;)</w:t>
            </w:r>
            <w:r w:rsidRPr="00A81731">
              <w:br/>
              <w:t>Where:</w:t>
            </w:r>
          </w:p>
          <w:p w14:paraId="5E37FF0E" w14:textId="77777777" w:rsidR="00930B8B" w:rsidRPr="00A81731" w:rsidRDefault="00930B8B" w:rsidP="00930B8B">
            <w:pPr>
              <w:pStyle w:val="TableText"/>
            </w:pPr>
            <w:r w:rsidRPr="00A81731">
              <w:t>&lt;a&gt; = S or U to indicate if field can be signed or not</w:t>
            </w:r>
          </w:p>
          <w:p w14:paraId="254092DB" w14:textId="77777777" w:rsidR="00930B8B" w:rsidRPr="00A81731" w:rsidRDefault="00930B8B" w:rsidP="00930B8B">
            <w:pPr>
              <w:pStyle w:val="TableText"/>
            </w:pPr>
            <w:r w:rsidRPr="00A81731">
              <w:t>&lt;b&gt; = Maximum number of digits (including decimal places)</w:t>
            </w:r>
          </w:p>
          <w:p w14:paraId="394E9C13" w14:textId="77777777" w:rsidR="00930B8B" w:rsidRPr="00A81731" w:rsidRDefault="00930B8B" w:rsidP="00930B8B">
            <w:pPr>
              <w:pStyle w:val="TableText"/>
            </w:pPr>
            <w:r w:rsidRPr="00A81731">
              <w:t>&lt;c&gt; = Maximum number of decimal places</w:t>
            </w:r>
            <w:r w:rsidRPr="00A81731">
              <w:br/>
            </w:r>
          </w:p>
          <w:p w14:paraId="17C64771" w14:textId="77777777"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14:paraId="2CAF78EB" w14:textId="77777777" w:rsidR="00930B8B" w:rsidRPr="00A81731" w:rsidRDefault="00930B8B" w:rsidP="00930B8B">
            <w:pPr>
              <w:pStyle w:val="TableText"/>
            </w:pPr>
            <w:r w:rsidRPr="00A81731">
              <w:tab/>
              <w:t>Where &lt;a&gt; is a U, the field must not be prefixed with a sign.</w:t>
            </w:r>
          </w:p>
          <w:p w14:paraId="62BE920E" w14:textId="77777777" w:rsidR="00930B8B" w:rsidRPr="00A81731" w:rsidRDefault="00930B8B" w:rsidP="00930B8B">
            <w:pPr>
              <w:pStyle w:val="TableText"/>
            </w:pPr>
            <w:r w:rsidRPr="00A81731">
              <w:tab/>
              <w:t>The value of &lt;b&gt; does not include a decimal point or sign in the total character limit.</w:t>
            </w:r>
          </w:p>
        </w:tc>
        <w:tc>
          <w:tcPr>
            <w:tcW w:w="2827" w:type="pct"/>
          </w:tcPr>
          <w:p w14:paraId="43F61640" w14:textId="77777777" w:rsidR="00930B8B" w:rsidRPr="00A81731" w:rsidRDefault="00930B8B" w:rsidP="00930B8B">
            <w:pPr>
              <w:pStyle w:val="TableText"/>
            </w:pPr>
            <w:r w:rsidRPr="00A81731">
              <w:t>&lt;a&gt; &lt;&gt; MONETARY(U,11,0)</w:t>
            </w:r>
            <w:r w:rsidRPr="00A81731">
              <w:br/>
              <w:t>Field &lt;a&gt; is not equal to a number in the range of 0 to 99999999999, or includes a character other than 0 to 9.</w:t>
            </w:r>
          </w:p>
          <w:p w14:paraId="52C0760E" w14:textId="77777777" w:rsidR="00930B8B" w:rsidRPr="00A81731" w:rsidRDefault="00930B8B" w:rsidP="00930B8B">
            <w:pPr>
              <w:pStyle w:val="TableText"/>
            </w:pPr>
            <w:r w:rsidRPr="00A81731">
              <w:t>&lt;a&gt; &lt;&gt; MONETARY(S,11,0)</w:t>
            </w:r>
            <w:r w:rsidRPr="00A81731">
              <w:br/>
              <w:t>Field &lt;a&gt; is not equal to a number in the range -99999999999 to 99999999999, or includes a character other than 0 to 9, or ‘+’ or ‘–‘ as the first (left-most) character.</w:t>
            </w:r>
          </w:p>
          <w:p w14:paraId="3C7DEB00" w14:textId="77777777" w:rsidR="00930B8B" w:rsidRPr="00A81731" w:rsidRDefault="00930B8B" w:rsidP="00930B8B">
            <w:pPr>
              <w:pStyle w:val="TableText"/>
            </w:pPr>
            <w:r w:rsidRPr="00A81731">
              <w:t>&lt;a&gt; &lt;&gt; MONETARY(U,13,2)</w:t>
            </w:r>
            <w:r w:rsidRPr="00A81731">
              <w:br/>
              <w:t>Field &lt;a&gt; is not equal to a number in the range 0.00 and 99999999999.99, or includes a character other than 0 to 9 or a decimal point. (Decimal point may be absent).</w:t>
            </w:r>
          </w:p>
        </w:tc>
      </w:tr>
      <w:tr w:rsidR="00930B8B" w:rsidRPr="00A81731" w14:paraId="5C5D5FDB" w14:textId="77777777" w:rsidTr="00930B8B">
        <w:trPr>
          <w:cantSplit/>
        </w:trPr>
        <w:tc>
          <w:tcPr>
            <w:tcW w:w="918" w:type="pct"/>
            <w:shd w:val="clear" w:color="auto" w:fill="auto"/>
          </w:tcPr>
          <w:p w14:paraId="216781E9" w14:textId="77777777" w:rsidR="00930B8B" w:rsidRPr="00A81731" w:rsidRDefault="00930B8B" w:rsidP="00930B8B">
            <w:pPr>
              <w:pStyle w:val="TableText"/>
            </w:pPr>
            <w:r w:rsidRPr="00A81731">
              <w:t>NOT</w:t>
            </w:r>
          </w:p>
        </w:tc>
        <w:tc>
          <w:tcPr>
            <w:tcW w:w="1255" w:type="pct"/>
            <w:shd w:val="clear" w:color="auto" w:fill="auto"/>
          </w:tcPr>
          <w:p w14:paraId="1AEF7ECB" w14:textId="77777777" w:rsidR="00930B8B" w:rsidRPr="00A81731" w:rsidRDefault="00930B8B" w:rsidP="00930B8B">
            <w:pPr>
              <w:pStyle w:val="TableText"/>
            </w:pPr>
            <w:r w:rsidRPr="00A81731">
              <w:t>Reverses the value of a boolean i.e. turns TRUE to FALSE and vice versa.</w:t>
            </w:r>
          </w:p>
        </w:tc>
        <w:tc>
          <w:tcPr>
            <w:tcW w:w="2827" w:type="pct"/>
          </w:tcPr>
          <w:p w14:paraId="70DFFF98" w14:textId="77777777" w:rsidR="00930B8B" w:rsidRPr="00A81731" w:rsidRDefault="00930B8B" w:rsidP="00930B8B">
            <w:pPr>
              <w:pStyle w:val="TableText"/>
            </w:pPr>
          </w:p>
        </w:tc>
      </w:tr>
      <w:tr w:rsidR="00930B8B" w:rsidRPr="00A81731" w14:paraId="21EBA640" w14:textId="77777777" w:rsidTr="00930B8B">
        <w:trPr>
          <w:cantSplit/>
        </w:trPr>
        <w:tc>
          <w:tcPr>
            <w:tcW w:w="918" w:type="pct"/>
            <w:shd w:val="clear" w:color="auto" w:fill="auto"/>
          </w:tcPr>
          <w:p w14:paraId="0533354C" w14:textId="77777777" w:rsidR="00930B8B" w:rsidRPr="00A81731" w:rsidRDefault="00930B8B" w:rsidP="00930B8B">
            <w:pPr>
              <w:pStyle w:val="TableText"/>
            </w:pPr>
            <w:r w:rsidRPr="00A81731">
              <w:t>NULL</w:t>
            </w:r>
          </w:p>
        </w:tc>
        <w:tc>
          <w:tcPr>
            <w:tcW w:w="1255" w:type="pct"/>
            <w:shd w:val="clear" w:color="auto" w:fill="auto"/>
          </w:tcPr>
          <w:p w14:paraId="189044D5" w14:textId="77777777" w:rsidR="00930B8B" w:rsidRPr="00A81731" w:rsidRDefault="00930B8B" w:rsidP="00930B8B">
            <w:pPr>
              <w:pStyle w:val="TableText"/>
            </w:pPr>
            <w:r w:rsidRPr="00A81731">
              <w:t>Fact is not there, or has been specified to be null with xsi:nil indicator or is a null non-textual value.</w:t>
            </w:r>
          </w:p>
        </w:tc>
        <w:tc>
          <w:tcPr>
            <w:tcW w:w="2827" w:type="pct"/>
          </w:tcPr>
          <w:p w14:paraId="71AD56E6" w14:textId="77777777"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14:paraId="15169AB4" w14:textId="77777777" w:rsidTr="00930B8B">
        <w:trPr>
          <w:cantSplit/>
        </w:trPr>
        <w:tc>
          <w:tcPr>
            <w:tcW w:w="918" w:type="pct"/>
            <w:shd w:val="clear" w:color="auto" w:fill="auto"/>
          </w:tcPr>
          <w:p w14:paraId="68559FEB" w14:textId="77777777" w:rsidR="00930B8B" w:rsidRPr="00A81731" w:rsidRDefault="00930B8B" w:rsidP="00930B8B">
            <w:pPr>
              <w:pStyle w:val="TableText"/>
            </w:pPr>
            <w:r w:rsidRPr="00A81731">
              <w:t>NULLORBLANK</w:t>
            </w:r>
          </w:p>
        </w:tc>
        <w:tc>
          <w:tcPr>
            <w:tcW w:w="1255" w:type="pct"/>
            <w:shd w:val="clear" w:color="auto" w:fill="auto"/>
          </w:tcPr>
          <w:p w14:paraId="37E4DCD4" w14:textId="77777777" w:rsidR="00930B8B" w:rsidRPr="00A81731" w:rsidRDefault="00930B8B" w:rsidP="00930B8B">
            <w:pPr>
              <w:pStyle w:val="TableText"/>
            </w:pPr>
            <w:r w:rsidRPr="00A81731">
              <w:t>Fact is not there, is null with xs</w:t>
            </w:r>
            <w:r w:rsidR="009467D1">
              <w:t>i</w:t>
            </w:r>
            <w:r w:rsidRPr="00A81731">
              <w:t>:nil = true or is a null string.</w:t>
            </w:r>
            <w:r w:rsidRPr="00A81731">
              <w:br/>
              <w:t>(Applied to Text, Code, Description</w:t>
            </w:r>
            <w:r w:rsidR="002B7C28">
              <w:t>,</w:t>
            </w:r>
            <w:r w:rsidRPr="00A81731">
              <w:t xml:space="preserve"> and Identifier facts). </w:t>
            </w:r>
          </w:p>
        </w:tc>
        <w:tc>
          <w:tcPr>
            <w:tcW w:w="2827" w:type="pct"/>
          </w:tcPr>
          <w:p w14:paraId="61F87E6A" w14:textId="77777777"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14:paraId="52C4100C" w14:textId="77777777" w:rsidTr="00930B8B">
        <w:trPr>
          <w:cantSplit/>
        </w:trPr>
        <w:tc>
          <w:tcPr>
            <w:tcW w:w="918" w:type="pct"/>
            <w:shd w:val="clear" w:color="auto" w:fill="auto"/>
          </w:tcPr>
          <w:p w14:paraId="1F3997FA" w14:textId="77777777" w:rsidR="00930B8B" w:rsidRPr="00A81731" w:rsidRDefault="00930B8B" w:rsidP="00930B8B">
            <w:pPr>
              <w:pStyle w:val="TableText"/>
            </w:pPr>
            <w:r w:rsidRPr="00A81731">
              <w:t>NUMBER()</w:t>
            </w:r>
          </w:p>
        </w:tc>
        <w:tc>
          <w:tcPr>
            <w:tcW w:w="1255" w:type="pct"/>
            <w:shd w:val="clear" w:color="auto" w:fill="auto"/>
          </w:tcPr>
          <w:p w14:paraId="7F880837" w14:textId="77777777" w:rsidR="00930B8B" w:rsidRPr="00A81731" w:rsidRDefault="00930B8B" w:rsidP="00930B8B">
            <w:pPr>
              <w:pStyle w:val="TableText"/>
            </w:pPr>
            <w:r w:rsidRPr="00A81731">
              <w:t>Definition of a valid numeric field pattern where a true response is given when a value passes all conditions.</w:t>
            </w:r>
          </w:p>
          <w:p w14:paraId="20B0213D" w14:textId="77777777" w:rsidR="00930B8B" w:rsidRPr="00A81731" w:rsidRDefault="00930B8B" w:rsidP="00930B8B">
            <w:pPr>
              <w:pStyle w:val="TableText"/>
            </w:pPr>
            <w:r w:rsidRPr="00A81731">
              <w:t>Usage: NUMBER(&lt;a&gt;,&lt;b&gt;,&lt;c&gt;)</w:t>
            </w:r>
          </w:p>
          <w:p w14:paraId="1FF7F35C" w14:textId="77777777" w:rsidR="00930B8B" w:rsidRPr="00A81731" w:rsidRDefault="00930B8B" w:rsidP="00930B8B">
            <w:pPr>
              <w:pStyle w:val="TableText"/>
            </w:pPr>
            <w:r w:rsidRPr="00A81731">
              <w:t>Where &lt;a&gt; = S or U to indicate if field can be signed or not</w:t>
            </w:r>
          </w:p>
          <w:p w14:paraId="063FCDDE" w14:textId="77777777" w:rsidR="00930B8B" w:rsidRPr="00A81731" w:rsidRDefault="00930B8B" w:rsidP="00930B8B">
            <w:pPr>
              <w:pStyle w:val="TableText"/>
            </w:pPr>
            <w:r w:rsidRPr="00A81731">
              <w:t xml:space="preserve">            &lt;b&gt; = Maximum number of digits including decimal places</w:t>
            </w:r>
          </w:p>
          <w:p w14:paraId="58C96F06" w14:textId="77777777" w:rsidR="00930B8B" w:rsidRPr="00A81731" w:rsidRDefault="00930B8B" w:rsidP="00930B8B">
            <w:pPr>
              <w:pStyle w:val="TableText"/>
            </w:pPr>
            <w:r w:rsidRPr="00A81731">
              <w:t xml:space="preserve">            &lt;c&gt; = Maximum number of decimal places</w:t>
            </w:r>
          </w:p>
        </w:tc>
        <w:tc>
          <w:tcPr>
            <w:tcW w:w="2827" w:type="pct"/>
          </w:tcPr>
          <w:p w14:paraId="42B52DEB" w14:textId="77777777" w:rsidR="00930B8B" w:rsidRPr="00A81731" w:rsidRDefault="00930B8B" w:rsidP="00930B8B">
            <w:pPr>
              <w:pStyle w:val="TableText"/>
            </w:pPr>
            <w:r w:rsidRPr="00A81731">
              <w:t>Examples:   NUMBER(S,13,2)</w:t>
            </w:r>
          </w:p>
          <w:p w14:paraId="3BAF6A10" w14:textId="77777777" w:rsidR="00930B8B" w:rsidRPr="00A81731" w:rsidRDefault="00930B8B" w:rsidP="00930B8B">
            <w:pPr>
              <w:pStyle w:val="TableText"/>
            </w:pPr>
            <w:r w:rsidRPr="00A81731">
              <w:t xml:space="preserve">                    NUMBER(U,13,2)</w:t>
            </w:r>
          </w:p>
          <w:p w14:paraId="5384AB8C" w14:textId="77777777" w:rsidR="00930B8B" w:rsidRPr="00A81731" w:rsidRDefault="00930B8B" w:rsidP="00930B8B">
            <w:pPr>
              <w:pStyle w:val="TableText"/>
            </w:pPr>
            <w:r w:rsidRPr="00A81731">
              <w:t xml:space="preserve">                    NUMBER(S,11,0)</w:t>
            </w:r>
          </w:p>
          <w:p w14:paraId="23B5FB7E" w14:textId="77777777"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14:paraId="177DDE41" w14:textId="77777777"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14:paraId="3F0654CA" w14:textId="77777777" w:rsidTr="00930B8B">
        <w:trPr>
          <w:cantSplit/>
        </w:trPr>
        <w:tc>
          <w:tcPr>
            <w:tcW w:w="918" w:type="pct"/>
            <w:shd w:val="clear" w:color="auto" w:fill="auto"/>
          </w:tcPr>
          <w:p w14:paraId="46A86B2F" w14:textId="77777777" w:rsidR="00930B8B" w:rsidRPr="00A81731" w:rsidRDefault="00930B8B" w:rsidP="00930B8B">
            <w:pPr>
              <w:pStyle w:val="TableText"/>
            </w:pPr>
            <w:r w:rsidRPr="00A81731">
              <w:t>NUMERIC</w:t>
            </w:r>
          </w:p>
        </w:tc>
        <w:tc>
          <w:tcPr>
            <w:tcW w:w="1255" w:type="pct"/>
            <w:shd w:val="clear" w:color="auto" w:fill="auto"/>
          </w:tcPr>
          <w:p w14:paraId="4624C736" w14:textId="77777777" w:rsidR="00930B8B" w:rsidRPr="00A81731" w:rsidRDefault="00930B8B" w:rsidP="00930B8B">
            <w:pPr>
              <w:pStyle w:val="TableText"/>
            </w:pPr>
            <w:r w:rsidRPr="00A81731">
              <w:t>Contains only digits between 0..9</w:t>
            </w:r>
          </w:p>
        </w:tc>
        <w:tc>
          <w:tcPr>
            <w:tcW w:w="2827" w:type="pct"/>
          </w:tcPr>
          <w:p w14:paraId="0BFB33FE" w14:textId="77777777" w:rsidR="00930B8B" w:rsidRPr="00A81731" w:rsidRDefault="00930B8B" w:rsidP="00930B8B">
            <w:pPr>
              <w:pStyle w:val="TableText"/>
            </w:pPr>
          </w:p>
        </w:tc>
      </w:tr>
      <w:tr w:rsidR="00930B8B" w:rsidRPr="00A81731" w14:paraId="4CBE30C3" w14:textId="77777777" w:rsidTr="00930B8B">
        <w:trPr>
          <w:cantSplit/>
        </w:trPr>
        <w:tc>
          <w:tcPr>
            <w:tcW w:w="918" w:type="pct"/>
            <w:shd w:val="clear" w:color="auto" w:fill="auto"/>
          </w:tcPr>
          <w:p w14:paraId="70EFA817" w14:textId="77777777" w:rsidR="00930B8B" w:rsidRPr="00A81731" w:rsidRDefault="00930B8B" w:rsidP="00930B8B">
            <w:pPr>
              <w:pStyle w:val="TableText"/>
            </w:pPr>
            <w:r w:rsidRPr="00A81731">
              <w:t>OR</w:t>
            </w:r>
          </w:p>
        </w:tc>
        <w:tc>
          <w:tcPr>
            <w:tcW w:w="1255" w:type="pct"/>
            <w:shd w:val="clear" w:color="auto" w:fill="auto"/>
          </w:tcPr>
          <w:p w14:paraId="35106AF9" w14:textId="77777777" w:rsidR="00930B8B" w:rsidRPr="00A81731" w:rsidRDefault="00930B8B" w:rsidP="00930B8B">
            <w:pPr>
              <w:pStyle w:val="TableText"/>
            </w:pPr>
            <w:r w:rsidRPr="00A81731">
              <w:t>Logical OR</w:t>
            </w:r>
          </w:p>
        </w:tc>
        <w:tc>
          <w:tcPr>
            <w:tcW w:w="2827" w:type="pct"/>
          </w:tcPr>
          <w:p w14:paraId="51E4AC98" w14:textId="77777777" w:rsidR="00930B8B" w:rsidRPr="00A81731" w:rsidRDefault="00930B8B" w:rsidP="00930B8B">
            <w:pPr>
              <w:pStyle w:val="TableText"/>
            </w:pPr>
          </w:p>
        </w:tc>
      </w:tr>
      <w:tr w:rsidR="00930B8B" w:rsidRPr="00A81731" w14:paraId="5C1AD769" w14:textId="77777777" w:rsidTr="00930B8B">
        <w:trPr>
          <w:cantSplit/>
        </w:trPr>
        <w:tc>
          <w:tcPr>
            <w:tcW w:w="918" w:type="pct"/>
            <w:shd w:val="clear" w:color="auto" w:fill="auto"/>
          </w:tcPr>
          <w:p w14:paraId="3761981C" w14:textId="77777777" w:rsidR="00930B8B" w:rsidRPr="00A81731" w:rsidRDefault="00930B8B" w:rsidP="00930B8B">
            <w:pPr>
              <w:pStyle w:val="TableText"/>
            </w:pPr>
            <w:r w:rsidRPr="00A81731">
              <w:t>PARENT RETURN</w:t>
            </w:r>
          </w:p>
        </w:tc>
        <w:tc>
          <w:tcPr>
            <w:tcW w:w="1255" w:type="pct"/>
            <w:shd w:val="clear" w:color="auto" w:fill="auto"/>
          </w:tcPr>
          <w:p w14:paraId="361539E6" w14:textId="77777777" w:rsidR="00930B8B" w:rsidRPr="00A81731" w:rsidRDefault="00930B8B" w:rsidP="00930B8B">
            <w:pPr>
              <w:pStyle w:val="TableText"/>
            </w:pPr>
            <w:r w:rsidRPr="00A81731">
              <w:t>Some schedule rules depend on the return it is attached to.</w:t>
            </w:r>
          </w:p>
          <w:p w14:paraId="675AEA38" w14:textId="77777777" w:rsidR="00930B8B" w:rsidRPr="00A81731" w:rsidRDefault="00930B8B" w:rsidP="00930B8B">
            <w:pPr>
              <w:pStyle w:val="TableText"/>
            </w:pPr>
            <w:r w:rsidRPr="00A81731">
              <w:t>Usage: IF PARENT RETURN = &lt;A&gt;</w:t>
            </w:r>
          </w:p>
          <w:p w14:paraId="25D852FE" w14:textId="77777777" w:rsidR="00930B8B" w:rsidRPr="00A81731" w:rsidRDefault="00930B8B" w:rsidP="00930B8B">
            <w:pPr>
              <w:pStyle w:val="TableText"/>
            </w:pPr>
            <w:r w:rsidRPr="00A81731">
              <w:t>&lt;A&gt; could be CTR or PTR or other return</w:t>
            </w:r>
          </w:p>
        </w:tc>
        <w:tc>
          <w:tcPr>
            <w:tcW w:w="2827" w:type="pct"/>
          </w:tcPr>
          <w:p w14:paraId="76F49C48" w14:textId="77777777" w:rsidR="00930B8B" w:rsidRPr="00A81731" w:rsidRDefault="00930B8B" w:rsidP="00930B8B">
            <w:pPr>
              <w:pStyle w:val="TableText"/>
            </w:pPr>
            <w:r w:rsidRPr="00A81731">
              <w:t>IF &lt;a&gt; &lt;&gt; PARENT RETURN:&lt;a&gt;</w:t>
            </w:r>
            <w:r w:rsidRPr="00A81731">
              <w:br/>
              <w:t>Means if the value of &lt;a&gt; on the schedule is not equal to the value of &lt;a&gt; on the main form.</w:t>
            </w:r>
          </w:p>
          <w:p w14:paraId="211C7756" w14:textId="77777777" w:rsidR="00930B8B" w:rsidRPr="00A81731" w:rsidRDefault="00930B8B" w:rsidP="00930B8B">
            <w:pPr>
              <w:pStyle w:val="TableText"/>
            </w:pPr>
            <w:r w:rsidRPr="00A81731">
              <w:t>WHERE PARENT RETURN EXISTS</w:t>
            </w:r>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14:paraId="7DE4AFA6" w14:textId="77777777" w:rsidTr="00930B8B">
        <w:trPr>
          <w:cantSplit/>
        </w:trPr>
        <w:tc>
          <w:tcPr>
            <w:tcW w:w="918" w:type="pct"/>
            <w:shd w:val="clear" w:color="auto" w:fill="auto"/>
          </w:tcPr>
          <w:p w14:paraId="0CC6C7B1" w14:textId="77777777" w:rsidR="00930B8B" w:rsidRPr="00A81731" w:rsidRDefault="00930B8B" w:rsidP="00930B8B">
            <w:pPr>
              <w:pStyle w:val="TableText"/>
            </w:pPr>
            <w:r w:rsidRPr="00A81731">
              <w:t>SCHEDULE</w:t>
            </w:r>
          </w:p>
        </w:tc>
        <w:tc>
          <w:tcPr>
            <w:tcW w:w="1255" w:type="pct"/>
            <w:shd w:val="clear" w:color="auto" w:fill="auto"/>
          </w:tcPr>
          <w:p w14:paraId="40E77E09" w14:textId="77777777" w:rsidR="00930B8B" w:rsidRPr="00A81731" w:rsidRDefault="00930B8B" w:rsidP="00930B8B">
            <w:pPr>
              <w:pStyle w:val="TableText"/>
            </w:pPr>
            <w:r w:rsidRPr="00A81731">
              <w:t>To describe a schedule that could be attached to a parent return.</w:t>
            </w:r>
          </w:p>
          <w:p w14:paraId="0BDAE39C" w14:textId="77777777" w:rsidR="00930B8B" w:rsidRPr="00A81731" w:rsidRDefault="00930B8B" w:rsidP="00930B8B">
            <w:pPr>
              <w:pStyle w:val="TableText"/>
            </w:pPr>
            <w:r w:rsidRPr="00A81731">
              <w:t>Usage: SCHEDULE = &lt;A&gt;</w:t>
            </w:r>
          </w:p>
          <w:p w14:paraId="675A7DF5" w14:textId="77777777" w:rsidR="00930B8B" w:rsidRPr="00A81731" w:rsidRDefault="00930B8B" w:rsidP="00930B8B">
            <w:pPr>
              <w:pStyle w:val="TableText"/>
            </w:pPr>
            <w:r w:rsidRPr="00A81731">
              <w:t>Where &lt;A&gt; is a schedule abbreviation e.g. DIS, IEE</w:t>
            </w:r>
          </w:p>
          <w:p w14:paraId="159F193E" w14:textId="77777777" w:rsidR="00930B8B" w:rsidRPr="00A81731" w:rsidRDefault="00930B8B" w:rsidP="00930B8B">
            <w:pPr>
              <w:pStyle w:val="TableText"/>
            </w:pPr>
            <w:r w:rsidRPr="00A81731">
              <w:t>One of a series of ATO forms used to provide additional information to that contained in a main tax form.</w:t>
            </w:r>
          </w:p>
          <w:p w14:paraId="13980EF5" w14:textId="77777777"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14:paraId="4B827FA8" w14:textId="77777777" w:rsidR="00930B8B" w:rsidRPr="00A81731" w:rsidRDefault="00930B8B" w:rsidP="00930B8B">
            <w:pPr>
              <w:pStyle w:val="TableText"/>
            </w:pPr>
            <w:r w:rsidRPr="00A81731">
              <w:t>IF COUNT(SCHEDULE = "S25A") = 0</w:t>
            </w:r>
            <w:r w:rsidRPr="00A81731">
              <w:br/>
              <w:t>Means if there is no instance of a Schedule 25A included in the business document body.</w:t>
            </w:r>
          </w:p>
          <w:p w14:paraId="686821C7" w14:textId="77777777" w:rsidR="00930B8B" w:rsidRPr="00A81731" w:rsidRDefault="00930B8B" w:rsidP="00930B8B">
            <w:pPr>
              <w:pStyle w:val="TableText"/>
            </w:pPr>
            <w:r w:rsidRPr="00A81731">
              <w:t>IF COUNT(SCHEDULE = "RSPT") &gt; 50</w:t>
            </w:r>
            <w:r w:rsidRPr="00A81731">
              <w:br/>
              <w:t>Means if the number of occurrence of a Rental schedule in the business document body is greater than 50.</w:t>
            </w:r>
          </w:p>
        </w:tc>
      </w:tr>
      <w:tr w:rsidR="00930B8B" w:rsidRPr="00A81731" w14:paraId="0BA35228" w14:textId="77777777" w:rsidTr="00930B8B">
        <w:trPr>
          <w:cantSplit/>
        </w:trPr>
        <w:tc>
          <w:tcPr>
            <w:tcW w:w="918" w:type="pct"/>
            <w:shd w:val="clear" w:color="auto" w:fill="auto"/>
          </w:tcPr>
          <w:p w14:paraId="493363C6" w14:textId="77777777" w:rsidR="00930B8B" w:rsidRPr="00A81731" w:rsidRDefault="00930B8B" w:rsidP="00930B8B">
            <w:pPr>
              <w:pStyle w:val="TableText"/>
            </w:pPr>
            <w:r w:rsidRPr="00A81731">
              <w:t>SET</w:t>
            </w:r>
          </w:p>
        </w:tc>
        <w:tc>
          <w:tcPr>
            <w:tcW w:w="1255" w:type="pct"/>
            <w:shd w:val="clear" w:color="auto" w:fill="auto"/>
          </w:tcPr>
          <w:p w14:paraId="53876F22" w14:textId="77777777"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14:paraId="0DBF3AC7" w14:textId="77777777" w:rsidR="00930B8B" w:rsidRPr="00A81731" w:rsidRDefault="00930B8B" w:rsidP="00930B8B">
            <w:pPr>
              <w:pStyle w:val="TableText"/>
            </w:pPr>
            <w:r w:rsidRPr="00A81731">
              <w:t>IF &lt;a&gt; &lt;&gt; SET("a","b","c")</w:t>
            </w:r>
            <w:r w:rsidRPr="00A81731">
              <w:br/>
              <w:t>Means if &lt;a&gt; does not equal a or b or c.</w:t>
            </w:r>
          </w:p>
          <w:p w14:paraId="7C3EAC72" w14:textId="77777777" w:rsidR="00930B8B" w:rsidRPr="00A81731" w:rsidRDefault="00930B8B" w:rsidP="00930B8B">
            <w:pPr>
              <w:pStyle w:val="TableText"/>
            </w:pPr>
            <w:r w:rsidRPr="00A81731">
              <w:t>IF &lt;a&gt; = SET(“a”,”b”,”c”)</w:t>
            </w:r>
            <w:r w:rsidRPr="00A81731">
              <w:br/>
              <w:t>Means if &lt;a&gt; is equal to a or b or c.</w:t>
            </w:r>
          </w:p>
          <w:p w14:paraId="0B6A8E8C" w14:textId="77777777" w:rsidR="00930B8B" w:rsidRPr="00A81731" w:rsidRDefault="00930B8B" w:rsidP="00930B8B">
            <w:pPr>
              <w:pStyle w:val="TableText"/>
            </w:pPr>
            <w:r w:rsidRPr="00A81731">
              <w:t>Note: No Spaces exist between the SET and values are in brackets and are comma separated</w:t>
            </w:r>
          </w:p>
          <w:p w14:paraId="11EB5187" w14:textId="77777777" w:rsidR="00930B8B" w:rsidRPr="00A81731" w:rsidRDefault="00930B8B" w:rsidP="00930B8B">
            <w:pPr>
              <w:pStyle w:val="TableText"/>
            </w:pPr>
            <w:r w:rsidRPr="00A81731">
              <w:t>IF &lt;a&gt; = SET(0-3)</w:t>
            </w:r>
            <w:r w:rsidRPr="00A81731">
              <w:br/>
              <w:t>Means if &lt;a&gt; is equal to 0 or 1 or 2 or 3</w:t>
            </w:r>
          </w:p>
        </w:tc>
      </w:tr>
      <w:tr w:rsidR="00930B8B" w:rsidRPr="00A81731" w14:paraId="3A44AFD4" w14:textId="77777777" w:rsidTr="00930B8B">
        <w:trPr>
          <w:cantSplit/>
        </w:trPr>
        <w:tc>
          <w:tcPr>
            <w:tcW w:w="918" w:type="pct"/>
            <w:shd w:val="clear" w:color="auto" w:fill="auto"/>
          </w:tcPr>
          <w:p w14:paraId="13937F28" w14:textId="77777777" w:rsidR="00930B8B" w:rsidRPr="00A81731" w:rsidRDefault="00930B8B" w:rsidP="00930B8B">
            <w:pPr>
              <w:pStyle w:val="TableText"/>
            </w:pPr>
            <w:r w:rsidRPr="00A81731">
              <w:t>STARTSWITH</w:t>
            </w:r>
          </w:p>
        </w:tc>
        <w:tc>
          <w:tcPr>
            <w:tcW w:w="1255" w:type="pct"/>
            <w:shd w:val="clear" w:color="auto" w:fill="auto"/>
          </w:tcPr>
          <w:p w14:paraId="1C81E4F8" w14:textId="77777777" w:rsidR="00930B8B" w:rsidRPr="00A81731" w:rsidRDefault="00930B8B" w:rsidP="00930B8B">
            <w:pPr>
              <w:pStyle w:val="TableText"/>
            </w:pPr>
            <w:r w:rsidRPr="00A81731">
              <w:t>A string searches for text at the start of a field</w:t>
            </w:r>
          </w:p>
          <w:p w14:paraId="3E39C3DA" w14:textId="77777777" w:rsidR="00930B8B" w:rsidRPr="00A81731" w:rsidRDefault="00930B8B" w:rsidP="00930B8B">
            <w:pPr>
              <w:pStyle w:val="TableText"/>
            </w:pPr>
            <w:r w:rsidRPr="00A81731">
              <w:t>Usage: &lt;a&gt; STARTSWITH &lt;B&gt;</w:t>
            </w:r>
          </w:p>
        </w:tc>
        <w:tc>
          <w:tcPr>
            <w:tcW w:w="2827" w:type="pct"/>
          </w:tcPr>
          <w:p w14:paraId="491B6028" w14:textId="77777777"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14:paraId="63BFF81E" w14:textId="77777777" w:rsidTr="00930B8B">
        <w:trPr>
          <w:cantSplit/>
        </w:trPr>
        <w:tc>
          <w:tcPr>
            <w:tcW w:w="918" w:type="pct"/>
            <w:shd w:val="clear" w:color="auto" w:fill="auto"/>
          </w:tcPr>
          <w:p w14:paraId="781A34EC" w14:textId="77777777" w:rsidR="00930B8B" w:rsidRPr="00A81731" w:rsidRDefault="00930B8B" w:rsidP="00930B8B">
            <w:pPr>
              <w:pStyle w:val="TableText"/>
            </w:pPr>
            <w:r w:rsidRPr="00A81731">
              <w:t>SUM</w:t>
            </w:r>
          </w:p>
        </w:tc>
        <w:tc>
          <w:tcPr>
            <w:tcW w:w="1255" w:type="pct"/>
            <w:shd w:val="clear" w:color="auto" w:fill="auto"/>
          </w:tcPr>
          <w:p w14:paraId="206D4AEE" w14:textId="77777777" w:rsidR="00930B8B" w:rsidRPr="00A81731" w:rsidRDefault="00930B8B" w:rsidP="00930B8B">
            <w:pPr>
              <w:pStyle w:val="TableText"/>
            </w:pPr>
            <w:r w:rsidRPr="00A81731">
              <w:t>The sum of all instances of an element.</w:t>
            </w:r>
          </w:p>
          <w:p w14:paraId="1BE0566B" w14:textId="77777777" w:rsidR="00930B8B" w:rsidRPr="00A81731" w:rsidRDefault="00930B8B" w:rsidP="00930B8B">
            <w:pPr>
              <w:pStyle w:val="TableText"/>
            </w:pPr>
            <w:r w:rsidRPr="00A81731">
              <w:t>Usage: SUM(&lt;A&gt;)</w:t>
            </w:r>
          </w:p>
          <w:p w14:paraId="08600511" w14:textId="77777777" w:rsidR="00930B8B" w:rsidRPr="00A81731" w:rsidRDefault="00930B8B" w:rsidP="00930B8B">
            <w:pPr>
              <w:pStyle w:val="TableText"/>
            </w:pPr>
            <w:r w:rsidRPr="00A81731">
              <w:t>where &lt;A&gt; is an element that appears in a repeating tuple or is a repeating element.</w:t>
            </w:r>
          </w:p>
        </w:tc>
        <w:tc>
          <w:tcPr>
            <w:tcW w:w="2827" w:type="pct"/>
          </w:tcPr>
          <w:p w14:paraId="66AF0782" w14:textId="77777777" w:rsidR="00930B8B" w:rsidRPr="00A81731" w:rsidRDefault="00930B8B" w:rsidP="00930B8B">
            <w:pPr>
              <w:pStyle w:val="TableText"/>
            </w:pPr>
            <w:r w:rsidRPr="00A81731">
              <w:t>SUM(&lt;a&gt;)</w:t>
            </w:r>
            <w:r w:rsidRPr="00A81731">
              <w:br/>
              <w:t>The total value of all instances of &lt;a&gt;, when each &lt;a&gt; is added up. (Where &lt;a&gt; is an element that is part of a repeating tuple or is a repeating element).</w:t>
            </w:r>
          </w:p>
        </w:tc>
      </w:tr>
      <w:tr w:rsidR="00930B8B" w:rsidRPr="00A81731" w14:paraId="4061B1E1" w14:textId="77777777" w:rsidTr="00930B8B">
        <w:trPr>
          <w:cantSplit/>
        </w:trPr>
        <w:tc>
          <w:tcPr>
            <w:tcW w:w="918" w:type="pct"/>
            <w:shd w:val="clear" w:color="auto" w:fill="auto"/>
          </w:tcPr>
          <w:p w14:paraId="569E7455" w14:textId="77777777" w:rsidR="00930B8B" w:rsidRPr="00A81731" w:rsidRDefault="00930B8B" w:rsidP="00930B8B">
            <w:pPr>
              <w:pStyle w:val="TableText"/>
            </w:pPr>
            <w:r w:rsidRPr="00A81731">
              <w:t>TEXT()</w:t>
            </w:r>
          </w:p>
        </w:tc>
        <w:tc>
          <w:tcPr>
            <w:tcW w:w="1255" w:type="pct"/>
            <w:shd w:val="clear" w:color="auto" w:fill="auto"/>
          </w:tcPr>
          <w:p w14:paraId="17E1CE21" w14:textId="77777777" w:rsidR="00930B8B" w:rsidRPr="00A81731" w:rsidRDefault="00930B8B" w:rsidP="00930B8B">
            <w:pPr>
              <w:pStyle w:val="TableText"/>
            </w:pPr>
            <w:r w:rsidRPr="00A81731">
              <w:t>Used to define the maximum length of a textual field.</w:t>
            </w:r>
          </w:p>
          <w:p w14:paraId="4CAD7505" w14:textId="77777777" w:rsidR="00930B8B" w:rsidRPr="00A81731" w:rsidRDefault="00930B8B" w:rsidP="00930B8B">
            <w:pPr>
              <w:pStyle w:val="TableText"/>
            </w:pPr>
            <w:r w:rsidRPr="00A81731">
              <w:t>Definition of a valid text field pattern where a true response is given when a value passes all conditions.</w:t>
            </w:r>
          </w:p>
          <w:p w14:paraId="356F2106" w14:textId="77777777" w:rsidR="00930B8B" w:rsidRPr="00A81731" w:rsidRDefault="00930B8B" w:rsidP="00930B8B">
            <w:pPr>
              <w:pStyle w:val="TableText"/>
            </w:pPr>
            <w:r w:rsidRPr="00A81731">
              <w:t>Usage:   TEXT(&lt;a&gt;)</w:t>
            </w:r>
          </w:p>
          <w:p w14:paraId="0352C5B7" w14:textId="77777777" w:rsidR="00930B8B" w:rsidRPr="00A81731" w:rsidRDefault="00930B8B" w:rsidP="00930B8B">
            <w:pPr>
              <w:pStyle w:val="TableText"/>
            </w:pPr>
            <w:r w:rsidRPr="00A81731">
              <w:t>Where &lt;a&gt; = Maximum number of characters</w:t>
            </w:r>
          </w:p>
          <w:p w14:paraId="1977AB7D" w14:textId="77777777" w:rsidR="00930B8B" w:rsidRPr="00A81731" w:rsidRDefault="00930B8B" w:rsidP="00930B8B">
            <w:pPr>
              <w:pStyle w:val="TableText"/>
            </w:pPr>
            <w:r w:rsidRPr="00A81731">
              <w:t>TRUE if the tested field is less than or equal to length &lt;a&gt;</w:t>
            </w:r>
          </w:p>
          <w:p w14:paraId="1EFAA21F" w14:textId="77777777" w:rsidR="00930B8B" w:rsidRPr="00A81731" w:rsidRDefault="00930B8B" w:rsidP="00930B8B">
            <w:pPr>
              <w:pStyle w:val="TableText"/>
            </w:pPr>
            <w:r w:rsidRPr="00A81731">
              <w:t>(See also LENGTH)</w:t>
            </w:r>
          </w:p>
        </w:tc>
        <w:tc>
          <w:tcPr>
            <w:tcW w:w="2827" w:type="pct"/>
          </w:tcPr>
          <w:p w14:paraId="102A433A" w14:textId="77777777" w:rsidR="00930B8B" w:rsidRPr="00A81731" w:rsidRDefault="00930B8B" w:rsidP="00930B8B">
            <w:pPr>
              <w:pStyle w:val="TableText"/>
            </w:pPr>
            <w:r w:rsidRPr="00A81731">
              <w:t>&lt;a&gt; &lt;&gt; TEXT(150)</w:t>
            </w:r>
            <w:r w:rsidRPr="00A81731">
              <w:br/>
              <w:t>Means the maximum number of characters allowable within field &lt;a&gt; is 150.</w:t>
            </w:r>
          </w:p>
        </w:tc>
      </w:tr>
      <w:tr w:rsidR="00930B8B" w:rsidRPr="00A81731" w14:paraId="03073966" w14:textId="77777777" w:rsidTr="00930B8B">
        <w:trPr>
          <w:cantSplit/>
        </w:trPr>
        <w:tc>
          <w:tcPr>
            <w:tcW w:w="918" w:type="pct"/>
            <w:shd w:val="clear" w:color="auto" w:fill="auto"/>
          </w:tcPr>
          <w:p w14:paraId="7EF1EC36" w14:textId="77777777" w:rsidR="00930B8B" w:rsidRPr="00A81731" w:rsidRDefault="00930B8B" w:rsidP="00930B8B">
            <w:pPr>
              <w:pStyle w:val="TableText"/>
            </w:pPr>
            <w:r w:rsidRPr="00A81731">
              <w:t>TUPLE</w:t>
            </w:r>
          </w:p>
        </w:tc>
        <w:tc>
          <w:tcPr>
            <w:tcW w:w="1255" w:type="pct"/>
            <w:shd w:val="clear" w:color="auto" w:fill="auto"/>
          </w:tcPr>
          <w:p w14:paraId="21FFCDE7" w14:textId="77777777"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14:paraId="6D8ADB2D" w14:textId="77777777" w:rsidR="00930B8B" w:rsidRPr="00A81731" w:rsidRDefault="00930B8B" w:rsidP="00930B8B">
            <w:pPr>
              <w:pStyle w:val="TableText"/>
            </w:pPr>
            <w:r w:rsidRPr="00A81731">
              <w:t>TUPLE(addressdetails2.xx.xx:AddressDetails)</w:t>
            </w:r>
            <w:r w:rsidRPr="00A81731">
              <w:br/>
              <w:t>Means the fields that have been defined as belonging to the ‘addressdetails2.xx.xx:AddressDetails’ module.</w:t>
            </w:r>
          </w:p>
        </w:tc>
      </w:tr>
      <w:tr w:rsidR="00930B8B" w:rsidRPr="00A81731" w14:paraId="7F3049A6" w14:textId="77777777" w:rsidTr="00930B8B">
        <w:trPr>
          <w:cantSplit/>
        </w:trPr>
        <w:tc>
          <w:tcPr>
            <w:tcW w:w="918" w:type="pct"/>
            <w:shd w:val="clear" w:color="auto" w:fill="auto"/>
          </w:tcPr>
          <w:p w14:paraId="4731AED5" w14:textId="77777777" w:rsidR="00930B8B" w:rsidRPr="00A81731" w:rsidRDefault="00930B8B" w:rsidP="00930B8B">
            <w:pPr>
              <w:pStyle w:val="TableText"/>
            </w:pPr>
            <w:r w:rsidRPr="00A81731">
              <w:t>TUPLE (ELEMENT) EXPLICIT</w:t>
            </w:r>
          </w:p>
        </w:tc>
        <w:tc>
          <w:tcPr>
            <w:tcW w:w="1255" w:type="pct"/>
            <w:shd w:val="clear" w:color="auto" w:fill="auto"/>
          </w:tcPr>
          <w:p w14:paraId="580D04BC" w14:textId="77777777" w:rsidR="00930B8B" w:rsidRPr="00A81731" w:rsidRDefault="00930B8B" w:rsidP="00930B8B">
            <w:pPr>
              <w:pStyle w:val="TableText"/>
            </w:pPr>
            <w:r w:rsidRPr="00A81731">
              <w:t>Tuple element explicits are used to define a particular contextualisation of a tuple.</w:t>
            </w:r>
          </w:p>
          <w:p w14:paraId="067B8B99" w14:textId="77777777" w:rsidR="00930B8B" w:rsidRPr="00A81731" w:rsidRDefault="00930B8B" w:rsidP="00930B8B">
            <w:pPr>
              <w:pStyle w:val="TableText"/>
            </w:pPr>
          </w:p>
          <w:p w14:paraId="4CA72441" w14:textId="77777777"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14:paraId="4326A9E1" w14:textId="77777777" w:rsidR="00930B8B" w:rsidRPr="00A81731" w:rsidRDefault="00930B8B" w:rsidP="00930B8B">
            <w:pPr>
              <w:pStyle w:val="TableText"/>
            </w:pPr>
            <w:r w:rsidRPr="00A81731">
              <w:t>Example: orgname2</w:t>
            </w:r>
          </w:p>
          <w:p w14:paraId="3D4FF587" w14:textId="77777777" w:rsidR="00930B8B" w:rsidRPr="00A81731" w:rsidRDefault="00930B8B" w:rsidP="00930B8B">
            <w:pPr>
              <w:pStyle w:val="TableText"/>
            </w:pPr>
          </w:p>
          <w:p w14:paraId="3F8B1F40" w14:textId="77777777"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14:paraId="573AA09B" w14:textId="77777777"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14:paraId="7B8D81E9" w14:textId="77777777" w:rsidTr="00930B8B">
        <w:trPr>
          <w:cantSplit/>
        </w:trPr>
        <w:tc>
          <w:tcPr>
            <w:tcW w:w="918" w:type="pct"/>
            <w:shd w:val="clear" w:color="auto" w:fill="auto"/>
          </w:tcPr>
          <w:p w14:paraId="7A86625B" w14:textId="77777777" w:rsidR="00930B8B" w:rsidRPr="00A81731" w:rsidRDefault="00930B8B" w:rsidP="00930B8B">
            <w:pPr>
              <w:pStyle w:val="TableText"/>
            </w:pPr>
            <w:r w:rsidRPr="00A81731">
              <w:t>(WHERE) IN TUPLE (element definition)</w:t>
            </w:r>
          </w:p>
        </w:tc>
        <w:tc>
          <w:tcPr>
            <w:tcW w:w="1255" w:type="pct"/>
            <w:shd w:val="clear" w:color="auto" w:fill="auto"/>
          </w:tcPr>
          <w:p w14:paraId="10784369" w14:textId="77777777" w:rsidR="00930B8B" w:rsidRPr="00A81731" w:rsidRDefault="00930B8B" w:rsidP="00930B8B">
            <w:pPr>
              <w:pStyle w:val="TableText"/>
            </w:pPr>
            <w:r w:rsidRPr="00A81731">
              <w:t>The element including the tuple definition is to be considered as a whole for the purposes of rule execution</w:t>
            </w:r>
          </w:p>
          <w:p w14:paraId="70BEBA7B" w14:textId="77777777" w:rsidR="00930B8B" w:rsidRPr="00A81731" w:rsidRDefault="00930B8B" w:rsidP="00930B8B">
            <w:pPr>
              <w:pStyle w:val="TableText"/>
            </w:pPr>
            <w:r w:rsidRPr="00A81731">
              <w:t>This means that if the tuple definition can not be met, the element is considered NULL.</w:t>
            </w:r>
          </w:p>
        </w:tc>
        <w:tc>
          <w:tcPr>
            <w:tcW w:w="2827" w:type="pct"/>
          </w:tcPr>
          <w:p w14:paraId="6004E862" w14:textId="77777777" w:rsidR="00930B8B" w:rsidRPr="00A81731" w:rsidRDefault="00930B8B" w:rsidP="00930B8B">
            <w:pPr>
              <w:pStyle w:val="TableText"/>
            </w:pPr>
            <w:r w:rsidRPr="00A81731">
              <w:t>EXAMPLE 1:</w:t>
            </w:r>
          </w:p>
          <w:p w14:paraId="3753E06D" w14:textId="77777777" w:rsidR="00930B8B" w:rsidRPr="00A81731" w:rsidRDefault="00930B8B" w:rsidP="00930B8B">
            <w:pPr>
              <w:pStyle w:val="TableText"/>
            </w:pPr>
            <w:r w:rsidRPr="00A81731">
              <w:t>where &lt;B&gt; is a fact in tuple &lt;A&gt;</w:t>
            </w:r>
          </w:p>
          <w:p w14:paraId="27D593DC" w14:textId="77777777" w:rsidR="00930B8B" w:rsidRPr="00A81731" w:rsidRDefault="00930B8B" w:rsidP="00930B8B">
            <w:pPr>
              <w:pStyle w:val="TableText"/>
            </w:pPr>
            <w:r w:rsidRPr="00A81731">
              <w:t>IF (&lt;B&gt; IN TUPLE(&lt;A&gt;)) = NULLORBLANK</w:t>
            </w:r>
          </w:p>
          <w:p w14:paraId="479625BB" w14:textId="77777777" w:rsidR="00930B8B" w:rsidRPr="00A81731" w:rsidRDefault="00930B8B" w:rsidP="00930B8B">
            <w:pPr>
              <w:pStyle w:val="TableText"/>
            </w:pPr>
            <w:r w:rsidRPr="00A81731">
              <w:t xml:space="preserve">  RETURN VALIDATION MESSAGE</w:t>
            </w:r>
          </w:p>
          <w:p w14:paraId="6632435C" w14:textId="77777777" w:rsidR="00930B8B" w:rsidRPr="00A81731" w:rsidRDefault="00930B8B" w:rsidP="00930B8B">
            <w:pPr>
              <w:pStyle w:val="TableText"/>
            </w:pPr>
            <w:r w:rsidRPr="00A81731">
              <w:t>END IF</w:t>
            </w:r>
          </w:p>
          <w:p w14:paraId="314F04C1" w14:textId="77777777" w:rsidR="00930B8B" w:rsidRPr="00A81731" w:rsidRDefault="00930B8B" w:rsidP="00930B8B">
            <w:pPr>
              <w:pStyle w:val="TableText"/>
            </w:pPr>
            <w:r w:rsidRPr="00A81731">
              <w:t>This example will trigger if tuple &lt;A&gt; does not exist or if &lt;B&gt; in &lt;A&gt; is null or blank.</w:t>
            </w:r>
          </w:p>
          <w:p w14:paraId="3F761BE8" w14:textId="77777777" w:rsidR="00930B8B" w:rsidRPr="00A81731" w:rsidRDefault="00930B8B" w:rsidP="00930B8B">
            <w:pPr>
              <w:pStyle w:val="TableText"/>
            </w:pPr>
            <w:r w:rsidRPr="00A81731">
              <w:t>EXAMPLE 2:</w:t>
            </w:r>
          </w:p>
          <w:p w14:paraId="31196B2C" w14:textId="77777777" w:rsidR="00930B8B" w:rsidRPr="00A81731" w:rsidRDefault="00930B8B" w:rsidP="00930B8B">
            <w:pPr>
              <w:pStyle w:val="TableText"/>
            </w:pPr>
            <w:r w:rsidRPr="00A81731">
              <w:t>where &lt;B&gt; is a fact in tuple &lt;A&gt;</w:t>
            </w:r>
          </w:p>
          <w:p w14:paraId="3731534C" w14:textId="77777777" w:rsidR="00930B8B" w:rsidRPr="00A81731" w:rsidRDefault="00930B8B" w:rsidP="00930B8B">
            <w:pPr>
              <w:pStyle w:val="TableText"/>
            </w:pPr>
            <w:r w:rsidRPr="00A81731">
              <w:t>IF COUNT  (&lt;B&gt; IN TUPLE(&lt;A&gt;)) &gt; 1</w:t>
            </w:r>
          </w:p>
          <w:p w14:paraId="7A555C0E" w14:textId="77777777" w:rsidR="00930B8B" w:rsidRPr="00A81731" w:rsidRDefault="00930B8B" w:rsidP="00930B8B">
            <w:pPr>
              <w:pStyle w:val="TableText"/>
            </w:pPr>
            <w:r w:rsidRPr="00A81731">
              <w:t>RETURN VALIDATION MESSAGE</w:t>
            </w:r>
          </w:p>
          <w:p w14:paraId="37B96FEF" w14:textId="77777777" w:rsidR="00930B8B" w:rsidRPr="00A81731" w:rsidRDefault="00930B8B" w:rsidP="00930B8B">
            <w:pPr>
              <w:pStyle w:val="TableText"/>
            </w:pPr>
            <w:r w:rsidRPr="00A81731">
              <w:t>END IF</w:t>
            </w:r>
          </w:p>
          <w:p w14:paraId="6007FE90" w14:textId="77777777"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14:paraId="2DBDB2E1" w14:textId="77777777" w:rsidR="00930B8B" w:rsidRPr="00A81731" w:rsidRDefault="00930B8B" w:rsidP="00930B8B">
            <w:pPr>
              <w:pStyle w:val="TableText"/>
            </w:pPr>
            <w:r w:rsidRPr="00A81731">
              <w:t>EXAMPLE 3:</w:t>
            </w:r>
          </w:p>
          <w:p w14:paraId="61843009" w14:textId="77777777" w:rsidR="00930B8B" w:rsidRPr="00A81731" w:rsidRDefault="00930B8B" w:rsidP="00930B8B">
            <w:pPr>
              <w:pStyle w:val="TableText"/>
            </w:pPr>
            <w:r w:rsidRPr="00A81731">
              <w:t>The WHERE keyword is used when tuple element explicits are required:</w:t>
            </w:r>
          </w:p>
          <w:p w14:paraId="2733C25B" w14:textId="77777777" w:rsidR="00930B8B" w:rsidRPr="00A81731" w:rsidRDefault="00930B8B" w:rsidP="00930B8B">
            <w:pPr>
              <w:pStyle w:val="TableText"/>
            </w:pPr>
            <w:r w:rsidRPr="00A81731">
              <w:t>e.g. ((RP:pyde.xx.xx:AddressDetails.Line1.Text WHERE(TUPLE ELEMENT Address Usage = "BUS") IN TUPLE(address2))  = NULLORBLANK)</w:t>
            </w:r>
          </w:p>
          <w:p w14:paraId="07B3E4EB" w14:textId="77777777" w:rsidR="00930B8B" w:rsidRPr="00A81731" w:rsidRDefault="00930B8B" w:rsidP="00930B8B">
            <w:pPr>
              <w:pStyle w:val="TableText"/>
            </w:pPr>
            <w:r w:rsidRPr="00A81731">
              <w:t>Rule will trigger if RP is not present</w:t>
            </w:r>
          </w:p>
          <w:p w14:paraId="1B61C644" w14:textId="77777777" w:rsidR="00930B8B" w:rsidRPr="00A81731" w:rsidRDefault="00930B8B" w:rsidP="00930B8B">
            <w:pPr>
              <w:pStyle w:val="TableText"/>
            </w:pPr>
            <w:r w:rsidRPr="00A81731">
              <w:t>Rule will trigger if address2 tuple is not present</w:t>
            </w:r>
          </w:p>
          <w:p w14:paraId="10FFEFB4" w14:textId="77777777" w:rsidR="00930B8B" w:rsidRPr="00A81731" w:rsidRDefault="00930B8B" w:rsidP="00930B8B">
            <w:pPr>
              <w:pStyle w:val="TableText"/>
            </w:pPr>
            <w:r w:rsidRPr="00A81731">
              <w:t>Rule will trigger if address2 tuple with Address Usage = BUS is not present (i.e. a business address is not present)</w:t>
            </w:r>
          </w:p>
          <w:p w14:paraId="459B8D6E" w14:textId="77777777" w:rsidR="00930B8B" w:rsidRPr="00A81731" w:rsidRDefault="00930B8B" w:rsidP="00930B8B">
            <w:pPr>
              <w:pStyle w:val="TableText"/>
            </w:pPr>
            <w:r w:rsidRPr="00A81731">
              <w:t>Rule will trigger if Line1.Text in the address2 tuple with Address Usage = BUS is not present</w:t>
            </w:r>
          </w:p>
        </w:tc>
      </w:tr>
      <w:tr w:rsidR="00930B8B" w:rsidRPr="00A81731" w14:paraId="1DC3BF6A" w14:textId="77777777" w:rsidTr="00930B8B">
        <w:trPr>
          <w:cantSplit/>
        </w:trPr>
        <w:tc>
          <w:tcPr>
            <w:tcW w:w="918" w:type="pct"/>
            <w:shd w:val="clear" w:color="auto" w:fill="auto"/>
          </w:tcPr>
          <w:p w14:paraId="7EBDB663" w14:textId="77777777" w:rsidR="00930B8B" w:rsidRDefault="00930B8B" w:rsidP="00930B8B">
            <w:pPr>
              <w:pStyle w:val="TableText"/>
            </w:pPr>
            <w:r w:rsidRPr="00A81731">
              <w:t xml:space="preserve">(WHERE) IN TUPLE </w:t>
            </w:r>
            <w:r>
              <w:t>/ CONTEXT / SET</w:t>
            </w:r>
          </w:p>
          <w:p w14:paraId="4F0ADFC9" w14:textId="77777777" w:rsidR="00930B8B" w:rsidRDefault="00930B8B" w:rsidP="00930B8B">
            <w:pPr>
              <w:pStyle w:val="TableText"/>
            </w:pPr>
          </w:p>
          <w:p w14:paraId="6F380A8B" w14:textId="77777777" w:rsidR="00930B8B" w:rsidRPr="00A81731" w:rsidRDefault="00930B8B" w:rsidP="00930B8B">
            <w:pPr>
              <w:pStyle w:val="TableText"/>
            </w:pPr>
            <w:r w:rsidRPr="00A81731">
              <w:t>(rule prefix)</w:t>
            </w:r>
          </w:p>
        </w:tc>
        <w:tc>
          <w:tcPr>
            <w:tcW w:w="1255" w:type="pct"/>
            <w:shd w:val="clear" w:color="auto" w:fill="auto"/>
          </w:tcPr>
          <w:p w14:paraId="53F95F3F" w14:textId="77777777" w:rsidR="00930B8B" w:rsidRDefault="00930B8B" w:rsidP="00930B8B">
            <w:pPr>
              <w:pStyle w:val="TableText"/>
            </w:pPr>
            <w:r>
              <w:t>Rule is to be executed:</w:t>
            </w:r>
          </w:p>
          <w:p w14:paraId="20C7CB55" w14:textId="77777777" w:rsidR="00930B8B" w:rsidRDefault="00930B8B" w:rsidP="00930B8B">
            <w:pPr>
              <w:pStyle w:val="TableText"/>
              <w:keepLines/>
              <w:numPr>
                <w:ilvl w:val="0"/>
                <w:numId w:val="28"/>
              </w:numPr>
              <w:spacing w:before="20" w:after="20"/>
            </w:pPr>
            <w:r w:rsidRPr="00A81731">
              <w:t>within the "context" of a defined tuple</w:t>
            </w:r>
            <w:r>
              <w:t xml:space="preserve">; or </w:t>
            </w:r>
          </w:p>
          <w:p w14:paraId="2BD02E62" w14:textId="77777777" w:rsidR="00930B8B" w:rsidRDefault="00930B8B" w:rsidP="00930B8B">
            <w:pPr>
              <w:pStyle w:val="TableText"/>
              <w:keepLines/>
              <w:numPr>
                <w:ilvl w:val="0"/>
                <w:numId w:val="28"/>
              </w:numPr>
              <w:spacing w:before="20" w:after="20"/>
            </w:pPr>
            <w:r>
              <w:t>the rule is to be executed for the defined context; or</w:t>
            </w:r>
          </w:p>
          <w:p w14:paraId="6C902969" w14:textId="77777777" w:rsidR="00930B8B" w:rsidRDefault="00930B8B" w:rsidP="00930B8B">
            <w:pPr>
              <w:pStyle w:val="TableText"/>
              <w:keepLines/>
              <w:numPr>
                <w:ilvl w:val="0"/>
                <w:numId w:val="28"/>
              </w:numPr>
              <w:spacing w:before="20" w:after="20"/>
            </w:pPr>
            <w:r>
              <w:t xml:space="preserve">the rule is to </w:t>
            </w:r>
            <w:r w:rsidR="00AF0AC3">
              <w:t xml:space="preserve">be </w:t>
            </w:r>
            <w:r>
              <w:t>executed for the defined set.</w:t>
            </w:r>
          </w:p>
          <w:p w14:paraId="719189BE" w14:textId="77777777" w:rsidR="00930B8B" w:rsidRDefault="00930B8B" w:rsidP="00930B8B">
            <w:pPr>
              <w:pStyle w:val="TableText"/>
            </w:pPr>
          </w:p>
          <w:p w14:paraId="775E2DBD" w14:textId="77777777" w:rsidR="00930B8B" w:rsidRPr="00A81731" w:rsidRDefault="00930B8B" w:rsidP="00930B8B">
            <w:pPr>
              <w:pStyle w:val="TableText"/>
            </w:pPr>
          </w:p>
          <w:p w14:paraId="730DA544" w14:textId="77777777" w:rsidR="00930B8B" w:rsidRPr="00A81731" w:rsidRDefault="00930B8B" w:rsidP="00930B8B">
            <w:pPr>
              <w:pStyle w:val="TableText"/>
            </w:pPr>
            <w:r w:rsidRPr="00A81731">
              <w:t>This indicates that the rule execution is dependent on the tuple</w:t>
            </w:r>
            <w:r>
              <w:t>/context/set</w:t>
            </w:r>
            <w:r w:rsidRPr="00A81731">
              <w:t xml:space="preserve"> existence.</w:t>
            </w:r>
          </w:p>
          <w:p w14:paraId="6D8A1A69" w14:textId="77777777" w:rsidR="00930B8B" w:rsidRDefault="00930B8B" w:rsidP="00930B8B">
            <w:pPr>
              <w:pStyle w:val="TableText"/>
            </w:pPr>
          </w:p>
          <w:p w14:paraId="66241FF5" w14:textId="77777777" w:rsidR="00930B8B" w:rsidRPr="00A81731" w:rsidRDefault="00930B8B" w:rsidP="00930B8B">
            <w:pPr>
              <w:pStyle w:val="TableText"/>
            </w:pPr>
            <w:r w:rsidRPr="00A81731">
              <w:t>USAGE</w:t>
            </w:r>
          </w:p>
          <w:p w14:paraId="12EAF6EA" w14:textId="77777777" w:rsidR="00930B8B" w:rsidRPr="00A81731" w:rsidRDefault="00930B8B" w:rsidP="00930B8B">
            <w:pPr>
              <w:pStyle w:val="TableText"/>
            </w:pPr>
            <w:r w:rsidRPr="00A81731">
              <w:t>IN TUPLE</w:t>
            </w:r>
            <w:r>
              <w:t>/CONTEXT/SET</w:t>
            </w:r>
            <w:r w:rsidRPr="00A81731">
              <w:t>(&lt;A&gt;)</w:t>
            </w:r>
          </w:p>
          <w:p w14:paraId="5B0F1A9D" w14:textId="77777777" w:rsidR="00930B8B" w:rsidRPr="00A81731" w:rsidRDefault="00930B8B" w:rsidP="00930B8B">
            <w:pPr>
              <w:pStyle w:val="TableText"/>
            </w:pPr>
            <w:r w:rsidRPr="00A81731">
              <w:t>IF &lt;B&gt;….</w:t>
            </w:r>
          </w:p>
          <w:p w14:paraId="6D7CEE4C" w14:textId="77777777" w:rsidR="00930B8B" w:rsidRPr="00A81731" w:rsidRDefault="00930B8B" w:rsidP="00930B8B">
            <w:pPr>
              <w:pStyle w:val="TableText"/>
            </w:pPr>
          </w:p>
        </w:tc>
        <w:tc>
          <w:tcPr>
            <w:tcW w:w="2827" w:type="pct"/>
          </w:tcPr>
          <w:p w14:paraId="6CCEBDB6" w14:textId="77777777" w:rsidR="00930B8B" w:rsidRPr="00A81731" w:rsidRDefault="00930B8B" w:rsidP="00930B8B">
            <w:pPr>
              <w:pStyle w:val="TableText"/>
            </w:pPr>
            <w:r w:rsidRPr="00A81731">
              <w:t>EXAMPLE:</w:t>
            </w:r>
          </w:p>
          <w:p w14:paraId="5250E2BB" w14:textId="77777777" w:rsidR="00930B8B" w:rsidRPr="00A81731" w:rsidRDefault="00930B8B" w:rsidP="00930B8B">
            <w:pPr>
              <w:pStyle w:val="TableText"/>
            </w:pPr>
            <w:r w:rsidRPr="00A81731">
              <w:t>where &lt;B&gt; is a fact in tuple &lt;A&gt;</w:t>
            </w:r>
          </w:p>
          <w:p w14:paraId="04170444" w14:textId="77777777" w:rsidR="00930B8B" w:rsidRPr="00A81731" w:rsidRDefault="00930B8B" w:rsidP="00930B8B">
            <w:pPr>
              <w:pStyle w:val="TableText"/>
            </w:pPr>
            <w:r w:rsidRPr="00A81731">
              <w:t>IN TUPLE(&lt;A&gt;)</w:t>
            </w:r>
          </w:p>
          <w:p w14:paraId="020B6080" w14:textId="77777777" w:rsidR="00930B8B" w:rsidRPr="00A81731" w:rsidRDefault="00930B8B" w:rsidP="00930B8B">
            <w:pPr>
              <w:pStyle w:val="TableText"/>
            </w:pPr>
            <w:r w:rsidRPr="00A81731">
              <w:t>IF &lt;B&gt; = NULLORBLANK</w:t>
            </w:r>
          </w:p>
          <w:p w14:paraId="0981C008" w14:textId="77777777" w:rsidR="00930B8B" w:rsidRPr="00A81731" w:rsidRDefault="00930B8B" w:rsidP="00930B8B">
            <w:pPr>
              <w:pStyle w:val="TableText"/>
            </w:pPr>
            <w:r w:rsidRPr="00A81731">
              <w:t xml:space="preserve">  RETURN VALIDATION MESSAGE</w:t>
            </w:r>
          </w:p>
          <w:p w14:paraId="51B0A8DB" w14:textId="77777777" w:rsidR="00930B8B" w:rsidRPr="00A81731" w:rsidRDefault="00930B8B" w:rsidP="00930B8B">
            <w:pPr>
              <w:pStyle w:val="TableText"/>
            </w:pPr>
            <w:r w:rsidRPr="00A81731">
              <w:t>END IF</w:t>
            </w:r>
          </w:p>
          <w:p w14:paraId="014AC201" w14:textId="77777777"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14:paraId="2C014C7F" w14:textId="77777777" w:rsidR="00930B8B" w:rsidRDefault="00930B8B" w:rsidP="00930B8B">
            <w:pPr>
              <w:pStyle w:val="TableText"/>
            </w:pPr>
            <w:r w:rsidRPr="00A81731">
              <w:t>WHERE keyword is optional</w:t>
            </w:r>
          </w:p>
          <w:p w14:paraId="48E07D74" w14:textId="77777777" w:rsidR="00930B8B" w:rsidRDefault="00930B8B" w:rsidP="00930B8B">
            <w:pPr>
              <w:pStyle w:val="TableText"/>
            </w:pPr>
          </w:p>
          <w:p w14:paraId="67399DE6"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286B5F1E"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&lt;B&gt; is a fact for context &lt;A&gt;</w:t>
            </w:r>
          </w:p>
          <w:p w14:paraId="3A2CBE37" w14:textId="77777777" w:rsidR="00930B8B" w:rsidRPr="00A23DCD" w:rsidRDefault="00930B8B" w:rsidP="00930B8B">
            <w:pPr>
              <w:autoSpaceDE w:val="0"/>
              <w:autoSpaceDN w:val="0"/>
              <w:adjustRightInd w:val="0"/>
              <w:spacing w:before="20" w:after="20"/>
              <w:rPr>
                <w:sz w:val="20"/>
                <w:szCs w:val="16"/>
              </w:rPr>
            </w:pPr>
            <w:r w:rsidRPr="00A23DCD">
              <w:rPr>
                <w:sz w:val="20"/>
                <w:szCs w:val="16"/>
              </w:rPr>
              <w:t>IN CONTEXT(&lt;A&gt;)</w:t>
            </w:r>
          </w:p>
          <w:p w14:paraId="618A2649" w14:textId="77777777" w:rsidR="00930B8B" w:rsidRPr="00A23DCD" w:rsidRDefault="00930B8B" w:rsidP="00930B8B">
            <w:pPr>
              <w:autoSpaceDE w:val="0"/>
              <w:autoSpaceDN w:val="0"/>
              <w:adjustRightInd w:val="0"/>
              <w:spacing w:before="20" w:after="20"/>
              <w:rPr>
                <w:sz w:val="20"/>
                <w:szCs w:val="16"/>
              </w:rPr>
            </w:pPr>
            <w:r w:rsidRPr="00A23DCD">
              <w:rPr>
                <w:sz w:val="20"/>
                <w:szCs w:val="16"/>
              </w:rPr>
              <w:t>IF &lt;B&gt; = NULLORBLANK</w:t>
            </w:r>
          </w:p>
          <w:p w14:paraId="0BEBA45A"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6A0CBE66"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05F1479E" w14:textId="77777777" w:rsidR="00930B8B" w:rsidRPr="00A23DCD" w:rsidRDefault="00930B8B" w:rsidP="00930B8B">
            <w:pPr>
              <w:autoSpaceDE w:val="0"/>
              <w:autoSpaceDN w:val="0"/>
              <w:adjustRightInd w:val="0"/>
              <w:spacing w:before="20" w:after="20"/>
              <w:rPr>
                <w:sz w:val="20"/>
                <w:szCs w:val="16"/>
              </w:rPr>
            </w:pPr>
            <w:r w:rsidRPr="00A23DCD">
              <w:rPr>
                <w:sz w:val="20"/>
                <w:szCs w:val="16"/>
              </w:rPr>
              <w:t>In this example the rule will only trigger if &lt;A&gt; exists and if &lt;B&gt; (for context &lt;A&gt;) is null or blank, as the rule is conditional on the existence of context &lt;A&gt;</w:t>
            </w:r>
          </w:p>
          <w:p w14:paraId="145535D8" w14:textId="77777777" w:rsidR="00930B8B" w:rsidRPr="00A23DCD" w:rsidRDefault="00930B8B" w:rsidP="00930B8B">
            <w:pPr>
              <w:autoSpaceDE w:val="0"/>
              <w:autoSpaceDN w:val="0"/>
              <w:adjustRightInd w:val="0"/>
              <w:spacing w:before="20" w:after="20"/>
              <w:rPr>
                <w:sz w:val="20"/>
                <w:szCs w:val="16"/>
              </w:rPr>
            </w:pPr>
          </w:p>
          <w:p w14:paraId="23FF50D9" w14:textId="77777777" w:rsidR="00930B8B" w:rsidRPr="00A23DCD" w:rsidRDefault="00930B8B" w:rsidP="00930B8B">
            <w:pPr>
              <w:autoSpaceDE w:val="0"/>
              <w:autoSpaceDN w:val="0"/>
              <w:adjustRightInd w:val="0"/>
              <w:spacing w:before="20" w:after="20"/>
              <w:rPr>
                <w:sz w:val="20"/>
                <w:szCs w:val="16"/>
              </w:rPr>
            </w:pPr>
            <w:r w:rsidRPr="00A23DCD">
              <w:rPr>
                <w:sz w:val="20"/>
                <w:szCs w:val="16"/>
              </w:rPr>
              <w:t>EXAMPLE:</w:t>
            </w:r>
          </w:p>
          <w:p w14:paraId="14CD6336" w14:textId="77777777" w:rsidR="00930B8B" w:rsidRPr="00A23DCD" w:rsidRDefault="00930B8B" w:rsidP="00930B8B">
            <w:pPr>
              <w:autoSpaceDE w:val="0"/>
              <w:autoSpaceDN w:val="0"/>
              <w:adjustRightInd w:val="0"/>
              <w:spacing w:before="20" w:after="20"/>
              <w:rPr>
                <w:sz w:val="20"/>
                <w:szCs w:val="16"/>
              </w:rPr>
            </w:pPr>
            <w:r w:rsidRPr="00A23DCD">
              <w:rPr>
                <w:sz w:val="20"/>
                <w:szCs w:val="16"/>
              </w:rPr>
              <w:t>where ForeignCountry is a repeating value in set {ForeignCountry}</w:t>
            </w:r>
          </w:p>
          <w:p w14:paraId="2663C1F2" w14:textId="77777777" w:rsidR="00930B8B" w:rsidRPr="00A23DCD" w:rsidRDefault="00930B8B" w:rsidP="00930B8B">
            <w:pPr>
              <w:autoSpaceDE w:val="0"/>
              <w:autoSpaceDN w:val="0"/>
              <w:adjustRightInd w:val="0"/>
              <w:rPr>
                <w:sz w:val="20"/>
                <w:szCs w:val="16"/>
              </w:rPr>
            </w:pPr>
            <w:r w:rsidRPr="00A23DCD">
              <w:rPr>
                <w:sz w:val="20"/>
                <w:szCs w:val="16"/>
              </w:rPr>
              <w:t>WHERE ForeignCountry=’us’ IN SET (RP.{ForeignCountry})</w:t>
            </w:r>
          </w:p>
          <w:p w14:paraId="5C1424A6" w14:textId="77777777" w:rsidR="00930B8B" w:rsidRPr="00A23DCD" w:rsidRDefault="00930B8B" w:rsidP="00930B8B">
            <w:pPr>
              <w:autoSpaceDE w:val="0"/>
              <w:autoSpaceDN w:val="0"/>
              <w:adjustRightInd w:val="0"/>
              <w:spacing w:before="20" w:after="20"/>
              <w:rPr>
                <w:sz w:val="20"/>
                <w:szCs w:val="16"/>
              </w:rPr>
            </w:pPr>
            <w:r w:rsidRPr="00A23DCD">
              <w:rPr>
                <w:sz w:val="20"/>
                <w:szCs w:val="16"/>
              </w:rPr>
              <w:t>IF COUNT(RP.ForeignCountry) &gt; 3</w:t>
            </w:r>
          </w:p>
          <w:p w14:paraId="0BCED5F1" w14:textId="77777777" w:rsidR="00930B8B" w:rsidRPr="00A23DCD" w:rsidRDefault="00930B8B" w:rsidP="00930B8B">
            <w:pPr>
              <w:autoSpaceDE w:val="0"/>
              <w:autoSpaceDN w:val="0"/>
              <w:adjustRightInd w:val="0"/>
              <w:spacing w:before="20" w:after="20"/>
              <w:rPr>
                <w:sz w:val="20"/>
                <w:szCs w:val="16"/>
              </w:rPr>
            </w:pPr>
            <w:r w:rsidRPr="00A23DCD">
              <w:rPr>
                <w:sz w:val="20"/>
                <w:szCs w:val="16"/>
              </w:rPr>
              <w:t xml:space="preserve">  RETURN VALIDATION MESSAGE</w:t>
            </w:r>
          </w:p>
          <w:p w14:paraId="18F225AB" w14:textId="77777777" w:rsidR="00930B8B" w:rsidRPr="00A23DCD" w:rsidRDefault="00930B8B" w:rsidP="00930B8B">
            <w:pPr>
              <w:autoSpaceDE w:val="0"/>
              <w:autoSpaceDN w:val="0"/>
              <w:adjustRightInd w:val="0"/>
              <w:spacing w:before="20" w:after="20"/>
              <w:rPr>
                <w:sz w:val="20"/>
                <w:szCs w:val="16"/>
              </w:rPr>
            </w:pPr>
            <w:r w:rsidRPr="00A23DCD">
              <w:rPr>
                <w:sz w:val="20"/>
                <w:szCs w:val="16"/>
              </w:rPr>
              <w:t>END IF</w:t>
            </w:r>
          </w:p>
          <w:p w14:paraId="1C9BBD8E" w14:textId="77777777" w:rsidR="00930B8B" w:rsidRPr="00A23DCD" w:rsidRDefault="00930B8B" w:rsidP="00930B8B">
            <w:pPr>
              <w:pStyle w:val="TableText"/>
            </w:pPr>
          </w:p>
        </w:tc>
      </w:tr>
      <w:tr w:rsidR="00930B8B" w:rsidRPr="00A81731" w14:paraId="48E6811D" w14:textId="77777777" w:rsidTr="00930B8B">
        <w:trPr>
          <w:cantSplit/>
        </w:trPr>
        <w:tc>
          <w:tcPr>
            <w:tcW w:w="918" w:type="pct"/>
            <w:shd w:val="clear" w:color="auto" w:fill="auto"/>
          </w:tcPr>
          <w:p w14:paraId="7992FC47" w14:textId="77777777" w:rsidR="00930B8B" w:rsidRPr="00A81731" w:rsidRDefault="00930B8B" w:rsidP="00930B8B">
            <w:pPr>
              <w:pStyle w:val="TableText"/>
            </w:pPr>
            <w:r w:rsidRPr="00A81731">
              <w:t>xbrli (element definition)</w:t>
            </w:r>
          </w:p>
        </w:tc>
        <w:tc>
          <w:tcPr>
            <w:tcW w:w="1255" w:type="pct"/>
            <w:shd w:val="clear" w:color="auto" w:fill="auto"/>
          </w:tcPr>
          <w:p w14:paraId="16E52788" w14:textId="77777777" w:rsidR="00930B8B" w:rsidRPr="00A81731" w:rsidRDefault="00930B8B" w:rsidP="00930B8B">
            <w:pPr>
              <w:pStyle w:val="TableText"/>
            </w:pPr>
            <w:r w:rsidRPr="00A81731">
              <w:t>xbrli is used to denote the reporting taxonomy root.(Indicates the tuple is not within another tuple)</w:t>
            </w:r>
          </w:p>
          <w:p w14:paraId="702A4A12" w14:textId="77777777" w:rsidR="00930B8B" w:rsidRPr="00A81731" w:rsidRDefault="00930B8B" w:rsidP="00930B8B">
            <w:pPr>
              <w:pStyle w:val="TableText"/>
            </w:pPr>
            <w:r w:rsidRPr="00A81731">
              <w:t>Due to the ability of facts to be repeated at different levels of the reporting taxonomy (e.g. embedded in tuples)</w:t>
            </w:r>
          </w:p>
          <w:p w14:paraId="21688130" w14:textId="77777777" w:rsidR="00930B8B" w:rsidRPr="00A81731" w:rsidRDefault="00930B8B" w:rsidP="00930B8B">
            <w:pPr>
              <w:pStyle w:val="TableText"/>
            </w:pPr>
            <w:r w:rsidRPr="00A81731">
              <w:t>xbrli keyword has been used to describe specific facts in relation to their location</w:t>
            </w:r>
          </w:p>
          <w:p w14:paraId="4130D099" w14:textId="77777777" w:rsidR="00930B8B" w:rsidRPr="00A81731" w:rsidRDefault="00930B8B" w:rsidP="00930B8B">
            <w:pPr>
              <w:pStyle w:val="TableText"/>
            </w:pPr>
            <w:r w:rsidRPr="00A81731">
              <w:t xml:space="preserve">Used where a particular tuple appears more than once within a form or schedule. </w:t>
            </w:r>
          </w:p>
        </w:tc>
        <w:tc>
          <w:tcPr>
            <w:tcW w:w="2827" w:type="pct"/>
          </w:tcPr>
          <w:p w14:paraId="08BF6656" w14:textId="77777777" w:rsidR="00930B8B" w:rsidRPr="00A81731" w:rsidRDefault="00930B8B" w:rsidP="00930B8B">
            <w:pPr>
              <w:pStyle w:val="TableText"/>
            </w:pPr>
            <w:r w:rsidRPr="00A81731">
              <w:t>EXAMPLE 1:</w:t>
            </w:r>
          </w:p>
          <w:p w14:paraId="31C5A22C" w14:textId="77777777" w:rsidR="00930B8B" w:rsidRPr="00A81731" w:rsidRDefault="00930B8B" w:rsidP="00930B8B">
            <w:pPr>
              <w:pStyle w:val="TableText"/>
            </w:pPr>
            <w:r w:rsidRPr="00A81731">
              <w:t>Example from the TFND reporting taxonomy:</w:t>
            </w:r>
          </w:p>
          <w:p w14:paraId="05EB3CEB" w14:textId="77777777" w:rsidR="00930B8B" w:rsidRPr="00A81731" w:rsidRDefault="00930B8B" w:rsidP="00930B8B">
            <w:pPr>
              <w:pStyle w:val="TableText"/>
            </w:pPr>
            <w:r w:rsidRPr="00A81731">
              <w:t>&lt;A&gt; = TUPLE(xbrli\declaration1.xx.xx:Declaration)</w:t>
            </w:r>
          </w:p>
          <w:p w14:paraId="2C8CA910" w14:textId="77777777" w:rsidR="00930B8B" w:rsidRPr="00A81731" w:rsidRDefault="00930B8B" w:rsidP="00930B8B">
            <w:pPr>
              <w:pStyle w:val="TableText"/>
            </w:pPr>
            <w:r w:rsidRPr="00A81731">
              <w:t>&lt;B&gt; = TUPLE(tfnd.0001.xx.xx:Payee\declaration1.xx.xx:Declaration)</w:t>
            </w:r>
          </w:p>
          <w:p w14:paraId="2B3E8C4D" w14:textId="77777777" w:rsidR="00930B8B" w:rsidRPr="00A81731" w:rsidRDefault="00930B8B" w:rsidP="00930B8B">
            <w:pPr>
              <w:pStyle w:val="TableText"/>
            </w:pPr>
            <w:r w:rsidRPr="00A81731">
              <w:t>As the declaration tuple is used twice, the above definitions can be used to refer to specific tuples</w:t>
            </w:r>
          </w:p>
          <w:p w14:paraId="19993660" w14:textId="77777777" w:rsidR="00930B8B" w:rsidRPr="00A81731" w:rsidRDefault="00930B8B" w:rsidP="00930B8B">
            <w:pPr>
              <w:pStyle w:val="TableText"/>
            </w:pPr>
            <w:r w:rsidRPr="00A81731">
              <w:t>EXAMPLE 2:</w:t>
            </w:r>
          </w:p>
          <w:p w14:paraId="25C7B088" w14:textId="77777777" w:rsidR="00930B8B" w:rsidRPr="00A81731" w:rsidRDefault="00930B8B" w:rsidP="00930B8B">
            <w:pPr>
              <w:pStyle w:val="TableText"/>
            </w:pPr>
            <w:r w:rsidRPr="00A81731">
              <w:t>IN TUPLE (xbrli\organisationname2.xx.xx:OrganisationNameDetails)</w:t>
            </w:r>
            <w:r w:rsidRPr="00A81731">
              <w:br/>
              <w:t>Means in the tuple ‘organisationname2.xx.xx:OrganisationNameDetails’ that is not within another tuple.</w:t>
            </w:r>
          </w:p>
          <w:p w14:paraId="78CC18F6" w14:textId="77777777" w:rsidR="00930B8B" w:rsidRPr="00A81731" w:rsidRDefault="00930B8B" w:rsidP="00930B8B">
            <w:pPr>
              <w:pStyle w:val="TableText"/>
            </w:pPr>
            <w:r w:rsidRPr="00A81731">
              <w:t xml:space="preserve">In this example, the implication is that the ‘organisationname2.xx.xx:OrganisationNameDetails’ also exists under another tuple within the same form or schedule. </w:t>
            </w:r>
          </w:p>
        </w:tc>
      </w:tr>
      <w:tr w:rsidR="00930B8B" w:rsidRPr="00A81731" w14:paraId="0063DF27" w14:textId="77777777" w:rsidTr="00930B8B">
        <w:trPr>
          <w:cantSplit/>
        </w:trPr>
        <w:tc>
          <w:tcPr>
            <w:tcW w:w="918" w:type="pct"/>
            <w:shd w:val="clear" w:color="auto" w:fill="auto"/>
          </w:tcPr>
          <w:p w14:paraId="4DF4172B" w14:textId="77777777" w:rsidR="00930B8B" w:rsidRPr="00A81731" w:rsidRDefault="00930B8B" w:rsidP="00930B8B">
            <w:pPr>
              <w:pStyle w:val="TableText"/>
            </w:pPr>
            <w:r>
              <w:t>Current Financial Year</w:t>
            </w:r>
          </w:p>
        </w:tc>
        <w:tc>
          <w:tcPr>
            <w:tcW w:w="1255" w:type="pct"/>
            <w:shd w:val="clear" w:color="auto" w:fill="auto"/>
          </w:tcPr>
          <w:p w14:paraId="28299A19" w14:textId="77777777"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14:paraId="5F0983E0" w14:textId="77777777" w:rsidR="00930B8B" w:rsidRPr="00A81731" w:rsidRDefault="00930B8B" w:rsidP="00930B8B">
            <w:pPr>
              <w:pStyle w:val="TableText"/>
            </w:pPr>
            <w:r w:rsidRPr="00A81731">
              <w:t>EXAMPLE 1:</w:t>
            </w:r>
          </w:p>
          <w:p w14:paraId="0B151D91" w14:textId="77777777" w:rsidR="00930B8B" w:rsidRDefault="00930B8B" w:rsidP="00930B8B">
            <w:pPr>
              <w:pStyle w:val="TableText"/>
            </w:pPr>
            <w:r>
              <w:t>System date – 01/08/2013</w:t>
            </w:r>
          </w:p>
          <w:p w14:paraId="441BFA73" w14:textId="77777777" w:rsidR="00930B8B" w:rsidRPr="00A81731" w:rsidRDefault="00930B8B" w:rsidP="00930B8B">
            <w:pPr>
              <w:pStyle w:val="TableText"/>
            </w:pPr>
            <w:r>
              <w:t>Current financial year = 2014</w:t>
            </w:r>
          </w:p>
        </w:tc>
      </w:tr>
    </w:tbl>
    <w:p w14:paraId="127498B0" w14:textId="77777777" w:rsidR="00930B8B" w:rsidRDefault="00930B8B" w:rsidP="00D777A5">
      <w:pPr>
        <w:spacing w:before="120" w:after="120"/>
        <w:rPr>
          <w:rFonts w:cs="Arial"/>
        </w:rPr>
      </w:pPr>
    </w:p>
    <w:p w14:paraId="1E12504A" w14:textId="77777777" w:rsidR="00930B8B" w:rsidRPr="006A040E" w:rsidRDefault="00930B8B" w:rsidP="00D777A5">
      <w:pPr>
        <w:spacing w:before="120" w:after="120"/>
        <w:rPr>
          <w:rFonts w:cs="Arial"/>
        </w:rPr>
      </w:pPr>
    </w:p>
    <w:p w14:paraId="3F9ED924" w14:textId="77777777" w:rsidR="00D777A5" w:rsidRPr="006A040E" w:rsidRDefault="00D777A5" w:rsidP="00D777A5">
      <w:pPr>
        <w:pStyle w:val="Head1"/>
      </w:pPr>
      <w:bookmarkStart w:id="437" w:name="_Toc314750223"/>
      <w:bookmarkStart w:id="438" w:name="_Toc317585458"/>
      <w:bookmarkStart w:id="439" w:name="_Toc340143084"/>
      <w:bookmarkStart w:id="440" w:name="_Toc425421721"/>
      <w:bookmarkStart w:id="441" w:name="_Toc314750224"/>
      <w:bookmarkStart w:id="442" w:name="_Toc317585459"/>
      <w:r w:rsidRPr="006A040E">
        <w:t xml:space="preserve">Appendix C – </w:t>
      </w:r>
      <w:r w:rsidR="00DF2FAF">
        <w:t xml:space="preserve">Logical Message Structure and </w:t>
      </w:r>
      <w:r w:rsidRPr="006A040E">
        <w:t xml:space="preserve">Validation rules </w:t>
      </w:r>
      <w:r w:rsidRPr="006A040E">
        <w:rPr>
          <w:lang w:eastAsia="en-US"/>
        </w:rPr>
        <w:t>alias definitions</w:t>
      </w:r>
      <w:bookmarkEnd w:id="437"/>
      <w:bookmarkEnd w:id="438"/>
      <w:bookmarkEnd w:id="439"/>
      <w:bookmarkEnd w:id="440"/>
    </w:p>
    <w:p w14:paraId="4BFD1737" w14:textId="77777777"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5F12AC">
        <w:rPr>
          <w:lang w:eastAsia="en-US"/>
        </w:rPr>
        <w:fldChar w:fldCharType="begin"/>
      </w:r>
      <w:r w:rsidR="005F12AC">
        <w:rPr>
          <w:lang w:eastAsia="en-US"/>
        </w:rPr>
        <w:instrText xml:space="preserve"> DOCPROPERTY  docFormCode  \* MERGEFORMAT </w:instrText>
      </w:r>
      <w:r w:rsidR="005F12AC">
        <w:rPr>
          <w:lang w:eastAsia="en-US"/>
        </w:rPr>
        <w:fldChar w:fldCharType="separate"/>
      </w:r>
      <w:r w:rsidR="000425D7">
        <w:rPr>
          <w:lang w:eastAsia="en-US"/>
        </w:rPr>
        <w:t>IDS</w:t>
      </w:r>
      <w:r w:rsidR="005F12AC">
        <w:rPr>
          <w:lang w:eastAsia="en-US"/>
        </w:rPr>
        <w:fldChar w:fldCharType="end"/>
      </w:r>
      <w:r w:rsidRPr="006A040E">
        <w:rPr>
          <w:lang w:eastAsia="en-US"/>
        </w:rPr>
        <w:t>12’. Field aliases are used instead of the full XBRL element in validation rules and other documentation to improve readability.</w:t>
      </w:r>
    </w:p>
    <w:p w14:paraId="47706A5A" w14:textId="77777777" w:rsidR="00D777A5" w:rsidRPr="006A040E" w:rsidRDefault="00D777A5" w:rsidP="00D777A5">
      <w:pPr>
        <w:pStyle w:val="Maintext"/>
        <w:rPr>
          <w:lang w:eastAsia="en-US"/>
        </w:rPr>
      </w:pPr>
    </w:p>
    <w:p w14:paraId="3EACE293" w14:textId="77777777"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750A14">
        <w:rPr>
          <w:lang w:eastAsia="en-US"/>
        </w:rPr>
        <w:fldChar w:fldCharType="begin"/>
      </w:r>
      <w:r w:rsidR="00750A14">
        <w:rPr>
          <w:lang w:eastAsia="en-US"/>
        </w:rPr>
        <w:instrText xml:space="preserve"> DOCPROPERTY  docCollaboration  \* MERGEFORMAT </w:instrText>
      </w:r>
      <w:r w:rsidR="00750A14">
        <w:rPr>
          <w:lang w:eastAsia="en-US"/>
        </w:rPr>
        <w:fldChar w:fldCharType="separate"/>
      </w:r>
      <w:r w:rsidR="000425D7">
        <w:rPr>
          <w:lang w:eastAsia="en-US"/>
        </w:rPr>
        <w:t>ids.0002</w:t>
      </w:r>
      <w:r w:rsidR="00750A14">
        <w:rPr>
          <w:lang w:eastAsia="en-US"/>
        </w:rPr>
        <w:fldChar w:fldCharType="end"/>
      </w:r>
      <w:r w:rsidR="00750A14">
        <w:rPr>
          <w:lang w:eastAsia="en-US"/>
        </w:rPr>
        <w:t xml:space="preserve"> </w:t>
      </w:r>
      <w:r w:rsidRPr="006A040E">
        <w:rPr>
          <w:lang w:eastAsia="en-US"/>
        </w:rPr>
        <w:t>reporting taxonomy are listed below.</w:t>
      </w:r>
    </w:p>
    <w:p w14:paraId="097D001E" w14:textId="77777777" w:rsidR="007F7BFE" w:rsidRDefault="007F7BFE" w:rsidP="00D777A5">
      <w:pPr>
        <w:pStyle w:val="Maintext"/>
        <w:rPr>
          <w:lang w:eastAsia="en-US"/>
        </w:rPr>
      </w:pPr>
    </w:p>
    <w:p w14:paraId="1B7A22CB" w14:textId="77777777" w:rsidR="007F7BFE"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0425D7">
        <w:rPr>
          <w:lang w:eastAsia="en-US"/>
        </w:rPr>
        <w:t>International Dealings Schedule</w:t>
      </w:r>
      <w:r>
        <w:rPr>
          <w:lang w:eastAsia="en-US"/>
        </w:rPr>
        <w:fldChar w:fldCharType="end"/>
      </w:r>
    </w:p>
    <w:p w14:paraId="37957973" w14:textId="77777777" w:rsidR="00C66886" w:rsidRPr="00C66886" w:rsidRDefault="00C66886" w:rsidP="006D712B">
      <w:pPr>
        <w:pStyle w:val="TemplateInfo"/>
        <w:rPr>
          <w:i w:val="0"/>
          <w:lang w:eastAsia="en-US"/>
        </w:rPr>
      </w:pPr>
    </w:p>
    <w:tbl>
      <w:tblPr>
        <w:tblW w:w="4614" w:type="pct"/>
        <w:tblInd w:w="103" w:type="dxa"/>
        <w:tblLayout w:type="fixed"/>
        <w:tblLook w:val="0000" w:firstRow="0" w:lastRow="0" w:firstColumn="0" w:lastColumn="0" w:noHBand="0" w:noVBand="0"/>
      </w:tblPr>
      <w:tblGrid>
        <w:gridCol w:w="1085"/>
        <w:gridCol w:w="1154"/>
        <w:gridCol w:w="3498"/>
        <w:gridCol w:w="7594"/>
      </w:tblGrid>
      <w:tr w:rsidR="00E17250" w:rsidRPr="00A856A6" w14:paraId="63C56F46" w14:textId="77777777" w:rsidTr="00E17250">
        <w:trPr>
          <w:cantSplit/>
          <w:trHeight w:val="756"/>
          <w:tblHeader/>
        </w:trPr>
        <w:tc>
          <w:tcPr>
            <w:tcW w:w="1085" w:type="dxa"/>
            <w:tcBorders>
              <w:top w:val="single" w:sz="4" w:space="0" w:color="auto"/>
              <w:left w:val="single" w:sz="4" w:space="0" w:color="auto"/>
              <w:bottom w:val="single" w:sz="4" w:space="0" w:color="auto"/>
              <w:right w:val="single" w:sz="4" w:space="0" w:color="auto"/>
            </w:tcBorders>
            <w:shd w:val="clear" w:color="auto" w:fill="C6D9F1"/>
            <w:noWrap/>
          </w:tcPr>
          <w:p w14:paraId="7C60F0FD" w14:textId="77777777" w:rsidR="00E17250" w:rsidRPr="00E17250" w:rsidRDefault="00E17250" w:rsidP="00E17250">
            <w:pPr>
              <w:pStyle w:val="TableHeader-Left"/>
              <w:rPr>
                <w:lang w:bidi="pa-IN"/>
              </w:rPr>
            </w:pPr>
            <w:r w:rsidRPr="00E17250">
              <w:rPr>
                <w:lang w:bidi="pa-IN"/>
              </w:rPr>
              <w:t>Logical</w:t>
            </w:r>
          </w:p>
          <w:p w14:paraId="2E0A0D4D" w14:textId="77777777" w:rsidR="00E17250" w:rsidRPr="00E17250" w:rsidRDefault="00902AD0" w:rsidP="00E17250">
            <w:pPr>
              <w:pStyle w:val="TableHeader-Left"/>
              <w:rPr>
                <w:lang w:bidi="pa-IN"/>
              </w:rPr>
            </w:pPr>
            <w:r>
              <w:rPr>
                <w:lang w:bidi="pa-IN"/>
              </w:rPr>
              <w:pict w14:anchorId="5065B15D">
                <v:shapetype id="_x0000_t201" coordsize="21600,21600" o:spt="201" path="m,l,21600r21600,l21600,xe">
                  <v:stroke joinstyle="miter"/>
                  <v:path shadowok="f" o:extrusionok="f" strokeok="f" fillok="f" o:connecttype="rect"/>
                  <o:lock v:ext="edit" shapetype="t"/>
                </v:shapetype>
                <v:shape id="_x0000_s1061" type="#_x0000_t201" style="position:absolute;margin-left:0;margin-top:0;width:45.75pt;height:12.75pt;z-index:251650048;visibility:hidden" stroked="f" o:insetmode="auto">
                  <o:lock v:ext="edit" rotation="t"/>
                </v:shape>
              </w:pict>
            </w:r>
            <w:r>
              <w:rPr>
                <w:lang w:bidi="pa-IN"/>
              </w:rPr>
              <w:pict w14:anchorId="68522FB9">
                <v:shape id="_x0000_s1062" type="#_x0000_t201" style="position:absolute;margin-left:0;margin-top:0;width:45.75pt;height:38.25pt;z-index:251651072;visibility:hidden" stroked="f" o:insetmode="auto">
                  <o:lock v:ext="edit" rotation="t"/>
                </v:shape>
              </w:pict>
            </w:r>
            <w:r>
              <w:rPr>
                <w:lang w:bidi="pa-IN"/>
              </w:rPr>
              <w:pict w14:anchorId="33FDBE79">
                <v:shape id="_x0000_s1063" type="#_x0000_t201" style="position:absolute;margin-left:0;margin-top:0;width:45.75pt;height:38.25pt;z-index:251652096;visibility:hidden" stroked="f" o:insetmode="auto">
                  <o:lock v:ext="edit" rotation="t"/>
                </v:shape>
              </w:pict>
            </w:r>
            <w:r>
              <w:rPr>
                <w:lang w:bidi="pa-IN"/>
              </w:rPr>
              <w:pict w14:anchorId="288101DF">
                <v:shape id="_x0000_s1064" type="#_x0000_t201" style="position:absolute;margin-left:0;margin-top:0;width:45.75pt;height:38.25pt;z-index:251653120;visibility:hidden" stroked="f" o:insetmode="auto">
                  <o:lock v:ext="edit" rotation="t"/>
                </v:shape>
              </w:pict>
            </w:r>
            <w:r>
              <w:rPr>
                <w:lang w:bidi="pa-IN"/>
              </w:rPr>
              <w:pict w14:anchorId="7831A0A6">
                <v:shape id="_x0000_s1065" type="#_x0000_t201" style="position:absolute;margin-left:0;margin-top:0;width:45.75pt;height:38.25pt;z-index:251654144;visibility:hidden" stroked="f" o:insetmode="auto">
                  <o:lock v:ext="edit" rotation="t"/>
                </v:shape>
              </w:pict>
            </w:r>
            <w:r>
              <w:rPr>
                <w:lang w:bidi="pa-IN"/>
              </w:rPr>
              <w:pict w14:anchorId="22ECFBF0">
                <v:shape id="_x0000_s1066" type="#_x0000_t201" style="position:absolute;margin-left:0;margin-top:0;width:45.75pt;height:38.25pt;z-index:251655168;visibility:hidden" stroked="f" o:insetmode="auto">
                  <o:lock v:ext="edit" rotation="t"/>
                </v:shape>
              </w:pict>
            </w:r>
            <w:r>
              <w:rPr>
                <w:lang w:bidi="pa-IN"/>
              </w:rPr>
              <w:pict w14:anchorId="7889F4EF">
                <v:shape id="_x0000_s1067" type="#_x0000_t201" style="position:absolute;margin-left:0;margin-top:0;width:45.75pt;height:38.25pt;z-index:251656192;visibility:hidden" stroked="f" o:insetmode="auto">
                  <o:lock v:ext="edit" rotation="t"/>
                </v:shape>
              </w:pict>
            </w:r>
            <w:r>
              <w:rPr>
                <w:lang w:bidi="pa-IN"/>
              </w:rPr>
              <w:pict w14:anchorId="5F86715A">
                <v:shape id="_x0000_s1068" type="#_x0000_t201" style="position:absolute;margin-left:0;margin-top:0;width:45.75pt;height:38.25pt;z-index:251657216;visibility:hidden" stroked="f" o:insetmode="auto">
                  <o:lock v:ext="edit" rotation="t"/>
                </v:shape>
              </w:pict>
            </w:r>
            <w:r>
              <w:rPr>
                <w:lang w:bidi="pa-IN"/>
              </w:rPr>
              <w:pict w14:anchorId="43B785B4">
                <v:shape id="_x0000_s1069" type="#_x0000_t201" style="position:absolute;margin-left:0;margin-top:0;width:45.75pt;height:38.25pt;z-index:251658240;visibility:hidden" stroked="f" o:insetmode="auto">
                  <o:lock v:ext="edit" rotation="t"/>
                </v:shape>
              </w:pict>
            </w:r>
            <w:r>
              <w:rPr>
                <w:lang w:bidi="pa-IN"/>
              </w:rPr>
              <w:pict w14:anchorId="72911577">
                <v:shape id="_x0000_s1070" type="#_x0000_t201" style="position:absolute;margin-left:0;margin-top:0;width:45.75pt;height:12.75pt;z-index:251659264;visibility:hidden" stroked="f" o:insetmode="auto">
                  <o:lock v:ext="edit" rotation="t"/>
                </v:shape>
              </w:pict>
            </w:r>
            <w:r>
              <w:rPr>
                <w:lang w:bidi="pa-IN"/>
              </w:rPr>
              <w:pict w14:anchorId="42F17695">
                <v:shape id="_x0000_s1071" type="#_x0000_t201" style="position:absolute;margin-left:0;margin-top:0;width:45.75pt;height:12.75pt;z-index:251660288;visibility:hidden" stroked="f" o:insetmode="auto">
                  <o:lock v:ext="edit" rotation="t"/>
                </v:shape>
              </w:pict>
            </w:r>
            <w:r>
              <w:rPr>
                <w:lang w:bidi="pa-IN"/>
              </w:rPr>
              <w:pict w14:anchorId="445F11D0">
                <v:shape id="_x0000_s1072" type="#_x0000_t201" style="position:absolute;margin-left:0;margin-top:0;width:45.75pt;height:12.75pt;z-index:251661312;visibility:hidden" stroked="f" o:insetmode="auto">
                  <o:lock v:ext="edit" rotation="t"/>
                </v:shape>
              </w:pict>
            </w:r>
            <w:r>
              <w:rPr>
                <w:lang w:bidi="pa-IN"/>
              </w:rPr>
              <w:pict w14:anchorId="0E3B30AE">
                <v:shape id="_x0000_s1073" type="#_x0000_t201" style="position:absolute;margin-left:0;margin-top:0;width:45.75pt;height:38.25pt;z-index:251662336;visibility:hidden" stroked="f" o:insetmode="auto">
                  <o:lock v:ext="edit" rotation="t"/>
                </v:shape>
              </w:pict>
            </w:r>
            <w:r>
              <w:rPr>
                <w:lang w:bidi="pa-IN"/>
              </w:rPr>
              <w:pict w14:anchorId="0FC74E11">
                <v:shape id="_x0000_s1074" type="#_x0000_t201" style="position:absolute;margin-left:0;margin-top:0;width:45.75pt;height:38.25pt;z-index:251663360;visibility:hidden" stroked="f" o:insetmode="auto">
                  <o:lock v:ext="edit" rotation="t"/>
                </v:shape>
              </w:pict>
            </w:r>
            <w:r>
              <w:rPr>
                <w:lang w:bidi="pa-IN"/>
              </w:rPr>
              <w:pict w14:anchorId="6C0AA742">
                <v:shape id="_x0000_s1075" type="#_x0000_t201" style="position:absolute;margin-left:0;margin-top:0;width:45.75pt;height:38.25pt;z-index:251664384;visibility:hidden" stroked="f" o:insetmode="auto">
                  <o:lock v:ext="edit" rotation="t"/>
                </v:shape>
              </w:pict>
            </w:r>
            <w:r w:rsidR="00E17250" w:rsidRPr="00E17250">
              <w:rPr>
                <w:lang w:bidi="pa-IN"/>
              </w:rPr>
              <w:t>Seq Num</w:t>
            </w:r>
          </w:p>
        </w:tc>
        <w:tc>
          <w:tcPr>
            <w:tcW w:w="1154" w:type="dxa"/>
            <w:tcBorders>
              <w:top w:val="single" w:sz="4" w:space="0" w:color="auto"/>
              <w:left w:val="nil"/>
              <w:bottom w:val="single" w:sz="4" w:space="0" w:color="auto"/>
              <w:right w:val="single" w:sz="4" w:space="0" w:color="auto"/>
            </w:tcBorders>
            <w:shd w:val="clear" w:color="auto" w:fill="C6D9F1"/>
            <w:noWrap/>
          </w:tcPr>
          <w:p w14:paraId="52AD1252" w14:textId="77777777" w:rsidR="00E17250" w:rsidRPr="00E17250" w:rsidRDefault="00E17250" w:rsidP="00E17250">
            <w:pPr>
              <w:pStyle w:val="TableHeader-Left"/>
              <w:rPr>
                <w:lang w:bidi="pa-IN"/>
              </w:rPr>
            </w:pPr>
            <w:r w:rsidRPr="00E17250">
              <w:rPr>
                <w:lang w:bidi="pa-IN"/>
              </w:rPr>
              <w:t>Alias</w:t>
            </w:r>
          </w:p>
        </w:tc>
        <w:tc>
          <w:tcPr>
            <w:tcW w:w="3498" w:type="dxa"/>
            <w:tcBorders>
              <w:top w:val="single" w:sz="4" w:space="0" w:color="auto"/>
              <w:left w:val="nil"/>
              <w:bottom w:val="single" w:sz="4" w:space="0" w:color="auto"/>
              <w:right w:val="single" w:sz="4" w:space="0" w:color="auto"/>
            </w:tcBorders>
            <w:shd w:val="clear" w:color="auto" w:fill="C6D9F1"/>
          </w:tcPr>
          <w:p w14:paraId="54A4BB57" w14:textId="77777777" w:rsidR="00E17250" w:rsidRPr="00E17250" w:rsidRDefault="00E17250" w:rsidP="00E17250">
            <w:pPr>
              <w:pStyle w:val="TableHeader-Left"/>
              <w:rPr>
                <w:lang w:bidi="pa-IN"/>
              </w:rPr>
            </w:pPr>
            <w:r w:rsidRPr="00E17250">
              <w:rPr>
                <w:lang w:bidi="pa-IN"/>
              </w:rPr>
              <w:t>ReportLabel</w:t>
            </w:r>
          </w:p>
        </w:tc>
        <w:tc>
          <w:tcPr>
            <w:tcW w:w="7594" w:type="dxa"/>
            <w:tcBorders>
              <w:top w:val="single" w:sz="4" w:space="0" w:color="auto"/>
              <w:left w:val="nil"/>
              <w:bottom w:val="single" w:sz="4" w:space="0" w:color="auto"/>
              <w:right w:val="single" w:sz="4" w:space="0" w:color="auto"/>
            </w:tcBorders>
            <w:shd w:val="clear" w:color="auto" w:fill="C6D9F1"/>
          </w:tcPr>
          <w:p w14:paraId="4EB3D37E" w14:textId="77777777" w:rsidR="00E17250" w:rsidRPr="00E17250" w:rsidRDefault="00E17250" w:rsidP="00E17250">
            <w:pPr>
              <w:pStyle w:val="TableHeader-Left"/>
              <w:rPr>
                <w:lang w:bidi="pa-IN"/>
              </w:rPr>
            </w:pPr>
            <w:r w:rsidRPr="00E17250">
              <w:rPr>
                <w:lang w:bidi="pa-IN"/>
              </w:rPr>
              <w:t>Definition</w:t>
            </w:r>
          </w:p>
        </w:tc>
      </w:tr>
      <w:tr w:rsidR="00AA256C" w:rsidRPr="00AA256C" w14:paraId="5EBBB78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84ABCDA" w14:textId="77777777" w:rsidR="00AA256C" w:rsidRPr="00AA256C" w:rsidRDefault="00AA256C" w:rsidP="00AA256C">
            <w:pPr>
              <w:jc w:val="center"/>
              <w:rPr>
                <w:rFonts w:cs="Arial"/>
                <w:sz w:val="20"/>
                <w:szCs w:val="20"/>
              </w:rPr>
            </w:pPr>
            <w:r w:rsidRPr="00AA256C">
              <w:rPr>
                <w:rFonts w:cs="Arial"/>
                <w:sz w:val="20"/>
                <w:szCs w:val="20"/>
              </w:rPr>
              <w:t>1</w:t>
            </w:r>
          </w:p>
        </w:tc>
        <w:tc>
          <w:tcPr>
            <w:tcW w:w="1154" w:type="dxa"/>
            <w:tcBorders>
              <w:top w:val="nil"/>
              <w:left w:val="nil"/>
              <w:bottom w:val="single" w:sz="4" w:space="0" w:color="auto"/>
              <w:right w:val="single" w:sz="4" w:space="0" w:color="auto"/>
            </w:tcBorders>
            <w:shd w:val="clear" w:color="auto" w:fill="FFFFFF"/>
            <w:noWrap/>
          </w:tcPr>
          <w:p w14:paraId="563BCAAA" w14:textId="77777777" w:rsidR="00AA256C" w:rsidRPr="00AA256C" w:rsidRDefault="00AA256C" w:rsidP="00AA256C">
            <w:pPr>
              <w:rPr>
                <w:rFonts w:cs="Arial"/>
                <w:sz w:val="20"/>
                <w:szCs w:val="20"/>
              </w:rPr>
            </w:pPr>
            <w:r w:rsidRPr="00AA256C">
              <w:rPr>
                <w:rFonts w:cs="Arial"/>
                <w:sz w:val="20"/>
                <w:szCs w:val="20"/>
              </w:rPr>
              <w:t>IDS1</w:t>
            </w:r>
          </w:p>
        </w:tc>
        <w:tc>
          <w:tcPr>
            <w:tcW w:w="3498" w:type="dxa"/>
            <w:tcBorders>
              <w:top w:val="nil"/>
              <w:left w:val="nil"/>
              <w:bottom w:val="single" w:sz="4" w:space="0" w:color="auto"/>
              <w:right w:val="single" w:sz="4" w:space="0" w:color="auto"/>
            </w:tcBorders>
            <w:shd w:val="clear" w:color="auto" w:fill="FFFFFF"/>
          </w:tcPr>
          <w:p w14:paraId="4EDAC2EF" w14:textId="77777777" w:rsidR="00AA256C" w:rsidRPr="00AA256C" w:rsidRDefault="00AA256C" w:rsidP="00AA256C">
            <w:pPr>
              <w:rPr>
                <w:rFonts w:cs="Arial"/>
                <w:sz w:val="20"/>
                <w:szCs w:val="20"/>
              </w:rPr>
            </w:pPr>
            <w:r w:rsidRPr="00AA256C">
              <w:rPr>
                <w:rFonts w:cs="Arial"/>
                <w:sz w:val="20"/>
                <w:szCs w:val="20"/>
              </w:rPr>
              <w:t>Is the total of your international related party dealings over $2 million?</w:t>
            </w:r>
          </w:p>
        </w:tc>
        <w:tc>
          <w:tcPr>
            <w:tcW w:w="7594" w:type="dxa"/>
            <w:tcBorders>
              <w:top w:val="nil"/>
              <w:left w:val="nil"/>
              <w:bottom w:val="single" w:sz="4" w:space="0" w:color="auto"/>
              <w:right w:val="single" w:sz="4" w:space="0" w:color="auto"/>
            </w:tcBorders>
            <w:shd w:val="clear" w:color="auto" w:fill="FFFFFF"/>
          </w:tcPr>
          <w:p w14:paraId="3975293C" w14:textId="77777777" w:rsidR="00AA256C" w:rsidRPr="00AA256C" w:rsidRDefault="00AA256C" w:rsidP="00AA256C">
            <w:pPr>
              <w:rPr>
                <w:rFonts w:cs="Arial"/>
                <w:sz w:val="20"/>
                <w:szCs w:val="20"/>
              </w:rPr>
            </w:pPr>
            <w:r w:rsidRPr="00AA256C">
              <w:rPr>
                <w:rFonts w:cs="Arial"/>
                <w:sz w:val="20"/>
                <w:szCs w:val="20"/>
              </w:rPr>
              <w:t>IDS:RP:rvctc4.02.05:InternationalDealings.RelatedPartiesTransactionsExcessAggregateValue.Indicator</w:t>
            </w:r>
          </w:p>
        </w:tc>
      </w:tr>
      <w:tr w:rsidR="00AA256C" w:rsidRPr="00AA256C" w14:paraId="4E51864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27D13AE" w14:textId="77777777" w:rsidR="00AA256C" w:rsidRPr="00AA256C" w:rsidRDefault="00AA256C" w:rsidP="00AA256C">
            <w:pPr>
              <w:jc w:val="center"/>
              <w:rPr>
                <w:rFonts w:cs="Arial"/>
                <w:sz w:val="20"/>
                <w:szCs w:val="20"/>
              </w:rPr>
            </w:pPr>
            <w:r w:rsidRPr="00AA256C">
              <w:rPr>
                <w:rFonts w:cs="Arial"/>
                <w:sz w:val="20"/>
                <w:szCs w:val="20"/>
              </w:rPr>
              <w:t>2</w:t>
            </w:r>
          </w:p>
        </w:tc>
        <w:tc>
          <w:tcPr>
            <w:tcW w:w="1154" w:type="dxa"/>
            <w:tcBorders>
              <w:top w:val="nil"/>
              <w:left w:val="nil"/>
              <w:bottom w:val="single" w:sz="4" w:space="0" w:color="auto"/>
              <w:right w:val="single" w:sz="4" w:space="0" w:color="auto"/>
            </w:tcBorders>
            <w:shd w:val="clear" w:color="auto" w:fill="FFFFFF"/>
            <w:noWrap/>
          </w:tcPr>
          <w:p w14:paraId="7368DF49" w14:textId="77777777" w:rsidR="00AA256C" w:rsidRPr="00AA256C" w:rsidRDefault="00AA256C" w:rsidP="00AA256C">
            <w:pPr>
              <w:rPr>
                <w:rFonts w:cs="Arial"/>
                <w:sz w:val="20"/>
                <w:szCs w:val="20"/>
              </w:rPr>
            </w:pPr>
            <w:r w:rsidRPr="00AA256C">
              <w:rPr>
                <w:rFonts w:cs="Arial"/>
                <w:sz w:val="20"/>
                <w:szCs w:val="20"/>
              </w:rPr>
              <w:t>IDS2</w:t>
            </w:r>
          </w:p>
        </w:tc>
        <w:tc>
          <w:tcPr>
            <w:tcW w:w="3498" w:type="dxa"/>
            <w:tcBorders>
              <w:top w:val="nil"/>
              <w:left w:val="nil"/>
              <w:bottom w:val="single" w:sz="4" w:space="0" w:color="auto"/>
              <w:right w:val="single" w:sz="4" w:space="0" w:color="auto"/>
            </w:tcBorders>
            <w:shd w:val="clear" w:color="auto" w:fill="FFFFFF"/>
          </w:tcPr>
          <w:p w14:paraId="194AF500" w14:textId="77777777" w:rsidR="00AA256C" w:rsidRPr="00AA256C" w:rsidRDefault="00AA256C" w:rsidP="00AA256C">
            <w:pPr>
              <w:rPr>
                <w:rFonts w:cs="Arial"/>
                <w:sz w:val="20"/>
                <w:szCs w:val="20"/>
              </w:rPr>
            </w:pPr>
            <w:r w:rsidRPr="00AA256C">
              <w:rPr>
                <w:rFonts w:cs="Arial"/>
                <w:sz w:val="20"/>
                <w:szCs w:val="20"/>
              </w:rPr>
              <w:t>Did you have dealings with international related parties, apart from the dealings with related parties located in specified countries?</w:t>
            </w:r>
          </w:p>
        </w:tc>
        <w:tc>
          <w:tcPr>
            <w:tcW w:w="7594" w:type="dxa"/>
            <w:tcBorders>
              <w:top w:val="nil"/>
              <w:left w:val="nil"/>
              <w:bottom w:val="single" w:sz="4" w:space="0" w:color="auto"/>
              <w:right w:val="single" w:sz="4" w:space="0" w:color="auto"/>
            </w:tcBorders>
            <w:shd w:val="clear" w:color="auto" w:fill="FFFFFF"/>
          </w:tcPr>
          <w:p w14:paraId="6BA5AFAE" w14:textId="77777777" w:rsidR="00AA256C" w:rsidRPr="00AA256C" w:rsidRDefault="00AA256C" w:rsidP="00AA256C">
            <w:pPr>
              <w:rPr>
                <w:rFonts w:cs="Arial"/>
                <w:sz w:val="20"/>
                <w:szCs w:val="20"/>
              </w:rPr>
            </w:pPr>
            <w:r w:rsidRPr="00AA256C">
              <w:rPr>
                <w:rFonts w:cs="Arial"/>
                <w:sz w:val="20"/>
                <w:szCs w:val="20"/>
              </w:rPr>
              <w:t>IDS:RP:rvctc4.02.05:InternationalDealings.RelatedPartiesTransactions.Indicator</w:t>
            </w:r>
          </w:p>
        </w:tc>
      </w:tr>
      <w:tr w:rsidR="00AA256C" w:rsidRPr="00AA256C" w14:paraId="15186D0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898D9D0" w14:textId="77777777" w:rsidR="00AA256C" w:rsidRPr="00AA256C" w:rsidRDefault="00AA256C" w:rsidP="00AA256C">
            <w:pPr>
              <w:jc w:val="center"/>
              <w:rPr>
                <w:rFonts w:cs="Arial"/>
                <w:sz w:val="20"/>
                <w:szCs w:val="20"/>
              </w:rPr>
            </w:pPr>
            <w:r w:rsidRPr="00AA256C">
              <w:rPr>
                <w:rFonts w:cs="Arial"/>
                <w:sz w:val="20"/>
                <w:szCs w:val="20"/>
              </w:rPr>
              <w:t>3</w:t>
            </w:r>
          </w:p>
        </w:tc>
        <w:tc>
          <w:tcPr>
            <w:tcW w:w="1154" w:type="dxa"/>
            <w:tcBorders>
              <w:top w:val="nil"/>
              <w:left w:val="nil"/>
              <w:bottom w:val="single" w:sz="4" w:space="0" w:color="auto"/>
              <w:right w:val="single" w:sz="4" w:space="0" w:color="auto"/>
            </w:tcBorders>
            <w:shd w:val="clear" w:color="auto" w:fill="FFFFFF"/>
            <w:noWrap/>
          </w:tcPr>
          <w:p w14:paraId="0AE8C4C0" w14:textId="77777777" w:rsidR="00AA256C" w:rsidRPr="00AA256C" w:rsidRDefault="00AA256C" w:rsidP="00AA256C">
            <w:pPr>
              <w:rPr>
                <w:rFonts w:cs="Arial"/>
                <w:sz w:val="20"/>
                <w:szCs w:val="20"/>
              </w:rPr>
            </w:pPr>
            <w:r w:rsidRPr="00AA256C">
              <w:rPr>
                <w:rFonts w:cs="Arial"/>
                <w:sz w:val="20"/>
                <w:szCs w:val="20"/>
              </w:rPr>
              <w:t>IDS3</w:t>
            </w:r>
          </w:p>
        </w:tc>
        <w:tc>
          <w:tcPr>
            <w:tcW w:w="3498" w:type="dxa"/>
            <w:tcBorders>
              <w:top w:val="nil"/>
              <w:left w:val="nil"/>
              <w:bottom w:val="single" w:sz="4" w:space="0" w:color="auto"/>
              <w:right w:val="single" w:sz="4" w:space="0" w:color="auto"/>
            </w:tcBorders>
            <w:shd w:val="clear" w:color="auto" w:fill="FFFFFF"/>
          </w:tcPr>
          <w:p w14:paraId="1ED0B878" w14:textId="77777777" w:rsidR="00AA256C" w:rsidRPr="00AA256C" w:rsidRDefault="00AA256C" w:rsidP="00AA256C">
            <w:pPr>
              <w:rPr>
                <w:rFonts w:cs="Arial"/>
                <w:sz w:val="20"/>
                <w:szCs w:val="20"/>
              </w:rPr>
            </w:pPr>
            <w:r w:rsidRPr="00AA256C">
              <w:rPr>
                <w:rFonts w:cs="Arial"/>
                <w:sz w:val="20"/>
                <w:szCs w:val="20"/>
              </w:rPr>
              <w:t>International dealings - Foreign country</w:t>
            </w:r>
          </w:p>
        </w:tc>
        <w:tc>
          <w:tcPr>
            <w:tcW w:w="7594" w:type="dxa"/>
            <w:tcBorders>
              <w:top w:val="nil"/>
              <w:left w:val="nil"/>
              <w:bottom w:val="single" w:sz="4" w:space="0" w:color="auto"/>
              <w:right w:val="single" w:sz="4" w:space="0" w:color="auto"/>
            </w:tcBorders>
            <w:shd w:val="clear" w:color="auto" w:fill="FFFFFF"/>
          </w:tcPr>
          <w:p w14:paraId="48418858" w14:textId="77777777" w:rsidR="00AA256C" w:rsidRPr="00AA256C" w:rsidRDefault="00AA256C" w:rsidP="00AA256C">
            <w:pPr>
              <w:rPr>
                <w:rFonts w:cs="Arial"/>
                <w:sz w:val="20"/>
                <w:szCs w:val="20"/>
              </w:rPr>
            </w:pPr>
            <w:r w:rsidRPr="00AA256C">
              <w:rPr>
                <w:rFonts w:cs="Arial"/>
                <w:sz w:val="20"/>
                <w:szCs w:val="20"/>
              </w:rPr>
              <w:t>IDS:RP.{ForeignCountry}.{ActivityCode}:entity.segment.ForeignCountryCodeDimension</w:t>
            </w:r>
          </w:p>
        </w:tc>
      </w:tr>
      <w:tr w:rsidR="00AA256C" w:rsidRPr="00AA256C" w14:paraId="28B29BA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51AEC25" w14:textId="77777777" w:rsidR="00AA256C" w:rsidRPr="00AA256C" w:rsidRDefault="00AA256C" w:rsidP="00AA256C">
            <w:pPr>
              <w:jc w:val="center"/>
              <w:rPr>
                <w:rFonts w:cs="Arial"/>
                <w:sz w:val="20"/>
                <w:szCs w:val="20"/>
              </w:rPr>
            </w:pPr>
            <w:r w:rsidRPr="00AA256C">
              <w:rPr>
                <w:rFonts w:cs="Arial"/>
                <w:sz w:val="20"/>
                <w:szCs w:val="20"/>
              </w:rPr>
              <w:t>4</w:t>
            </w:r>
          </w:p>
        </w:tc>
        <w:tc>
          <w:tcPr>
            <w:tcW w:w="1154" w:type="dxa"/>
            <w:tcBorders>
              <w:top w:val="nil"/>
              <w:left w:val="nil"/>
              <w:bottom w:val="single" w:sz="4" w:space="0" w:color="auto"/>
              <w:right w:val="single" w:sz="4" w:space="0" w:color="auto"/>
            </w:tcBorders>
            <w:shd w:val="clear" w:color="auto" w:fill="FFFFFF"/>
            <w:noWrap/>
          </w:tcPr>
          <w:p w14:paraId="54E24266" w14:textId="77777777" w:rsidR="00AA256C" w:rsidRPr="00AA256C" w:rsidRDefault="00AA256C" w:rsidP="00AA256C">
            <w:pPr>
              <w:rPr>
                <w:rFonts w:cs="Arial"/>
                <w:sz w:val="20"/>
                <w:szCs w:val="20"/>
              </w:rPr>
            </w:pPr>
            <w:r w:rsidRPr="00AA256C">
              <w:rPr>
                <w:rFonts w:cs="Arial"/>
                <w:sz w:val="20"/>
                <w:szCs w:val="20"/>
              </w:rPr>
              <w:t>IDS4</w:t>
            </w:r>
          </w:p>
        </w:tc>
        <w:tc>
          <w:tcPr>
            <w:tcW w:w="3498" w:type="dxa"/>
            <w:tcBorders>
              <w:top w:val="nil"/>
              <w:left w:val="nil"/>
              <w:bottom w:val="single" w:sz="4" w:space="0" w:color="auto"/>
              <w:right w:val="single" w:sz="4" w:space="0" w:color="auto"/>
            </w:tcBorders>
            <w:shd w:val="clear" w:color="auto" w:fill="FFFFFF"/>
          </w:tcPr>
          <w:p w14:paraId="071A1FAB" w14:textId="77777777" w:rsidR="00AA256C" w:rsidRPr="00AA256C" w:rsidRDefault="00AA256C" w:rsidP="00AA256C">
            <w:pPr>
              <w:rPr>
                <w:rFonts w:cs="Arial"/>
                <w:sz w:val="20"/>
                <w:szCs w:val="20"/>
              </w:rPr>
            </w:pPr>
            <w:r w:rsidRPr="00AA256C">
              <w:rPr>
                <w:rFonts w:cs="Arial"/>
                <w:sz w:val="20"/>
                <w:szCs w:val="20"/>
              </w:rPr>
              <w:t>International dealings - Foreign country - Activity code</w:t>
            </w:r>
          </w:p>
        </w:tc>
        <w:tc>
          <w:tcPr>
            <w:tcW w:w="7594" w:type="dxa"/>
            <w:tcBorders>
              <w:top w:val="nil"/>
              <w:left w:val="nil"/>
              <w:bottom w:val="single" w:sz="4" w:space="0" w:color="auto"/>
              <w:right w:val="single" w:sz="4" w:space="0" w:color="auto"/>
            </w:tcBorders>
            <w:shd w:val="clear" w:color="auto" w:fill="FFFFFF"/>
          </w:tcPr>
          <w:p w14:paraId="103DAA15" w14:textId="77777777" w:rsidR="00AA256C" w:rsidRPr="00AA256C" w:rsidRDefault="00AA256C" w:rsidP="00AA256C">
            <w:pPr>
              <w:rPr>
                <w:rFonts w:cs="Arial"/>
                <w:sz w:val="20"/>
                <w:szCs w:val="20"/>
              </w:rPr>
            </w:pPr>
            <w:r w:rsidRPr="00AA256C">
              <w:rPr>
                <w:rFonts w:cs="Arial"/>
                <w:sz w:val="20"/>
                <w:szCs w:val="20"/>
              </w:rPr>
              <w:t>IDS:RP.{ForeignCountry}.{ActivityCode}:entity.segment.ActivityCodeTypeDimension</w:t>
            </w:r>
          </w:p>
        </w:tc>
      </w:tr>
      <w:tr w:rsidR="00AA256C" w:rsidRPr="00AA256C" w14:paraId="76C3355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7094B93" w14:textId="77777777" w:rsidR="00AA256C" w:rsidRPr="00AA256C" w:rsidRDefault="00AA256C" w:rsidP="00AA256C">
            <w:pPr>
              <w:jc w:val="center"/>
              <w:rPr>
                <w:rFonts w:cs="Arial"/>
                <w:sz w:val="20"/>
                <w:szCs w:val="20"/>
              </w:rPr>
            </w:pPr>
            <w:r w:rsidRPr="00AA256C">
              <w:rPr>
                <w:rFonts w:cs="Arial"/>
                <w:sz w:val="20"/>
                <w:szCs w:val="20"/>
              </w:rPr>
              <w:t>5</w:t>
            </w:r>
          </w:p>
        </w:tc>
        <w:tc>
          <w:tcPr>
            <w:tcW w:w="1154" w:type="dxa"/>
            <w:tcBorders>
              <w:top w:val="nil"/>
              <w:left w:val="nil"/>
              <w:bottom w:val="single" w:sz="4" w:space="0" w:color="auto"/>
              <w:right w:val="single" w:sz="4" w:space="0" w:color="auto"/>
            </w:tcBorders>
            <w:shd w:val="clear" w:color="auto" w:fill="FFFFFF"/>
            <w:noWrap/>
          </w:tcPr>
          <w:p w14:paraId="6AA5294E" w14:textId="77777777" w:rsidR="00AA256C" w:rsidRPr="00AA256C" w:rsidRDefault="00AA256C" w:rsidP="00AA256C">
            <w:pPr>
              <w:rPr>
                <w:rFonts w:cs="Arial"/>
                <w:sz w:val="20"/>
                <w:szCs w:val="20"/>
              </w:rPr>
            </w:pPr>
            <w:r w:rsidRPr="00AA256C">
              <w:rPr>
                <w:rFonts w:cs="Arial"/>
                <w:sz w:val="20"/>
                <w:szCs w:val="20"/>
              </w:rPr>
              <w:t>IDS5</w:t>
            </w:r>
          </w:p>
        </w:tc>
        <w:tc>
          <w:tcPr>
            <w:tcW w:w="3498" w:type="dxa"/>
            <w:tcBorders>
              <w:top w:val="nil"/>
              <w:left w:val="nil"/>
              <w:bottom w:val="single" w:sz="4" w:space="0" w:color="auto"/>
              <w:right w:val="single" w:sz="4" w:space="0" w:color="auto"/>
            </w:tcBorders>
            <w:shd w:val="clear" w:color="auto" w:fill="FFFFFF"/>
          </w:tcPr>
          <w:p w14:paraId="5D2E8C8C" w14:textId="77777777" w:rsidR="00AA256C" w:rsidRPr="00AA256C" w:rsidRDefault="00AA256C" w:rsidP="00AA256C">
            <w:pPr>
              <w:rPr>
                <w:rFonts w:cs="Arial"/>
                <w:sz w:val="20"/>
                <w:szCs w:val="20"/>
              </w:rPr>
            </w:pPr>
            <w:r w:rsidRPr="00AA256C">
              <w:rPr>
                <w:rFonts w:cs="Arial"/>
                <w:sz w:val="20"/>
                <w:szCs w:val="20"/>
              </w:rPr>
              <w:t>International dealings - Expenditure</w:t>
            </w:r>
          </w:p>
        </w:tc>
        <w:tc>
          <w:tcPr>
            <w:tcW w:w="7594" w:type="dxa"/>
            <w:tcBorders>
              <w:top w:val="nil"/>
              <w:left w:val="nil"/>
              <w:bottom w:val="single" w:sz="4" w:space="0" w:color="auto"/>
              <w:right w:val="single" w:sz="4" w:space="0" w:color="auto"/>
            </w:tcBorders>
            <w:shd w:val="clear" w:color="auto" w:fill="FFFFFF"/>
          </w:tcPr>
          <w:p w14:paraId="5DD2B052" w14:textId="77777777" w:rsidR="00AA256C" w:rsidRPr="00AA256C" w:rsidRDefault="00AA256C" w:rsidP="00AA256C">
            <w:pPr>
              <w:rPr>
                <w:rFonts w:cs="Arial"/>
                <w:sz w:val="20"/>
                <w:szCs w:val="20"/>
              </w:rPr>
            </w:pPr>
            <w:r w:rsidRPr="00AA256C">
              <w:rPr>
                <w:rFonts w:cs="Arial"/>
                <w:sz w:val="20"/>
                <w:szCs w:val="20"/>
              </w:rPr>
              <w:t>IDS:RP.{ForeignCountry}.{ActivityCode}:bafpr1.02.00:Expense.Total.Amount</w:t>
            </w:r>
          </w:p>
        </w:tc>
      </w:tr>
      <w:tr w:rsidR="00AA256C" w:rsidRPr="00AA256C" w14:paraId="0E8EF8F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9E25EF7" w14:textId="77777777" w:rsidR="00AA256C" w:rsidRPr="00AA256C" w:rsidRDefault="00AA256C" w:rsidP="00AA256C">
            <w:pPr>
              <w:jc w:val="center"/>
              <w:rPr>
                <w:rFonts w:cs="Arial"/>
                <w:sz w:val="20"/>
                <w:szCs w:val="20"/>
              </w:rPr>
            </w:pPr>
            <w:r w:rsidRPr="00AA256C">
              <w:rPr>
                <w:rFonts w:cs="Arial"/>
                <w:sz w:val="20"/>
                <w:szCs w:val="20"/>
              </w:rPr>
              <w:t>6</w:t>
            </w:r>
          </w:p>
        </w:tc>
        <w:tc>
          <w:tcPr>
            <w:tcW w:w="1154" w:type="dxa"/>
            <w:tcBorders>
              <w:top w:val="nil"/>
              <w:left w:val="nil"/>
              <w:bottom w:val="single" w:sz="4" w:space="0" w:color="auto"/>
              <w:right w:val="single" w:sz="4" w:space="0" w:color="auto"/>
            </w:tcBorders>
            <w:shd w:val="clear" w:color="auto" w:fill="FFFFFF"/>
            <w:noWrap/>
          </w:tcPr>
          <w:p w14:paraId="3C61F615" w14:textId="77777777" w:rsidR="00AA256C" w:rsidRPr="00AA256C" w:rsidRDefault="00AA256C" w:rsidP="00AA256C">
            <w:pPr>
              <w:rPr>
                <w:rFonts w:cs="Arial"/>
                <w:sz w:val="20"/>
                <w:szCs w:val="20"/>
              </w:rPr>
            </w:pPr>
            <w:r w:rsidRPr="00AA256C">
              <w:rPr>
                <w:rFonts w:cs="Arial"/>
                <w:sz w:val="20"/>
                <w:szCs w:val="20"/>
              </w:rPr>
              <w:t>IDS6</w:t>
            </w:r>
          </w:p>
        </w:tc>
        <w:tc>
          <w:tcPr>
            <w:tcW w:w="3498" w:type="dxa"/>
            <w:tcBorders>
              <w:top w:val="nil"/>
              <w:left w:val="nil"/>
              <w:bottom w:val="single" w:sz="4" w:space="0" w:color="auto"/>
              <w:right w:val="single" w:sz="4" w:space="0" w:color="auto"/>
            </w:tcBorders>
            <w:shd w:val="clear" w:color="auto" w:fill="FFFFFF"/>
          </w:tcPr>
          <w:p w14:paraId="152A60FE" w14:textId="77777777" w:rsidR="00AA256C" w:rsidRPr="00AA256C" w:rsidRDefault="00AA256C" w:rsidP="00AA256C">
            <w:pPr>
              <w:rPr>
                <w:rFonts w:cs="Arial"/>
                <w:sz w:val="20"/>
                <w:szCs w:val="20"/>
              </w:rPr>
            </w:pPr>
            <w:r w:rsidRPr="00AA256C">
              <w:rPr>
                <w:rFonts w:cs="Arial"/>
                <w:sz w:val="20"/>
                <w:szCs w:val="20"/>
              </w:rPr>
              <w:t>International dealings - Revenue</w:t>
            </w:r>
          </w:p>
        </w:tc>
        <w:tc>
          <w:tcPr>
            <w:tcW w:w="7594" w:type="dxa"/>
            <w:tcBorders>
              <w:top w:val="nil"/>
              <w:left w:val="nil"/>
              <w:bottom w:val="single" w:sz="4" w:space="0" w:color="auto"/>
              <w:right w:val="single" w:sz="4" w:space="0" w:color="auto"/>
            </w:tcBorders>
            <w:shd w:val="clear" w:color="auto" w:fill="FFFFFF"/>
          </w:tcPr>
          <w:p w14:paraId="15D7B031" w14:textId="77777777" w:rsidR="00AA256C" w:rsidRPr="00AA256C" w:rsidRDefault="00AA256C" w:rsidP="00AA256C">
            <w:pPr>
              <w:rPr>
                <w:rFonts w:cs="Arial"/>
                <w:sz w:val="20"/>
                <w:szCs w:val="20"/>
              </w:rPr>
            </w:pPr>
            <w:r w:rsidRPr="00AA256C">
              <w:rPr>
                <w:rFonts w:cs="Arial"/>
                <w:sz w:val="20"/>
                <w:szCs w:val="20"/>
              </w:rPr>
              <w:t>IDS:RP.{ForeignCountry}.{ActivityCode}:bafpr1.02.12:Revenue.Total.Amount</w:t>
            </w:r>
          </w:p>
        </w:tc>
      </w:tr>
      <w:tr w:rsidR="00AA256C" w:rsidRPr="00AA256C" w14:paraId="65229FA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DF1887A" w14:textId="77777777" w:rsidR="00AA256C" w:rsidRPr="00AA256C" w:rsidRDefault="00AA256C" w:rsidP="00AA256C">
            <w:pPr>
              <w:jc w:val="center"/>
              <w:rPr>
                <w:rFonts w:cs="Arial"/>
                <w:sz w:val="20"/>
                <w:szCs w:val="20"/>
              </w:rPr>
            </w:pPr>
            <w:r w:rsidRPr="00AA256C">
              <w:rPr>
                <w:rFonts w:cs="Arial"/>
                <w:sz w:val="20"/>
                <w:szCs w:val="20"/>
              </w:rPr>
              <w:t>7</w:t>
            </w:r>
          </w:p>
        </w:tc>
        <w:tc>
          <w:tcPr>
            <w:tcW w:w="1154" w:type="dxa"/>
            <w:tcBorders>
              <w:top w:val="nil"/>
              <w:left w:val="nil"/>
              <w:bottom w:val="single" w:sz="4" w:space="0" w:color="auto"/>
              <w:right w:val="single" w:sz="4" w:space="0" w:color="auto"/>
            </w:tcBorders>
            <w:shd w:val="clear" w:color="auto" w:fill="FFFFFF"/>
            <w:noWrap/>
          </w:tcPr>
          <w:p w14:paraId="560D7002" w14:textId="77777777" w:rsidR="00AA256C" w:rsidRPr="00AA256C" w:rsidRDefault="00AA256C" w:rsidP="00AA256C">
            <w:pPr>
              <w:rPr>
                <w:rFonts w:cs="Arial"/>
                <w:sz w:val="20"/>
                <w:szCs w:val="20"/>
              </w:rPr>
            </w:pPr>
            <w:r w:rsidRPr="00AA256C">
              <w:rPr>
                <w:rFonts w:cs="Arial"/>
                <w:sz w:val="20"/>
                <w:szCs w:val="20"/>
              </w:rPr>
              <w:t>IDS7</w:t>
            </w:r>
          </w:p>
        </w:tc>
        <w:tc>
          <w:tcPr>
            <w:tcW w:w="3498" w:type="dxa"/>
            <w:tcBorders>
              <w:top w:val="nil"/>
              <w:left w:val="nil"/>
              <w:bottom w:val="single" w:sz="4" w:space="0" w:color="auto"/>
              <w:right w:val="single" w:sz="4" w:space="0" w:color="auto"/>
            </w:tcBorders>
            <w:shd w:val="clear" w:color="auto" w:fill="FFFFFF"/>
          </w:tcPr>
          <w:p w14:paraId="5C8EE5B3" w14:textId="77777777" w:rsidR="00AA256C" w:rsidRPr="00AA256C" w:rsidRDefault="00AA256C" w:rsidP="00AA256C">
            <w:pPr>
              <w:rPr>
                <w:rFonts w:cs="Arial"/>
                <w:sz w:val="20"/>
                <w:szCs w:val="20"/>
              </w:rPr>
            </w:pPr>
            <w:r w:rsidRPr="00AA256C">
              <w:rPr>
                <w:rFonts w:cs="Arial"/>
                <w:sz w:val="20"/>
                <w:szCs w:val="20"/>
              </w:rPr>
              <w:t>International dealings - All other expenditure</w:t>
            </w:r>
          </w:p>
        </w:tc>
        <w:tc>
          <w:tcPr>
            <w:tcW w:w="7594" w:type="dxa"/>
            <w:tcBorders>
              <w:top w:val="nil"/>
              <w:left w:val="nil"/>
              <w:bottom w:val="single" w:sz="4" w:space="0" w:color="auto"/>
              <w:right w:val="single" w:sz="4" w:space="0" w:color="auto"/>
            </w:tcBorders>
            <w:shd w:val="clear" w:color="auto" w:fill="FFFFFF"/>
          </w:tcPr>
          <w:p w14:paraId="710EF039" w14:textId="77777777" w:rsidR="00AA256C" w:rsidRPr="00AA256C" w:rsidRDefault="00AA256C" w:rsidP="00AA256C">
            <w:pPr>
              <w:rPr>
                <w:rFonts w:cs="Arial"/>
                <w:sz w:val="20"/>
                <w:szCs w:val="20"/>
              </w:rPr>
            </w:pPr>
            <w:r w:rsidRPr="00AA256C">
              <w:rPr>
                <w:rFonts w:cs="Arial"/>
                <w:sz w:val="20"/>
                <w:szCs w:val="20"/>
              </w:rPr>
              <w:t>IDS:RP.{ForeignCountry}:bafpr1.02.00:Expense.Other.Amount</w:t>
            </w:r>
          </w:p>
        </w:tc>
      </w:tr>
      <w:tr w:rsidR="00AA256C" w:rsidRPr="00AA256C" w14:paraId="24EAA3E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C52FD76" w14:textId="77777777" w:rsidR="00AA256C" w:rsidRPr="00AA256C" w:rsidRDefault="00AA256C" w:rsidP="00AA256C">
            <w:pPr>
              <w:jc w:val="center"/>
              <w:rPr>
                <w:rFonts w:cs="Arial"/>
                <w:sz w:val="20"/>
                <w:szCs w:val="20"/>
              </w:rPr>
            </w:pPr>
            <w:r w:rsidRPr="00AA256C">
              <w:rPr>
                <w:rFonts w:cs="Arial"/>
                <w:sz w:val="20"/>
                <w:szCs w:val="20"/>
              </w:rPr>
              <w:t>8</w:t>
            </w:r>
          </w:p>
        </w:tc>
        <w:tc>
          <w:tcPr>
            <w:tcW w:w="1154" w:type="dxa"/>
            <w:tcBorders>
              <w:top w:val="nil"/>
              <w:left w:val="nil"/>
              <w:bottom w:val="single" w:sz="4" w:space="0" w:color="auto"/>
              <w:right w:val="single" w:sz="4" w:space="0" w:color="auto"/>
            </w:tcBorders>
            <w:shd w:val="clear" w:color="auto" w:fill="FFFFFF"/>
            <w:noWrap/>
          </w:tcPr>
          <w:p w14:paraId="16D2A27D" w14:textId="77777777" w:rsidR="00AA256C" w:rsidRPr="00AA256C" w:rsidRDefault="00AA256C" w:rsidP="00AA256C">
            <w:pPr>
              <w:rPr>
                <w:rFonts w:cs="Arial"/>
                <w:sz w:val="20"/>
                <w:szCs w:val="20"/>
              </w:rPr>
            </w:pPr>
            <w:r w:rsidRPr="00AA256C">
              <w:rPr>
                <w:rFonts w:cs="Arial"/>
                <w:sz w:val="20"/>
                <w:szCs w:val="20"/>
              </w:rPr>
              <w:t>IDS8</w:t>
            </w:r>
          </w:p>
        </w:tc>
        <w:tc>
          <w:tcPr>
            <w:tcW w:w="3498" w:type="dxa"/>
            <w:tcBorders>
              <w:top w:val="nil"/>
              <w:left w:val="nil"/>
              <w:bottom w:val="single" w:sz="4" w:space="0" w:color="auto"/>
              <w:right w:val="single" w:sz="4" w:space="0" w:color="auto"/>
            </w:tcBorders>
            <w:shd w:val="clear" w:color="auto" w:fill="FFFFFF"/>
          </w:tcPr>
          <w:p w14:paraId="29B04A63" w14:textId="77777777" w:rsidR="00AA256C" w:rsidRPr="00AA256C" w:rsidRDefault="00AA256C" w:rsidP="00AA256C">
            <w:pPr>
              <w:rPr>
                <w:rFonts w:cs="Arial"/>
                <w:sz w:val="20"/>
                <w:szCs w:val="20"/>
              </w:rPr>
            </w:pPr>
            <w:r w:rsidRPr="00AA256C">
              <w:rPr>
                <w:rFonts w:cs="Arial"/>
                <w:sz w:val="20"/>
                <w:szCs w:val="20"/>
              </w:rPr>
              <w:t>International dealings - All other revenue</w:t>
            </w:r>
          </w:p>
        </w:tc>
        <w:tc>
          <w:tcPr>
            <w:tcW w:w="7594" w:type="dxa"/>
            <w:tcBorders>
              <w:top w:val="nil"/>
              <w:left w:val="nil"/>
              <w:bottom w:val="single" w:sz="4" w:space="0" w:color="auto"/>
              <w:right w:val="single" w:sz="4" w:space="0" w:color="auto"/>
            </w:tcBorders>
            <w:shd w:val="clear" w:color="auto" w:fill="FFFFFF"/>
          </w:tcPr>
          <w:p w14:paraId="6B227B8C" w14:textId="77777777" w:rsidR="00AA256C" w:rsidRPr="00AA256C" w:rsidRDefault="00AA256C" w:rsidP="00AA256C">
            <w:pPr>
              <w:rPr>
                <w:rFonts w:cs="Arial"/>
                <w:sz w:val="20"/>
                <w:szCs w:val="20"/>
              </w:rPr>
            </w:pPr>
            <w:r w:rsidRPr="00AA256C">
              <w:rPr>
                <w:rFonts w:cs="Arial"/>
                <w:sz w:val="20"/>
                <w:szCs w:val="20"/>
              </w:rPr>
              <w:t>IDS:RP.{ForeignCountry}:bafpr1.02.12:Revenue.Other.Amount</w:t>
            </w:r>
          </w:p>
        </w:tc>
      </w:tr>
      <w:tr w:rsidR="00AA256C" w:rsidRPr="00AA256C" w14:paraId="5C416EB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89F442A" w14:textId="77777777" w:rsidR="00AA256C" w:rsidRPr="00AA256C" w:rsidRDefault="00AA256C" w:rsidP="00AA256C">
            <w:pPr>
              <w:jc w:val="center"/>
              <w:rPr>
                <w:rFonts w:cs="Arial"/>
                <w:sz w:val="20"/>
                <w:szCs w:val="20"/>
              </w:rPr>
            </w:pPr>
            <w:r w:rsidRPr="00AA256C">
              <w:rPr>
                <w:rFonts w:cs="Arial"/>
                <w:sz w:val="20"/>
                <w:szCs w:val="20"/>
              </w:rPr>
              <w:t>9</w:t>
            </w:r>
          </w:p>
        </w:tc>
        <w:tc>
          <w:tcPr>
            <w:tcW w:w="1154" w:type="dxa"/>
            <w:tcBorders>
              <w:top w:val="nil"/>
              <w:left w:val="nil"/>
              <w:bottom w:val="single" w:sz="4" w:space="0" w:color="auto"/>
              <w:right w:val="single" w:sz="4" w:space="0" w:color="auto"/>
            </w:tcBorders>
            <w:shd w:val="clear" w:color="auto" w:fill="FFFFFF"/>
            <w:noWrap/>
          </w:tcPr>
          <w:p w14:paraId="7106D845" w14:textId="77777777" w:rsidR="00AA256C" w:rsidRPr="00AA256C" w:rsidRDefault="00AA256C" w:rsidP="00AA256C">
            <w:pPr>
              <w:rPr>
                <w:rFonts w:cs="Arial"/>
                <w:sz w:val="20"/>
                <w:szCs w:val="20"/>
              </w:rPr>
            </w:pPr>
            <w:r w:rsidRPr="00AA256C">
              <w:rPr>
                <w:rFonts w:cs="Arial"/>
                <w:sz w:val="20"/>
                <w:szCs w:val="20"/>
              </w:rPr>
              <w:t>IDS9</w:t>
            </w:r>
          </w:p>
        </w:tc>
        <w:tc>
          <w:tcPr>
            <w:tcW w:w="3498" w:type="dxa"/>
            <w:tcBorders>
              <w:top w:val="nil"/>
              <w:left w:val="nil"/>
              <w:bottom w:val="single" w:sz="4" w:space="0" w:color="auto"/>
              <w:right w:val="single" w:sz="4" w:space="0" w:color="auto"/>
            </w:tcBorders>
            <w:shd w:val="clear" w:color="auto" w:fill="FFFFFF"/>
          </w:tcPr>
          <w:p w14:paraId="2EA3C72E" w14:textId="77777777" w:rsidR="00AA256C" w:rsidRPr="00AA256C" w:rsidRDefault="00AA256C" w:rsidP="00AA256C">
            <w:pPr>
              <w:rPr>
                <w:rFonts w:cs="Arial"/>
                <w:sz w:val="20"/>
                <w:szCs w:val="20"/>
              </w:rPr>
            </w:pPr>
            <w:r w:rsidRPr="00AA256C">
              <w:rPr>
                <w:rFonts w:cs="Arial"/>
                <w:sz w:val="20"/>
                <w:szCs w:val="20"/>
              </w:rPr>
              <w:t>Did you have dealings with international related parties located in specified countries?</w:t>
            </w:r>
          </w:p>
        </w:tc>
        <w:tc>
          <w:tcPr>
            <w:tcW w:w="7594" w:type="dxa"/>
            <w:tcBorders>
              <w:top w:val="nil"/>
              <w:left w:val="nil"/>
              <w:bottom w:val="single" w:sz="4" w:space="0" w:color="auto"/>
              <w:right w:val="single" w:sz="4" w:space="0" w:color="auto"/>
            </w:tcBorders>
            <w:shd w:val="clear" w:color="auto" w:fill="FFFFFF"/>
          </w:tcPr>
          <w:p w14:paraId="5C1CE9C7" w14:textId="77777777" w:rsidR="00AA256C" w:rsidRPr="00AA256C" w:rsidRDefault="00AA256C" w:rsidP="00AA256C">
            <w:pPr>
              <w:rPr>
                <w:rFonts w:cs="Arial"/>
                <w:sz w:val="20"/>
                <w:szCs w:val="20"/>
              </w:rPr>
            </w:pPr>
            <w:r w:rsidRPr="00AA256C">
              <w:rPr>
                <w:rFonts w:cs="Arial"/>
                <w:sz w:val="20"/>
                <w:szCs w:val="20"/>
              </w:rPr>
              <w:t>IDS:RP:rvctc4.02.05:InternationalDealings.SpecifiedCountriesTransactions.Indicator</w:t>
            </w:r>
          </w:p>
        </w:tc>
      </w:tr>
      <w:tr w:rsidR="00AA256C" w:rsidRPr="00AA256C" w14:paraId="3A4E458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541C3F0" w14:textId="77777777" w:rsidR="00AA256C" w:rsidRPr="00AA256C" w:rsidRDefault="00AA256C" w:rsidP="00AA256C">
            <w:pPr>
              <w:jc w:val="center"/>
              <w:rPr>
                <w:rFonts w:cs="Arial"/>
                <w:sz w:val="20"/>
                <w:szCs w:val="20"/>
              </w:rPr>
            </w:pPr>
            <w:r w:rsidRPr="00AA256C">
              <w:rPr>
                <w:rFonts w:cs="Arial"/>
                <w:sz w:val="20"/>
                <w:szCs w:val="20"/>
              </w:rPr>
              <w:t>10</w:t>
            </w:r>
          </w:p>
        </w:tc>
        <w:tc>
          <w:tcPr>
            <w:tcW w:w="1154" w:type="dxa"/>
            <w:tcBorders>
              <w:top w:val="nil"/>
              <w:left w:val="nil"/>
              <w:bottom w:val="single" w:sz="4" w:space="0" w:color="auto"/>
              <w:right w:val="single" w:sz="4" w:space="0" w:color="auto"/>
            </w:tcBorders>
            <w:shd w:val="clear" w:color="auto" w:fill="FFFFFF"/>
            <w:noWrap/>
          </w:tcPr>
          <w:p w14:paraId="5706BD61" w14:textId="77777777" w:rsidR="00AA256C" w:rsidRPr="00AA256C" w:rsidRDefault="00AA256C" w:rsidP="00AA256C">
            <w:pPr>
              <w:rPr>
                <w:rFonts w:cs="Arial"/>
                <w:sz w:val="20"/>
                <w:szCs w:val="20"/>
              </w:rPr>
            </w:pPr>
            <w:r w:rsidRPr="00AA256C">
              <w:rPr>
                <w:rFonts w:cs="Arial"/>
                <w:sz w:val="20"/>
                <w:szCs w:val="20"/>
              </w:rPr>
              <w:t>IDS10</w:t>
            </w:r>
          </w:p>
        </w:tc>
        <w:tc>
          <w:tcPr>
            <w:tcW w:w="3498" w:type="dxa"/>
            <w:tcBorders>
              <w:top w:val="nil"/>
              <w:left w:val="nil"/>
              <w:bottom w:val="single" w:sz="4" w:space="0" w:color="auto"/>
              <w:right w:val="single" w:sz="4" w:space="0" w:color="auto"/>
            </w:tcBorders>
            <w:shd w:val="clear" w:color="auto" w:fill="FFFFFF"/>
          </w:tcPr>
          <w:p w14:paraId="389C215C" w14:textId="77777777" w:rsidR="00AA256C" w:rsidRPr="00AA256C" w:rsidRDefault="00AA256C" w:rsidP="00AA256C">
            <w:pPr>
              <w:rPr>
                <w:rFonts w:cs="Arial"/>
                <w:sz w:val="20"/>
                <w:szCs w:val="20"/>
              </w:rPr>
            </w:pPr>
            <w:r w:rsidRPr="00AA256C">
              <w:rPr>
                <w:rFonts w:cs="Arial"/>
                <w:sz w:val="20"/>
                <w:szCs w:val="20"/>
              </w:rPr>
              <w:t>International dealings - Specified country</w:t>
            </w:r>
          </w:p>
        </w:tc>
        <w:tc>
          <w:tcPr>
            <w:tcW w:w="7594" w:type="dxa"/>
            <w:tcBorders>
              <w:top w:val="nil"/>
              <w:left w:val="nil"/>
              <w:bottom w:val="single" w:sz="4" w:space="0" w:color="auto"/>
              <w:right w:val="single" w:sz="4" w:space="0" w:color="auto"/>
            </w:tcBorders>
            <w:shd w:val="clear" w:color="auto" w:fill="FFFFFF"/>
          </w:tcPr>
          <w:p w14:paraId="58B88835" w14:textId="77777777" w:rsidR="00AA256C" w:rsidRPr="00AA256C" w:rsidRDefault="00AA256C" w:rsidP="00AA256C">
            <w:pPr>
              <w:rPr>
                <w:rFonts w:cs="Arial"/>
                <w:sz w:val="20"/>
                <w:szCs w:val="20"/>
              </w:rPr>
            </w:pPr>
            <w:r w:rsidRPr="00AA256C">
              <w:rPr>
                <w:rFonts w:cs="Arial"/>
                <w:sz w:val="20"/>
                <w:szCs w:val="20"/>
              </w:rPr>
              <w:t>IDS:RP.{SpecifiedCountry}.{ActivityCode}:entity.segment.SpecifiedCountryCodeDimension</w:t>
            </w:r>
          </w:p>
        </w:tc>
      </w:tr>
      <w:tr w:rsidR="00AA256C" w:rsidRPr="00AA256C" w14:paraId="29DB2D4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7CE1193" w14:textId="77777777" w:rsidR="00AA256C" w:rsidRPr="00AA256C" w:rsidRDefault="00AA256C" w:rsidP="00AA256C">
            <w:pPr>
              <w:jc w:val="center"/>
              <w:rPr>
                <w:rFonts w:cs="Arial"/>
                <w:sz w:val="20"/>
                <w:szCs w:val="20"/>
              </w:rPr>
            </w:pPr>
            <w:r w:rsidRPr="00AA256C">
              <w:rPr>
                <w:rFonts w:cs="Arial"/>
                <w:sz w:val="20"/>
                <w:szCs w:val="20"/>
              </w:rPr>
              <w:t>11</w:t>
            </w:r>
          </w:p>
        </w:tc>
        <w:tc>
          <w:tcPr>
            <w:tcW w:w="1154" w:type="dxa"/>
            <w:tcBorders>
              <w:top w:val="nil"/>
              <w:left w:val="nil"/>
              <w:bottom w:val="single" w:sz="4" w:space="0" w:color="auto"/>
              <w:right w:val="single" w:sz="4" w:space="0" w:color="auto"/>
            </w:tcBorders>
            <w:shd w:val="clear" w:color="auto" w:fill="FFFFFF"/>
            <w:noWrap/>
          </w:tcPr>
          <w:p w14:paraId="678523D2" w14:textId="77777777" w:rsidR="00AA256C" w:rsidRPr="00AA256C" w:rsidRDefault="00AA256C" w:rsidP="00AA256C">
            <w:pPr>
              <w:rPr>
                <w:rFonts w:cs="Arial"/>
                <w:sz w:val="20"/>
                <w:szCs w:val="20"/>
              </w:rPr>
            </w:pPr>
            <w:r w:rsidRPr="00AA256C">
              <w:rPr>
                <w:rFonts w:cs="Arial"/>
                <w:sz w:val="20"/>
                <w:szCs w:val="20"/>
              </w:rPr>
              <w:t>IDS11</w:t>
            </w:r>
          </w:p>
        </w:tc>
        <w:tc>
          <w:tcPr>
            <w:tcW w:w="3498" w:type="dxa"/>
            <w:tcBorders>
              <w:top w:val="nil"/>
              <w:left w:val="nil"/>
              <w:bottom w:val="single" w:sz="4" w:space="0" w:color="auto"/>
              <w:right w:val="single" w:sz="4" w:space="0" w:color="auto"/>
            </w:tcBorders>
            <w:shd w:val="clear" w:color="auto" w:fill="FFFFFF"/>
          </w:tcPr>
          <w:p w14:paraId="79BC0CF2" w14:textId="77777777" w:rsidR="00AA256C" w:rsidRPr="00AA256C" w:rsidRDefault="00AA256C" w:rsidP="00AA256C">
            <w:pPr>
              <w:rPr>
                <w:rFonts w:cs="Arial"/>
                <w:sz w:val="20"/>
                <w:szCs w:val="20"/>
              </w:rPr>
            </w:pPr>
            <w:r w:rsidRPr="00AA256C">
              <w:rPr>
                <w:rFonts w:cs="Arial"/>
                <w:sz w:val="20"/>
                <w:szCs w:val="20"/>
              </w:rPr>
              <w:t>International dealings - Specified country - Activity code</w:t>
            </w:r>
          </w:p>
        </w:tc>
        <w:tc>
          <w:tcPr>
            <w:tcW w:w="7594" w:type="dxa"/>
            <w:tcBorders>
              <w:top w:val="nil"/>
              <w:left w:val="nil"/>
              <w:bottom w:val="single" w:sz="4" w:space="0" w:color="auto"/>
              <w:right w:val="single" w:sz="4" w:space="0" w:color="auto"/>
            </w:tcBorders>
            <w:shd w:val="clear" w:color="auto" w:fill="FFFFFF"/>
          </w:tcPr>
          <w:p w14:paraId="3E49A211" w14:textId="77777777" w:rsidR="00AA256C" w:rsidRPr="00AA256C" w:rsidRDefault="00AA256C" w:rsidP="00AA256C">
            <w:pPr>
              <w:rPr>
                <w:rFonts w:cs="Arial"/>
                <w:sz w:val="20"/>
                <w:szCs w:val="20"/>
              </w:rPr>
            </w:pPr>
            <w:r w:rsidRPr="00AA256C">
              <w:rPr>
                <w:rFonts w:cs="Arial"/>
                <w:sz w:val="20"/>
                <w:szCs w:val="20"/>
              </w:rPr>
              <w:t>IDS:RP.{SpecifiedCountry}.{ActivityCode}:entity.segment.ActivityCodeTypeDimension</w:t>
            </w:r>
          </w:p>
        </w:tc>
      </w:tr>
      <w:tr w:rsidR="00AA256C" w:rsidRPr="00AA256C" w14:paraId="7333D21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8650B75" w14:textId="77777777" w:rsidR="00AA256C" w:rsidRPr="00AA256C" w:rsidRDefault="00AA256C" w:rsidP="00AA256C">
            <w:pPr>
              <w:jc w:val="center"/>
              <w:rPr>
                <w:rFonts w:cs="Arial"/>
                <w:sz w:val="20"/>
                <w:szCs w:val="20"/>
              </w:rPr>
            </w:pPr>
            <w:r w:rsidRPr="00AA256C">
              <w:rPr>
                <w:rFonts w:cs="Arial"/>
                <w:sz w:val="20"/>
                <w:szCs w:val="20"/>
              </w:rPr>
              <w:t>12</w:t>
            </w:r>
          </w:p>
        </w:tc>
        <w:tc>
          <w:tcPr>
            <w:tcW w:w="1154" w:type="dxa"/>
            <w:tcBorders>
              <w:top w:val="nil"/>
              <w:left w:val="nil"/>
              <w:bottom w:val="single" w:sz="4" w:space="0" w:color="auto"/>
              <w:right w:val="single" w:sz="4" w:space="0" w:color="auto"/>
            </w:tcBorders>
            <w:shd w:val="clear" w:color="auto" w:fill="FFFFFF"/>
            <w:noWrap/>
          </w:tcPr>
          <w:p w14:paraId="37755B59" w14:textId="77777777" w:rsidR="00AA256C" w:rsidRPr="00AA256C" w:rsidRDefault="00AA256C" w:rsidP="00AA256C">
            <w:pPr>
              <w:rPr>
                <w:rFonts w:cs="Arial"/>
                <w:sz w:val="20"/>
                <w:szCs w:val="20"/>
              </w:rPr>
            </w:pPr>
            <w:r w:rsidRPr="00AA256C">
              <w:rPr>
                <w:rFonts w:cs="Arial"/>
                <w:sz w:val="20"/>
                <w:szCs w:val="20"/>
              </w:rPr>
              <w:t>IDS12</w:t>
            </w:r>
          </w:p>
        </w:tc>
        <w:tc>
          <w:tcPr>
            <w:tcW w:w="3498" w:type="dxa"/>
            <w:tcBorders>
              <w:top w:val="nil"/>
              <w:left w:val="nil"/>
              <w:bottom w:val="single" w:sz="4" w:space="0" w:color="auto"/>
              <w:right w:val="single" w:sz="4" w:space="0" w:color="auto"/>
            </w:tcBorders>
            <w:shd w:val="clear" w:color="auto" w:fill="FFFFFF"/>
          </w:tcPr>
          <w:p w14:paraId="2C3E48FD" w14:textId="77777777" w:rsidR="00AA256C" w:rsidRPr="00AA256C" w:rsidRDefault="00AA256C" w:rsidP="00AA256C">
            <w:pPr>
              <w:rPr>
                <w:rFonts w:cs="Arial"/>
                <w:sz w:val="20"/>
                <w:szCs w:val="20"/>
              </w:rPr>
            </w:pPr>
            <w:r w:rsidRPr="00AA256C">
              <w:rPr>
                <w:rFonts w:cs="Arial"/>
                <w:sz w:val="20"/>
                <w:szCs w:val="20"/>
              </w:rPr>
              <w:t>Specified country - Expenditure</w:t>
            </w:r>
          </w:p>
        </w:tc>
        <w:tc>
          <w:tcPr>
            <w:tcW w:w="7594" w:type="dxa"/>
            <w:tcBorders>
              <w:top w:val="nil"/>
              <w:left w:val="nil"/>
              <w:bottom w:val="single" w:sz="4" w:space="0" w:color="auto"/>
              <w:right w:val="single" w:sz="4" w:space="0" w:color="auto"/>
            </w:tcBorders>
            <w:shd w:val="clear" w:color="auto" w:fill="FFFFFF"/>
          </w:tcPr>
          <w:p w14:paraId="6C82DBB6" w14:textId="77777777" w:rsidR="00AA256C" w:rsidRPr="00AA256C" w:rsidRDefault="00AA256C" w:rsidP="00AA256C">
            <w:pPr>
              <w:rPr>
                <w:rFonts w:cs="Arial"/>
                <w:sz w:val="20"/>
                <w:szCs w:val="20"/>
              </w:rPr>
            </w:pPr>
            <w:r w:rsidRPr="00AA256C">
              <w:rPr>
                <w:rFonts w:cs="Arial"/>
                <w:sz w:val="20"/>
                <w:szCs w:val="20"/>
              </w:rPr>
              <w:t>IDS:RP.{SpecifiedCountry}.{ActivityCode}:bafpr1.02.00:Expense.Total.Amount</w:t>
            </w:r>
          </w:p>
        </w:tc>
      </w:tr>
      <w:tr w:rsidR="00AA256C" w:rsidRPr="00AA256C" w14:paraId="3EDBBD2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60FE206" w14:textId="77777777" w:rsidR="00AA256C" w:rsidRPr="00AA256C" w:rsidRDefault="00AA256C" w:rsidP="00AA256C">
            <w:pPr>
              <w:jc w:val="center"/>
              <w:rPr>
                <w:rFonts w:cs="Arial"/>
                <w:sz w:val="20"/>
                <w:szCs w:val="20"/>
              </w:rPr>
            </w:pPr>
            <w:r w:rsidRPr="00AA256C">
              <w:rPr>
                <w:rFonts w:cs="Arial"/>
                <w:sz w:val="20"/>
                <w:szCs w:val="20"/>
              </w:rPr>
              <w:t>13</w:t>
            </w:r>
          </w:p>
        </w:tc>
        <w:tc>
          <w:tcPr>
            <w:tcW w:w="1154" w:type="dxa"/>
            <w:tcBorders>
              <w:top w:val="nil"/>
              <w:left w:val="nil"/>
              <w:bottom w:val="single" w:sz="4" w:space="0" w:color="auto"/>
              <w:right w:val="single" w:sz="4" w:space="0" w:color="auto"/>
            </w:tcBorders>
            <w:shd w:val="clear" w:color="auto" w:fill="FFFFFF"/>
            <w:noWrap/>
          </w:tcPr>
          <w:p w14:paraId="4A5ECB08" w14:textId="77777777" w:rsidR="00AA256C" w:rsidRPr="00AA256C" w:rsidRDefault="00AA256C" w:rsidP="00AA256C">
            <w:pPr>
              <w:rPr>
                <w:rFonts w:cs="Arial"/>
                <w:sz w:val="20"/>
                <w:szCs w:val="20"/>
              </w:rPr>
            </w:pPr>
            <w:r w:rsidRPr="00AA256C">
              <w:rPr>
                <w:rFonts w:cs="Arial"/>
                <w:sz w:val="20"/>
                <w:szCs w:val="20"/>
              </w:rPr>
              <w:t>IDS13</w:t>
            </w:r>
          </w:p>
        </w:tc>
        <w:tc>
          <w:tcPr>
            <w:tcW w:w="3498" w:type="dxa"/>
            <w:tcBorders>
              <w:top w:val="nil"/>
              <w:left w:val="nil"/>
              <w:bottom w:val="single" w:sz="4" w:space="0" w:color="auto"/>
              <w:right w:val="single" w:sz="4" w:space="0" w:color="auto"/>
            </w:tcBorders>
            <w:shd w:val="clear" w:color="auto" w:fill="FFFFFF"/>
          </w:tcPr>
          <w:p w14:paraId="319FDD5B" w14:textId="77777777" w:rsidR="00AA256C" w:rsidRPr="00AA256C" w:rsidRDefault="00AA256C" w:rsidP="00AA256C">
            <w:pPr>
              <w:rPr>
                <w:rFonts w:cs="Arial"/>
                <w:sz w:val="20"/>
                <w:szCs w:val="20"/>
              </w:rPr>
            </w:pPr>
            <w:r w:rsidRPr="00AA256C">
              <w:rPr>
                <w:rFonts w:cs="Arial"/>
                <w:sz w:val="20"/>
                <w:szCs w:val="20"/>
              </w:rPr>
              <w:t>Specified country dealings - Revenue</w:t>
            </w:r>
          </w:p>
        </w:tc>
        <w:tc>
          <w:tcPr>
            <w:tcW w:w="7594" w:type="dxa"/>
            <w:tcBorders>
              <w:top w:val="nil"/>
              <w:left w:val="nil"/>
              <w:bottom w:val="single" w:sz="4" w:space="0" w:color="auto"/>
              <w:right w:val="single" w:sz="4" w:space="0" w:color="auto"/>
            </w:tcBorders>
            <w:shd w:val="clear" w:color="auto" w:fill="FFFFFF"/>
          </w:tcPr>
          <w:p w14:paraId="5CFBB1AA" w14:textId="77777777" w:rsidR="00AA256C" w:rsidRPr="00AA256C" w:rsidRDefault="00AA256C" w:rsidP="00AA256C">
            <w:pPr>
              <w:rPr>
                <w:rFonts w:cs="Arial"/>
                <w:sz w:val="20"/>
                <w:szCs w:val="20"/>
              </w:rPr>
            </w:pPr>
            <w:r w:rsidRPr="00AA256C">
              <w:rPr>
                <w:rFonts w:cs="Arial"/>
                <w:sz w:val="20"/>
                <w:szCs w:val="20"/>
              </w:rPr>
              <w:t>IDS:RP.{SpecifiedCountry}.{ActivityCode}:bafpr1.02.12:Revenue.Total.Amount</w:t>
            </w:r>
          </w:p>
        </w:tc>
      </w:tr>
      <w:tr w:rsidR="00AA256C" w:rsidRPr="00AA256C" w14:paraId="19CF920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EF40DFC" w14:textId="77777777" w:rsidR="00AA256C" w:rsidRPr="00AA256C" w:rsidRDefault="00AA256C" w:rsidP="00AA256C">
            <w:pPr>
              <w:jc w:val="center"/>
              <w:rPr>
                <w:rFonts w:cs="Arial"/>
                <w:sz w:val="20"/>
                <w:szCs w:val="20"/>
              </w:rPr>
            </w:pPr>
            <w:r w:rsidRPr="00AA256C">
              <w:rPr>
                <w:rFonts w:cs="Arial"/>
                <w:sz w:val="20"/>
                <w:szCs w:val="20"/>
              </w:rPr>
              <w:t>14</w:t>
            </w:r>
          </w:p>
        </w:tc>
        <w:tc>
          <w:tcPr>
            <w:tcW w:w="1154" w:type="dxa"/>
            <w:tcBorders>
              <w:top w:val="nil"/>
              <w:left w:val="nil"/>
              <w:bottom w:val="single" w:sz="4" w:space="0" w:color="auto"/>
              <w:right w:val="single" w:sz="4" w:space="0" w:color="auto"/>
            </w:tcBorders>
            <w:shd w:val="clear" w:color="auto" w:fill="FFFFFF"/>
            <w:noWrap/>
          </w:tcPr>
          <w:p w14:paraId="43C93258" w14:textId="77777777" w:rsidR="00AA256C" w:rsidRPr="00AA256C" w:rsidRDefault="00AA256C" w:rsidP="00AA256C">
            <w:pPr>
              <w:rPr>
                <w:rFonts w:cs="Arial"/>
                <w:sz w:val="20"/>
                <w:szCs w:val="20"/>
              </w:rPr>
            </w:pPr>
            <w:r w:rsidRPr="00AA256C">
              <w:rPr>
                <w:rFonts w:cs="Arial"/>
                <w:sz w:val="20"/>
                <w:szCs w:val="20"/>
              </w:rPr>
              <w:t>IDS14</w:t>
            </w:r>
          </w:p>
        </w:tc>
        <w:tc>
          <w:tcPr>
            <w:tcW w:w="3498" w:type="dxa"/>
            <w:tcBorders>
              <w:top w:val="nil"/>
              <w:left w:val="nil"/>
              <w:bottom w:val="single" w:sz="4" w:space="0" w:color="auto"/>
              <w:right w:val="single" w:sz="4" w:space="0" w:color="auto"/>
            </w:tcBorders>
            <w:shd w:val="clear" w:color="auto" w:fill="FFFFFF"/>
          </w:tcPr>
          <w:p w14:paraId="189D43D8" w14:textId="77777777" w:rsidR="00AA256C" w:rsidRPr="00AA256C" w:rsidRDefault="00AA256C" w:rsidP="00AA256C">
            <w:pPr>
              <w:rPr>
                <w:rFonts w:cs="Arial"/>
                <w:sz w:val="20"/>
                <w:szCs w:val="20"/>
              </w:rPr>
            </w:pPr>
            <w:r w:rsidRPr="00AA256C">
              <w:rPr>
                <w:rFonts w:cs="Arial"/>
                <w:sz w:val="20"/>
                <w:szCs w:val="20"/>
              </w:rPr>
              <w:t>International dealings - Specified country - All other expenditure</w:t>
            </w:r>
          </w:p>
        </w:tc>
        <w:tc>
          <w:tcPr>
            <w:tcW w:w="7594" w:type="dxa"/>
            <w:tcBorders>
              <w:top w:val="nil"/>
              <w:left w:val="nil"/>
              <w:bottom w:val="single" w:sz="4" w:space="0" w:color="auto"/>
              <w:right w:val="single" w:sz="4" w:space="0" w:color="auto"/>
            </w:tcBorders>
            <w:shd w:val="clear" w:color="auto" w:fill="FFFFFF"/>
          </w:tcPr>
          <w:p w14:paraId="64408232" w14:textId="77777777" w:rsidR="00AA256C" w:rsidRPr="00AA256C" w:rsidRDefault="00AA256C" w:rsidP="00AA256C">
            <w:pPr>
              <w:rPr>
                <w:rFonts w:cs="Arial"/>
                <w:sz w:val="20"/>
                <w:szCs w:val="20"/>
              </w:rPr>
            </w:pPr>
            <w:r w:rsidRPr="00AA256C">
              <w:rPr>
                <w:rFonts w:cs="Arial"/>
                <w:sz w:val="20"/>
                <w:szCs w:val="20"/>
              </w:rPr>
              <w:t>IDS:RP.{SpecifiedCountry}:bafpr1.02.00:Expense.Other.Amount</w:t>
            </w:r>
          </w:p>
        </w:tc>
      </w:tr>
      <w:tr w:rsidR="00AA256C" w:rsidRPr="00AA256C" w14:paraId="2F6CDBE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B210209" w14:textId="77777777" w:rsidR="00AA256C" w:rsidRPr="00AA256C" w:rsidRDefault="00AA256C" w:rsidP="00AA256C">
            <w:pPr>
              <w:jc w:val="center"/>
              <w:rPr>
                <w:rFonts w:cs="Arial"/>
                <w:sz w:val="20"/>
                <w:szCs w:val="20"/>
              </w:rPr>
            </w:pPr>
            <w:r w:rsidRPr="00AA256C">
              <w:rPr>
                <w:rFonts w:cs="Arial"/>
                <w:sz w:val="20"/>
                <w:szCs w:val="20"/>
              </w:rPr>
              <w:t>15</w:t>
            </w:r>
          </w:p>
        </w:tc>
        <w:tc>
          <w:tcPr>
            <w:tcW w:w="1154" w:type="dxa"/>
            <w:tcBorders>
              <w:top w:val="nil"/>
              <w:left w:val="nil"/>
              <w:bottom w:val="single" w:sz="4" w:space="0" w:color="auto"/>
              <w:right w:val="single" w:sz="4" w:space="0" w:color="auto"/>
            </w:tcBorders>
            <w:shd w:val="clear" w:color="auto" w:fill="FFFFFF"/>
            <w:noWrap/>
          </w:tcPr>
          <w:p w14:paraId="4C57ECA9" w14:textId="77777777" w:rsidR="00AA256C" w:rsidRPr="00AA256C" w:rsidRDefault="00AA256C" w:rsidP="00AA256C">
            <w:pPr>
              <w:rPr>
                <w:rFonts w:cs="Arial"/>
                <w:sz w:val="20"/>
                <w:szCs w:val="20"/>
              </w:rPr>
            </w:pPr>
            <w:r w:rsidRPr="00AA256C">
              <w:rPr>
                <w:rFonts w:cs="Arial"/>
                <w:sz w:val="20"/>
                <w:szCs w:val="20"/>
              </w:rPr>
              <w:t>IDS15</w:t>
            </w:r>
          </w:p>
        </w:tc>
        <w:tc>
          <w:tcPr>
            <w:tcW w:w="3498" w:type="dxa"/>
            <w:tcBorders>
              <w:top w:val="nil"/>
              <w:left w:val="nil"/>
              <w:bottom w:val="single" w:sz="4" w:space="0" w:color="auto"/>
              <w:right w:val="single" w:sz="4" w:space="0" w:color="auto"/>
            </w:tcBorders>
            <w:shd w:val="clear" w:color="auto" w:fill="FFFFFF"/>
          </w:tcPr>
          <w:p w14:paraId="641EDD9E" w14:textId="77777777" w:rsidR="00AA256C" w:rsidRPr="00AA256C" w:rsidRDefault="00AA256C" w:rsidP="00AA256C">
            <w:pPr>
              <w:rPr>
                <w:rFonts w:cs="Arial"/>
                <w:sz w:val="20"/>
                <w:szCs w:val="20"/>
              </w:rPr>
            </w:pPr>
            <w:r w:rsidRPr="00AA256C">
              <w:rPr>
                <w:rFonts w:cs="Arial"/>
                <w:sz w:val="20"/>
                <w:szCs w:val="20"/>
              </w:rPr>
              <w:t>Specified country dealings - All other revenue</w:t>
            </w:r>
          </w:p>
        </w:tc>
        <w:tc>
          <w:tcPr>
            <w:tcW w:w="7594" w:type="dxa"/>
            <w:tcBorders>
              <w:top w:val="nil"/>
              <w:left w:val="nil"/>
              <w:bottom w:val="single" w:sz="4" w:space="0" w:color="auto"/>
              <w:right w:val="single" w:sz="4" w:space="0" w:color="auto"/>
            </w:tcBorders>
            <w:shd w:val="clear" w:color="auto" w:fill="FFFFFF"/>
          </w:tcPr>
          <w:p w14:paraId="0F28E884" w14:textId="77777777" w:rsidR="00AA256C" w:rsidRPr="00AA256C" w:rsidRDefault="00AA256C" w:rsidP="00AA256C">
            <w:pPr>
              <w:rPr>
                <w:rFonts w:cs="Arial"/>
                <w:sz w:val="20"/>
                <w:szCs w:val="20"/>
              </w:rPr>
            </w:pPr>
            <w:r w:rsidRPr="00AA256C">
              <w:rPr>
                <w:rFonts w:cs="Arial"/>
                <w:sz w:val="20"/>
                <w:szCs w:val="20"/>
              </w:rPr>
              <w:t>IDS:RP.{SpecifiedCountry}:bafpr1.02.12:Revenue.Other.Amount</w:t>
            </w:r>
          </w:p>
        </w:tc>
      </w:tr>
      <w:tr w:rsidR="00AA256C" w:rsidRPr="00AA256C" w14:paraId="61F5203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E3E1A57" w14:textId="77777777" w:rsidR="00AA256C" w:rsidRPr="00AA256C" w:rsidRDefault="00AA256C" w:rsidP="00AA256C">
            <w:pPr>
              <w:jc w:val="center"/>
              <w:rPr>
                <w:rFonts w:cs="Arial"/>
                <w:sz w:val="20"/>
                <w:szCs w:val="20"/>
              </w:rPr>
            </w:pPr>
            <w:r w:rsidRPr="00AA256C">
              <w:rPr>
                <w:rFonts w:cs="Arial"/>
                <w:sz w:val="20"/>
                <w:szCs w:val="20"/>
              </w:rPr>
              <w:t>16</w:t>
            </w:r>
          </w:p>
        </w:tc>
        <w:tc>
          <w:tcPr>
            <w:tcW w:w="1154" w:type="dxa"/>
            <w:tcBorders>
              <w:top w:val="nil"/>
              <w:left w:val="nil"/>
              <w:bottom w:val="single" w:sz="4" w:space="0" w:color="auto"/>
              <w:right w:val="single" w:sz="4" w:space="0" w:color="auto"/>
            </w:tcBorders>
            <w:shd w:val="clear" w:color="auto" w:fill="FFFFFF"/>
            <w:noWrap/>
          </w:tcPr>
          <w:p w14:paraId="2F85767D" w14:textId="77777777" w:rsidR="00AA256C" w:rsidRPr="00AA256C" w:rsidRDefault="00AA256C" w:rsidP="00AA256C">
            <w:pPr>
              <w:rPr>
                <w:rFonts w:cs="Arial"/>
                <w:sz w:val="20"/>
                <w:szCs w:val="20"/>
              </w:rPr>
            </w:pPr>
            <w:r w:rsidRPr="00AA256C">
              <w:rPr>
                <w:rFonts w:cs="Arial"/>
                <w:sz w:val="20"/>
                <w:szCs w:val="20"/>
              </w:rPr>
              <w:t>IDS16</w:t>
            </w:r>
          </w:p>
        </w:tc>
        <w:tc>
          <w:tcPr>
            <w:tcW w:w="3498" w:type="dxa"/>
            <w:tcBorders>
              <w:top w:val="nil"/>
              <w:left w:val="nil"/>
              <w:bottom w:val="single" w:sz="4" w:space="0" w:color="auto"/>
              <w:right w:val="single" w:sz="4" w:space="0" w:color="auto"/>
            </w:tcBorders>
            <w:shd w:val="clear" w:color="auto" w:fill="FFFFFF"/>
          </w:tcPr>
          <w:p w14:paraId="2E1F6F0E" w14:textId="77777777" w:rsidR="00AA256C" w:rsidRPr="00AA256C" w:rsidRDefault="00AA256C" w:rsidP="00AA256C">
            <w:pPr>
              <w:rPr>
                <w:rFonts w:cs="Arial"/>
                <w:sz w:val="20"/>
                <w:szCs w:val="20"/>
              </w:rPr>
            </w:pPr>
            <w:r w:rsidRPr="00AA256C">
              <w:rPr>
                <w:rFonts w:cs="Arial"/>
                <w:sz w:val="20"/>
                <w:szCs w:val="20"/>
              </w:rPr>
              <w:t>Did you have any international related party dealings involving tangible property of a revenue nature, including trading stock and raw materials?</w:t>
            </w:r>
          </w:p>
        </w:tc>
        <w:tc>
          <w:tcPr>
            <w:tcW w:w="7594" w:type="dxa"/>
            <w:tcBorders>
              <w:top w:val="nil"/>
              <w:left w:val="nil"/>
              <w:bottom w:val="single" w:sz="4" w:space="0" w:color="auto"/>
              <w:right w:val="single" w:sz="4" w:space="0" w:color="auto"/>
            </w:tcBorders>
            <w:shd w:val="clear" w:color="auto" w:fill="FFFFFF"/>
          </w:tcPr>
          <w:p w14:paraId="06F4372B" w14:textId="77777777" w:rsidR="00AA256C" w:rsidRPr="00AA256C" w:rsidRDefault="00AA256C" w:rsidP="00AA256C">
            <w:pPr>
              <w:rPr>
                <w:rFonts w:cs="Arial"/>
                <w:sz w:val="20"/>
                <w:szCs w:val="20"/>
              </w:rPr>
            </w:pPr>
            <w:r w:rsidRPr="00AA256C">
              <w:rPr>
                <w:rFonts w:cs="Arial"/>
                <w:sz w:val="20"/>
                <w:szCs w:val="20"/>
              </w:rPr>
              <w:t>IDS:RP:rvctc4.02.05:InternationalDealings.TransactionsTangiblePropertyRevenue.Indicator</w:t>
            </w:r>
          </w:p>
        </w:tc>
      </w:tr>
      <w:tr w:rsidR="00AA256C" w:rsidRPr="00AA256C" w14:paraId="4BA78DF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3E2F080" w14:textId="77777777" w:rsidR="00AA256C" w:rsidRPr="00AA256C" w:rsidRDefault="00AA256C" w:rsidP="00AA256C">
            <w:pPr>
              <w:jc w:val="center"/>
              <w:rPr>
                <w:rFonts w:cs="Arial"/>
                <w:sz w:val="20"/>
                <w:szCs w:val="20"/>
              </w:rPr>
            </w:pPr>
            <w:r w:rsidRPr="00AA256C">
              <w:rPr>
                <w:rFonts w:cs="Arial"/>
                <w:sz w:val="20"/>
                <w:szCs w:val="20"/>
              </w:rPr>
              <w:t>17</w:t>
            </w:r>
          </w:p>
        </w:tc>
        <w:tc>
          <w:tcPr>
            <w:tcW w:w="1154" w:type="dxa"/>
            <w:tcBorders>
              <w:top w:val="nil"/>
              <w:left w:val="nil"/>
              <w:bottom w:val="single" w:sz="4" w:space="0" w:color="auto"/>
              <w:right w:val="single" w:sz="4" w:space="0" w:color="auto"/>
            </w:tcBorders>
            <w:shd w:val="clear" w:color="auto" w:fill="FFFFFF"/>
            <w:noWrap/>
          </w:tcPr>
          <w:p w14:paraId="0431094A" w14:textId="77777777" w:rsidR="00AA256C" w:rsidRPr="00AA256C" w:rsidRDefault="00AA256C" w:rsidP="00AA256C">
            <w:pPr>
              <w:rPr>
                <w:rFonts w:cs="Arial"/>
                <w:sz w:val="20"/>
                <w:szCs w:val="20"/>
              </w:rPr>
            </w:pPr>
            <w:r w:rsidRPr="00AA256C">
              <w:rPr>
                <w:rFonts w:cs="Arial"/>
                <w:sz w:val="20"/>
                <w:szCs w:val="20"/>
              </w:rPr>
              <w:t>IDS17</w:t>
            </w:r>
          </w:p>
        </w:tc>
        <w:tc>
          <w:tcPr>
            <w:tcW w:w="3498" w:type="dxa"/>
            <w:tcBorders>
              <w:top w:val="nil"/>
              <w:left w:val="nil"/>
              <w:bottom w:val="single" w:sz="4" w:space="0" w:color="auto"/>
              <w:right w:val="single" w:sz="4" w:space="0" w:color="auto"/>
            </w:tcBorders>
            <w:shd w:val="clear" w:color="auto" w:fill="FFFFFF"/>
          </w:tcPr>
          <w:p w14:paraId="683E047E" w14:textId="77777777" w:rsidR="00AA256C" w:rsidRPr="00AA256C" w:rsidRDefault="00AA256C" w:rsidP="00AA256C">
            <w:pPr>
              <w:rPr>
                <w:rFonts w:cs="Arial"/>
                <w:sz w:val="20"/>
                <w:szCs w:val="20"/>
              </w:rPr>
            </w:pPr>
            <w:r w:rsidRPr="00AA256C">
              <w:rPr>
                <w:rFonts w:cs="Arial"/>
                <w:sz w:val="20"/>
                <w:szCs w:val="20"/>
              </w:rPr>
              <w:t>Tangible property - Expenditure</w:t>
            </w:r>
          </w:p>
        </w:tc>
        <w:tc>
          <w:tcPr>
            <w:tcW w:w="7594" w:type="dxa"/>
            <w:tcBorders>
              <w:top w:val="nil"/>
              <w:left w:val="nil"/>
              <w:bottom w:val="single" w:sz="4" w:space="0" w:color="auto"/>
              <w:right w:val="single" w:sz="4" w:space="0" w:color="auto"/>
            </w:tcBorders>
            <w:shd w:val="clear" w:color="auto" w:fill="FFFFFF"/>
          </w:tcPr>
          <w:p w14:paraId="2E3F40D9" w14:textId="77777777" w:rsidR="00AA256C" w:rsidRPr="00AA256C" w:rsidRDefault="00AA256C" w:rsidP="00AA256C">
            <w:pPr>
              <w:rPr>
                <w:rFonts w:cs="Arial"/>
                <w:sz w:val="20"/>
                <w:szCs w:val="20"/>
              </w:rPr>
            </w:pPr>
            <w:r w:rsidRPr="00AA256C">
              <w:rPr>
                <w:rFonts w:cs="Arial"/>
                <w:sz w:val="20"/>
                <w:szCs w:val="20"/>
              </w:rPr>
              <w:t>IDS:RP.TangibleRevenue:bafpr1.02.00:Expense.Total.Amount</w:t>
            </w:r>
          </w:p>
        </w:tc>
      </w:tr>
      <w:tr w:rsidR="00AA256C" w:rsidRPr="00AA256C" w14:paraId="5070B5E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5FDFAFE" w14:textId="77777777" w:rsidR="00AA256C" w:rsidRPr="00AA256C" w:rsidRDefault="00AA256C" w:rsidP="00AA256C">
            <w:pPr>
              <w:jc w:val="center"/>
              <w:rPr>
                <w:rFonts w:cs="Arial"/>
                <w:sz w:val="20"/>
                <w:szCs w:val="20"/>
              </w:rPr>
            </w:pPr>
            <w:r w:rsidRPr="00AA256C">
              <w:rPr>
                <w:rFonts w:cs="Arial"/>
                <w:sz w:val="20"/>
                <w:szCs w:val="20"/>
              </w:rPr>
              <w:t>18</w:t>
            </w:r>
          </w:p>
        </w:tc>
        <w:tc>
          <w:tcPr>
            <w:tcW w:w="1154" w:type="dxa"/>
            <w:tcBorders>
              <w:top w:val="nil"/>
              <w:left w:val="nil"/>
              <w:bottom w:val="single" w:sz="4" w:space="0" w:color="auto"/>
              <w:right w:val="single" w:sz="4" w:space="0" w:color="auto"/>
            </w:tcBorders>
            <w:shd w:val="clear" w:color="auto" w:fill="FFFFFF"/>
            <w:noWrap/>
          </w:tcPr>
          <w:p w14:paraId="2B92E04E" w14:textId="77777777" w:rsidR="00AA256C" w:rsidRPr="00AA256C" w:rsidRDefault="00AA256C" w:rsidP="00AA256C">
            <w:pPr>
              <w:rPr>
                <w:rFonts w:cs="Arial"/>
                <w:sz w:val="20"/>
                <w:szCs w:val="20"/>
              </w:rPr>
            </w:pPr>
            <w:r w:rsidRPr="00AA256C">
              <w:rPr>
                <w:rFonts w:cs="Arial"/>
                <w:sz w:val="20"/>
                <w:szCs w:val="20"/>
              </w:rPr>
              <w:t>IDS18</w:t>
            </w:r>
          </w:p>
        </w:tc>
        <w:tc>
          <w:tcPr>
            <w:tcW w:w="3498" w:type="dxa"/>
            <w:tcBorders>
              <w:top w:val="nil"/>
              <w:left w:val="nil"/>
              <w:bottom w:val="single" w:sz="4" w:space="0" w:color="auto"/>
              <w:right w:val="single" w:sz="4" w:space="0" w:color="auto"/>
            </w:tcBorders>
            <w:shd w:val="clear" w:color="auto" w:fill="FFFFFF"/>
          </w:tcPr>
          <w:p w14:paraId="3CB3D7E5" w14:textId="77777777" w:rsidR="00AA256C" w:rsidRPr="00AA256C" w:rsidRDefault="00AA256C" w:rsidP="00AA256C">
            <w:pPr>
              <w:rPr>
                <w:rFonts w:cs="Arial"/>
                <w:sz w:val="20"/>
                <w:szCs w:val="20"/>
              </w:rPr>
            </w:pPr>
            <w:r w:rsidRPr="00AA256C">
              <w:rPr>
                <w:rFonts w:cs="Arial"/>
                <w:sz w:val="20"/>
                <w:szCs w:val="20"/>
              </w:rPr>
              <w:t>Tangible property - Revenue</w:t>
            </w:r>
          </w:p>
        </w:tc>
        <w:tc>
          <w:tcPr>
            <w:tcW w:w="7594" w:type="dxa"/>
            <w:tcBorders>
              <w:top w:val="nil"/>
              <w:left w:val="nil"/>
              <w:bottom w:val="single" w:sz="4" w:space="0" w:color="auto"/>
              <w:right w:val="single" w:sz="4" w:space="0" w:color="auto"/>
            </w:tcBorders>
            <w:shd w:val="clear" w:color="auto" w:fill="FFFFFF"/>
          </w:tcPr>
          <w:p w14:paraId="5A6E3193" w14:textId="77777777" w:rsidR="00AA256C" w:rsidRPr="00AA256C" w:rsidRDefault="00AA256C" w:rsidP="00AA256C">
            <w:pPr>
              <w:rPr>
                <w:rFonts w:cs="Arial"/>
                <w:sz w:val="20"/>
                <w:szCs w:val="20"/>
              </w:rPr>
            </w:pPr>
            <w:r w:rsidRPr="00AA256C">
              <w:rPr>
                <w:rFonts w:cs="Arial"/>
                <w:sz w:val="20"/>
                <w:szCs w:val="20"/>
              </w:rPr>
              <w:t>IDS:RP.TangibleRevenue:bafpr1.02.12:Revenue.Total.Amount</w:t>
            </w:r>
          </w:p>
        </w:tc>
      </w:tr>
      <w:tr w:rsidR="00AA256C" w:rsidRPr="00AA256C" w14:paraId="1A8574D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EFE8502" w14:textId="77777777" w:rsidR="00AA256C" w:rsidRPr="00AA256C" w:rsidRDefault="00AA256C" w:rsidP="00AA256C">
            <w:pPr>
              <w:jc w:val="center"/>
              <w:rPr>
                <w:rFonts w:cs="Arial"/>
                <w:sz w:val="20"/>
                <w:szCs w:val="20"/>
              </w:rPr>
            </w:pPr>
            <w:r w:rsidRPr="00AA256C">
              <w:rPr>
                <w:rFonts w:cs="Arial"/>
                <w:sz w:val="20"/>
                <w:szCs w:val="20"/>
              </w:rPr>
              <w:t>19</w:t>
            </w:r>
          </w:p>
        </w:tc>
        <w:tc>
          <w:tcPr>
            <w:tcW w:w="1154" w:type="dxa"/>
            <w:tcBorders>
              <w:top w:val="nil"/>
              <w:left w:val="nil"/>
              <w:bottom w:val="single" w:sz="4" w:space="0" w:color="auto"/>
              <w:right w:val="single" w:sz="4" w:space="0" w:color="auto"/>
            </w:tcBorders>
            <w:shd w:val="clear" w:color="auto" w:fill="FFFFFF"/>
            <w:noWrap/>
          </w:tcPr>
          <w:p w14:paraId="55415266" w14:textId="77777777" w:rsidR="00AA256C" w:rsidRPr="00AA256C" w:rsidRDefault="00AA256C" w:rsidP="00AA256C">
            <w:pPr>
              <w:rPr>
                <w:rFonts w:cs="Arial"/>
                <w:sz w:val="20"/>
                <w:szCs w:val="20"/>
              </w:rPr>
            </w:pPr>
            <w:r w:rsidRPr="00AA256C">
              <w:rPr>
                <w:rFonts w:cs="Arial"/>
                <w:sz w:val="20"/>
                <w:szCs w:val="20"/>
              </w:rPr>
              <w:t>IDS19</w:t>
            </w:r>
          </w:p>
        </w:tc>
        <w:tc>
          <w:tcPr>
            <w:tcW w:w="3498" w:type="dxa"/>
            <w:tcBorders>
              <w:top w:val="nil"/>
              <w:left w:val="nil"/>
              <w:bottom w:val="single" w:sz="4" w:space="0" w:color="auto"/>
              <w:right w:val="single" w:sz="4" w:space="0" w:color="auto"/>
            </w:tcBorders>
            <w:shd w:val="clear" w:color="auto" w:fill="FFFFFF"/>
          </w:tcPr>
          <w:p w14:paraId="4603077E" w14:textId="77777777" w:rsidR="00AA256C" w:rsidRPr="00AA256C" w:rsidRDefault="00AA256C" w:rsidP="00AA256C">
            <w:pPr>
              <w:rPr>
                <w:rFonts w:cs="Arial"/>
                <w:sz w:val="20"/>
                <w:szCs w:val="20"/>
              </w:rPr>
            </w:pPr>
            <w:r w:rsidRPr="00AA256C">
              <w:rPr>
                <w:rFonts w:cs="Arial"/>
                <w:sz w:val="20"/>
                <w:szCs w:val="20"/>
              </w:rPr>
              <w:t>Tangible property - Main pricing methodology</w:t>
            </w:r>
          </w:p>
        </w:tc>
        <w:tc>
          <w:tcPr>
            <w:tcW w:w="7594" w:type="dxa"/>
            <w:tcBorders>
              <w:top w:val="nil"/>
              <w:left w:val="nil"/>
              <w:bottom w:val="single" w:sz="4" w:space="0" w:color="auto"/>
              <w:right w:val="single" w:sz="4" w:space="0" w:color="auto"/>
            </w:tcBorders>
            <w:shd w:val="clear" w:color="auto" w:fill="FFFFFF"/>
          </w:tcPr>
          <w:p w14:paraId="7D4350F3" w14:textId="77777777" w:rsidR="00AA256C" w:rsidRPr="00AA256C" w:rsidRDefault="00AA256C" w:rsidP="00AA256C">
            <w:pPr>
              <w:rPr>
                <w:rFonts w:cs="Arial"/>
                <w:sz w:val="20"/>
                <w:szCs w:val="20"/>
              </w:rPr>
            </w:pPr>
            <w:r w:rsidRPr="00AA256C">
              <w:rPr>
                <w:rFonts w:cs="Arial"/>
                <w:sz w:val="20"/>
                <w:szCs w:val="20"/>
              </w:rPr>
              <w:t>IDS:RP.TangibleRevenue:bafot.02.11:Miscellaneous.ArmsLengthPricingMethod.Code</w:t>
            </w:r>
          </w:p>
        </w:tc>
      </w:tr>
      <w:tr w:rsidR="00AA256C" w:rsidRPr="00AA256C" w14:paraId="358512E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CE0FC0F" w14:textId="77777777" w:rsidR="00AA256C" w:rsidRPr="00AA256C" w:rsidRDefault="00AA256C" w:rsidP="00AA256C">
            <w:pPr>
              <w:jc w:val="center"/>
              <w:rPr>
                <w:rFonts w:cs="Arial"/>
                <w:sz w:val="20"/>
                <w:szCs w:val="20"/>
              </w:rPr>
            </w:pPr>
            <w:r w:rsidRPr="00AA256C">
              <w:rPr>
                <w:rFonts w:cs="Arial"/>
                <w:sz w:val="20"/>
                <w:szCs w:val="20"/>
              </w:rPr>
              <w:t>20</w:t>
            </w:r>
          </w:p>
        </w:tc>
        <w:tc>
          <w:tcPr>
            <w:tcW w:w="1154" w:type="dxa"/>
            <w:tcBorders>
              <w:top w:val="nil"/>
              <w:left w:val="nil"/>
              <w:bottom w:val="single" w:sz="4" w:space="0" w:color="auto"/>
              <w:right w:val="single" w:sz="4" w:space="0" w:color="auto"/>
            </w:tcBorders>
            <w:shd w:val="clear" w:color="auto" w:fill="FFFFFF"/>
            <w:noWrap/>
          </w:tcPr>
          <w:p w14:paraId="2E3280A6" w14:textId="77777777" w:rsidR="00AA256C" w:rsidRPr="00AA256C" w:rsidRDefault="00AA256C" w:rsidP="00AA256C">
            <w:pPr>
              <w:rPr>
                <w:rFonts w:cs="Arial"/>
                <w:sz w:val="20"/>
                <w:szCs w:val="20"/>
              </w:rPr>
            </w:pPr>
            <w:r w:rsidRPr="00AA256C">
              <w:rPr>
                <w:rFonts w:cs="Arial"/>
                <w:sz w:val="20"/>
                <w:szCs w:val="20"/>
              </w:rPr>
              <w:t>IDS20</w:t>
            </w:r>
          </w:p>
        </w:tc>
        <w:tc>
          <w:tcPr>
            <w:tcW w:w="3498" w:type="dxa"/>
            <w:tcBorders>
              <w:top w:val="nil"/>
              <w:left w:val="nil"/>
              <w:bottom w:val="single" w:sz="4" w:space="0" w:color="auto"/>
              <w:right w:val="single" w:sz="4" w:space="0" w:color="auto"/>
            </w:tcBorders>
            <w:shd w:val="clear" w:color="auto" w:fill="FFFFFF"/>
          </w:tcPr>
          <w:p w14:paraId="627E38CB" w14:textId="77777777" w:rsidR="00AA256C" w:rsidRPr="00AA256C" w:rsidRDefault="00AA256C" w:rsidP="00AA256C">
            <w:pPr>
              <w:rPr>
                <w:rFonts w:cs="Arial"/>
                <w:sz w:val="20"/>
                <w:szCs w:val="20"/>
              </w:rPr>
            </w:pPr>
            <w:r w:rsidRPr="00AA256C">
              <w:rPr>
                <w:rFonts w:cs="Arial"/>
                <w:sz w:val="20"/>
                <w:szCs w:val="20"/>
              </w:rPr>
              <w:t>Tangible property - Percentage of dealings</w:t>
            </w:r>
          </w:p>
        </w:tc>
        <w:tc>
          <w:tcPr>
            <w:tcW w:w="7594" w:type="dxa"/>
            <w:tcBorders>
              <w:top w:val="nil"/>
              <w:left w:val="nil"/>
              <w:bottom w:val="single" w:sz="4" w:space="0" w:color="auto"/>
              <w:right w:val="single" w:sz="4" w:space="0" w:color="auto"/>
            </w:tcBorders>
            <w:shd w:val="clear" w:color="auto" w:fill="FFFFFF"/>
          </w:tcPr>
          <w:p w14:paraId="1F55B172" w14:textId="77777777" w:rsidR="00AA256C" w:rsidRPr="00AA256C" w:rsidRDefault="00AA256C" w:rsidP="00AA256C">
            <w:pPr>
              <w:rPr>
                <w:rFonts w:cs="Arial"/>
                <w:sz w:val="20"/>
                <w:szCs w:val="20"/>
              </w:rPr>
            </w:pPr>
            <w:r w:rsidRPr="00AA256C">
              <w:rPr>
                <w:rFonts w:cs="Arial"/>
                <w:sz w:val="20"/>
                <w:szCs w:val="20"/>
              </w:rPr>
              <w:t>IDS:RP.TangibleRevenue:bafot.02.11:Miscellaneous.PercentageOfDealingsWithDocumentation.Code</w:t>
            </w:r>
          </w:p>
        </w:tc>
      </w:tr>
      <w:tr w:rsidR="00AA256C" w:rsidRPr="00AA256C" w14:paraId="1AA234D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32A2AC" w14:textId="77777777" w:rsidR="00AA256C" w:rsidRPr="00AA256C" w:rsidRDefault="00AA256C" w:rsidP="00AA256C">
            <w:pPr>
              <w:jc w:val="center"/>
              <w:rPr>
                <w:rFonts w:cs="Arial"/>
                <w:sz w:val="20"/>
                <w:szCs w:val="20"/>
              </w:rPr>
            </w:pPr>
            <w:r w:rsidRPr="00AA256C">
              <w:rPr>
                <w:rFonts w:cs="Arial"/>
                <w:sz w:val="20"/>
                <w:szCs w:val="20"/>
              </w:rPr>
              <w:t>21</w:t>
            </w:r>
          </w:p>
        </w:tc>
        <w:tc>
          <w:tcPr>
            <w:tcW w:w="1154" w:type="dxa"/>
            <w:tcBorders>
              <w:top w:val="nil"/>
              <w:left w:val="nil"/>
              <w:bottom w:val="single" w:sz="4" w:space="0" w:color="auto"/>
              <w:right w:val="single" w:sz="4" w:space="0" w:color="auto"/>
            </w:tcBorders>
            <w:shd w:val="clear" w:color="auto" w:fill="FFFFFF"/>
            <w:noWrap/>
          </w:tcPr>
          <w:p w14:paraId="2A978544" w14:textId="77777777" w:rsidR="00AA256C" w:rsidRPr="00AA256C" w:rsidRDefault="00AA256C" w:rsidP="00AA256C">
            <w:pPr>
              <w:rPr>
                <w:rFonts w:cs="Arial"/>
                <w:sz w:val="20"/>
                <w:szCs w:val="20"/>
              </w:rPr>
            </w:pPr>
            <w:r w:rsidRPr="00AA256C">
              <w:rPr>
                <w:rFonts w:cs="Arial"/>
                <w:sz w:val="20"/>
                <w:szCs w:val="20"/>
              </w:rPr>
              <w:t>IDS21</w:t>
            </w:r>
          </w:p>
        </w:tc>
        <w:tc>
          <w:tcPr>
            <w:tcW w:w="3498" w:type="dxa"/>
            <w:tcBorders>
              <w:top w:val="nil"/>
              <w:left w:val="nil"/>
              <w:bottom w:val="single" w:sz="4" w:space="0" w:color="auto"/>
              <w:right w:val="single" w:sz="4" w:space="0" w:color="auto"/>
            </w:tcBorders>
            <w:shd w:val="clear" w:color="auto" w:fill="FFFFFF"/>
          </w:tcPr>
          <w:p w14:paraId="11E040F2" w14:textId="77777777" w:rsidR="00AA256C" w:rsidRPr="00AA256C" w:rsidRDefault="00AA256C" w:rsidP="00AA256C">
            <w:pPr>
              <w:rPr>
                <w:rFonts w:cs="Arial"/>
                <w:sz w:val="20"/>
                <w:szCs w:val="20"/>
              </w:rPr>
            </w:pPr>
            <w:r w:rsidRPr="00AA256C">
              <w:rPr>
                <w:rFonts w:cs="Arial"/>
                <w:sz w:val="20"/>
                <w:szCs w:val="20"/>
              </w:rPr>
              <w:t>Did you have any international related party dealings involving royalties or licence fees?</w:t>
            </w:r>
          </w:p>
        </w:tc>
        <w:tc>
          <w:tcPr>
            <w:tcW w:w="7594" w:type="dxa"/>
            <w:tcBorders>
              <w:top w:val="nil"/>
              <w:left w:val="nil"/>
              <w:bottom w:val="single" w:sz="4" w:space="0" w:color="auto"/>
              <w:right w:val="single" w:sz="4" w:space="0" w:color="auto"/>
            </w:tcBorders>
            <w:shd w:val="clear" w:color="auto" w:fill="FFFFFF"/>
          </w:tcPr>
          <w:p w14:paraId="63284314" w14:textId="77777777" w:rsidR="00AA256C" w:rsidRPr="00AA256C" w:rsidRDefault="00AA256C" w:rsidP="00AA256C">
            <w:pPr>
              <w:rPr>
                <w:rFonts w:cs="Arial"/>
                <w:sz w:val="20"/>
                <w:szCs w:val="20"/>
              </w:rPr>
            </w:pPr>
            <w:r w:rsidRPr="00AA256C">
              <w:rPr>
                <w:rFonts w:cs="Arial"/>
                <w:sz w:val="20"/>
                <w:szCs w:val="20"/>
              </w:rPr>
              <w:t>IDS:RP:rvctc4.02.05:InternationalDealings.TransactionsRoyaltiesLicenceFees.Indicator</w:t>
            </w:r>
          </w:p>
        </w:tc>
      </w:tr>
      <w:tr w:rsidR="00AA256C" w:rsidRPr="00AA256C" w14:paraId="7F5AC91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BD16555" w14:textId="77777777" w:rsidR="00AA256C" w:rsidRPr="00AA256C" w:rsidRDefault="00AA256C" w:rsidP="00AA256C">
            <w:pPr>
              <w:jc w:val="center"/>
              <w:rPr>
                <w:rFonts w:cs="Arial"/>
                <w:sz w:val="20"/>
                <w:szCs w:val="20"/>
              </w:rPr>
            </w:pPr>
            <w:r w:rsidRPr="00AA256C">
              <w:rPr>
                <w:rFonts w:cs="Arial"/>
                <w:sz w:val="20"/>
                <w:szCs w:val="20"/>
              </w:rPr>
              <w:t>22</w:t>
            </w:r>
          </w:p>
        </w:tc>
        <w:tc>
          <w:tcPr>
            <w:tcW w:w="1154" w:type="dxa"/>
            <w:tcBorders>
              <w:top w:val="nil"/>
              <w:left w:val="nil"/>
              <w:bottom w:val="single" w:sz="4" w:space="0" w:color="auto"/>
              <w:right w:val="single" w:sz="4" w:space="0" w:color="auto"/>
            </w:tcBorders>
            <w:shd w:val="clear" w:color="auto" w:fill="FFFFFF"/>
            <w:noWrap/>
          </w:tcPr>
          <w:p w14:paraId="0B295030" w14:textId="77777777" w:rsidR="00AA256C" w:rsidRPr="00AA256C" w:rsidRDefault="00AA256C" w:rsidP="00AA256C">
            <w:pPr>
              <w:rPr>
                <w:rFonts w:cs="Arial"/>
                <w:sz w:val="20"/>
                <w:szCs w:val="20"/>
              </w:rPr>
            </w:pPr>
            <w:r w:rsidRPr="00AA256C">
              <w:rPr>
                <w:rFonts w:cs="Arial"/>
                <w:sz w:val="20"/>
                <w:szCs w:val="20"/>
              </w:rPr>
              <w:t>IDS22</w:t>
            </w:r>
          </w:p>
        </w:tc>
        <w:tc>
          <w:tcPr>
            <w:tcW w:w="3498" w:type="dxa"/>
            <w:tcBorders>
              <w:top w:val="nil"/>
              <w:left w:val="nil"/>
              <w:bottom w:val="single" w:sz="4" w:space="0" w:color="auto"/>
              <w:right w:val="single" w:sz="4" w:space="0" w:color="auto"/>
            </w:tcBorders>
            <w:shd w:val="clear" w:color="auto" w:fill="FFFFFF"/>
          </w:tcPr>
          <w:p w14:paraId="4AF600E7" w14:textId="77777777" w:rsidR="00AA256C" w:rsidRPr="00AA256C" w:rsidRDefault="00AA256C" w:rsidP="00AA256C">
            <w:pPr>
              <w:rPr>
                <w:rFonts w:cs="Arial"/>
                <w:sz w:val="20"/>
                <w:szCs w:val="20"/>
              </w:rPr>
            </w:pPr>
            <w:r w:rsidRPr="00AA256C">
              <w:rPr>
                <w:rFonts w:cs="Arial"/>
                <w:sz w:val="20"/>
                <w:szCs w:val="20"/>
              </w:rPr>
              <w:t>Royalties - Deductions</w:t>
            </w:r>
          </w:p>
        </w:tc>
        <w:tc>
          <w:tcPr>
            <w:tcW w:w="7594" w:type="dxa"/>
            <w:tcBorders>
              <w:top w:val="nil"/>
              <w:left w:val="nil"/>
              <w:bottom w:val="single" w:sz="4" w:space="0" w:color="auto"/>
              <w:right w:val="single" w:sz="4" w:space="0" w:color="auto"/>
            </w:tcBorders>
            <w:shd w:val="clear" w:color="auto" w:fill="FFFFFF"/>
          </w:tcPr>
          <w:p w14:paraId="5A8D71FC" w14:textId="77777777" w:rsidR="00AA256C" w:rsidRPr="00AA256C" w:rsidRDefault="00AA256C" w:rsidP="00AA256C">
            <w:pPr>
              <w:rPr>
                <w:rFonts w:cs="Arial"/>
                <w:sz w:val="20"/>
                <w:szCs w:val="20"/>
              </w:rPr>
            </w:pPr>
            <w:r w:rsidRPr="00AA256C">
              <w:rPr>
                <w:rFonts w:cs="Arial"/>
                <w:sz w:val="20"/>
                <w:szCs w:val="20"/>
              </w:rPr>
              <w:t>IDS:RP.Royalties:bafpr1.02.12:Expense.DeductionsTotal.Amount</w:t>
            </w:r>
          </w:p>
        </w:tc>
      </w:tr>
      <w:tr w:rsidR="00AA256C" w:rsidRPr="00AA256C" w14:paraId="3F834E0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8E1F49D" w14:textId="77777777" w:rsidR="00AA256C" w:rsidRPr="00AA256C" w:rsidRDefault="00AA256C" w:rsidP="00AA256C">
            <w:pPr>
              <w:jc w:val="center"/>
              <w:rPr>
                <w:rFonts w:cs="Arial"/>
                <w:sz w:val="20"/>
                <w:szCs w:val="20"/>
              </w:rPr>
            </w:pPr>
            <w:r w:rsidRPr="00AA256C">
              <w:rPr>
                <w:rFonts w:cs="Arial"/>
                <w:sz w:val="20"/>
                <w:szCs w:val="20"/>
              </w:rPr>
              <w:t>23</w:t>
            </w:r>
          </w:p>
        </w:tc>
        <w:tc>
          <w:tcPr>
            <w:tcW w:w="1154" w:type="dxa"/>
            <w:tcBorders>
              <w:top w:val="nil"/>
              <w:left w:val="nil"/>
              <w:bottom w:val="single" w:sz="4" w:space="0" w:color="auto"/>
              <w:right w:val="single" w:sz="4" w:space="0" w:color="auto"/>
            </w:tcBorders>
            <w:shd w:val="clear" w:color="auto" w:fill="FFFFFF"/>
            <w:noWrap/>
          </w:tcPr>
          <w:p w14:paraId="6F7202C6" w14:textId="77777777" w:rsidR="00AA256C" w:rsidRPr="00AA256C" w:rsidRDefault="00AA256C" w:rsidP="00AA256C">
            <w:pPr>
              <w:rPr>
                <w:rFonts w:cs="Arial"/>
                <w:sz w:val="20"/>
                <w:szCs w:val="20"/>
              </w:rPr>
            </w:pPr>
            <w:r w:rsidRPr="00AA256C">
              <w:rPr>
                <w:rFonts w:cs="Arial"/>
                <w:sz w:val="20"/>
                <w:szCs w:val="20"/>
              </w:rPr>
              <w:t>IDS23</w:t>
            </w:r>
          </w:p>
        </w:tc>
        <w:tc>
          <w:tcPr>
            <w:tcW w:w="3498" w:type="dxa"/>
            <w:tcBorders>
              <w:top w:val="nil"/>
              <w:left w:val="nil"/>
              <w:bottom w:val="single" w:sz="4" w:space="0" w:color="auto"/>
              <w:right w:val="single" w:sz="4" w:space="0" w:color="auto"/>
            </w:tcBorders>
            <w:shd w:val="clear" w:color="auto" w:fill="FFFFFF"/>
          </w:tcPr>
          <w:p w14:paraId="03E15AAC" w14:textId="77777777" w:rsidR="00AA256C" w:rsidRPr="00AA256C" w:rsidRDefault="00AA256C" w:rsidP="00AA256C">
            <w:pPr>
              <w:rPr>
                <w:rFonts w:cs="Arial"/>
                <w:sz w:val="20"/>
                <w:szCs w:val="20"/>
              </w:rPr>
            </w:pPr>
            <w:r w:rsidRPr="00AA256C">
              <w:rPr>
                <w:rFonts w:cs="Arial"/>
                <w:sz w:val="20"/>
                <w:szCs w:val="20"/>
              </w:rPr>
              <w:t>Royalties - Income</w:t>
            </w:r>
          </w:p>
        </w:tc>
        <w:tc>
          <w:tcPr>
            <w:tcW w:w="7594" w:type="dxa"/>
            <w:tcBorders>
              <w:top w:val="nil"/>
              <w:left w:val="nil"/>
              <w:bottom w:val="single" w:sz="4" w:space="0" w:color="auto"/>
              <w:right w:val="single" w:sz="4" w:space="0" w:color="auto"/>
            </w:tcBorders>
            <w:shd w:val="clear" w:color="auto" w:fill="FFFFFF"/>
          </w:tcPr>
          <w:p w14:paraId="77602BF5" w14:textId="77777777" w:rsidR="00AA256C" w:rsidRPr="00AA256C" w:rsidRDefault="00AA256C" w:rsidP="00AA256C">
            <w:pPr>
              <w:rPr>
                <w:rFonts w:cs="Arial"/>
                <w:sz w:val="20"/>
                <w:szCs w:val="20"/>
              </w:rPr>
            </w:pPr>
            <w:r w:rsidRPr="00AA256C">
              <w:rPr>
                <w:rFonts w:cs="Arial"/>
                <w:sz w:val="20"/>
                <w:szCs w:val="20"/>
              </w:rPr>
              <w:t>IDS:RP.Royalties:bafpr1.02.12:Income.IncludedInAssessableTotal.Amount</w:t>
            </w:r>
          </w:p>
        </w:tc>
      </w:tr>
      <w:tr w:rsidR="00AA256C" w:rsidRPr="00AA256C" w14:paraId="63FEE20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B55AF2C" w14:textId="77777777" w:rsidR="00AA256C" w:rsidRPr="00AA256C" w:rsidRDefault="00AA256C" w:rsidP="00AA256C">
            <w:pPr>
              <w:jc w:val="center"/>
              <w:rPr>
                <w:rFonts w:cs="Arial"/>
                <w:sz w:val="20"/>
                <w:szCs w:val="20"/>
              </w:rPr>
            </w:pPr>
            <w:r w:rsidRPr="00AA256C">
              <w:rPr>
                <w:rFonts w:cs="Arial"/>
                <w:sz w:val="20"/>
                <w:szCs w:val="20"/>
              </w:rPr>
              <w:t>24</w:t>
            </w:r>
          </w:p>
        </w:tc>
        <w:tc>
          <w:tcPr>
            <w:tcW w:w="1154" w:type="dxa"/>
            <w:tcBorders>
              <w:top w:val="nil"/>
              <w:left w:val="nil"/>
              <w:bottom w:val="single" w:sz="4" w:space="0" w:color="auto"/>
              <w:right w:val="single" w:sz="4" w:space="0" w:color="auto"/>
            </w:tcBorders>
            <w:shd w:val="clear" w:color="auto" w:fill="FFFFFF"/>
            <w:noWrap/>
          </w:tcPr>
          <w:p w14:paraId="112E0726" w14:textId="77777777" w:rsidR="00AA256C" w:rsidRPr="00AA256C" w:rsidRDefault="00AA256C" w:rsidP="00AA256C">
            <w:pPr>
              <w:rPr>
                <w:rFonts w:cs="Arial"/>
                <w:sz w:val="20"/>
                <w:szCs w:val="20"/>
              </w:rPr>
            </w:pPr>
            <w:r w:rsidRPr="00AA256C">
              <w:rPr>
                <w:rFonts w:cs="Arial"/>
                <w:sz w:val="20"/>
                <w:szCs w:val="20"/>
              </w:rPr>
              <w:t>IDS24</w:t>
            </w:r>
          </w:p>
        </w:tc>
        <w:tc>
          <w:tcPr>
            <w:tcW w:w="3498" w:type="dxa"/>
            <w:tcBorders>
              <w:top w:val="nil"/>
              <w:left w:val="nil"/>
              <w:bottom w:val="single" w:sz="4" w:space="0" w:color="auto"/>
              <w:right w:val="single" w:sz="4" w:space="0" w:color="auto"/>
            </w:tcBorders>
            <w:shd w:val="clear" w:color="auto" w:fill="FFFFFF"/>
          </w:tcPr>
          <w:p w14:paraId="2DD50051" w14:textId="77777777" w:rsidR="00AA256C" w:rsidRPr="00AA256C" w:rsidRDefault="00AA256C" w:rsidP="00AA256C">
            <w:pPr>
              <w:rPr>
                <w:rFonts w:cs="Arial"/>
                <w:sz w:val="20"/>
                <w:szCs w:val="20"/>
              </w:rPr>
            </w:pPr>
            <w:r w:rsidRPr="00AA256C">
              <w:rPr>
                <w:rFonts w:cs="Arial"/>
                <w:sz w:val="20"/>
                <w:szCs w:val="20"/>
              </w:rPr>
              <w:t>Royalties - Main pricing methodology</w:t>
            </w:r>
          </w:p>
        </w:tc>
        <w:tc>
          <w:tcPr>
            <w:tcW w:w="7594" w:type="dxa"/>
            <w:tcBorders>
              <w:top w:val="nil"/>
              <w:left w:val="nil"/>
              <w:bottom w:val="single" w:sz="4" w:space="0" w:color="auto"/>
              <w:right w:val="single" w:sz="4" w:space="0" w:color="auto"/>
            </w:tcBorders>
            <w:shd w:val="clear" w:color="auto" w:fill="FFFFFF"/>
          </w:tcPr>
          <w:p w14:paraId="5F79F027" w14:textId="77777777" w:rsidR="00AA256C" w:rsidRPr="00AA256C" w:rsidRDefault="00AA256C" w:rsidP="00AA256C">
            <w:pPr>
              <w:rPr>
                <w:rFonts w:cs="Arial"/>
                <w:sz w:val="20"/>
                <w:szCs w:val="20"/>
              </w:rPr>
            </w:pPr>
            <w:r w:rsidRPr="00AA256C">
              <w:rPr>
                <w:rFonts w:cs="Arial"/>
                <w:sz w:val="20"/>
                <w:szCs w:val="20"/>
              </w:rPr>
              <w:t>IDS:RP.Royalties:bafot.02.11:Miscellaneous.ArmsLengthPricingMethod.Code</w:t>
            </w:r>
          </w:p>
        </w:tc>
      </w:tr>
      <w:tr w:rsidR="00AA256C" w:rsidRPr="00AA256C" w14:paraId="3DA8A8D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4313866" w14:textId="77777777" w:rsidR="00AA256C" w:rsidRPr="00AA256C" w:rsidRDefault="00AA256C" w:rsidP="00AA256C">
            <w:pPr>
              <w:jc w:val="center"/>
              <w:rPr>
                <w:rFonts w:cs="Arial"/>
                <w:sz w:val="20"/>
                <w:szCs w:val="20"/>
              </w:rPr>
            </w:pPr>
            <w:r w:rsidRPr="00AA256C">
              <w:rPr>
                <w:rFonts w:cs="Arial"/>
                <w:sz w:val="20"/>
                <w:szCs w:val="20"/>
              </w:rPr>
              <w:t>25</w:t>
            </w:r>
          </w:p>
        </w:tc>
        <w:tc>
          <w:tcPr>
            <w:tcW w:w="1154" w:type="dxa"/>
            <w:tcBorders>
              <w:top w:val="nil"/>
              <w:left w:val="nil"/>
              <w:bottom w:val="single" w:sz="4" w:space="0" w:color="auto"/>
              <w:right w:val="single" w:sz="4" w:space="0" w:color="auto"/>
            </w:tcBorders>
            <w:shd w:val="clear" w:color="auto" w:fill="FFFFFF"/>
            <w:noWrap/>
          </w:tcPr>
          <w:p w14:paraId="2F4D7A72" w14:textId="77777777" w:rsidR="00AA256C" w:rsidRPr="00AA256C" w:rsidRDefault="00AA256C" w:rsidP="00AA256C">
            <w:pPr>
              <w:rPr>
                <w:rFonts w:cs="Arial"/>
                <w:sz w:val="20"/>
                <w:szCs w:val="20"/>
              </w:rPr>
            </w:pPr>
            <w:r w:rsidRPr="00AA256C">
              <w:rPr>
                <w:rFonts w:cs="Arial"/>
                <w:sz w:val="20"/>
                <w:szCs w:val="20"/>
              </w:rPr>
              <w:t>IDS25</w:t>
            </w:r>
          </w:p>
        </w:tc>
        <w:tc>
          <w:tcPr>
            <w:tcW w:w="3498" w:type="dxa"/>
            <w:tcBorders>
              <w:top w:val="nil"/>
              <w:left w:val="nil"/>
              <w:bottom w:val="single" w:sz="4" w:space="0" w:color="auto"/>
              <w:right w:val="single" w:sz="4" w:space="0" w:color="auto"/>
            </w:tcBorders>
            <w:shd w:val="clear" w:color="auto" w:fill="FFFFFF"/>
          </w:tcPr>
          <w:p w14:paraId="4A5F35A4" w14:textId="77777777" w:rsidR="00AA256C" w:rsidRPr="00AA256C" w:rsidRDefault="00AA256C" w:rsidP="00AA256C">
            <w:pPr>
              <w:rPr>
                <w:rFonts w:cs="Arial"/>
                <w:sz w:val="20"/>
                <w:szCs w:val="20"/>
              </w:rPr>
            </w:pPr>
            <w:r w:rsidRPr="00AA256C">
              <w:rPr>
                <w:rFonts w:cs="Arial"/>
                <w:sz w:val="20"/>
                <w:szCs w:val="20"/>
              </w:rPr>
              <w:t>Royalties - Percentage of dealings</w:t>
            </w:r>
          </w:p>
        </w:tc>
        <w:tc>
          <w:tcPr>
            <w:tcW w:w="7594" w:type="dxa"/>
            <w:tcBorders>
              <w:top w:val="nil"/>
              <w:left w:val="nil"/>
              <w:bottom w:val="single" w:sz="4" w:space="0" w:color="auto"/>
              <w:right w:val="single" w:sz="4" w:space="0" w:color="auto"/>
            </w:tcBorders>
            <w:shd w:val="clear" w:color="auto" w:fill="FFFFFF"/>
          </w:tcPr>
          <w:p w14:paraId="4199A055" w14:textId="77777777" w:rsidR="00AA256C" w:rsidRPr="00AA256C" w:rsidRDefault="00AA256C" w:rsidP="00AA256C">
            <w:pPr>
              <w:rPr>
                <w:rFonts w:cs="Arial"/>
                <w:sz w:val="20"/>
                <w:szCs w:val="20"/>
              </w:rPr>
            </w:pPr>
            <w:r w:rsidRPr="00AA256C">
              <w:rPr>
                <w:rFonts w:cs="Arial"/>
                <w:sz w:val="20"/>
                <w:szCs w:val="20"/>
              </w:rPr>
              <w:t>IDS:RP.Royalties:bafot.02.11:Miscellaneous.PercentageOfDealingsWithDocumentation.Code</w:t>
            </w:r>
          </w:p>
        </w:tc>
      </w:tr>
      <w:tr w:rsidR="00AA256C" w:rsidRPr="00AA256C" w14:paraId="6FE5E3A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62BA72" w14:textId="77777777" w:rsidR="00AA256C" w:rsidRPr="00AA256C" w:rsidRDefault="00AA256C" w:rsidP="00AA256C">
            <w:pPr>
              <w:jc w:val="center"/>
              <w:rPr>
                <w:rFonts w:cs="Arial"/>
                <w:sz w:val="20"/>
                <w:szCs w:val="20"/>
              </w:rPr>
            </w:pPr>
            <w:r w:rsidRPr="00AA256C">
              <w:rPr>
                <w:rFonts w:cs="Arial"/>
                <w:sz w:val="20"/>
                <w:szCs w:val="20"/>
              </w:rPr>
              <w:t>26</w:t>
            </w:r>
          </w:p>
        </w:tc>
        <w:tc>
          <w:tcPr>
            <w:tcW w:w="1154" w:type="dxa"/>
            <w:tcBorders>
              <w:top w:val="nil"/>
              <w:left w:val="nil"/>
              <w:bottom w:val="single" w:sz="4" w:space="0" w:color="auto"/>
              <w:right w:val="single" w:sz="4" w:space="0" w:color="auto"/>
            </w:tcBorders>
            <w:shd w:val="clear" w:color="auto" w:fill="FFFFFF"/>
            <w:noWrap/>
          </w:tcPr>
          <w:p w14:paraId="08975593" w14:textId="77777777" w:rsidR="00AA256C" w:rsidRPr="00AA256C" w:rsidRDefault="00AA256C" w:rsidP="00AA256C">
            <w:pPr>
              <w:rPr>
                <w:rFonts w:cs="Arial"/>
                <w:sz w:val="20"/>
                <w:szCs w:val="20"/>
              </w:rPr>
            </w:pPr>
            <w:r w:rsidRPr="00AA256C">
              <w:rPr>
                <w:rFonts w:cs="Arial"/>
                <w:sz w:val="20"/>
                <w:szCs w:val="20"/>
              </w:rPr>
              <w:t>IDS26</w:t>
            </w:r>
          </w:p>
        </w:tc>
        <w:tc>
          <w:tcPr>
            <w:tcW w:w="3498" w:type="dxa"/>
            <w:tcBorders>
              <w:top w:val="nil"/>
              <w:left w:val="nil"/>
              <w:bottom w:val="single" w:sz="4" w:space="0" w:color="auto"/>
              <w:right w:val="single" w:sz="4" w:space="0" w:color="auto"/>
            </w:tcBorders>
            <w:shd w:val="clear" w:color="auto" w:fill="FFFFFF"/>
          </w:tcPr>
          <w:p w14:paraId="30BA97AF" w14:textId="77777777" w:rsidR="00AA256C" w:rsidRPr="00AA256C" w:rsidRDefault="00AA256C" w:rsidP="00AA256C">
            <w:pPr>
              <w:rPr>
                <w:rFonts w:cs="Arial"/>
                <w:sz w:val="20"/>
                <w:szCs w:val="20"/>
              </w:rPr>
            </w:pPr>
            <w:r w:rsidRPr="00AA256C">
              <w:rPr>
                <w:rFonts w:cs="Arial"/>
                <w:sz w:val="20"/>
                <w:szCs w:val="20"/>
              </w:rPr>
              <w:t>Licence fees - Deductions</w:t>
            </w:r>
          </w:p>
        </w:tc>
        <w:tc>
          <w:tcPr>
            <w:tcW w:w="7594" w:type="dxa"/>
            <w:tcBorders>
              <w:top w:val="nil"/>
              <w:left w:val="nil"/>
              <w:bottom w:val="single" w:sz="4" w:space="0" w:color="auto"/>
              <w:right w:val="single" w:sz="4" w:space="0" w:color="auto"/>
            </w:tcBorders>
            <w:shd w:val="clear" w:color="auto" w:fill="FFFFFF"/>
          </w:tcPr>
          <w:p w14:paraId="0159DFA8" w14:textId="77777777" w:rsidR="00AA256C" w:rsidRPr="00AA256C" w:rsidRDefault="00AA256C" w:rsidP="00AA256C">
            <w:pPr>
              <w:rPr>
                <w:rFonts w:cs="Arial"/>
                <w:sz w:val="20"/>
                <w:szCs w:val="20"/>
              </w:rPr>
            </w:pPr>
            <w:r w:rsidRPr="00AA256C">
              <w:rPr>
                <w:rFonts w:cs="Arial"/>
                <w:sz w:val="20"/>
                <w:szCs w:val="20"/>
              </w:rPr>
              <w:t>IDS:RP.LicenceFees:bafpr1.02.12:Expense.DeductionsTotal.Amount</w:t>
            </w:r>
          </w:p>
        </w:tc>
      </w:tr>
      <w:tr w:rsidR="00AA256C" w:rsidRPr="00AA256C" w14:paraId="7953D16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15B83A4" w14:textId="77777777" w:rsidR="00AA256C" w:rsidRPr="00AA256C" w:rsidRDefault="00AA256C" w:rsidP="00AA256C">
            <w:pPr>
              <w:jc w:val="center"/>
              <w:rPr>
                <w:rFonts w:cs="Arial"/>
                <w:sz w:val="20"/>
                <w:szCs w:val="20"/>
              </w:rPr>
            </w:pPr>
            <w:r w:rsidRPr="00AA256C">
              <w:rPr>
                <w:rFonts w:cs="Arial"/>
                <w:sz w:val="20"/>
                <w:szCs w:val="20"/>
              </w:rPr>
              <w:t>27</w:t>
            </w:r>
          </w:p>
        </w:tc>
        <w:tc>
          <w:tcPr>
            <w:tcW w:w="1154" w:type="dxa"/>
            <w:tcBorders>
              <w:top w:val="nil"/>
              <w:left w:val="nil"/>
              <w:bottom w:val="single" w:sz="4" w:space="0" w:color="auto"/>
              <w:right w:val="single" w:sz="4" w:space="0" w:color="auto"/>
            </w:tcBorders>
            <w:shd w:val="clear" w:color="auto" w:fill="FFFFFF"/>
            <w:noWrap/>
          </w:tcPr>
          <w:p w14:paraId="0ED60745" w14:textId="77777777" w:rsidR="00AA256C" w:rsidRPr="00AA256C" w:rsidRDefault="00AA256C" w:rsidP="00AA256C">
            <w:pPr>
              <w:rPr>
                <w:rFonts w:cs="Arial"/>
                <w:sz w:val="20"/>
                <w:szCs w:val="20"/>
              </w:rPr>
            </w:pPr>
            <w:r w:rsidRPr="00AA256C">
              <w:rPr>
                <w:rFonts w:cs="Arial"/>
                <w:sz w:val="20"/>
                <w:szCs w:val="20"/>
              </w:rPr>
              <w:t>IDS27</w:t>
            </w:r>
          </w:p>
        </w:tc>
        <w:tc>
          <w:tcPr>
            <w:tcW w:w="3498" w:type="dxa"/>
            <w:tcBorders>
              <w:top w:val="nil"/>
              <w:left w:val="nil"/>
              <w:bottom w:val="single" w:sz="4" w:space="0" w:color="auto"/>
              <w:right w:val="single" w:sz="4" w:space="0" w:color="auto"/>
            </w:tcBorders>
            <w:shd w:val="clear" w:color="auto" w:fill="FFFFFF"/>
          </w:tcPr>
          <w:p w14:paraId="43E189A1" w14:textId="77777777" w:rsidR="00AA256C" w:rsidRPr="00AA256C" w:rsidRDefault="00AA256C" w:rsidP="00AA256C">
            <w:pPr>
              <w:rPr>
                <w:rFonts w:cs="Arial"/>
                <w:sz w:val="20"/>
                <w:szCs w:val="20"/>
              </w:rPr>
            </w:pPr>
            <w:r w:rsidRPr="00AA256C">
              <w:rPr>
                <w:rFonts w:cs="Arial"/>
                <w:sz w:val="20"/>
                <w:szCs w:val="20"/>
              </w:rPr>
              <w:t>Licence fees - Income</w:t>
            </w:r>
          </w:p>
        </w:tc>
        <w:tc>
          <w:tcPr>
            <w:tcW w:w="7594" w:type="dxa"/>
            <w:tcBorders>
              <w:top w:val="nil"/>
              <w:left w:val="nil"/>
              <w:bottom w:val="single" w:sz="4" w:space="0" w:color="auto"/>
              <w:right w:val="single" w:sz="4" w:space="0" w:color="auto"/>
            </w:tcBorders>
            <w:shd w:val="clear" w:color="auto" w:fill="FFFFFF"/>
          </w:tcPr>
          <w:p w14:paraId="3E69BBBB" w14:textId="77777777" w:rsidR="00AA256C" w:rsidRPr="00AA256C" w:rsidRDefault="00AA256C" w:rsidP="00AA256C">
            <w:pPr>
              <w:rPr>
                <w:rFonts w:cs="Arial"/>
                <w:sz w:val="20"/>
                <w:szCs w:val="20"/>
              </w:rPr>
            </w:pPr>
            <w:r w:rsidRPr="00AA256C">
              <w:rPr>
                <w:rFonts w:cs="Arial"/>
                <w:sz w:val="20"/>
                <w:szCs w:val="20"/>
              </w:rPr>
              <w:t>IDS:RP.LicenceFees:bafpr1.02.12:Income.IncludedInAssessableTotal.Amount</w:t>
            </w:r>
          </w:p>
        </w:tc>
      </w:tr>
      <w:tr w:rsidR="00AA256C" w:rsidRPr="00AA256C" w14:paraId="75A7403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F94EF14" w14:textId="77777777" w:rsidR="00AA256C" w:rsidRPr="00AA256C" w:rsidRDefault="00AA256C" w:rsidP="00AA256C">
            <w:pPr>
              <w:jc w:val="center"/>
              <w:rPr>
                <w:rFonts w:cs="Arial"/>
                <w:sz w:val="20"/>
                <w:szCs w:val="20"/>
              </w:rPr>
            </w:pPr>
            <w:r w:rsidRPr="00AA256C">
              <w:rPr>
                <w:rFonts w:cs="Arial"/>
                <w:sz w:val="20"/>
                <w:szCs w:val="20"/>
              </w:rPr>
              <w:t>28</w:t>
            </w:r>
          </w:p>
        </w:tc>
        <w:tc>
          <w:tcPr>
            <w:tcW w:w="1154" w:type="dxa"/>
            <w:tcBorders>
              <w:top w:val="nil"/>
              <w:left w:val="nil"/>
              <w:bottom w:val="single" w:sz="4" w:space="0" w:color="auto"/>
              <w:right w:val="single" w:sz="4" w:space="0" w:color="auto"/>
            </w:tcBorders>
            <w:shd w:val="clear" w:color="auto" w:fill="FFFFFF"/>
            <w:noWrap/>
          </w:tcPr>
          <w:p w14:paraId="2FA48E96" w14:textId="77777777" w:rsidR="00AA256C" w:rsidRPr="00AA256C" w:rsidRDefault="00AA256C" w:rsidP="00AA256C">
            <w:pPr>
              <w:rPr>
                <w:rFonts w:cs="Arial"/>
                <w:sz w:val="20"/>
                <w:szCs w:val="20"/>
              </w:rPr>
            </w:pPr>
            <w:r w:rsidRPr="00AA256C">
              <w:rPr>
                <w:rFonts w:cs="Arial"/>
                <w:sz w:val="20"/>
                <w:szCs w:val="20"/>
              </w:rPr>
              <w:t>IDS28</w:t>
            </w:r>
          </w:p>
        </w:tc>
        <w:tc>
          <w:tcPr>
            <w:tcW w:w="3498" w:type="dxa"/>
            <w:tcBorders>
              <w:top w:val="nil"/>
              <w:left w:val="nil"/>
              <w:bottom w:val="single" w:sz="4" w:space="0" w:color="auto"/>
              <w:right w:val="single" w:sz="4" w:space="0" w:color="auto"/>
            </w:tcBorders>
            <w:shd w:val="clear" w:color="auto" w:fill="FFFFFF"/>
          </w:tcPr>
          <w:p w14:paraId="56FECC6F" w14:textId="77777777" w:rsidR="00AA256C" w:rsidRPr="00AA256C" w:rsidRDefault="00AA256C" w:rsidP="00AA256C">
            <w:pPr>
              <w:rPr>
                <w:rFonts w:cs="Arial"/>
                <w:sz w:val="20"/>
                <w:szCs w:val="20"/>
              </w:rPr>
            </w:pPr>
            <w:r w:rsidRPr="00AA256C">
              <w:rPr>
                <w:rFonts w:cs="Arial"/>
                <w:sz w:val="20"/>
                <w:szCs w:val="20"/>
              </w:rPr>
              <w:t>Licence fees - Main pricing methodology</w:t>
            </w:r>
          </w:p>
        </w:tc>
        <w:tc>
          <w:tcPr>
            <w:tcW w:w="7594" w:type="dxa"/>
            <w:tcBorders>
              <w:top w:val="nil"/>
              <w:left w:val="nil"/>
              <w:bottom w:val="single" w:sz="4" w:space="0" w:color="auto"/>
              <w:right w:val="single" w:sz="4" w:space="0" w:color="auto"/>
            </w:tcBorders>
            <w:shd w:val="clear" w:color="auto" w:fill="FFFFFF"/>
          </w:tcPr>
          <w:p w14:paraId="07F5A428" w14:textId="77777777" w:rsidR="00AA256C" w:rsidRPr="00AA256C" w:rsidRDefault="00AA256C" w:rsidP="00AA256C">
            <w:pPr>
              <w:rPr>
                <w:rFonts w:cs="Arial"/>
                <w:sz w:val="20"/>
                <w:szCs w:val="20"/>
              </w:rPr>
            </w:pPr>
            <w:r w:rsidRPr="00AA256C">
              <w:rPr>
                <w:rFonts w:cs="Arial"/>
                <w:sz w:val="20"/>
                <w:szCs w:val="20"/>
              </w:rPr>
              <w:t>IDS:RP.LicenceFees:bafot.02.11:Miscellaneous.ArmsLengthPricingMethod.Code</w:t>
            </w:r>
          </w:p>
        </w:tc>
      </w:tr>
      <w:tr w:rsidR="00AA256C" w:rsidRPr="00AA256C" w14:paraId="74876D4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C58365C" w14:textId="77777777" w:rsidR="00AA256C" w:rsidRPr="00AA256C" w:rsidRDefault="00AA256C" w:rsidP="00AA256C">
            <w:pPr>
              <w:jc w:val="center"/>
              <w:rPr>
                <w:rFonts w:cs="Arial"/>
                <w:sz w:val="20"/>
                <w:szCs w:val="20"/>
              </w:rPr>
            </w:pPr>
            <w:r w:rsidRPr="00AA256C">
              <w:rPr>
                <w:rFonts w:cs="Arial"/>
                <w:sz w:val="20"/>
                <w:szCs w:val="20"/>
              </w:rPr>
              <w:t>29</w:t>
            </w:r>
          </w:p>
        </w:tc>
        <w:tc>
          <w:tcPr>
            <w:tcW w:w="1154" w:type="dxa"/>
            <w:tcBorders>
              <w:top w:val="nil"/>
              <w:left w:val="nil"/>
              <w:bottom w:val="single" w:sz="4" w:space="0" w:color="auto"/>
              <w:right w:val="single" w:sz="4" w:space="0" w:color="auto"/>
            </w:tcBorders>
            <w:shd w:val="clear" w:color="auto" w:fill="FFFFFF"/>
            <w:noWrap/>
          </w:tcPr>
          <w:p w14:paraId="4F2A24F0" w14:textId="77777777" w:rsidR="00AA256C" w:rsidRPr="00AA256C" w:rsidRDefault="00AA256C" w:rsidP="00AA256C">
            <w:pPr>
              <w:rPr>
                <w:rFonts w:cs="Arial"/>
                <w:sz w:val="20"/>
                <w:szCs w:val="20"/>
              </w:rPr>
            </w:pPr>
            <w:r w:rsidRPr="00AA256C">
              <w:rPr>
                <w:rFonts w:cs="Arial"/>
                <w:sz w:val="20"/>
                <w:szCs w:val="20"/>
              </w:rPr>
              <w:t>IDS29</w:t>
            </w:r>
          </w:p>
        </w:tc>
        <w:tc>
          <w:tcPr>
            <w:tcW w:w="3498" w:type="dxa"/>
            <w:tcBorders>
              <w:top w:val="nil"/>
              <w:left w:val="nil"/>
              <w:bottom w:val="single" w:sz="4" w:space="0" w:color="auto"/>
              <w:right w:val="single" w:sz="4" w:space="0" w:color="auto"/>
            </w:tcBorders>
            <w:shd w:val="clear" w:color="auto" w:fill="FFFFFF"/>
          </w:tcPr>
          <w:p w14:paraId="1ED7E9E6" w14:textId="77777777" w:rsidR="00AA256C" w:rsidRPr="00AA256C" w:rsidRDefault="00AA256C" w:rsidP="00AA256C">
            <w:pPr>
              <w:rPr>
                <w:rFonts w:cs="Arial"/>
                <w:sz w:val="20"/>
                <w:szCs w:val="20"/>
              </w:rPr>
            </w:pPr>
            <w:r w:rsidRPr="00AA256C">
              <w:rPr>
                <w:rFonts w:cs="Arial"/>
                <w:sz w:val="20"/>
                <w:szCs w:val="20"/>
              </w:rPr>
              <w:t>Licence fees - Percentage of dealings</w:t>
            </w:r>
          </w:p>
        </w:tc>
        <w:tc>
          <w:tcPr>
            <w:tcW w:w="7594" w:type="dxa"/>
            <w:tcBorders>
              <w:top w:val="nil"/>
              <w:left w:val="nil"/>
              <w:bottom w:val="single" w:sz="4" w:space="0" w:color="auto"/>
              <w:right w:val="single" w:sz="4" w:space="0" w:color="auto"/>
            </w:tcBorders>
            <w:shd w:val="clear" w:color="auto" w:fill="FFFFFF"/>
          </w:tcPr>
          <w:p w14:paraId="5C34E6CF" w14:textId="77777777" w:rsidR="00AA256C" w:rsidRPr="00AA256C" w:rsidRDefault="00AA256C" w:rsidP="00AA256C">
            <w:pPr>
              <w:rPr>
                <w:rFonts w:cs="Arial"/>
                <w:sz w:val="20"/>
                <w:szCs w:val="20"/>
              </w:rPr>
            </w:pPr>
            <w:r w:rsidRPr="00AA256C">
              <w:rPr>
                <w:rFonts w:cs="Arial"/>
                <w:sz w:val="20"/>
                <w:szCs w:val="20"/>
              </w:rPr>
              <w:t>IDS:RP.LicenceFees:bafot.02.11:Miscellaneous.PercentageOfDealingsWithDocumentation.Code</w:t>
            </w:r>
          </w:p>
        </w:tc>
      </w:tr>
      <w:tr w:rsidR="00AA256C" w:rsidRPr="00AA256C" w14:paraId="361A582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7789EC" w14:textId="77777777" w:rsidR="00AA256C" w:rsidRPr="00AA256C" w:rsidRDefault="00AA256C" w:rsidP="00AA256C">
            <w:pPr>
              <w:jc w:val="center"/>
              <w:rPr>
                <w:rFonts w:cs="Arial"/>
                <w:sz w:val="20"/>
                <w:szCs w:val="20"/>
              </w:rPr>
            </w:pPr>
            <w:r w:rsidRPr="00AA256C">
              <w:rPr>
                <w:rFonts w:cs="Arial"/>
                <w:sz w:val="20"/>
                <w:szCs w:val="20"/>
              </w:rPr>
              <w:t>30</w:t>
            </w:r>
          </w:p>
        </w:tc>
        <w:tc>
          <w:tcPr>
            <w:tcW w:w="1154" w:type="dxa"/>
            <w:tcBorders>
              <w:top w:val="nil"/>
              <w:left w:val="nil"/>
              <w:bottom w:val="single" w:sz="4" w:space="0" w:color="auto"/>
              <w:right w:val="single" w:sz="4" w:space="0" w:color="auto"/>
            </w:tcBorders>
            <w:shd w:val="clear" w:color="auto" w:fill="FFFFFF"/>
            <w:noWrap/>
          </w:tcPr>
          <w:p w14:paraId="26F2C979" w14:textId="77777777" w:rsidR="00AA256C" w:rsidRPr="00AA256C" w:rsidRDefault="00AA256C" w:rsidP="00AA256C">
            <w:pPr>
              <w:rPr>
                <w:rFonts w:cs="Arial"/>
                <w:sz w:val="20"/>
                <w:szCs w:val="20"/>
              </w:rPr>
            </w:pPr>
            <w:r w:rsidRPr="00AA256C">
              <w:rPr>
                <w:rFonts w:cs="Arial"/>
                <w:sz w:val="20"/>
                <w:szCs w:val="20"/>
              </w:rPr>
              <w:t>IDS30</w:t>
            </w:r>
          </w:p>
        </w:tc>
        <w:tc>
          <w:tcPr>
            <w:tcW w:w="3498" w:type="dxa"/>
            <w:tcBorders>
              <w:top w:val="nil"/>
              <w:left w:val="nil"/>
              <w:bottom w:val="single" w:sz="4" w:space="0" w:color="auto"/>
              <w:right w:val="single" w:sz="4" w:space="0" w:color="auto"/>
            </w:tcBorders>
            <w:shd w:val="clear" w:color="auto" w:fill="FFFFFF"/>
          </w:tcPr>
          <w:p w14:paraId="4B27FD46" w14:textId="77777777" w:rsidR="00AA256C" w:rsidRPr="00AA256C" w:rsidRDefault="00AA256C" w:rsidP="00AA256C">
            <w:pPr>
              <w:rPr>
                <w:rFonts w:cs="Arial"/>
                <w:sz w:val="20"/>
                <w:szCs w:val="20"/>
              </w:rPr>
            </w:pPr>
            <w:r w:rsidRPr="00AA256C">
              <w:rPr>
                <w:rFonts w:cs="Arial"/>
                <w:sz w:val="20"/>
                <w:szCs w:val="20"/>
              </w:rPr>
              <w:t>Did you have any international related party dealings involving rent or leasing?</w:t>
            </w:r>
          </w:p>
        </w:tc>
        <w:tc>
          <w:tcPr>
            <w:tcW w:w="7594" w:type="dxa"/>
            <w:tcBorders>
              <w:top w:val="nil"/>
              <w:left w:val="nil"/>
              <w:bottom w:val="single" w:sz="4" w:space="0" w:color="auto"/>
              <w:right w:val="single" w:sz="4" w:space="0" w:color="auto"/>
            </w:tcBorders>
            <w:shd w:val="clear" w:color="auto" w:fill="FFFFFF"/>
          </w:tcPr>
          <w:p w14:paraId="582C49DC" w14:textId="77777777" w:rsidR="00AA256C" w:rsidRPr="00AA256C" w:rsidRDefault="00AA256C" w:rsidP="00AA256C">
            <w:pPr>
              <w:rPr>
                <w:rFonts w:cs="Arial"/>
                <w:sz w:val="20"/>
                <w:szCs w:val="20"/>
              </w:rPr>
            </w:pPr>
            <w:r w:rsidRPr="00AA256C">
              <w:rPr>
                <w:rFonts w:cs="Arial"/>
                <w:sz w:val="20"/>
                <w:szCs w:val="20"/>
              </w:rPr>
              <w:t>IDS:RP:rvctc4.02.05:InternationalDealings.TransactionsRentLeasing.Indicator</w:t>
            </w:r>
          </w:p>
        </w:tc>
      </w:tr>
      <w:tr w:rsidR="00AA256C" w:rsidRPr="00AA256C" w14:paraId="269952A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BB5E60E" w14:textId="77777777" w:rsidR="00AA256C" w:rsidRPr="00AA256C" w:rsidRDefault="00AA256C" w:rsidP="00AA256C">
            <w:pPr>
              <w:jc w:val="center"/>
              <w:rPr>
                <w:rFonts w:cs="Arial"/>
                <w:sz w:val="20"/>
                <w:szCs w:val="20"/>
              </w:rPr>
            </w:pPr>
            <w:r w:rsidRPr="00AA256C">
              <w:rPr>
                <w:rFonts w:cs="Arial"/>
                <w:sz w:val="20"/>
                <w:szCs w:val="20"/>
              </w:rPr>
              <w:t>31</w:t>
            </w:r>
          </w:p>
        </w:tc>
        <w:tc>
          <w:tcPr>
            <w:tcW w:w="1154" w:type="dxa"/>
            <w:tcBorders>
              <w:top w:val="nil"/>
              <w:left w:val="nil"/>
              <w:bottom w:val="single" w:sz="4" w:space="0" w:color="auto"/>
              <w:right w:val="single" w:sz="4" w:space="0" w:color="auto"/>
            </w:tcBorders>
            <w:shd w:val="clear" w:color="auto" w:fill="FFFFFF"/>
            <w:noWrap/>
          </w:tcPr>
          <w:p w14:paraId="7C477EE6" w14:textId="77777777" w:rsidR="00AA256C" w:rsidRPr="00AA256C" w:rsidRDefault="00AA256C" w:rsidP="00AA256C">
            <w:pPr>
              <w:rPr>
                <w:rFonts w:cs="Arial"/>
                <w:sz w:val="20"/>
                <w:szCs w:val="20"/>
              </w:rPr>
            </w:pPr>
            <w:r w:rsidRPr="00AA256C">
              <w:rPr>
                <w:rFonts w:cs="Arial"/>
                <w:sz w:val="20"/>
                <w:szCs w:val="20"/>
              </w:rPr>
              <w:t>IDS31</w:t>
            </w:r>
          </w:p>
        </w:tc>
        <w:tc>
          <w:tcPr>
            <w:tcW w:w="3498" w:type="dxa"/>
            <w:tcBorders>
              <w:top w:val="nil"/>
              <w:left w:val="nil"/>
              <w:bottom w:val="single" w:sz="4" w:space="0" w:color="auto"/>
              <w:right w:val="single" w:sz="4" w:space="0" w:color="auto"/>
            </w:tcBorders>
            <w:shd w:val="clear" w:color="auto" w:fill="FFFFFF"/>
          </w:tcPr>
          <w:p w14:paraId="5DDC3943" w14:textId="77777777" w:rsidR="00AA256C" w:rsidRPr="00AA256C" w:rsidRDefault="00AA256C" w:rsidP="00AA256C">
            <w:pPr>
              <w:rPr>
                <w:rFonts w:cs="Arial"/>
                <w:sz w:val="20"/>
                <w:szCs w:val="20"/>
              </w:rPr>
            </w:pPr>
            <w:r w:rsidRPr="00AA256C">
              <w:rPr>
                <w:rFonts w:cs="Arial"/>
                <w:sz w:val="20"/>
                <w:szCs w:val="20"/>
              </w:rPr>
              <w:t>Rent/leasing - Expenditure</w:t>
            </w:r>
          </w:p>
        </w:tc>
        <w:tc>
          <w:tcPr>
            <w:tcW w:w="7594" w:type="dxa"/>
            <w:tcBorders>
              <w:top w:val="nil"/>
              <w:left w:val="nil"/>
              <w:bottom w:val="single" w:sz="4" w:space="0" w:color="auto"/>
              <w:right w:val="single" w:sz="4" w:space="0" w:color="auto"/>
            </w:tcBorders>
            <w:shd w:val="clear" w:color="auto" w:fill="FFFFFF"/>
          </w:tcPr>
          <w:p w14:paraId="648D94FB" w14:textId="77777777" w:rsidR="00AA256C" w:rsidRPr="00AA256C" w:rsidRDefault="00AA256C" w:rsidP="00AA256C">
            <w:pPr>
              <w:rPr>
                <w:rFonts w:cs="Arial"/>
                <w:sz w:val="20"/>
                <w:szCs w:val="20"/>
              </w:rPr>
            </w:pPr>
            <w:r w:rsidRPr="00AA256C">
              <w:rPr>
                <w:rFonts w:cs="Arial"/>
                <w:sz w:val="20"/>
                <w:szCs w:val="20"/>
              </w:rPr>
              <w:t>IDS:RP.RentLease:bafpr1.02.00:Expense.Total.Amount</w:t>
            </w:r>
          </w:p>
        </w:tc>
      </w:tr>
      <w:tr w:rsidR="00AA256C" w:rsidRPr="00AA256C" w14:paraId="5A78551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3039E1D" w14:textId="77777777" w:rsidR="00AA256C" w:rsidRPr="00AA256C" w:rsidRDefault="00AA256C" w:rsidP="00AA256C">
            <w:pPr>
              <w:jc w:val="center"/>
              <w:rPr>
                <w:rFonts w:cs="Arial"/>
                <w:sz w:val="20"/>
                <w:szCs w:val="20"/>
              </w:rPr>
            </w:pPr>
            <w:r w:rsidRPr="00AA256C">
              <w:rPr>
                <w:rFonts w:cs="Arial"/>
                <w:sz w:val="20"/>
                <w:szCs w:val="20"/>
              </w:rPr>
              <w:t>32</w:t>
            </w:r>
          </w:p>
        </w:tc>
        <w:tc>
          <w:tcPr>
            <w:tcW w:w="1154" w:type="dxa"/>
            <w:tcBorders>
              <w:top w:val="nil"/>
              <w:left w:val="nil"/>
              <w:bottom w:val="single" w:sz="4" w:space="0" w:color="auto"/>
              <w:right w:val="single" w:sz="4" w:space="0" w:color="auto"/>
            </w:tcBorders>
            <w:shd w:val="clear" w:color="auto" w:fill="FFFFFF"/>
            <w:noWrap/>
          </w:tcPr>
          <w:p w14:paraId="1CD59E25" w14:textId="77777777" w:rsidR="00AA256C" w:rsidRPr="00AA256C" w:rsidRDefault="00AA256C" w:rsidP="00AA256C">
            <w:pPr>
              <w:rPr>
                <w:rFonts w:cs="Arial"/>
                <w:sz w:val="20"/>
                <w:szCs w:val="20"/>
              </w:rPr>
            </w:pPr>
            <w:r w:rsidRPr="00AA256C">
              <w:rPr>
                <w:rFonts w:cs="Arial"/>
                <w:sz w:val="20"/>
                <w:szCs w:val="20"/>
              </w:rPr>
              <w:t>IDS32</w:t>
            </w:r>
          </w:p>
        </w:tc>
        <w:tc>
          <w:tcPr>
            <w:tcW w:w="3498" w:type="dxa"/>
            <w:tcBorders>
              <w:top w:val="nil"/>
              <w:left w:val="nil"/>
              <w:bottom w:val="single" w:sz="4" w:space="0" w:color="auto"/>
              <w:right w:val="single" w:sz="4" w:space="0" w:color="auto"/>
            </w:tcBorders>
            <w:shd w:val="clear" w:color="auto" w:fill="FFFFFF"/>
          </w:tcPr>
          <w:p w14:paraId="4A20C297" w14:textId="77777777" w:rsidR="00AA256C" w:rsidRPr="00AA256C" w:rsidRDefault="00AA256C" w:rsidP="00AA256C">
            <w:pPr>
              <w:rPr>
                <w:rFonts w:cs="Arial"/>
                <w:sz w:val="20"/>
                <w:szCs w:val="20"/>
              </w:rPr>
            </w:pPr>
            <w:r w:rsidRPr="00AA256C">
              <w:rPr>
                <w:rFonts w:cs="Arial"/>
                <w:sz w:val="20"/>
                <w:szCs w:val="20"/>
              </w:rPr>
              <w:t>Rent/leasing - Revenue</w:t>
            </w:r>
          </w:p>
        </w:tc>
        <w:tc>
          <w:tcPr>
            <w:tcW w:w="7594" w:type="dxa"/>
            <w:tcBorders>
              <w:top w:val="nil"/>
              <w:left w:val="nil"/>
              <w:bottom w:val="single" w:sz="4" w:space="0" w:color="auto"/>
              <w:right w:val="single" w:sz="4" w:space="0" w:color="auto"/>
            </w:tcBorders>
            <w:shd w:val="clear" w:color="auto" w:fill="FFFFFF"/>
          </w:tcPr>
          <w:p w14:paraId="65D5E9D4" w14:textId="77777777" w:rsidR="00AA256C" w:rsidRPr="00AA256C" w:rsidRDefault="00AA256C" w:rsidP="00AA256C">
            <w:pPr>
              <w:rPr>
                <w:rFonts w:cs="Arial"/>
                <w:sz w:val="20"/>
                <w:szCs w:val="20"/>
              </w:rPr>
            </w:pPr>
            <w:r w:rsidRPr="00AA256C">
              <w:rPr>
                <w:rFonts w:cs="Arial"/>
                <w:sz w:val="20"/>
                <w:szCs w:val="20"/>
              </w:rPr>
              <w:t>IDS:RP.RentLease:bafpr1.02.12:Revenue.Total.Amount</w:t>
            </w:r>
          </w:p>
        </w:tc>
      </w:tr>
      <w:tr w:rsidR="00AA256C" w:rsidRPr="00AA256C" w14:paraId="3641B73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5651C7C" w14:textId="77777777" w:rsidR="00AA256C" w:rsidRPr="00AA256C" w:rsidRDefault="00AA256C" w:rsidP="00AA256C">
            <w:pPr>
              <w:jc w:val="center"/>
              <w:rPr>
                <w:rFonts w:cs="Arial"/>
                <w:sz w:val="20"/>
                <w:szCs w:val="20"/>
              </w:rPr>
            </w:pPr>
            <w:r w:rsidRPr="00AA256C">
              <w:rPr>
                <w:rFonts w:cs="Arial"/>
                <w:sz w:val="20"/>
                <w:szCs w:val="20"/>
              </w:rPr>
              <w:t>33</w:t>
            </w:r>
          </w:p>
        </w:tc>
        <w:tc>
          <w:tcPr>
            <w:tcW w:w="1154" w:type="dxa"/>
            <w:tcBorders>
              <w:top w:val="nil"/>
              <w:left w:val="nil"/>
              <w:bottom w:val="single" w:sz="4" w:space="0" w:color="auto"/>
              <w:right w:val="single" w:sz="4" w:space="0" w:color="auto"/>
            </w:tcBorders>
            <w:shd w:val="clear" w:color="auto" w:fill="FFFFFF"/>
            <w:noWrap/>
          </w:tcPr>
          <w:p w14:paraId="2302A5AD" w14:textId="77777777" w:rsidR="00AA256C" w:rsidRPr="00AA256C" w:rsidRDefault="00AA256C" w:rsidP="00AA256C">
            <w:pPr>
              <w:rPr>
                <w:rFonts w:cs="Arial"/>
                <w:sz w:val="20"/>
                <w:szCs w:val="20"/>
              </w:rPr>
            </w:pPr>
            <w:r w:rsidRPr="00AA256C">
              <w:rPr>
                <w:rFonts w:cs="Arial"/>
                <w:sz w:val="20"/>
                <w:szCs w:val="20"/>
              </w:rPr>
              <w:t>IDS33</w:t>
            </w:r>
          </w:p>
        </w:tc>
        <w:tc>
          <w:tcPr>
            <w:tcW w:w="3498" w:type="dxa"/>
            <w:tcBorders>
              <w:top w:val="nil"/>
              <w:left w:val="nil"/>
              <w:bottom w:val="single" w:sz="4" w:space="0" w:color="auto"/>
              <w:right w:val="single" w:sz="4" w:space="0" w:color="auto"/>
            </w:tcBorders>
            <w:shd w:val="clear" w:color="auto" w:fill="FFFFFF"/>
          </w:tcPr>
          <w:p w14:paraId="379AB584" w14:textId="77777777" w:rsidR="00AA256C" w:rsidRPr="00AA256C" w:rsidRDefault="00AA256C" w:rsidP="00AA256C">
            <w:pPr>
              <w:rPr>
                <w:rFonts w:cs="Arial"/>
                <w:sz w:val="20"/>
                <w:szCs w:val="20"/>
              </w:rPr>
            </w:pPr>
            <w:r w:rsidRPr="00AA256C">
              <w:rPr>
                <w:rFonts w:cs="Arial"/>
                <w:sz w:val="20"/>
                <w:szCs w:val="20"/>
              </w:rPr>
              <w:t>Rent/leasing - Main pricing methodology</w:t>
            </w:r>
          </w:p>
        </w:tc>
        <w:tc>
          <w:tcPr>
            <w:tcW w:w="7594" w:type="dxa"/>
            <w:tcBorders>
              <w:top w:val="nil"/>
              <w:left w:val="nil"/>
              <w:bottom w:val="single" w:sz="4" w:space="0" w:color="auto"/>
              <w:right w:val="single" w:sz="4" w:space="0" w:color="auto"/>
            </w:tcBorders>
            <w:shd w:val="clear" w:color="auto" w:fill="FFFFFF"/>
          </w:tcPr>
          <w:p w14:paraId="4532505C" w14:textId="77777777" w:rsidR="00AA256C" w:rsidRPr="00AA256C" w:rsidRDefault="00AA256C" w:rsidP="00AA256C">
            <w:pPr>
              <w:rPr>
                <w:rFonts w:cs="Arial"/>
                <w:sz w:val="20"/>
                <w:szCs w:val="20"/>
              </w:rPr>
            </w:pPr>
            <w:r w:rsidRPr="00AA256C">
              <w:rPr>
                <w:rFonts w:cs="Arial"/>
                <w:sz w:val="20"/>
                <w:szCs w:val="20"/>
              </w:rPr>
              <w:t>IDS:RP.RentLease:bafot.02.11:Miscellaneous.ArmsLengthPricingMethod.Code</w:t>
            </w:r>
          </w:p>
        </w:tc>
      </w:tr>
      <w:tr w:rsidR="00AA256C" w:rsidRPr="00AA256C" w14:paraId="2F89F81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1F3C29" w14:textId="77777777" w:rsidR="00AA256C" w:rsidRPr="00AA256C" w:rsidRDefault="00AA256C" w:rsidP="00AA256C">
            <w:pPr>
              <w:jc w:val="center"/>
              <w:rPr>
                <w:rFonts w:cs="Arial"/>
                <w:sz w:val="20"/>
                <w:szCs w:val="20"/>
              </w:rPr>
            </w:pPr>
            <w:r w:rsidRPr="00AA256C">
              <w:rPr>
                <w:rFonts w:cs="Arial"/>
                <w:sz w:val="20"/>
                <w:szCs w:val="20"/>
              </w:rPr>
              <w:t>34</w:t>
            </w:r>
          </w:p>
        </w:tc>
        <w:tc>
          <w:tcPr>
            <w:tcW w:w="1154" w:type="dxa"/>
            <w:tcBorders>
              <w:top w:val="nil"/>
              <w:left w:val="nil"/>
              <w:bottom w:val="single" w:sz="4" w:space="0" w:color="auto"/>
              <w:right w:val="single" w:sz="4" w:space="0" w:color="auto"/>
            </w:tcBorders>
            <w:shd w:val="clear" w:color="auto" w:fill="FFFFFF"/>
            <w:noWrap/>
          </w:tcPr>
          <w:p w14:paraId="5353AFAF" w14:textId="77777777" w:rsidR="00AA256C" w:rsidRPr="00AA256C" w:rsidRDefault="00AA256C" w:rsidP="00AA256C">
            <w:pPr>
              <w:rPr>
                <w:rFonts w:cs="Arial"/>
                <w:sz w:val="20"/>
                <w:szCs w:val="20"/>
              </w:rPr>
            </w:pPr>
            <w:r w:rsidRPr="00AA256C">
              <w:rPr>
                <w:rFonts w:cs="Arial"/>
                <w:sz w:val="20"/>
                <w:szCs w:val="20"/>
              </w:rPr>
              <w:t>IDS34</w:t>
            </w:r>
          </w:p>
        </w:tc>
        <w:tc>
          <w:tcPr>
            <w:tcW w:w="3498" w:type="dxa"/>
            <w:tcBorders>
              <w:top w:val="nil"/>
              <w:left w:val="nil"/>
              <w:bottom w:val="single" w:sz="4" w:space="0" w:color="auto"/>
              <w:right w:val="single" w:sz="4" w:space="0" w:color="auto"/>
            </w:tcBorders>
            <w:shd w:val="clear" w:color="auto" w:fill="FFFFFF"/>
          </w:tcPr>
          <w:p w14:paraId="4C87AEA8" w14:textId="77777777" w:rsidR="00AA256C" w:rsidRPr="00AA256C" w:rsidRDefault="00AA256C" w:rsidP="00AA256C">
            <w:pPr>
              <w:rPr>
                <w:rFonts w:cs="Arial"/>
                <w:sz w:val="20"/>
                <w:szCs w:val="20"/>
              </w:rPr>
            </w:pPr>
            <w:r w:rsidRPr="00AA256C">
              <w:rPr>
                <w:rFonts w:cs="Arial"/>
                <w:sz w:val="20"/>
                <w:szCs w:val="20"/>
              </w:rPr>
              <w:t>Rent/leasing - Percentage of dealings</w:t>
            </w:r>
          </w:p>
        </w:tc>
        <w:tc>
          <w:tcPr>
            <w:tcW w:w="7594" w:type="dxa"/>
            <w:tcBorders>
              <w:top w:val="nil"/>
              <w:left w:val="nil"/>
              <w:bottom w:val="single" w:sz="4" w:space="0" w:color="auto"/>
              <w:right w:val="single" w:sz="4" w:space="0" w:color="auto"/>
            </w:tcBorders>
            <w:shd w:val="clear" w:color="auto" w:fill="FFFFFF"/>
          </w:tcPr>
          <w:p w14:paraId="0C4433F5" w14:textId="77777777" w:rsidR="00AA256C" w:rsidRPr="00AA256C" w:rsidRDefault="00AA256C" w:rsidP="00AA256C">
            <w:pPr>
              <w:rPr>
                <w:rFonts w:cs="Arial"/>
                <w:sz w:val="20"/>
                <w:szCs w:val="20"/>
              </w:rPr>
            </w:pPr>
            <w:r w:rsidRPr="00AA256C">
              <w:rPr>
                <w:rFonts w:cs="Arial"/>
                <w:sz w:val="20"/>
                <w:szCs w:val="20"/>
              </w:rPr>
              <w:t>IDS:RP.RentLease:bafot.02.11:Miscellaneous.PercentageOfDealingsWithDocumentation.Code</w:t>
            </w:r>
          </w:p>
        </w:tc>
      </w:tr>
      <w:tr w:rsidR="00AA256C" w:rsidRPr="00AA256C" w14:paraId="6D27D7B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AFEC1F9" w14:textId="77777777" w:rsidR="00AA256C" w:rsidRPr="00AA256C" w:rsidRDefault="00AA256C" w:rsidP="00AA256C">
            <w:pPr>
              <w:jc w:val="center"/>
              <w:rPr>
                <w:rFonts w:cs="Arial"/>
                <w:sz w:val="20"/>
                <w:szCs w:val="20"/>
              </w:rPr>
            </w:pPr>
            <w:r w:rsidRPr="00AA256C">
              <w:rPr>
                <w:rFonts w:cs="Arial"/>
                <w:sz w:val="20"/>
                <w:szCs w:val="20"/>
              </w:rPr>
              <w:t>35</w:t>
            </w:r>
          </w:p>
        </w:tc>
        <w:tc>
          <w:tcPr>
            <w:tcW w:w="1154" w:type="dxa"/>
            <w:tcBorders>
              <w:top w:val="nil"/>
              <w:left w:val="nil"/>
              <w:bottom w:val="single" w:sz="4" w:space="0" w:color="auto"/>
              <w:right w:val="single" w:sz="4" w:space="0" w:color="auto"/>
            </w:tcBorders>
            <w:shd w:val="clear" w:color="auto" w:fill="FFFFFF"/>
            <w:noWrap/>
          </w:tcPr>
          <w:p w14:paraId="7A645BD3" w14:textId="77777777" w:rsidR="00AA256C" w:rsidRPr="00AA256C" w:rsidRDefault="00AA256C" w:rsidP="00AA256C">
            <w:pPr>
              <w:rPr>
                <w:rFonts w:cs="Arial"/>
                <w:sz w:val="20"/>
                <w:szCs w:val="20"/>
              </w:rPr>
            </w:pPr>
            <w:r w:rsidRPr="00AA256C">
              <w:rPr>
                <w:rFonts w:cs="Arial"/>
                <w:sz w:val="20"/>
                <w:szCs w:val="20"/>
              </w:rPr>
              <w:t>IDS35</w:t>
            </w:r>
          </w:p>
        </w:tc>
        <w:tc>
          <w:tcPr>
            <w:tcW w:w="3498" w:type="dxa"/>
            <w:tcBorders>
              <w:top w:val="nil"/>
              <w:left w:val="nil"/>
              <w:bottom w:val="single" w:sz="4" w:space="0" w:color="auto"/>
              <w:right w:val="single" w:sz="4" w:space="0" w:color="auto"/>
            </w:tcBorders>
            <w:shd w:val="clear" w:color="auto" w:fill="FFFFFF"/>
          </w:tcPr>
          <w:p w14:paraId="77239CD8" w14:textId="77777777" w:rsidR="00AA256C" w:rsidRPr="00AA256C" w:rsidRDefault="00AA256C" w:rsidP="00AA256C">
            <w:pPr>
              <w:rPr>
                <w:rFonts w:cs="Arial"/>
                <w:sz w:val="20"/>
                <w:szCs w:val="20"/>
              </w:rPr>
            </w:pPr>
            <w:r w:rsidRPr="00AA256C">
              <w:rPr>
                <w:rFonts w:cs="Arial"/>
                <w:sz w:val="20"/>
                <w:szCs w:val="20"/>
              </w:rPr>
              <w:t>Did you have any service arrangements with international related parties?</w:t>
            </w:r>
          </w:p>
        </w:tc>
        <w:tc>
          <w:tcPr>
            <w:tcW w:w="7594" w:type="dxa"/>
            <w:tcBorders>
              <w:top w:val="nil"/>
              <w:left w:val="nil"/>
              <w:bottom w:val="single" w:sz="4" w:space="0" w:color="auto"/>
              <w:right w:val="single" w:sz="4" w:space="0" w:color="auto"/>
            </w:tcBorders>
            <w:shd w:val="clear" w:color="auto" w:fill="FFFFFF"/>
          </w:tcPr>
          <w:p w14:paraId="2C44F997" w14:textId="77777777" w:rsidR="00AA256C" w:rsidRPr="00AA256C" w:rsidRDefault="00AA256C" w:rsidP="00AA256C">
            <w:pPr>
              <w:rPr>
                <w:rFonts w:cs="Arial"/>
                <w:sz w:val="20"/>
                <w:szCs w:val="20"/>
              </w:rPr>
            </w:pPr>
            <w:r w:rsidRPr="00AA256C">
              <w:rPr>
                <w:rFonts w:cs="Arial"/>
                <w:sz w:val="20"/>
                <w:szCs w:val="20"/>
              </w:rPr>
              <w:t>IDS:RP:rvctc4.02.05:InternationalDealings.TransactionsServiceArrangements.Indicator</w:t>
            </w:r>
          </w:p>
        </w:tc>
      </w:tr>
      <w:tr w:rsidR="00AA256C" w:rsidRPr="00AA256C" w14:paraId="632252F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C8B7AB9" w14:textId="77777777" w:rsidR="00AA256C" w:rsidRPr="00AA256C" w:rsidRDefault="00AA256C" w:rsidP="00AA256C">
            <w:pPr>
              <w:jc w:val="center"/>
              <w:rPr>
                <w:rFonts w:cs="Arial"/>
                <w:sz w:val="20"/>
                <w:szCs w:val="20"/>
              </w:rPr>
            </w:pPr>
            <w:r w:rsidRPr="00AA256C">
              <w:rPr>
                <w:rFonts w:cs="Arial"/>
                <w:sz w:val="20"/>
                <w:szCs w:val="20"/>
              </w:rPr>
              <w:t>36</w:t>
            </w:r>
          </w:p>
        </w:tc>
        <w:tc>
          <w:tcPr>
            <w:tcW w:w="1154" w:type="dxa"/>
            <w:tcBorders>
              <w:top w:val="nil"/>
              <w:left w:val="nil"/>
              <w:bottom w:val="single" w:sz="4" w:space="0" w:color="auto"/>
              <w:right w:val="single" w:sz="4" w:space="0" w:color="auto"/>
            </w:tcBorders>
            <w:shd w:val="clear" w:color="auto" w:fill="FFFFFF"/>
            <w:noWrap/>
          </w:tcPr>
          <w:p w14:paraId="7DEFCCC4" w14:textId="77777777" w:rsidR="00AA256C" w:rsidRPr="00AA256C" w:rsidRDefault="00AA256C" w:rsidP="00AA256C">
            <w:pPr>
              <w:rPr>
                <w:rFonts w:cs="Arial"/>
                <w:sz w:val="20"/>
                <w:szCs w:val="20"/>
              </w:rPr>
            </w:pPr>
            <w:r w:rsidRPr="00AA256C">
              <w:rPr>
                <w:rFonts w:cs="Arial"/>
                <w:sz w:val="20"/>
                <w:szCs w:val="20"/>
              </w:rPr>
              <w:t>IDS36</w:t>
            </w:r>
          </w:p>
        </w:tc>
        <w:tc>
          <w:tcPr>
            <w:tcW w:w="3498" w:type="dxa"/>
            <w:tcBorders>
              <w:top w:val="nil"/>
              <w:left w:val="nil"/>
              <w:bottom w:val="single" w:sz="4" w:space="0" w:color="auto"/>
              <w:right w:val="single" w:sz="4" w:space="0" w:color="auto"/>
            </w:tcBorders>
            <w:shd w:val="clear" w:color="auto" w:fill="FFFFFF"/>
          </w:tcPr>
          <w:p w14:paraId="738F78EE" w14:textId="77777777" w:rsidR="00AA256C" w:rsidRPr="00AA256C" w:rsidRDefault="00AA256C" w:rsidP="00AA256C">
            <w:pPr>
              <w:rPr>
                <w:rFonts w:cs="Arial"/>
                <w:sz w:val="20"/>
                <w:szCs w:val="20"/>
              </w:rPr>
            </w:pPr>
            <w:r w:rsidRPr="00AA256C">
              <w:rPr>
                <w:rFonts w:cs="Arial"/>
                <w:sz w:val="20"/>
                <w:szCs w:val="20"/>
              </w:rPr>
              <w:t>Treasury related services - Expenditure</w:t>
            </w:r>
          </w:p>
        </w:tc>
        <w:tc>
          <w:tcPr>
            <w:tcW w:w="7594" w:type="dxa"/>
            <w:tcBorders>
              <w:top w:val="nil"/>
              <w:left w:val="nil"/>
              <w:bottom w:val="single" w:sz="4" w:space="0" w:color="auto"/>
              <w:right w:val="single" w:sz="4" w:space="0" w:color="auto"/>
            </w:tcBorders>
            <w:shd w:val="clear" w:color="auto" w:fill="FFFFFF"/>
          </w:tcPr>
          <w:p w14:paraId="621F3ADE" w14:textId="77777777" w:rsidR="00AA256C" w:rsidRPr="00AA256C" w:rsidRDefault="00AA256C" w:rsidP="00AA256C">
            <w:pPr>
              <w:rPr>
                <w:rFonts w:cs="Arial"/>
                <w:sz w:val="20"/>
                <w:szCs w:val="20"/>
              </w:rPr>
            </w:pPr>
            <w:r w:rsidRPr="00AA256C">
              <w:rPr>
                <w:rFonts w:cs="Arial"/>
                <w:sz w:val="20"/>
                <w:szCs w:val="20"/>
              </w:rPr>
              <w:t>IDS:RP.TreasuryRelated:bafpr1.02.00:Expense.Total.Amount</w:t>
            </w:r>
          </w:p>
        </w:tc>
      </w:tr>
      <w:tr w:rsidR="00AA256C" w:rsidRPr="00AA256C" w14:paraId="0954DDB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6D54198" w14:textId="77777777" w:rsidR="00AA256C" w:rsidRPr="00AA256C" w:rsidRDefault="00AA256C" w:rsidP="00AA256C">
            <w:pPr>
              <w:jc w:val="center"/>
              <w:rPr>
                <w:rFonts w:cs="Arial"/>
                <w:sz w:val="20"/>
                <w:szCs w:val="20"/>
              </w:rPr>
            </w:pPr>
            <w:r w:rsidRPr="00AA256C">
              <w:rPr>
                <w:rFonts w:cs="Arial"/>
                <w:sz w:val="20"/>
                <w:szCs w:val="20"/>
              </w:rPr>
              <w:t>37</w:t>
            </w:r>
          </w:p>
        </w:tc>
        <w:tc>
          <w:tcPr>
            <w:tcW w:w="1154" w:type="dxa"/>
            <w:tcBorders>
              <w:top w:val="nil"/>
              <w:left w:val="nil"/>
              <w:bottom w:val="single" w:sz="4" w:space="0" w:color="auto"/>
              <w:right w:val="single" w:sz="4" w:space="0" w:color="auto"/>
            </w:tcBorders>
            <w:shd w:val="clear" w:color="auto" w:fill="FFFFFF"/>
            <w:noWrap/>
          </w:tcPr>
          <w:p w14:paraId="2E422DBA" w14:textId="77777777" w:rsidR="00AA256C" w:rsidRPr="00AA256C" w:rsidRDefault="00AA256C" w:rsidP="00AA256C">
            <w:pPr>
              <w:rPr>
                <w:rFonts w:cs="Arial"/>
                <w:sz w:val="20"/>
                <w:szCs w:val="20"/>
              </w:rPr>
            </w:pPr>
            <w:r w:rsidRPr="00AA256C">
              <w:rPr>
                <w:rFonts w:cs="Arial"/>
                <w:sz w:val="20"/>
                <w:szCs w:val="20"/>
              </w:rPr>
              <w:t>IDS37</w:t>
            </w:r>
          </w:p>
        </w:tc>
        <w:tc>
          <w:tcPr>
            <w:tcW w:w="3498" w:type="dxa"/>
            <w:tcBorders>
              <w:top w:val="nil"/>
              <w:left w:val="nil"/>
              <w:bottom w:val="single" w:sz="4" w:space="0" w:color="auto"/>
              <w:right w:val="single" w:sz="4" w:space="0" w:color="auto"/>
            </w:tcBorders>
            <w:shd w:val="clear" w:color="auto" w:fill="FFFFFF"/>
          </w:tcPr>
          <w:p w14:paraId="3BE0F351" w14:textId="77777777" w:rsidR="00AA256C" w:rsidRPr="00AA256C" w:rsidRDefault="00AA256C" w:rsidP="00AA256C">
            <w:pPr>
              <w:rPr>
                <w:rFonts w:cs="Arial"/>
                <w:sz w:val="20"/>
                <w:szCs w:val="20"/>
              </w:rPr>
            </w:pPr>
            <w:r w:rsidRPr="00AA256C">
              <w:rPr>
                <w:rFonts w:cs="Arial"/>
                <w:sz w:val="20"/>
                <w:szCs w:val="20"/>
              </w:rPr>
              <w:t>Treasury related services - Revenue</w:t>
            </w:r>
          </w:p>
        </w:tc>
        <w:tc>
          <w:tcPr>
            <w:tcW w:w="7594" w:type="dxa"/>
            <w:tcBorders>
              <w:top w:val="nil"/>
              <w:left w:val="nil"/>
              <w:bottom w:val="single" w:sz="4" w:space="0" w:color="auto"/>
              <w:right w:val="single" w:sz="4" w:space="0" w:color="auto"/>
            </w:tcBorders>
            <w:shd w:val="clear" w:color="auto" w:fill="FFFFFF"/>
          </w:tcPr>
          <w:p w14:paraId="3FE32D7D" w14:textId="77777777" w:rsidR="00AA256C" w:rsidRPr="00AA256C" w:rsidRDefault="00AA256C" w:rsidP="00AA256C">
            <w:pPr>
              <w:rPr>
                <w:rFonts w:cs="Arial"/>
                <w:sz w:val="20"/>
                <w:szCs w:val="20"/>
              </w:rPr>
            </w:pPr>
            <w:r w:rsidRPr="00AA256C">
              <w:rPr>
                <w:rFonts w:cs="Arial"/>
                <w:sz w:val="20"/>
                <w:szCs w:val="20"/>
              </w:rPr>
              <w:t>IDS:RP.TreasuryRelated:bafpr1.02.12:Revenue.Total.Amount</w:t>
            </w:r>
          </w:p>
        </w:tc>
      </w:tr>
      <w:tr w:rsidR="00AA256C" w:rsidRPr="00AA256C" w14:paraId="0F2BC3E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7C99B81" w14:textId="77777777" w:rsidR="00AA256C" w:rsidRPr="00AA256C" w:rsidRDefault="00AA256C" w:rsidP="00AA256C">
            <w:pPr>
              <w:jc w:val="center"/>
              <w:rPr>
                <w:rFonts w:cs="Arial"/>
                <w:sz w:val="20"/>
                <w:szCs w:val="20"/>
              </w:rPr>
            </w:pPr>
            <w:r w:rsidRPr="00AA256C">
              <w:rPr>
                <w:rFonts w:cs="Arial"/>
                <w:sz w:val="20"/>
                <w:szCs w:val="20"/>
              </w:rPr>
              <w:t>38</w:t>
            </w:r>
          </w:p>
        </w:tc>
        <w:tc>
          <w:tcPr>
            <w:tcW w:w="1154" w:type="dxa"/>
            <w:tcBorders>
              <w:top w:val="nil"/>
              <w:left w:val="nil"/>
              <w:bottom w:val="single" w:sz="4" w:space="0" w:color="auto"/>
              <w:right w:val="single" w:sz="4" w:space="0" w:color="auto"/>
            </w:tcBorders>
            <w:shd w:val="clear" w:color="auto" w:fill="FFFFFF"/>
            <w:noWrap/>
          </w:tcPr>
          <w:p w14:paraId="2C5F734A" w14:textId="77777777" w:rsidR="00AA256C" w:rsidRPr="00AA256C" w:rsidRDefault="00AA256C" w:rsidP="00AA256C">
            <w:pPr>
              <w:rPr>
                <w:rFonts w:cs="Arial"/>
                <w:sz w:val="20"/>
                <w:szCs w:val="20"/>
              </w:rPr>
            </w:pPr>
            <w:r w:rsidRPr="00AA256C">
              <w:rPr>
                <w:rFonts w:cs="Arial"/>
                <w:sz w:val="20"/>
                <w:szCs w:val="20"/>
              </w:rPr>
              <w:t>IDS38</w:t>
            </w:r>
          </w:p>
        </w:tc>
        <w:tc>
          <w:tcPr>
            <w:tcW w:w="3498" w:type="dxa"/>
            <w:tcBorders>
              <w:top w:val="nil"/>
              <w:left w:val="nil"/>
              <w:bottom w:val="single" w:sz="4" w:space="0" w:color="auto"/>
              <w:right w:val="single" w:sz="4" w:space="0" w:color="auto"/>
            </w:tcBorders>
            <w:shd w:val="clear" w:color="auto" w:fill="FFFFFF"/>
          </w:tcPr>
          <w:p w14:paraId="64D6A609" w14:textId="77777777" w:rsidR="00AA256C" w:rsidRPr="00AA256C" w:rsidRDefault="00AA256C" w:rsidP="00AA256C">
            <w:pPr>
              <w:rPr>
                <w:rFonts w:cs="Arial"/>
                <w:sz w:val="20"/>
                <w:szCs w:val="20"/>
              </w:rPr>
            </w:pPr>
            <w:r w:rsidRPr="00AA256C">
              <w:rPr>
                <w:rFonts w:cs="Arial"/>
                <w:sz w:val="20"/>
                <w:szCs w:val="20"/>
              </w:rPr>
              <w:t>Treasury related services - Main pricing methodology</w:t>
            </w:r>
          </w:p>
        </w:tc>
        <w:tc>
          <w:tcPr>
            <w:tcW w:w="7594" w:type="dxa"/>
            <w:tcBorders>
              <w:top w:val="nil"/>
              <w:left w:val="nil"/>
              <w:bottom w:val="single" w:sz="4" w:space="0" w:color="auto"/>
              <w:right w:val="single" w:sz="4" w:space="0" w:color="auto"/>
            </w:tcBorders>
            <w:shd w:val="clear" w:color="auto" w:fill="FFFFFF"/>
          </w:tcPr>
          <w:p w14:paraId="19ACA467" w14:textId="77777777" w:rsidR="00AA256C" w:rsidRPr="00AA256C" w:rsidRDefault="00AA256C" w:rsidP="00AA256C">
            <w:pPr>
              <w:rPr>
                <w:rFonts w:cs="Arial"/>
                <w:sz w:val="20"/>
                <w:szCs w:val="20"/>
              </w:rPr>
            </w:pPr>
            <w:r w:rsidRPr="00AA256C">
              <w:rPr>
                <w:rFonts w:cs="Arial"/>
                <w:sz w:val="20"/>
                <w:szCs w:val="20"/>
              </w:rPr>
              <w:t>IDS:RP.TreasuryRelated:bafot.02.11:Miscellaneous.ArmsLengthPricingMethod.Code</w:t>
            </w:r>
          </w:p>
        </w:tc>
      </w:tr>
      <w:tr w:rsidR="00AA256C" w:rsidRPr="00AA256C" w14:paraId="2D4BECB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D086A5D" w14:textId="77777777" w:rsidR="00AA256C" w:rsidRPr="00AA256C" w:rsidRDefault="00AA256C" w:rsidP="00AA256C">
            <w:pPr>
              <w:jc w:val="center"/>
              <w:rPr>
                <w:rFonts w:cs="Arial"/>
                <w:sz w:val="20"/>
                <w:szCs w:val="20"/>
              </w:rPr>
            </w:pPr>
            <w:r w:rsidRPr="00AA256C">
              <w:rPr>
                <w:rFonts w:cs="Arial"/>
                <w:sz w:val="20"/>
                <w:szCs w:val="20"/>
              </w:rPr>
              <w:t>39</w:t>
            </w:r>
          </w:p>
        </w:tc>
        <w:tc>
          <w:tcPr>
            <w:tcW w:w="1154" w:type="dxa"/>
            <w:tcBorders>
              <w:top w:val="nil"/>
              <w:left w:val="nil"/>
              <w:bottom w:val="single" w:sz="4" w:space="0" w:color="auto"/>
              <w:right w:val="single" w:sz="4" w:space="0" w:color="auto"/>
            </w:tcBorders>
            <w:shd w:val="clear" w:color="auto" w:fill="FFFFFF"/>
            <w:noWrap/>
          </w:tcPr>
          <w:p w14:paraId="66E530A6" w14:textId="77777777" w:rsidR="00AA256C" w:rsidRPr="00AA256C" w:rsidRDefault="00AA256C" w:rsidP="00AA256C">
            <w:pPr>
              <w:rPr>
                <w:rFonts w:cs="Arial"/>
                <w:sz w:val="20"/>
                <w:szCs w:val="20"/>
              </w:rPr>
            </w:pPr>
            <w:r w:rsidRPr="00AA256C">
              <w:rPr>
                <w:rFonts w:cs="Arial"/>
                <w:sz w:val="20"/>
                <w:szCs w:val="20"/>
              </w:rPr>
              <w:t>IDS39</w:t>
            </w:r>
          </w:p>
        </w:tc>
        <w:tc>
          <w:tcPr>
            <w:tcW w:w="3498" w:type="dxa"/>
            <w:tcBorders>
              <w:top w:val="nil"/>
              <w:left w:val="nil"/>
              <w:bottom w:val="single" w:sz="4" w:space="0" w:color="auto"/>
              <w:right w:val="single" w:sz="4" w:space="0" w:color="auto"/>
            </w:tcBorders>
            <w:shd w:val="clear" w:color="auto" w:fill="FFFFFF"/>
          </w:tcPr>
          <w:p w14:paraId="0188395C" w14:textId="77777777" w:rsidR="00AA256C" w:rsidRPr="00AA256C" w:rsidRDefault="00AA256C" w:rsidP="00AA256C">
            <w:pPr>
              <w:rPr>
                <w:rFonts w:cs="Arial"/>
                <w:sz w:val="20"/>
                <w:szCs w:val="20"/>
              </w:rPr>
            </w:pPr>
            <w:r w:rsidRPr="00AA256C">
              <w:rPr>
                <w:rFonts w:cs="Arial"/>
                <w:sz w:val="20"/>
                <w:szCs w:val="20"/>
              </w:rPr>
              <w:t>Treasury related services - Percentage of dealings</w:t>
            </w:r>
          </w:p>
        </w:tc>
        <w:tc>
          <w:tcPr>
            <w:tcW w:w="7594" w:type="dxa"/>
            <w:tcBorders>
              <w:top w:val="nil"/>
              <w:left w:val="nil"/>
              <w:bottom w:val="single" w:sz="4" w:space="0" w:color="auto"/>
              <w:right w:val="single" w:sz="4" w:space="0" w:color="auto"/>
            </w:tcBorders>
            <w:shd w:val="clear" w:color="auto" w:fill="FFFFFF"/>
          </w:tcPr>
          <w:p w14:paraId="620D24DC" w14:textId="77777777" w:rsidR="00AA256C" w:rsidRPr="00AA256C" w:rsidRDefault="00AA256C" w:rsidP="00AA256C">
            <w:pPr>
              <w:rPr>
                <w:rFonts w:cs="Arial"/>
                <w:sz w:val="20"/>
                <w:szCs w:val="20"/>
              </w:rPr>
            </w:pPr>
            <w:r w:rsidRPr="00AA256C">
              <w:rPr>
                <w:rFonts w:cs="Arial"/>
                <w:sz w:val="20"/>
                <w:szCs w:val="20"/>
              </w:rPr>
              <w:t>IDS:RP.TreasuryRelated:bafot.02.11:Miscellaneous.PercentageOfDealingsWithDocumentation.Code</w:t>
            </w:r>
          </w:p>
        </w:tc>
      </w:tr>
      <w:tr w:rsidR="00AA256C" w:rsidRPr="00AA256C" w14:paraId="7A2BE44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4C59AF3" w14:textId="77777777" w:rsidR="00AA256C" w:rsidRPr="00AA256C" w:rsidRDefault="00AA256C" w:rsidP="00AA256C">
            <w:pPr>
              <w:jc w:val="center"/>
              <w:rPr>
                <w:rFonts w:cs="Arial"/>
                <w:sz w:val="20"/>
                <w:szCs w:val="20"/>
              </w:rPr>
            </w:pPr>
            <w:r w:rsidRPr="00AA256C">
              <w:rPr>
                <w:rFonts w:cs="Arial"/>
                <w:sz w:val="20"/>
                <w:szCs w:val="20"/>
              </w:rPr>
              <w:t>40</w:t>
            </w:r>
          </w:p>
        </w:tc>
        <w:tc>
          <w:tcPr>
            <w:tcW w:w="1154" w:type="dxa"/>
            <w:tcBorders>
              <w:top w:val="nil"/>
              <w:left w:val="nil"/>
              <w:bottom w:val="single" w:sz="4" w:space="0" w:color="auto"/>
              <w:right w:val="single" w:sz="4" w:space="0" w:color="auto"/>
            </w:tcBorders>
            <w:shd w:val="clear" w:color="auto" w:fill="FFFFFF"/>
            <w:noWrap/>
          </w:tcPr>
          <w:p w14:paraId="3BD62E06" w14:textId="77777777" w:rsidR="00AA256C" w:rsidRPr="00AA256C" w:rsidRDefault="00AA256C" w:rsidP="00AA256C">
            <w:pPr>
              <w:rPr>
                <w:rFonts w:cs="Arial"/>
                <w:sz w:val="20"/>
                <w:szCs w:val="20"/>
              </w:rPr>
            </w:pPr>
            <w:r w:rsidRPr="00AA256C">
              <w:rPr>
                <w:rFonts w:cs="Arial"/>
                <w:sz w:val="20"/>
                <w:szCs w:val="20"/>
              </w:rPr>
              <w:t>IDS40</w:t>
            </w:r>
          </w:p>
        </w:tc>
        <w:tc>
          <w:tcPr>
            <w:tcW w:w="3498" w:type="dxa"/>
            <w:tcBorders>
              <w:top w:val="nil"/>
              <w:left w:val="nil"/>
              <w:bottom w:val="single" w:sz="4" w:space="0" w:color="auto"/>
              <w:right w:val="single" w:sz="4" w:space="0" w:color="auto"/>
            </w:tcBorders>
            <w:shd w:val="clear" w:color="auto" w:fill="FFFFFF"/>
          </w:tcPr>
          <w:p w14:paraId="22B07C8A" w14:textId="77777777" w:rsidR="00AA256C" w:rsidRPr="00AA256C" w:rsidRDefault="00AA256C" w:rsidP="00AA256C">
            <w:pPr>
              <w:rPr>
                <w:rFonts w:cs="Arial"/>
                <w:sz w:val="20"/>
                <w:szCs w:val="20"/>
              </w:rPr>
            </w:pPr>
            <w:r w:rsidRPr="00AA256C">
              <w:rPr>
                <w:rFonts w:cs="Arial"/>
                <w:sz w:val="20"/>
                <w:szCs w:val="20"/>
              </w:rPr>
              <w:t>Management and administration services - Expenditure</w:t>
            </w:r>
          </w:p>
        </w:tc>
        <w:tc>
          <w:tcPr>
            <w:tcW w:w="7594" w:type="dxa"/>
            <w:tcBorders>
              <w:top w:val="nil"/>
              <w:left w:val="nil"/>
              <w:bottom w:val="single" w:sz="4" w:space="0" w:color="auto"/>
              <w:right w:val="single" w:sz="4" w:space="0" w:color="auto"/>
            </w:tcBorders>
            <w:shd w:val="clear" w:color="auto" w:fill="FFFFFF"/>
          </w:tcPr>
          <w:p w14:paraId="67A6843C" w14:textId="77777777" w:rsidR="00AA256C" w:rsidRPr="00AA256C" w:rsidRDefault="00AA256C" w:rsidP="00AA256C">
            <w:pPr>
              <w:rPr>
                <w:rFonts w:cs="Arial"/>
                <w:sz w:val="20"/>
                <w:szCs w:val="20"/>
              </w:rPr>
            </w:pPr>
            <w:r w:rsidRPr="00AA256C">
              <w:rPr>
                <w:rFonts w:cs="Arial"/>
                <w:sz w:val="20"/>
                <w:szCs w:val="20"/>
              </w:rPr>
              <w:t>IDS:RP.ManagementAndAdmin:bafpr1.02.00:Expense.Total.Amount</w:t>
            </w:r>
          </w:p>
        </w:tc>
      </w:tr>
      <w:tr w:rsidR="00AA256C" w:rsidRPr="00AA256C" w14:paraId="7DB0276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0E1B358" w14:textId="77777777" w:rsidR="00AA256C" w:rsidRPr="00AA256C" w:rsidRDefault="00AA256C" w:rsidP="00AA256C">
            <w:pPr>
              <w:jc w:val="center"/>
              <w:rPr>
                <w:rFonts w:cs="Arial"/>
                <w:sz w:val="20"/>
                <w:szCs w:val="20"/>
              </w:rPr>
            </w:pPr>
            <w:r w:rsidRPr="00AA256C">
              <w:rPr>
                <w:rFonts w:cs="Arial"/>
                <w:sz w:val="20"/>
                <w:szCs w:val="20"/>
              </w:rPr>
              <w:t>41</w:t>
            </w:r>
          </w:p>
        </w:tc>
        <w:tc>
          <w:tcPr>
            <w:tcW w:w="1154" w:type="dxa"/>
            <w:tcBorders>
              <w:top w:val="nil"/>
              <w:left w:val="nil"/>
              <w:bottom w:val="single" w:sz="4" w:space="0" w:color="auto"/>
              <w:right w:val="single" w:sz="4" w:space="0" w:color="auto"/>
            </w:tcBorders>
            <w:shd w:val="clear" w:color="auto" w:fill="FFFFFF"/>
            <w:noWrap/>
          </w:tcPr>
          <w:p w14:paraId="6DA9DCF4" w14:textId="77777777" w:rsidR="00AA256C" w:rsidRPr="00AA256C" w:rsidRDefault="00AA256C" w:rsidP="00AA256C">
            <w:pPr>
              <w:rPr>
                <w:rFonts w:cs="Arial"/>
                <w:sz w:val="20"/>
                <w:szCs w:val="20"/>
              </w:rPr>
            </w:pPr>
            <w:r w:rsidRPr="00AA256C">
              <w:rPr>
                <w:rFonts w:cs="Arial"/>
                <w:sz w:val="20"/>
                <w:szCs w:val="20"/>
              </w:rPr>
              <w:t>IDS41</w:t>
            </w:r>
          </w:p>
        </w:tc>
        <w:tc>
          <w:tcPr>
            <w:tcW w:w="3498" w:type="dxa"/>
            <w:tcBorders>
              <w:top w:val="nil"/>
              <w:left w:val="nil"/>
              <w:bottom w:val="single" w:sz="4" w:space="0" w:color="auto"/>
              <w:right w:val="single" w:sz="4" w:space="0" w:color="auto"/>
            </w:tcBorders>
            <w:shd w:val="clear" w:color="auto" w:fill="FFFFFF"/>
          </w:tcPr>
          <w:p w14:paraId="288E805E" w14:textId="77777777" w:rsidR="00AA256C" w:rsidRPr="00AA256C" w:rsidRDefault="00AA256C" w:rsidP="00AA256C">
            <w:pPr>
              <w:rPr>
                <w:rFonts w:cs="Arial"/>
                <w:sz w:val="20"/>
                <w:szCs w:val="20"/>
              </w:rPr>
            </w:pPr>
            <w:r w:rsidRPr="00AA256C">
              <w:rPr>
                <w:rFonts w:cs="Arial"/>
                <w:sz w:val="20"/>
                <w:szCs w:val="20"/>
              </w:rPr>
              <w:t>Management and administration services - Revenue</w:t>
            </w:r>
          </w:p>
        </w:tc>
        <w:tc>
          <w:tcPr>
            <w:tcW w:w="7594" w:type="dxa"/>
            <w:tcBorders>
              <w:top w:val="nil"/>
              <w:left w:val="nil"/>
              <w:bottom w:val="single" w:sz="4" w:space="0" w:color="auto"/>
              <w:right w:val="single" w:sz="4" w:space="0" w:color="auto"/>
            </w:tcBorders>
            <w:shd w:val="clear" w:color="auto" w:fill="FFFFFF"/>
          </w:tcPr>
          <w:p w14:paraId="7DDF6199" w14:textId="77777777" w:rsidR="00AA256C" w:rsidRPr="00AA256C" w:rsidRDefault="00AA256C" w:rsidP="00AA256C">
            <w:pPr>
              <w:rPr>
                <w:rFonts w:cs="Arial"/>
                <w:sz w:val="20"/>
                <w:szCs w:val="20"/>
              </w:rPr>
            </w:pPr>
            <w:r w:rsidRPr="00AA256C">
              <w:rPr>
                <w:rFonts w:cs="Arial"/>
                <w:sz w:val="20"/>
                <w:szCs w:val="20"/>
              </w:rPr>
              <w:t>IDS:RP.ManagementAndAdmin:bafpr1.02.12:Revenue.Total.Amount</w:t>
            </w:r>
          </w:p>
        </w:tc>
      </w:tr>
      <w:tr w:rsidR="00AA256C" w:rsidRPr="00AA256C" w14:paraId="0D11693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9E4D8A9" w14:textId="77777777" w:rsidR="00AA256C" w:rsidRPr="00AA256C" w:rsidRDefault="00AA256C" w:rsidP="00AA256C">
            <w:pPr>
              <w:jc w:val="center"/>
              <w:rPr>
                <w:rFonts w:cs="Arial"/>
                <w:sz w:val="20"/>
                <w:szCs w:val="20"/>
              </w:rPr>
            </w:pPr>
            <w:r w:rsidRPr="00AA256C">
              <w:rPr>
                <w:rFonts w:cs="Arial"/>
                <w:sz w:val="20"/>
                <w:szCs w:val="20"/>
              </w:rPr>
              <w:t>42</w:t>
            </w:r>
          </w:p>
        </w:tc>
        <w:tc>
          <w:tcPr>
            <w:tcW w:w="1154" w:type="dxa"/>
            <w:tcBorders>
              <w:top w:val="nil"/>
              <w:left w:val="nil"/>
              <w:bottom w:val="single" w:sz="4" w:space="0" w:color="auto"/>
              <w:right w:val="single" w:sz="4" w:space="0" w:color="auto"/>
            </w:tcBorders>
            <w:shd w:val="clear" w:color="auto" w:fill="FFFFFF"/>
            <w:noWrap/>
          </w:tcPr>
          <w:p w14:paraId="0B58AC6E" w14:textId="77777777" w:rsidR="00AA256C" w:rsidRPr="00AA256C" w:rsidRDefault="00AA256C" w:rsidP="00AA256C">
            <w:pPr>
              <w:rPr>
                <w:rFonts w:cs="Arial"/>
                <w:sz w:val="20"/>
                <w:szCs w:val="20"/>
              </w:rPr>
            </w:pPr>
            <w:r w:rsidRPr="00AA256C">
              <w:rPr>
                <w:rFonts w:cs="Arial"/>
                <w:sz w:val="20"/>
                <w:szCs w:val="20"/>
              </w:rPr>
              <w:t>IDS42</w:t>
            </w:r>
          </w:p>
        </w:tc>
        <w:tc>
          <w:tcPr>
            <w:tcW w:w="3498" w:type="dxa"/>
            <w:tcBorders>
              <w:top w:val="nil"/>
              <w:left w:val="nil"/>
              <w:bottom w:val="single" w:sz="4" w:space="0" w:color="auto"/>
              <w:right w:val="single" w:sz="4" w:space="0" w:color="auto"/>
            </w:tcBorders>
            <w:shd w:val="clear" w:color="auto" w:fill="FFFFFF"/>
          </w:tcPr>
          <w:p w14:paraId="63DBB40D" w14:textId="77777777" w:rsidR="00AA256C" w:rsidRPr="00AA256C" w:rsidRDefault="00AA256C" w:rsidP="00AA256C">
            <w:pPr>
              <w:rPr>
                <w:rFonts w:cs="Arial"/>
                <w:sz w:val="20"/>
                <w:szCs w:val="20"/>
              </w:rPr>
            </w:pPr>
            <w:r w:rsidRPr="00AA256C">
              <w:rPr>
                <w:rFonts w:cs="Arial"/>
                <w:sz w:val="20"/>
                <w:szCs w:val="20"/>
              </w:rPr>
              <w:t>Management and administration services - Main pricing methodology</w:t>
            </w:r>
          </w:p>
        </w:tc>
        <w:tc>
          <w:tcPr>
            <w:tcW w:w="7594" w:type="dxa"/>
            <w:tcBorders>
              <w:top w:val="nil"/>
              <w:left w:val="nil"/>
              <w:bottom w:val="single" w:sz="4" w:space="0" w:color="auto"/>
              <w:right w:val="single" w:sz="4" w:space="0" w:color="auto"/>
            </w:tcBorders>
            <w:shd w:val="clear" w:color="auto" w:fill="FFFFFF"/>
          </w:tcPr>
          <w:p w14:paraId="7E974A7C" w14:textId="77777777" w:rsidR="00AA256C" w:rsidRPr="00AA256C" w:rsidRDefault="00AA256C" w:rsidP="00AA256C">
            <w:pPr>
              <w:rPr>
                <w:rFonts w:cs="Arial"/>
                <w:sz w:val="20"/>
                <w:szCs w:val="20"/>
              </w:rPr>
            </w:pPr>
            <w:r w:rsidRPr="00AA256C">
              <w:rPr>
                <w:rFonts w:cs="Arial"/>
                <w:sz w:val="20"/>
                <w:szCs w:val="20"/>
              </w:rPr>
              <w:t>IDS:RP.ManagementAndAdmin:bafot.02.11:Miscellaneous.ArmsLengthPricingMethod.Code</w:t>
            </w:r>
          </w:p>
        </w:tc>
      </w:tr>
      <w:tr w:rsidR="00AA256C" w:rsidRPr="00AA256C" w14:paraId="11744F8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FFF1C1A" w14:textId="77777777" w:rsidR="00AA256C" w:rsidRPr="00AA256C" w:rsidRDefault="00AA256C" w:rsidP="00AA256C">
            <w:pPr>
              <w:jc w:val="center"/>
              <w:rPr>
                <w:rFonts w:cs="Arial"/>
                <w:sz w:val="20"/>
                <w:szCs w:val="20"/>
              </w:rPr>
            </w:pPr>
            <w:r w:rsidRPr="00AA256C">
              <w:rPr>
                <w:rFonts w:cs="Arial"/>
                <w:sz w:val="20"/>
                <w:szCs w:val="20"/>
              </w:rPr>
              <w:t>43</w:t>
            </w:r>
          </w:p>
        </w:tc>
        <w:tc>
          <w:tcPr>
            <w:tcW w:w="1154" w:type="dxa"/>
            <w:tcBorders>
              <w:top w:val="nil"/>
              <w:left w:val="nil"/>
              <w:bottom w:val="single" w:sz="4" w:space="0" w:color="auto"/>
              <w:right w:val="single" w:sz="4" w:space="0" w:color="auto"/>
            </w:tcBorders>
            <w:shd w:val="clear" w:color="auto" w:fill="FFFFFF"/>
            <w:noWrap/>
          </w:tcPr>
          <w:p w14:paraId="28E61492" w14:textId="77777777" w:rsidR="00AA256C" w:rsidRPr="00AA256C" w:rsidRDefault="00AA256C" w:rsidP="00AA256C">
            <w:pPr>
              <w:rPr>
                <w:rFonts w:cs="Arial"/>
                <w:sz w:val="20"/>
                <w:szCs w:val="20"/>
              </w:rPr>
            </w:pPr>
            <w:r w:rsidRPr="00AA256C">
              <w:rPr>
                <w:rFonts w:cs="Arial"/>
                <w:sz w:val="20"/>
                <w:szCs w:val="20"/>
              </w:rPr>
              <w:t>IDS43</w:t>
            </w:r>
          </w:p>
        </w:tc>
        <w:tc>
          <w:tcPr>
            <w:tcW w:w="3498" w:type="dxa"/>
            <w:tcBorders>
              <w:top w:val="nil"/>
              <w:left w:val="nil"/>
              <w:bottom w:val="single" w:sz="4" w:space="0" w:color="auto"/>
              <w:right w:val="single" w:sz="4" w:space="0" w:color="auto"/>
            </w:tcBorders>
            <w:shd w:val="clear" w:color="auto" w:fill="FFFFFF"/>
          </w:tcPr>
          <w:p w14:paraId="1DAFFA16" w14:textId="77777777" w:rsidR="00AA256C" w:rsidRPr="00AA256C" w:rsidRDefault="00AA256C" w:rsidP="00AA256C">
            <w:pPr>
              <w:rPr>
                <w:rFonts w:cs="Arial"/>
                <w:sz w:val="20"/>
                <w:szCs w:val="20"/>
              </w:rPr>
            </w:pPr>
            <w:r w:rsidRPr="00AA256C">
              <w:rPr>
                <w:rFonts w:cs="Arial"/>
                <w:sz w:val="20"/>
                <w:szCs w:val="20"/>
              </w:rPr>
              <w:t>Management and administration services - Percentage of dealings</w:t>
            </w:r>
          </w:p>
        </w:tc>
        <w:tc>
          <w:tcPr>
            <w:tcW w:w="7594" w:type="dxa"/>
            <w:tcBorders>
              <w:top w:val="nil"/>
              <w:left w:val="nil"/>
              <w:bottom w:val="single" w:sz="4" w:space="0" w:color="auto"/>
              <w:right w:val="single" w:sz="4" w:space="0" w:color="auto"/>
            </w:tcBorders>
            <w:shd w:val="clear" w:color="auto" w:fill="FFFFFF"/>
          </w:tcPr>
          <w:p w14:paraId="0319D7B1" w14:textId="77777777" w:rsidR="00AA256C" w:rsidRPr="00AA256C" w:rsidRDefault="00AA256C" w:rsidP="00AA256C">
            <w:pPr>
              <w:rPr>
                <w:rFonts w:cs="Arial"/>
                <w:sz w:val="20"/>
                <w:szCs w:val="20"/>
              </w:rPr>
            </w:pPr>
            <w:r w:rsidRPr="00AA256C">
              <w:rPr>
                <w:rFonts w:cs="Arial"/>
                <w:sz w:val="20"/>
                <w:szCs w:val="20"/>
              </w:rPr>
              <w:t>IDS:RP.ManagementAndAdmin:bafot.02.11:Miscellaneous.PercentageOfDealingsWithDocumentation.Code</w:t>
            </w:r>
          </w:p>
        </w:tc>
      </w:tr>
      <w:tr w:rsidR="00AA256C" w:rsidRPr="00AA256C" w14:paraId="4320780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61BF105" w14:textId="77777777" w:rsidR="00AA256C" w:rsidRPr="00AA256C" w:rsidRDefault="00AA256C" w:rsidP="00AA256C">
            <w:pPr>
              <w:jc w:val="center"/>
              <w:rPr>
                <w:rFonts w:cs="Arial"/>
                <w:sz w:val="20"/>
                <w:szCs w:val="20"/>
              </w:rPr>
            </w:pPr>
            <w:r w:rsidRPr="00AA256C">
              <w:rPr>
                <w:rFonts w:cs="Arial"/>
                <w:sz w:val="20"/>
                <w:szCs w:val="20"/>
              </w:rPr>
              <w:t>44</w:t>
            </w:r>
          </w:p>
        </w:tc>
        <w:tc>
          <w:tcPr>
            <w:tcW w:w="1154" w:type="dxa"/>
            <w:tcBorders>
              <w:top w:val="nil"/>
              <w:left w:val="nil"/>
              <w:bottom w:val="single" w:sz="4" w:space="0" w:color="auto"/>
              <w:right w:val="single" w:sz="4" w:space="0" w:color="auto"/>
            </w:tcBorders>
            <w:shd w:val="clear" w:color="auto" w:fill="FFFFFF"/>
            <w:noWrap/>
          </w:tcPr>
          <w:p w14:paraId="68FA2AC6" w14:textId="77777777" w:rsidR="00AA256C" w:rsidRPr="00AA256C" w:rsidRDefault="00AA256C" w:rsidP="00AA256C">
            <w:pPr>
              <w:rPr>
                <w:rFonts w:cs="Arial"/>
                <w:sz w:val="20"/>
                <w:szCs w:val="20"/>
              </w:rPr>
            </w:pPr>
            <w:r w:rsidRPr="00AA256C">
              <w:rPr>
                <w:rFonts w:cs="Arial"/>
                <w:sz w:val="20"/>
                <w:szCs w:val="20"/>
              </w:rPr>
              <w:t>IDS44</w:t>
            </w:r>
          </w:p>
        </w:tc>
        <w:tc>
          <w:tcPr>
            <w:tcW w:w="3498" w:type="dxa"/>
            <w:tcBorders>
              <w:top w:val="nil"/>
              <w:left w:val="nil"/>
              <w:bottom w:val="single" w:sz="4" w:space="0" w:color="auto"/>
              <w:right w:val="single" w:sz="4" w:space="0" w:color="auto"/>
            </w:tcBorders>
            <w:shd w:val="clear" w:color="auto" w:fill="FFFFFF"/>
          </w:tcPr>
          <w:p w14:paraId="6047E597" w14:textId="77777777" w:rsidR="00AA256C" w:rsidRPr="00AA256C" w:rsidRDefault="00AA256C" w:rsidP="00AA256C">
            <w:pPr>
              <w:rPr>
                <w:rFonts w:cs="Arial"/>
                <w:sz w:val="20"/>
                <w:szCs w:val="20"/>
              </w:rPr>
            </w:pPr>
            <w:r w:rsidRPr="00AA256C">
              <w:rPr>
                <w:rFonts w:cs="Arial"/>
                <w:sz w:val="20"/>
                <w:szCs w:val="20"/>
              </w:rPr>
              <w:t>Insurance - Expenditure</w:t>
            </w:r>
          </w:p>
        </w:tc>
        <w:tc>
          <w:tcPr>
            <w:tcW w:w="7594" w:type="dxa"/>
            <w:tcBorders>
              <w:top w:val="nil"/>
              <w:left w:val="nil"/>
              <w:bottom w:val="single" w:sz="4" w:space="0" w:color="auto"/>
              <w:right w:val="single" w:sz="4" w:space="0" w:color="auto"/>
            </w:tcBorders>
            <w:shd w:val="clear" w:color="auto" w:fill="FFFFFF"/>
          </w:tcPr>
          <w:p w14:paraId="413FAEC4" w14:textId="77777777" w:rsidR="00AA256C" w:rsidRPr="00AA256C" w:rsidRDefault="00AA256C" w:rsidP="00AA256C">
            <w:pPr>
              <w:rPr>
                <w:rFonts w:cs="Arial"/>
                <w:sz w:val="20"/>
                <w:szCs w:val="20"/>
              </w:rPr>
            </w:pPr>
            <w:r w:rsidRPr="00AA256C">
              <w:rPr>
                <w:rFonts w:cs="Arial"/>
                <w:sz w:val="20"/>
                <w:szCs w:val="20"/>
              </w:rPr>
              <w:t>IDS:RP.Insurance:bafpr1.02.00:Expense.Total.Amount</w:t>
            </w:r>
          </w:p>
        </w:tc>
      </w:tr>
      <w:tr w:rsidR="00AA256C" w:rsidRPr="00AA256C" w14:paraId="085832F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FA9BB26" w14:textId="77777777" w:rsidR="00AA256C" w:rsidRPr="00AA256C" w:rsidRDefault="00AA256C" w:rsidP="00AA256C">
            <w:pPr>
              <w:jc w:val="center"/>
              <w:rPr>
                <w:rFonts w:cs="Arial"/>
                <w:sz w:val="20"/>
                <w:szCs w:val="20"/>
              </w:rPr>
            </w:pPr>
            <w:r w:rsidRPr="00AA256C">
              <w:rPr>
                <w:rFonts w:cs="Arial"/>
                <w:sz w:val="20"/>
                <w:szCs w:val="20"/>
              </w:rPr>
              <w:t>45</w:t>
            </w:r>
          </w:p>
        </w:tc>
        <w:tc>
          <w:tcPr>
            <w:tcW w:w="1154" w:type="dxa"/>
            <w:tcBorders>
              <w:top w:val="nil"/>
              <w:left w:val="nil"/>
              <w:bottom w:val="single" w:sz="4" w:space="0" w:color="auto"/>
              <w:right w:val="single" w:sz="4" w:space="0" w:color="auto"/>
            </w:tcBorders>
            <w:shd w:val="clear" w:color="auto" w:fill="FFFFFF"/>
            <w:noWrap/>
          </w:tcPr>
          <w:p w14:paraId="3D7D7E64" w14:textId="77777777" w:rsidR="00AA256C" w:rsidRPr="00AA256C" w:rsidRDefault="00AA256C" w:rsidP="00AA256C">
            <w:pPr>
              <w:rPr>
                <w:rFonts w:cs="Arial"/>
                <w:sz w:val="20"/>
                <w:szCs w:val="20"/>
              </w:rPr>
            </w:pPr>
            <w:r w:rsidRPr="00AA256C">
              <w:rPr>
                <w:rFonts w:cs="Arial"/>
                <w:sz w:val="20"/>
                <w:szCs w:val="20"/>
              </w:rPr>
              <w:t>IDS45</w:t>
            </w:r>
          </w:p>
        </w:tc>
        <w:tc>
          <w:tcPr>
            <w:tcW w:w="3498" w:type="dxa"/>
            <w:tcBorders>
              <w:top w:val="nil"/>
              <w:left w:val="nil"/>
              <w:bottom w:val="single" w:sz="4" w:space="0" w:color="auto"/>
              <w:right w:val="single" w:sz="4" w:space="0" w:color="auto"/>
            </w:tcBorders>
            <w:shd w:val="clear" w:color="auto" w:fill="FFFFFF"/>
          </w:tcPr>
          <w:p w14:paraId="12669726" w14:textId="77777777" w:rsidR="00AA256C" w:rsidRPr="00AA256C" w:rsidRDefault="00AA256C" w:rsidP="00AA256C">
            <w:pPr>
              <w:rPr>
                <w:rFonts w:cs="Arial"/>
                <w:sz w:val="20"/>
                <w:szCs w:val="20"/>
              </w:rPr>
            </w:pPr>
            <w:r w:rsidRPr="00AA256C">
              <w:rPr>
                <w:rFonts w:cs="Arial"/>
                <w:sz w:val="20"/>
                <w:szCs w:val="20"/>
              </w:rPr>
              <w:t>Insurance - Revenue</w:t>
            </w:r>
          </w:p>
        </w:tc>
        <w:tc>
          <w:tcPr>
            <w:tcW w:w="7594" w:type="dxa"/>
            <w:tcBorders>
              <w:top w:val="nil"/>
              <w:left w:val="nil"/>
              <w:bottom w:val="single" w:sz="4" w:space="0" w:color="auto"/>
              <w:right w:val="single" w:sz="4" w:space="0" w:color="auto"/>
            </w:tcBorders>
            <w:shd w:val="clear" w:color="auto" w:fill="FFFFFF"/>
          </w:tcPr>
          <w:p w14:paraId="04C157F6" w14:textId="77777777" w:rsidR="00AA256C" w:rsidRPr="00AA256C" w:rsidRDefault="00AA256C" w:rsidP="00AA256C">
            <w:pPr>
              <w:rPr>
                <w:rFonts w:cs="Arial"/>
                <w:sz w:val="20"/>
                <w:szCs w:val="20"/>
              </w:rPr>
            </w:pPr>
            <w:r w:rsidRPr="00AA256C">
              <w:rPr>
                <w:rFonts w:cs="Arial"/>
                <w:sz w:val="20"/>
                <w:szCs w:val="20"/>
              </w:rPr>
              <w:t>IDS:RP.Insurance:bafpr1.02.12:Revenue.Total.Amount</w:t>
            </w:r>
          </w:p>
        </w:tc>
      </w:tr>
      <w:tr w:rsidR="00AA256C" w:rsidRPr="00AA256C" w14:paraId="59F2001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AA7E2DB" w14:textId="77777777" w:rsidR="00AA256C" w:rsidRPr="00AA256C" w:rsidRDefault="00AA256C" w:rsidP="00AA256C">
            <w:pPr>
              <w:jc w:val="center"/>
              <w:rPr>
                <w:rFonts w:cs="Arial"/>
                <w:sz w:val="20"/>
                <w:szCs w:val="20"/>
              </w:rPr>
            </w:pPr>
            <w:r w:rsidRPr="00AA256C">
              <w:rPr>
                <w:rFonts w:cs="Arial"/>
                <w:sz w:val="20"/>
                <w:szCs w:val="20"/>
              </w:rPr>
              <w:t>46</w:t>
            </w:r>
          </w:p>
        </w:tc>
        <w:tc>
          <w:tcPr>
            <w:tcW w:w="1154" w:type="dxa"/>
            <w:tcBorders>
              <w:top w:val="nil"/>
              <w:left w:val="nil"/>
              <w:bottom w:val="single" w:sz="4" w:space="0" w:color="auto"/>
              <w:right w:val="single" w:sz="4" w:space="0" w:color="auto"/>
            </w:tcBorders>
            <w:shd w:val="clear" w:color="auto" w:fill="FFFFFF"/>
            <w:noWrap/>
          </w:tcPr>
          <w:p w14:paraId="55B6BD14" w14:textId="77777777" w:rsidR="00AA256C" w:rsidRPr="00AA256C" w:rsidRDefault="00AA256C" w:rsidP="00AA256C">
            <w:pPr>
              <w:rPr>
                <w:rFonts w:cs="Arial"/>
                <w:sz w:val="20"/>
                <w:szCs w:val="20"/>
              </w:rPr>
            </w:pPr>
            <w:r w:rsidRPr="00AA256C">
              <w:rPr>
                <w:rFonts w:cs="Arial"/>
                <w:sz w:val="20"/>
                <w:szCs w:val="20"/>
              </w:rPr>
              <w:t>IDS46</w:t>
            </w:r>
          </w:p>
        </w:tc>
        <w:tc>
          <w:tcPr>
            <w:tcW w:w="3498" w:type="dxa"/>
            <w:tcBorders>
              <w:top w:val="nil"/>
              <w:left w:val="nil"/>
              <w:bottom w:val="single" w:sz="4" w:space="0" w:color="auto"/>
              <w:right w:val="single" w:sz="4" w:space="0" w:color="auto"/>
            </w:tcBorders>
            <w:shd w:val="clear" w:color="auto" w:fill="FFFFFF"/>
          </w:tcPr>
          <w:p w14:paraId="5E809A15" w14:textId="77777777" w:rsidR="00AA256C" w:rsidRPr="00AA256C" w:rsidRDefault="00AA256C" w:rsidP="00AA256C">
            <w:pPr>
              <w:rPr>
                <w:rFonts w:cs="Arial"/>
                <w:sz w:val="20"/>
                <w:szCs w:val="20"/>
              </w:rPr>
            </w:pPr>
            <w:r w:rsidRPr="00AA256C">
              <w:rPr>
                <w:rFonts w:cs="Arial"/>
                <w:sz w:val="20"/>
                <w:szCs w:val="20"/>
              </w:rPr>
              <w:t>Insurance - Main pricing methodology</w:t>
            </w:r>
          </w:p>
        </w:tc>
        <w:tc>
          <w:tcPr>
            <w:tcW w:w="7594" w:type="dxa"/>
            <w:tcBorders>
              <w:top w:val="nil"/>
              <w:left w:val="nil"/>
              <w:bottom w:val="single" w:sz="4" w:space="0" w:color="auto"/>
              <w:right w:val="single" w:sz="4" w:space="0" w:color="auto"/>
            </w:tcBorders>
            <w:shd w:val="clear" w:color="auto" w:fill="FFFFFF"/>
          </w:tcPr>
          <w:p w14:paraId="06A3EE1A" w14:textId="77777777" w:rsidR="00AA256C" w:rsidRPr="00AA256C" w:rsidRDefault="00AA256C" w:rsidP="00AA256C">
            <w:pPr>
              <w:rPr>
                <w:rFonts w:cs="Arial"/>
                <w:sz w:val="20"/>
                <w:szCs w:val="20"/>
              </w:rPr>
            </w:pPr>
            <w:r w:rsidRPr="00AA256C">
              <w:rPr>
                <w:rFonts w:cs="Arial"/>
                <w:sz w:val="20"/>
                <w:szCs w:val="20"/>
              </w:rPr>
              <w:t>IDS:RP.Insurance:bafot.02.11:Miscellaneous.ArmsLengthPricingMethod.Code</w:t>
            </w:r>
          </w:p>
        </w:tc>
      </w:tr>
      <w:tr w:rsidR="00AA256C" w:rsidRPr="00AA256C" w14:paraId="76B9560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3FA1F04" w14:textId="77777777" w:rsidR="00AA256C" w:rsidRPr="00AA256C" w:rsidRDefault="00AA256C" w:rsidP="00AA256C">
            <w:pPr>
              <w:jc w:val="center"/>
              <w:rPr>
                <w:rFonts w:cs="Arial"/>
                <w:sz w:val="20"/>
                <w:szCs w:val="20"/>
              </w:rPr>
            </w:pPr>
            <w:r w:rsidRPr="00AA256C">
              <w:rPr>
                <w:rFonts w:cs="Arial"/>
                <w:sz w:val="20"/>
                <w:szCs w:val="20"/>
              </w:rPr>
              <w:t>47</w:t>
            </w:r>
          </w:p>
        </w:tc>
        <w:tc>
          <w:tcPr>
            <w:tcW w:w="1154" w:type="dxa"/>
            <w:tcBorders>
              <w:top w:val="nil"/>
              <w:left w:val="nil"/>
              <w:bottom w:val="single" w:sz="4" w:space="0" w:color="auto"/>
              <w:right w:val="single" w:sz="4" w:space="0" w:color="auto"/>
            </w:tcBorders>
            <w:shd w:val="clear" w:color="auto" w:fill="FFFFFF"/>
            <w:noWrap/>
          </w:tcPr>
          <w:p w14:paraId="1D8499D2" w14:textId="77777777" w:rsidR="00AA256C" w:rsidRPr="00AA256C" w:rsidRDefault="00AA256C" w:rsidP="00AA256C">
            <w:pPr>
              <w:rPr>
                <w:rFonts w:cs="Arial"/>
                <w:sz w:val="20"/>
                <w:szCs w:val="20"/>
              </w:rPr>
            </w:pPr>
            <w:r w:rsidRPr="00AA256C">
              <w:rPr>
                <w:rFonts w:cs="Arial"/>
                <w:sz w:val="20"/>
                <w:szCs w:val="20"/>
              </w:rPr>
              <w:t>IDS47</w:t>
            </w:r>
          </w:p>
        </w:tc>
        <w:tc>
          <w:tcPr>
            <w:tcW w:w="3498" w:type="dxa"/>
            <w:tcBorders>
              <w:top w:val="nil"/>
              <w:left w:val="nil"/>
              <w:bottom w:val="single" w:sz="4" w:space="0" w:color="auto"/>
              <w:right w:val="single" w:sz="4" w:space="0" w:color="auto"/>
            </w:tcBorders>
            <w:shd w:val="clear" w:color="auto" w:fill="FFFFFF"/>
          </w:tcPr>
          <w:p w14:paraId="030DDE11" w14:textId="77777777" w:rsidR="00AA256C" w:rsidRPr="00AA256C" w:rsidRDefault="00AA256C" w:rsidP="00AA256C">
            <w:pPr>
              <w:rPr>
                <w:rFonts w:cs="Arial"/>
                <w:sz w:val="20"/>
                <w:szCs w:val="20"/>
              </w:rPr>
            </w:pPr>
            <w:r w:rsidRPr="00AA256C">
              <w:rPr>
                <w:rFonts w:cs="Arial"/>
                <w:sz w:val="20"/>
                <w:szCs w:val="20"/>
              </w:rPr>
              <w:t>Insurance - Percentage of dealings</w:t>
            </w:r>
          </w:p>
        </w:tc>
        <w:tc>
          <w:tcPr>
            <w:tcW w:w="7594" w:type="dxa"/>
            <w:tcBorders>
              <w:top w:val="nil"/>
              <w:left w:val="nil"/>
              <w:bottom w:val="single" w:sz="4" w:space="0" w:color="auto"/>
              <w:right w:val="single" w:sz="4" w:space="0" w:color="auto"/>
            </w:tcBorders>
            <w:shd w:val="clear" w:color="auto" w:fill="FFFFFF"/>
          </w:tcPr>
          <w:p w14:paraId="460CDE4F" w14:textId="77777777" w:rsidR="00AA256C" w:rsidRPr="00AA256C" w:rsidRDefault="00AA256C" w:rsidP="00AA256C">
            <w:pPr>
              <w:rPr>
                <w:rFonts w:cs="Arial"/>
                <w:sz w:val="20"/>
                <w:szCs w:val="20"/>
              </w:rPr>
            </w:pPr>
            <w:r w:rsidRPr="00AA256C">
              <w:rPr>
                <w:rFonts w:cs="Arial"/>
                <w:sz w:val="20"/>
                <w:szCs w:val="20"/>
              </w:rPr>
              <w:t>IDS:RP.Insurance:bafot.02.11:Miscellaneous.PercentageOfDealingsWithDocumentation.Code</w:t>
            </w:r>
          </w:p>
        </w:tc>
      </w:tr>
      <w:tr w:rsidR="00AA256C" w:rsidRPr="00AA256C" w14:paraId="3CF97D1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F25B5B7" w14:textId="77777777" w:rsidR="00AA256C" w:rsidRPr="00AA256C" w:rsidRDefault="00AA256C" w:rsidP="00AA256C">
            <w:pPr>
              <w:jc w:val="center"/>
              <w:rPr>
                <w:rFonts w:cs="Arial"/>
                <w:sz w:val="20"/>
                <w:szCs w:val="20"/>
              </w:rPr>
            </w:pPr>
            <w:r w:rsidRPr="00AA256C">
              <w:rPr>
                <w:rFonts w:cs="Arial"/>
                <w:sz w:val="20"/>
                <w:szCs w:val="20"/>
              </w:rPr>
              <w:t>48</w:t>
            </w:r>
          </w:p>
        </w:tc>
        <w:tc>
          <w:tcPr>
            <w:tcW w:w="1154" w:type="dxa"/>
            <w:tcBorders>
              <w:top w:val="nil"/>
              <w:left w:val="nil"/>
              <w:bottom w:val="single" w:sz="4" w:space="0" w:color="auto"/>
              <w:right w:val="single" w:sz="4" w:space="0" w:color="auto"/>
            </w:tcBorders>
            <w:shd w:val="clear" w:color="auto" w:fill="FFFFFF"/>
            <w:noWrap/>
          </w:tcPr>
          <w:p w14:paraId="24B8F471" w14:textId="77777777" w:rsidR="00AA256C" w:rsidRPr="00AA256C" w:rsidRDefault="00AA256C" w:rsidP="00AA256C">
            <w:pPr>
              <w:rPr>
                <w:rFonts w:cs="Arial"/>
                <w:sz w:val="20"/>
                <w:szCs w:val="20"/>
              </w:rPr>
            </w:pPr>
            <w:r w:rsidRPr="00AA256C">
              <w:rPr>
                <w:rFonts w:cs="Arial"/>
                <w:sz w:val="20"/>
                <w:szCs w:val="20"/>
              </w:rPr>
              <w:t>IDS48</w:t>
            </w:r>
          </w:p>
        </w:tc>
        <w:tc>
          <w:tcPr>
            <w:tcW w:w="3498" w:type="dxa"/>
            <w:tcBorders>
              <w:top w:val="nil"/>
              <w:left w:val="nil"/>
              <w:bottom w:val="single" w:sz="4" w:space="0" w:color="auto"/>
              <w:right w:val="single" w:sz="4" w:space="0" w:color="auto"/>
            </w:tcBorders>
            <w:shd w:val="clear" w:color="auto" w:fill="FFFFFF"/>
          </w:tcPr>
          <w:p w14:paraId="6686470D" w14:textId="77777777" w:rsidR="00AA256C" w:rsidRPr="00AA256C" w:rsidRDefault="00AA256C" w:rsidP="00AA256C">
            <w:pPr>
              <w:rPr>
                <w:rFonts w:cs="Arial"/>
                <w:sz w:val="20"/>
                <w:szCs w:val="20"/>
              </w:rPr>
            </w:pPr>
            <w:r w:rsidRPr="00AA256C">
              <w:rPr>
                <w:rFonts w:cs="Arial"/>
                <w:sz w:val="20"/>
                <w:szCs w:val="20"/>
              </w:rPr>
              <w:t>Reinsurance - Expenditure</w:t>
            </w:r>
          </w:p>
        </w:tc>
        <w:tc>
          <w:tcPr>
            <w:tcW w:w="7594" w:type="dxa"/>
            <w:tcBorders>
              <w:top w:val="nil"/>
              <w:left w:val="nil"/>
              <w:bottom w:val="single" w:sz="4" w:space="0" w:color="auto"/>
              <w:right w:val="single" w:sz="4" w:space="0" w:color="auto"/>
            </w:tcBorders>
            <w:shd w:val="clear" w:color="auto" w:fill="FFFFFF"/>
          </w:tcPr>
          <w:p w14:paraId="486099CF" w14:textId="77777777" w:rsidR="00AA256C" w:rsidRPr="00AA256C" w:rsidRDefault="00AA256C" w:rsidP="00AA256C">
            <w:pPr>
              <w:rPr>
                <w:rFonts w:cs="Arial"/>
                <w:sz w:val="20"/>
                <w:szCs w:val="20"/>
              </w:rPr>
            </w:pPr>
            <w:r w:rsidRPr="00AA256C">
              <w:rPr>
                <w:rFonts w:cs="Arial"/>
                <w:sz w:val="20"/>
                <w:szCs w:val="20"/>
              </w:rPr>
              <w:t>IDS:RP.Reinsurance:bafpr1.02.00:Expense.Total.Amount</w:t>
            </w:r>
          </w:p>
        </w:tc>
      </w:tr>
      <w:tr w:rsidR="00AA256C" w:rsidRPr="00AA256C" w14:paraId="22A559F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A4145A8" w14:textId="77777777" w:rsidR="00AA256C" w:rsidRPr="00AA256C" w:rsidRDefault="00AA256C" w:rsidP="00AA256C">
            <w:pPr>
              <w:jc w:val="center"/>
              <w:rPr>
                <w:rFonts w:cs="Arial"/>
                <w:sz w:val="20"/>
                <w:szCs w:val="20"/>
              </w:rPr>
            </w:pPr>
            <w:r w:rsidRPr="00AA256C">
              <w:rPr>
                <w:rFonts w:cs="Arial"/>
                <w:sz w:val="20"/>
                <w:szCs w:val="20"/>
              </w:rPr>
              <w:t>49</w:t>
            </w:r>
          </w:p>
        </w:tc>
        <w:tc>
          <w:tcPr>
            <w:tcW w:w="1154" w:type="dxa"/>
            <w:tcBorders>
              <w:top w:val="nil"/>
              <w:left w:val="nil"/>
              <w:bottom w:val="single" w:sz="4" w:space="0" w:color="auto"/>
              <w:right w:val="single" w:sz="4" w:space="0" w:color="auto"/>
            </w:tcBorders>
            <w:shd w:val="clear" w:color="auto" w:fill="FFFFFF"/>
            <w:noWrap/>
          </w:tcPr>
          <w:p w14:paraId="451A177F" w14:textId="77777777" w:rsidR="00AA256C" w:rsidRPr="00AA256C" w:rsidRDefault="00AA256C" w:rsidP="00AA256C">
            <w:pPr>
              <w:rPr>
                <w:rFonts w:cs="Arial"/>
                <w:sz w:val="20"/>
                <w:szCs w:val="20"/>
              </w:rPr>
            </w:pPr>
            <w:r w:rsidRPr="00AA256C">
              <w:rPr>
                <w:rFonts w:cs="Arial"/>
                <w:sz w:val="20"/>
                <w:szCs w:val="20"/>
              </w:rPr>
              <w:t>IDS49</w:t>
            </w:r>
          </w:p>
        </w:tc>
        <w:tc>
          <w:tcPr>
            <w:tcW w:w="3498" w:type="dxa"/>
            <w:tcBorders>
              <w:top w:val="nil"/>
              <w:left w:val="nil"/>
              <w:bottom w:val="single" w:sz="4" w:space="0" w:color="auto"/>
              <w:right w:val="single" w:sz="4" w:space="0" w:color="auto"/>
            </w:tcBorders>
            <w:shd w:val="clear" w:color="auto" w:fill="FFFFFF"/>
          </w:tcPr>
          <w:p w14:paraId="15043855" w14:textId="77777777" w:rsidR="00AA256C" w:rsidRPr="00AA256C" w:rsidRDefault="00AA256C" w:rsidP="00AA256C">
            <w:pPr>
              <w:rPr>
                <w:rFonts w:cs="Arial"/>
                <w:sz w:val="20"/>
                <w:szCs w:val="20"/>
              </w:rPr>
            </w:pPr>
            <w:r w:rsidRPr="00AA256C">
              <w:rPr>
                <w:rFonts w:cs="Arial"/>
                <w:sz w:val="20"/>
                <w:szCs w:val="20"/>
              </w:rPr>
              <w:t>Reinsurance - Revenue</w:t>
            </w:r>
          </w:p>
        </w:tc>
        <w:tc>
          <w:tcPr>
            <w:tcW w:w="7594" w:type="dxa"/>
            <w:tcBorders>
              <w:top w:val="nil"/>
              <w:left w:val="nil"/>
              <w:bottom w:val="single" w:sz="4" w:space="0" w:color="auto"/>
              <w:right w:val="single" w:sz="4" w:space="0" w:color="auto"/>
            </w:tcBorders>
            <w:shd w:val="clear" w:color="auto" w:fill="FFFFFF"/>
          </w:tcPr>
          <w:p w14:paraId="5DF1DC82" w14:textId="77777777" w:rsidR="00AA256C" w:rsidRPr="00AA256C" w:rsidRDefault="00AA256C" w:rsidP="00AA256C">
            <w:pPr>
              <w:rPr>
                <w:rFonts w:cs="Arial"/>
                <w:sz w:val="20"/>
                <w:szCs w:val="20"/>
              </w:rPr>
            </w:pPr>
            <w:r w:rsidRPr="00AA256C">
              <w:rPr>
                <w:rFonts w:cs="Arial"/>
                <w:sz w:val="20"/>
                <w:szCs w:val="20"/>
              </w:rPr>
              <w:t>IDS:RP.Reinsurance:bafpr1.02.12:Revenue.Total.Amount</w:t>
            </w:r>
          </w:p>
        </w:tc>
      </w:tr>
      <w:tr w:rsidR="00AA256C" w:rsidRPr="00AA256C" w14:paraId="3B4E72A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784FE9" w14:textId="77777777" w:rsidR="00AA256C" w:rsidRPr="00AA256C" w:rsidRDefault="00AA256C" w:rsidP="00AA256C">
            <w:pPr>
              <w:jc w:val="center"/>
              <w:rPr>
                <w:rFonts w:cs="Arial"/>
                <w:sz w:val="20"/>
                <w:szCs w:val="20"/>
              </w:rPr>
            </w:pPr>
            <w:r w:rsidRPr="00AA256C">
              <w:rPr>
                <w:rFonts w:cs="Arial"/>
                <w:sz w:val="20"/>
                <w:szCs w:val="20"/>
              </w:rPr>
              <w:t>50</w:t>
            </w:r>
          </w:p>
        </w:tc>
        <w:tc>
          <w:tcPr>
            <w:tcW w:w="1154" w:type="dxa"/>
            <w:tcBorders>
              <w:top w:val="nil"/>
              <w:left w:val="nil"/>
              <w:bottom w:val="single" w:sz="4" w:space="0" w:color="auto"/>
              <w:right w:val="single" w:sz="4" w:space="0" w:color="auto"/>
            </w:tcBorders>
            <w:shd w:val="clear" w:color="auto" w:fill="FFFFFF"/>
            <w:noWrap/>
          </w:tcPr>
          <w:p w14:paraId="6E9E83EB" w14:textId="77777777" w:rsidR="00AA256C" w:rsidRPr="00AA256C" w:rsidRDefault="00AA256C" w:rsidP="00AA256C">
            <w:pPr>
              <w:rPr>
                <w:rFonts w:cs="Arial"/>
                <w:sz w:val="20"/>
                <w:szCs w:val="20"/>
              </w:rPr>
            </w:pPr>
            <w:r w:rsidRPr="00AA256C">
              <w:rPr>
                <w:rFonts w:cs="Arial"/>
                <w:sz w:val="20"/>
                <w:szCs w:val="20"/>
              </w:rPr>
              <w:t>IDS50</w:t>
            </w:r>
          </w:p>
        </w:tc>
        <w:tc>
          <w:tcPr>
            <w:tcW w:w="3498" w:type="dxa"/>
            <w:tcBorders>
              <w:top w:val="nil"/>
              <w:left w:val="nil"/>
              <w:bottom w:val="single" w:sz="4" w:space="0" w:color="auto"/>
              <w:right w:val="single" w:sz="4" w:space="0" w:color="auto"/>
            </w:tcBorders>
            <w:shd w:val="clear" w:color="auto" w:fill="FFFFFF"/>
          </w:tcPr>
          <w:p w14:paraId="5237CC40" w14:textId="77777777" w:rsidR="00AA256C" w:rsidRPr="00AA256C" w:rsidRDefault="00AA256C" w:rsidP="00AA256C">
            <w:pPr>
              <w:rPr>
                <w:rFonts w:cs="Arial"/>
                <w:sz w:val="20"/>
                <w:szCs w:val="20"/>
              </w:rPr>
            </w:pPr>
            <w:r w:rsidRPr="00AA256C">
              <w:rPr>
                <w:rFonts w:cs="Arial"/>
                <w:sz w:val="20"/>
                <w:szCs w:val="20"/>
              </w:rPr>
              <w:t>Reinsurance - Main pricing methodology</w:t>
            </w:r>
          </w:p>
        </w:tc>
        <w:tc>
          <w:tcPr>
            <w:tcW w:w="7594" w:type="dxa"/>
            <w:tcBorders>
              <w:top w:val="nil"/>
              <w:left w:val="nil"/>
              <w:bottom w:val="single" w:sz="4" w:space="0" w:color="auto"/>
              <w:right w:val="single" w:sz="4" w:space="0" w:color="auto"/>
            </w:tcBorders>
            <w:shd w:val="clear" w:color="auto" w:fill="FFFFFF"/>
          </w:tcPr>
          <w:p w14:paraId="41A39315" w14:textId="77777777" w:rsidR="00AA256C" w:rsidRPr="00AA256C" w:rsidRDefault="00AA256C" w:rsidP="00AA256C">
            <w:pPr>
              <w:rPr>
                <w:rFonts w:cs="Arial"/>
                <w:sz w:val="20"/>
                <w:szCs w:val="20"/>
              </w:rPr>
            </w:pPr>
            <w:r w:rsidRPr="00AA256C">
              <w:rPr>
                <w:rFonts w:cs="Arial"/>
                <w:sz w:val="20"/>
                <w:szCs w:val="20"/>
              </w:rPr>
              <w:t>IDS:RP.Reinsurance:bafot.02.11:Miscellaneous.ArmsLengthPricingMethod.Code</w:t>
            </w:r>
          </w:p>
        </w:tc>
      </w:tr>
      <w:tr w:rsidR="00AA256C" w:rsidRPr="00AA256C" w14:paraId="0EDD8C0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B92662F" w14:textId="77777777" w:rsidR="00AA256C" w:rsidRPr="00AA256C" w:rsidRDefault="00AA256C" w:rsidP="00AA256C">
            <w:pPr>
              <w:jc w:val="center"/>
              <w:rPr>
                <w:rFonts w:cs="Arial"/>
                <w:sz w:val="20"/>
                <w:szCs w:val="20"/>
              </w:rPr>
            </w:pPr>
            <w:r w:rsidRPr="00AA256C">
              <w:rPr>
                <w:rFonts w:cs="Arial"/>
                <w:sz w:val="20"/>
                <w:szCs w:val="20"/>
              </w:rPr>
              <w:t>51</w:t>
            </w:r>
          </w:p>
        </w:tc>
        <w:tc>
          <w:tcPr>
            <w:tcW w:w="1154" w:type="dxa"/>
            <w:tcBorders>
              <w:top w:val="nil"/>
              <w:left w:val="nil"/>
              <w:bottom w:val="single" w:sz="4" w:space="0" w:color="auto"/>
              <w:right w:val="single" w:sz="4" w:space="0" w:color="auto"/>
            </w:tcBorders>
            <w:shd w:val="clear" w:color="auto" w:fill="FFFFFF"/>
            <w:noWrap/>
          </w:tcPr>
          <w:p w14:paraId="4A670545" w14:textId="77777777" w:rsidR="00AA256C" w:rsidRPr="00AA256C" w:rsidRDefault="00AA256C" w:rsidP="00AA256C">
            <w:pPr>
              <w:rPr>
                <w:rFonts w:cs="Arial"/>
                <w:sz w:val="20"/>
                <w:szCs w:val="20"/>
              </w:rPr>
            </w:pPr>
            <w:r w:rsidRPr="00AA256C">
              <w:rPr>
                <w:rFonts w:cs="Arial"/>
                <w:sz w:val="20"/>
                <w:szCs w:val="20"/>
              </w:rPr>
              <w:t>IDS51</w:t>
            </w:r>
          </w:p>
        </w:tc>
        <w:tc>
          <w:tcPr>
            <w:tcW w:w="3498" w:type="dxa"/>
            <w:tcBorders>
              <w:top w:val="nil"/>
              <w:left w:val="nil"/>
              <w:bottom w:val="single" w:sz="4" w:space="0" w:color="auto"/>
              <w:right w:val="single" w:sz="4" w:space="0" w:color="auto"/>
            </w:tcBorders>
            <w:shd w:val="clear" w:color="auto" w:fill="FFFFFF"/>
          </w:tcPr>
          <w:p w14:paraId="6D420CFE" w14:textId="77777777" w:rsidR="00AA256C" w:rsidRPr="00AA256C" w:rsidRDefault="00AA256C" w:rsidP="00AA256C">
            <w:pPr>
              <w:rPr>
                <w:rFonts w:cs="Arial"/>
                <w:sz w:val="20"/>
                <w:szCs w:val="20"/>
              </w:rPr>
            </w:pPr>
            <w:r w:rsidRPr="00AA256C">
              <w:rPr>
                <w:rFonts w:cs="Arial"/>
                <w:sz w:val="20"/>
                <w:szCs w:val="20"/>
              </w:rPr>
              <w:t>Reinsurance - Percentage of dealings</w:t>
            </w:r>
          </w:p>
        </w:tc>
        <w:tc>
          <w:tcPr>
            <w:tcW w:w="7594" w:type="dxa"/>
            <w:tcBorders>
              <w:top w:val="nil"/>
              <w:left w:val="nil"/>
              <w:bottom w:val="single" w:sz="4" w:space="0" w:color="auto"/>
              <w:right w:val="single" w:sz="4" w:space="0" w:color="auto"/>
            </w:tcBorders>
            <w:shd w:val="clear" w:color="auto" w:fill="FFFFFF"/>
          </w:tcPr>
          <w:p w14:paraId="19F95FD1" w14:textId="77777777" w:rsidR="00AA256C" w:rsidRPr="00AA256C" w:rsidRDefault="00AA256C" w:rsidP="00AA256C">
            <w:pPr>
              <w:rPr>
                <w:rFonts w:cs="Arial"/>
                <w:sz w:val="20"/>
                <w:szCs w:val="20"/>
              </w:rPr>
            </w:pPr>
            <w:r w:rsidRPr="00AA256C">
              <w:rPr>
                <w:rFonts w:cs="Arial"/>
                <w:sz w:val="20"/>
                <w:szCs w:val="20"/>
              </w:rPr>
              <w:t>IDS:RP.Reinsurance:bafot.02.11:Miscellaneous.PercentageOfDealingsWithDocumentation.Code</w:t>
            </w:r>
          </w:p>
        </w:tc>
      </w:tr>
      <w:tr w:rsidR="00AA256C" w:rsidRPr="00AA256C" w14:paraId="40CD6BD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450A2E1" w14:textId="77777777" w:rsidR="00AA256C" w:rsidRPr="00AA256C" w:rsidRDefault="00AA256C" w:rsidP="00AA256C">
            <w:pPr>
              <w:jc w:val="center"/>
              <w:rPr>
                <w:rFonts w:cs="Arial"/>
                <w:sz w:val="20"/>
                <w:szCs w:val="20"/>
              </w:rPr>
            </w:pPr>
            <w:r w:rsidRPr="00AA256C">
              <w:rPr>
                <w:rFonts w:cs="Arial"/>
                <w:sz w:val="20"/>
                <w:szCs w:val="20"/>
              </w:rPr>
              <w:t>52</w:t>
            </w:r>
          </w:p>
        </w:tc>
        <w:tc>
          <w:tcPr>
            <w:tcW w:w="1154" w:type="dxa"/>
            <w:tcBorders>
              <w:top w:val="nil"/>
              <w:left w:val="nil"/>
              <w:bottom w:val="single" w:sz="4" w:space="0" w:color="auto"/>
              <w:right w:val="single" w:sz="4" w:space="0" w:color="auto"/>
            </w:tcBorders>
            <w:shd w:val="clear" w:color="auto" w:fill="FFFFFF"/>
            <w:noWrap/>
          </w:tcPr>
          <w:p w14:paraId="04858B80" w14:textId="77777777" w:rsidR="00AA256C" w:rsidRPr="00AA256C" w:rsidRDefault="00AA256C" w:rsidP="00AA256C">
            <w:pPr>
              <w:rPr>
                <w:rFonts w:cs="Arial"/>
                <w:sz w:val="20"/>
                <w:szCs w:val="20"/>
              </w:rPr>
            </w:pPr>
            <w:r w:rsidRPr="00AA256C">
              <w:rPr>
                <w:rFonts w:cs="Arial"/>
                <w:sz w:val="20"/>
                <w:szCs w:val="20"/>
              </w:rPr>
              <w:t>IDS52</w:t>
            </w:r>
          </w:p>
        </w:tc>
        <w:tc>
          <w:tcPr>
            <w:tcW w:w="3498" w:type="dxa"/>
            <w:tcBorders>
              <w:top w:val="nil"/>
              <w:left w:val="nil"/>
              <w:bottom w:val="single" w:sz="4" w:space="0" w:color="auto"/>
              <w:right w:val="single" w:sz="4" w:space="0" w:color="auto"/>
            </w:tcBorders>
            <w:shd w:val="clear" w:color="auto" w:fill="FFFFFF"/>
          </w:tcPr>
          <w:p w14:paraId="12456759" w14:textId="77777777" w:rsidR="00AA256C" w:rsidRPr="00AA256C" w:rsidRDefault="00AA256C" w:rsidP="00AA256C">
            <w:pPr>
              <w:rPr>
                <w:rFonts w:cs="Arial"/>
                <w:sz w:val="20"/>
                <w:szCs w:val="20"/>
              </w:rPr>
            </w:pPr>
            <w:r w:rsidRPr="00AA256C">
              <w:rPr>
                <w:rFonts w:cs="Arial"/>
                <w:sz w:val="20"/>
                <w:szCs w:val="20"/>
              </w:rPr>
              <w:t>Research and development - Expenditure</w:t>
            </w:r>
          </w:p>
        </w:tc>
        <w:tc>
          <w:tcPr>
            <w:tcW w:w="7594" w:type="dxa"/>
            <w:tcBorders>
              <w:top w:val="nil"/>
              <w:left w:val="nil"/>
              <w:bottom w:val="single" w:sz="4" w:space="0" w:color="auto"/>
              <w:right w:val="single" w:sz="4" w:space="0" w:color="auto"/>
            </w:tcBorders>
            <w:shd w:val="clear" w:color="auto" w:fill="FFFFFF"/>
          </w:tcPr>
          <w:p w14:paraId="0B9A7D81" w14:textId="77777777" w:rsidR="00AA256C" w:rsidRPr="00AA256C" w:rsidRDefault="00AA256C" w:rsidP="00AA256C">
            <w:pPr>
              <w:rPr>
                <w:rFonts w:cs="Arial"/>
                <w:sz w:val="20"/>
                <w:szCs w:val="20"/>
              </w:rPr>
            </w:pPr>
            <w:r w:rsidRPr="00AA256C">
              <w:rPr>
                <w:rFonts w:cs="Arial"/>
                <w:sz w:val="20"/>
                <w:szCs w:val="20"/>
              </w:rPr>
              <w:t>IDS:RP.ResearchAndDevelopment:bafpr1.02.00:Expense.Total.Amount</w:t>
            </w:r>
          </w:p>
        </w:tc>
      </w:tr>
      <w:tr w:rsidR="00AA256C" w:rsidRPr="00AA256C" w14:paraId="35C2B26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3B011B8" w14:textId="77777777" w:rsidR="00AA256C" w:rsidRPr="00AA256C" w:rsidRDefault="00AA256C" w:rsidP="00AA256C">
            <w:pPr>
              <w:jc w:val="center"/>
              <w:rPr>
                <w:rFonts w:cs="Arial"/>
                <w:sz w:val="20"/>
                <w:szCs w:val="20"/>
              </w:rPr>
            </w:pPr>
            <w:r w:rsidRPr="00AA256C">
              <w:rPr>
                <w:rFonts w:cs="Arial"/>
                <w:sz w:val="20"/>
                <w:szCs w:val="20"/>
              </w:rPr>
              <w:t>53</w:t>
            </w:r>
          </w:p>
        </w:tc>
        <w:tc>
          <w:tcPr>
            <w:tcW w:w="1154" w:type="dxa"/>
            <w:tcBorders>
              <w:top w:val="nil"/>
              <w:left w:val="nil"/>
              <w:bottom w:val="single" w:sz="4" w:space="0" w:color="auto"/>
              <w:right w:val="single" w:sz="4" w:space="0" w:color="auto"/>
            </w:tcBorders>
            <w:shd w:val="clear" w:color="auto" w:fill="FFFFFF"/>
            <w:noWrap/>
          </w:tcPr>
          <w:p w14:paraId="34A4932A" w14:textId="77777777" w:rsidR="00AA256C" w:rsidRPr="00AA256C" w:rsidRDefault="00AA256C" w:rsidP="00AA256C">
            <w:pPr>
              <w:rPr>
                <w:rFonts w:cs="Arial"/>
                <w:sz w:val="20"/>
                <w:szCs w:val="20"/>
              </w:rPr>
            </w:pPr>
            <w:r w:rsidRPr="00AA256C">
              <w:rPr>
                <w:rFonts w:cs="Arial"/>
                <w:sz w:val="20"/>
                <w:szCs w:val="20"/>
              </w:rPr>
              <w:t>IDS53</w:t>
            </w:r>
          </w:p>
        </w:tc>
        <w:tc>
          <w:tcPr>
            <w:tcW w:w="3498" w:type="dxa"/>
            <w:tcBorders>
              <w:top w:val="nil"/>
              <w:left w:val="nil"/>
              <w:bottom w:val="single" w:sz="4" w:space="0" w:color="auto"/>
              <w:right w:val="single" w:sz="4" w:space="0" w:color="auto"/>
            </w:tcBorders>
            <w:shd w:val="clear" w:color="auto" w:fill="FFFFFF"/>
          </w:tcPr>
          <w:p w14:paraId="28AE8B80" w14:textId="77777777" w:rsidR="00AA256C" w:rsidRPr="00AA256C" w:rsidRDefault="00AA256C" w:rsidP="00AA256C">
            <w:pPr>
              <w:rPr>
                <w:rFonts w:cs="Arial"/>
                <w:sz w:val="20"/>
                <w:szCs w:val="20"/>
              </w:rPr>
            </w:pPr>
            <w:r w:rsidRPr="00AA256C">
              <w:rPr>
                <w:rFonts w:cs="Arial"/>
                <w:sz w:val="20"/>
                <w:szCs w:val="20"/>
              </w:rPr>
              <w:t>Research and development - Revenue</w:t>
            </w:r>
          </w:p>
        </w:tc>
        <w:tc>
          <w:tcPr>
            <w:tcW w:w="7594" w:type="dxa"/>
            <w:tcBorders>
              <w:top w:val="nil"/>
              <w:left w:val="nil"/>
              <w:bottom w:val="single" w:sz="4" w:space="0" w:color="auto"/>
              <w:right w:val="single" w:sz="4" w:space="0" w:color="auto"/>
            </w:tcBorders>
            <w:shd w:val="clear" w:color="auto" w:fill="FFFFFF"/>
          </w:tcPr>
          <w:p w14:paraId="4B2A6DCA" w14:textId="77777777" w:rsidR="00AA256C" w:rsidRPr="00AA256C" w:rsidRDefault="00AA256C" w:rsidP="00AA256C">
            <w:pPr>
              <w:rPr>
                <w:rFonts w:cs="Arial"/>
                <w:sz w:val="20"/>
                <w:szCs w:val="20"/>
              </w:rPr>
            </w:pPr>
            <w:r w:rsidRPr="00AA256C">
              <w:rPr>
                <w:rFonts w:cs="Arial"/>
                <w:sz w:val="20"/>
                <w:szCs w:val="20"/>
              </w:rPr>
              <w:t>IDS:RP.ResearchAndDevelopment:bafpr1.02.12:Revenue.Total.Amount</w:t>
            </w:r>
          </w:p>
        </w:tc>
      </w:tr>
      <w:tr w:rsidR="00AA256C" w:rsidRPr="00AA256C" w14:paraId="427FFB1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941FE78" w14:textId="77777777" w:rsidR="00AA256C" w:rsidRPr="00AA256C" w:rsidRDefault="00AA256C" w:rsidP="00AA256C">
            <w:pPr>
              <w:jc w:val="center"/>
              <w:rPr>
                <w:rFonts w:cs="Arial"/>
                <w:sz w:val="20"/>
                <w:szCs w:val="20"/>
              </w:rPr>
            </w:pPr>
            <w:r w:rsidRPr="00AA256C">
              <w:rPr>
                <w:rFonts w:cs="Arial"/>
                <w:sz w:val="20"/>
                <w:szCs w:val="20"/>
              </w:rPr>
              <w:t>54</w:t>
            </w:r>
          </w:p>
        </w:tc>
        <w:tc>
          <w:tcPr>
            <w:tcW w:w="1154" w:type="dxa"/>
            <w:tcBorders>
              <w:top w:val="nil"/>
              <w:left w:val="nil"/>
              <w:bottom w:val="single" w:sz="4" w:space="0" w:color="auto"/>
              <w:right w:val="single" w:sz="4" w:space="0" w:color="auto"/>
            </w:tcBorders>
            <w:shd w:val="clear" w:color="auto" w:fill="FFFFFF"/>
            <w:noWrap/>
          </w:tcPr>
          <w:p w14:paraId="43CC0328" w14:textId="77777777" w:rsidR="00AA256C" w:rsidRPr="00AA256C" w:rsidRDefault="00AA256C" w:rsidP="00AA256C">
            <w:pPr>
              <w:rPr>
                <w:rFonts w:cs="Arial"/>
                <w:sz w:val="20"/>
                <w:szCs w:val="20"/>
              </w:rPr>
            </w:pPr>
            <w:r w:rsidRPr="00AA256C">
              <w:rPr>
                <w:rFonts w:cs="Arial"/>
                <w:sz w:val="20"/>
                <w:szCs w:val="20"/>
              </w:rPr>
              <w:t>IDS54</w:t>
            </w:r>
          </w:p>
        </w:tc>
        <w:tc>
          <w:tcPr>
            <w:tcW w:w="3498" w:type="dxa"/>
            <w:tcBorders>
              <w:top w:val="nil"/>
              <w:left w:val="nil"/>
              <w:bottom w:val="single" w:sz="4" w:space="0" w:color="auto"/>
              <w:right w:val="single" w:sz="4" w:space="0" w:color="auto"/>
            </w:tcBorders>
            <w:shd w:val="clear" w:color="auto" w:fill="FFFFFF"/>
          </w:tcPr>
          <w:p w14:paraId="04A1ECE7" w14:textId="77777777" w:rsidR="00AA256C" w:rsidRPr="00AA256C" w:rsidRDefault="00AA256C" w:rsidP="00AA256C">
            <w:pPr>
              <w:rPr>
                <w:rFonts w:cs="Arial"/>
                <w:sz w:val="20"/>
                <w:szCs w:val="20"/>
              </w:rPr>
            </w:pPr>
            <w:r w:rsidRPr="00AA256C">
              <w:rPr>
                <w:rFonts w:cs="Arial"/>
                <w:sz w:val="20"/>
                <w:szCs w:val="20"/>
              </w:rPr>
              <w:t>Research and development - Main pricing methodology</w:t>
            </w:r>
          </w:p>
        </w:tc>
        <w:tc>
          <w:tcPr>
            <w:tcW w:w="7594" w:type="dxa"/>
            <w:tcBorders>
              <w:top w:val="nil"/>
              <w:left w:val="nil"/>
              <w:bottom w:val="single" w:sz="4" w:space="0" w:color="auto"/>
              <w:right w:val="single" w:sz="4" w:space="0" w:color="auto"/>
            </w:tcBorders>
            <w:shd w:val="clear" w:color="auto" w:fill="FFFFFF"/>
          </w:tcPr>
          <w:p w14:paraId="530A0573" w14:textId="77777777" w:rsidR="00AA256C" w:rsidRPr="00AA256C" w:rsidRDefault="00AA256C" w:rsidP="00AA256C">
            <w:pPr>
              <w:rPr>
                <w:rFonts w:cs="Arial"/>
                <w:sz w:val="20"/>
                <w:szCs w:val="20"/>
              </w:rPr>
            </w:pPr>
            <w:r w:rsidRPr="00AA256C">
              <w:rPr>
                <w:rFonts w:cs="Arial"/>
                <w:sz w:val="20"/>
                <w:szCs w:val="20"/>
              </w:rPr>
              <w:t>IDS:RP.ResearchAndDevelopment:bafot.02.11:Miscellaneous.ArmsLengthPricingMethod.Code</w:t>
            </w:r>
          </w:p>
        </w:tc>
      </w:tr>
      <w:tr w:rsidR="00AA256C" w:rsidRPr="00AA256C" w14:paraId="6D91D6B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2CFC9C4" w14:textId="77777777" w:rsidR="00AA256C" w:rsidRPr="00AA256C" w:rsidRDefault="00AA256C" w:rsidP="00AA256C">
            <w:pPr>
              <w:jc w:val="center"/>
              <w:rPr>
                <w:rFonts w:cs="Arial"/>
                <w:sz w:val="20"/>
                <w:szCs w:val="20"/>
              </w:rPr>
            </w:pPr>
            <w:r w:rsidRPr="00AA256C">
              <w:rPr>
                <w:rFonts w:cs="Arial"/>
                <w:sz w:val="20"/>
                <w:szCs w:val="20"/>
              </w:rPr>
              <w:t>55</w:t>
            </w:r>
          </w:p>
        </w:tc>
        <w:tc>
          <w:tcPr>
            <w:tcW w:w="1154" w:type="dxa"/>
            <w:tcBorders>
              <w:top w:val="nil"/>
              <w:left w:val="nil"/>
              <w:bottom w:val="single" w:sz="4" w:space="0" w:color="auto"/>
              <w:right w:val="single" w:sz="4" w:space="0" w:color="auto"/>
            </w:tcBorders>
            <w:shd w:val="clear" w:color="auto" w:fill="FFFFFF"/>
            <w:noWrap/>
          </w:tcPr>
          <w:p w14:paraId="387C3115" w14:textId="77777777" w:rsidR="00AA256C" w:rsidRPr="00AA256C" w:rsidRDefault="00AA256C" w:rsidP="00AA256C">
            <w:pPr>
              <w:rPr>
                <w:rFonts w:cs="Arial"/>
                <w:sz w:val="20"/>
                <w:szCs w:val="20"/>
              </w:rPr>
            </w:pPr>
            <w:r w:rsidRPr="00AA256C">
              <w:rPr>
                <w:rFonts w:cs="Arial"/>
                <w:sz w:val="20"/>
                <w:szCs w:val="20"/>
              </w:rPr>
              <w:t>IDS55</w:t>
            </w:r>
          </w:p>
        </w:tc>
        <w:tc>
          <w:tcPr>
            <w:tcW w:w="3498" w:type="dxa"/>
            <w:tcBorders>
              <w:top w:val="nil"/>
              <w:left w:val="nil"/>
              <w:bottom w:val="single" w:sz="4" w:space="0" w:color="auto"/>
              <w:right w:val="single" w:sz="4" w:space="0" w:color="auto"/>
            </w:tcBorders>
            <w:shd w:val="clear" w:color="auto" w:fill="FFFFFF"/>
          </w:tcPr>
          <w:p w14:paraId="0F73B40B" w14:textId="77777777" w:rsidR="00AA256C" w:rsidRPr="00AA256C" w:rsidRDefault="00AA256C" w:rsidP="00AA256C">
            <w:pPr>
              <w:rPr>
                <w:rFonts w:cs="Arial"/>
                <w:sz w:val="20"/>
                <w:szCs w:val="20"/>
              </w:rPr>
            </w:pPr>
            <w:r w:rsidRPr="00AA256C">
              <w:rPr>
                <w:rFonts w:cs="Arial"/>
                <w:sz w:val="20"/>
                <w:szCs w:val="20"/>
              </w:rPr>
              <w:t>Research and development - Percentage of dealings</w:t>
            </w:r>
          </w:p>
        </w:tc>
        <w:tc>
          <w:tcPr>
            <w:tcW w:w="7594" w:type="dxa"/>
            <w:tcBorders>
              <w:top w:val="nil"/>
              <w:left w:val="nil"/>
              <w:bottom w:val="single" w:sz="4" w:space="0" w:color="auto"/>
              <w:right w:val="single" w:sz="4" w:space="0" w:color="auto"/>
            </w:tcBorders>
            <w:shd w:val="clear" w:color="auto" w:fill="FFFFFF"/>
          </w:tcPr>
          <w:p w14:paraId="64CED36D" w14:textId="77777777" w:rsidR="00AA256C" w:rsidRPr="00AA256C" w:rsidRDefault="00AA256C" w:rsidP="00AA256C">
            <w:pPr>
              <w:rPr>
                <w:rFonts w:cs="Arial"/>
                <w:sz w:val="20"/>
                <w:szCs w:val="20"/>
              </w:rPr>
            </w:pPr>
            <w:r w:rsidRPr="00AA256C">
              <w:rPr>
                <w:rFonts w:cs="Arial"/>
                <w:sz w:val="20"/>
                <w:szCs w:val="20"/>
              </w:rPr>
              <w:t>IDS:RP.ResearchAndDevelopment:bafot.02.11:Miscellaneous.PercentageOfDealingsWithDocumentation.Code</w:t>
            </w:r>
          </w:p>
        </w:tc>
      </w:tr>
      <w:tr w:rsidR="00AA256C" w:rsidRPr="00AA256C" w14:paraId="3F31268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EE7D7D8" w14:textId="77777777" w:rsidR="00AA256C" w:rsidRPr="00AA256C" w:rsidRDefault="00AA256C" w:rsidP="00AA256C">
            <w:pPr>
              <w:jc w:val="center"/>
              <w:rPr>
                <w:rFonts w:cs="Arial"/>
                <w:sz w:val="20"/>
                <w:szCs w:val="20"/>
              </w:rPr>
            </w:pPr>
            <w:r w:rsidRPr="00AA256C">
              <w:rPr>
                <w:rFonts w:cs="Arial"/>
                <w:sz w:val="20"/>
                <w:szCs w:val="20"/>
              </w:rPr>
              <w:t>56</w:t>
            </w:r>
          </w:p>
        </w:tc>
        <w:tc>
          <w:tcPr>
            <w:tcW w:w="1154" w:type="dxa"/>
            <w:tcBorders>
              <w:top w:val="nil"/>
              <w:left w:val="nil"/>
              <w:bottom w:val="single" w:sz="4" w:space="0" w:color="auto"/>
              <w:right w:val="single" w:sz="4" w:space="0" w:color="auto"/>
            </w:tcBorders>
            <w:shd w:val="clear" w:color="auto" w:fill="FFFFFF"/>
            <w:noWrap/>
          </w:tcPr>
          <w:p w14:paraId="6F504285" w14:textId="77777777" w:rsidR="00AA256C" w:rsidRPr="00AA256C" w:rsidRDefault="00AA256C" w:rsidP="00AA256C">
            <w:pPr>
              <w:rPr>
                <w:rFonts w:cs="Arial"/>
                <w:sz w:val="20"/>
                <w:szCs w:val="20"/>
              </w:rPr>
            </w:pPr>
            <w:r w:rsidRPr="00AA256C">
              <w:rPr>
                <w:rFonts w:cs="Arial"/>
                <w:sz w:val="20"/>
                <w:szCs w:val="20"/>
              </w:rPr>
              <w:t>IDS56</w:t>
            </w:r>
          </w:p>
        </w:tc>
        <w:tc>
          <w:tcPr>
            <w:tcW w:w="3498" w:type="dxa"/>
            <w:tcBorders>
              <w:top w:val="nil"/>
              <w:left w:val="nil"/>
              <w:bottom w:val="single" w:sz="4" w:space="0" w:color="auto"/>
              <w:right w:val="single" w:sz="4" w:space="0" w:color="auto"/>
            </w:tcBorders>
            <w:shd w:val="clear" w:color="auto" w:fill="FFFFFF"/>
          </w:tcPr>
          <w:p w14:paraId="7514EC56" w14:textId="77777777" w:rsidR="00AA256C" w:rsidRPr="00AA256C" w:rsidRDefault="00AA256C" w:rsidP="00AA256C">
            <w:pPr>
              <w:rPr>
                <w:rFonts w:cs="Arial"/>
                <w:sz w:val="20"/>
                <w:szCs w:val="20"/>
              </w:rPr>
            </w:pPr>
            <w:r w:rsidRPr="00AA256C">
              <w:rPr>
                <w:rFonts w:cs="Arial"/>
                <w:sz w:val="20"/>
                <w:szCs w:val="20"/>
              </w:rPr>
              <w:t>Sales and marketing services - Expenditure</w:t>
            </w:r>
          </w:p>
        </w:tc>
        <w:tc>
          <w:tcPr>
            <w:tcW w:w="7594" w:type="dxa"/>
            <w:tcBorders>
              <w:top w:val="nil"/>
              <w:left w:val="nil"/>
              <w:bottom w:val="single" w:sz="4" w:space="0" w:color="auto"/>
              <w:right w:val="single" w:sz="4" w:space="0" w:color="auto"/>
            </w:tcBorders>
            <w:shd w:val="clear" w:color="auto" w:fill="FFFFFF"/>
          </w:tcPr>
          <w:p w14:paraId="3EBBA18B" w14:textId="77777777" w:rsidR="00AA256C" w:rsidRPr="00AA256C" w:rsidRDefault="00AA256C" w:rsidP="00AA256C">
            <w:pPr>
              <w:rPr>
                <w:rFonts w:cs="Arial"/>
                <w:sz w:val="20"/>
                <w:szCs w:val="20"/>
              </w:rPr>
            </w:pPr>
            <w:r w:rsidRPr="00AA256C">
              <w:rPr>
                <w:rFonts w:cs="Arial"/>
                <w:sz w:val="20"/>
                <w:szCs w:val="20"/>
              </w:rPr>
              <w:t>IDS:RP.SalesAndMarketing:bafpr1.02.00:Expense.Total.Amount</w:t>
            </w:r>
          </w:p>
        </w:tc>
      </w:tr>
      <w:tr w:rsidR="00AA256C" w:rsidRPr="00AA256C" w14:paraId="2A97819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BA05C31" w14:textId="77777777" w:rsidR="00AA256C" w:rsidRPr="00AA256C" w:rsidRDefault="00AA256C" w:rsidP="00AA256C">
            <w:pPr>
              <w:jc w:val="center"/>
              <w:rPr>
                <w:rFonts w:cs="Arial"/>
                <w:sz w:val="20"/>
                <w:szCs w:val="20"/>
              </w:rPr>
            </w:pPr>
            <w:r w:rsidRPr="00AA256C">
              <w:rPr>
                <w:rFonts w:cs="Arial"/>
                <w:sz w:val="20"/>
                <w:szCs w:val="20"/>
              </w:rPr>
              <w:t>57</w:t>
            </w:r>
          </w:p>
        </w:tc>
        <w:tc>
          <w:tcPr>
            <w:tcW w:w="1154" w:type="dxa"/>
            <w:tcBorders>
              <w:top w:val="nil"/>
              <w:left w:val="nil"/>
              <w:bottom w:val="single" w:sz="4" w:space="0" w:color="auto"/>
              <w:right w:val="single" w:sz="4" w:space="0" w:color="auto"/>
            </w:tcBorders>
            <w:shd w:val="clear" w:color="auto" w:fill="FFFFFF"/>
            <w:noWrap/>
          </w:tcPr>
          <w:p w14:paraId="31FD9865" w14:textId="77777777" w:rsidR="00AA256C" w:rsidRPr="00AA256C" w:rsidRDefault="00AA256C" w:rsidP="00AA256C">
            <w:pPr>
              <w:rPr>
                <w:rFonts w:cs="Arial"/>
                <w:sz w:val="20"/>
                <w:szCs w:val="20"/>
              </w:rPr>
            </w:pPr>
            <w:r w:rsidRPr="00AA256C">
              <w:rPr>
                <w:rFonts w:cs="Arial"/>
                <w:sz w:val="20"/>
                <w:szCs w:val="20"/>
              </w:rPr>
              <w:t>IDS57</w:t>
            </w:r>
          </w:p>
        </w:tc>
        <w:tc>
          <w:tcPr>
            <w:tcW w:w="3498" w:type="dxa"/>
            <w:tcBorders>
              <w:top w:val="nil"/>
              <w:left w:val="nil"/>
              <w:bottom w:val="single" w:sz="4" w:space="0" w:color="auto"/>
              <w:right w:val="single" w:sz="4" w:space="0" w:color="auto"/>
            </w:tcBorders>
            <w:shd w:val="clear" w:color="auto" w:fill="FFFFFF"/>
          </w:tcPr>
          <w:p w14:paraId="68CC374D" w14:textId="77777777" w:rsidR="00AA256C" w:rsidRPr="00AA256C" w:rsidRDefault="00AA256C" w:rsidP="00AA256C">
            <w:pPr>
              <w:rPr>
                <w:rFonts w:cs="Arial"/>
                <w:sz w:val="20"/>
                <w:szCs w:val="20"/>
              </w:rPr>
            </w:pPr>
            <w:r w:rsidRPr="00AA256C">
              <w:rPr>
                <w:rFonts w:cs="Arial"/>
                <w:sz w:val="20"/>
                <w:szCs w:val="20"/>
              </w:rPr>
              <w:t>Sales and marketing services - Revenue</w:t>
            </w:r>
          </w:p>
        </w:tc>
        <w:tc>
          <w:tcPr>
            <w:tcW w:w="7594" w:type="dxa"/>
            <w:tcBorders>
              <w:top w:val="nil"/>
              <w:left w:val="nil"/>
              <w:bottom w:val="single" w:sz="4" w:space="0" w:color="auto"/>
              <w:right w:val="single" w:sz="4" w:space="0" w:color="auto"/>
            </w:tcBorders>
            <w:shd w:val="clear" w:color="auto" w:fill="FFFFFF"/>
          </w:tcPr>
          <w:p w14:paraId="7D72724A" w14:textId="77777777" w:rsidR="00AA256C" w:rsidRPr="00AA256C" w:rsidRDefault="00AA256C" w:rsidP="00AA256C">
            <w:pPr>
              <w:rPr>
                <w:rFonts w:cs="Arial"/>
                <w:sz w:val="20"/>
                <w:szCs w:val="20"/>
              </w:rPr>
            </w:pPr>
            <w:r w:rsidRPr="00AA256C">
              <w:rPr>
                <w:rFonts w:cs="Arial"/>
                <w:sz w:val="20"/>
                <w:szCs w:val="20"/>
              </w:rPr>
              <w:t>IDS:RP.SalesAndMarketing:bafpr1.02.12:Revenue.Total.Amount</w:t>
            </w:r>
          </w:p>
        </w:tc>
      </w:tr>
      <w:tr w:rsidR="00AA256C" w:rsidRPr="00AA256C" w14:paraId="696C217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15419E9" w14:textId="77777777" w:rsidR="00AA256C" w:rsidRPr="00AA256C" w:rsidRDefault="00AA256C" w:rsidP="00AA256C">
            <w:pPr>
              <w:jc w:val="center"/>
              <w:rPr>
                <w:rFonts w:cs="Arial"/>
                <w:sz w:val="20"/>
                <w:szCs w:val="20"/>
              </w:rPr>
            </w:pPr>
            <w:r w:rsidRPr="00AA256C">
              <w:rPr>
                <w:rFonts w:cs="Arial"/>
                <w:sz w:val="20"/>
                <w:szCs w:val="20"/>
              </w:rPr>
              <w:t>58</w:t>
            </w:r>
          </w:p>
        </w:tc>
        <w:tc>
          <w:tcPr>
            <w:tcW w:w="1154" w:type="dxa"/>
            <w:tcBorders>
              <w:top w:val="nil"/>
              <w:left w:val="nil"/>
              <w:bottom w:val="single" w:sz="4" w:space="0" w:color="auto"/>
              <w:right w:val="single" w:sz="4" w:space="0" w:color="auto"/>
            </w:tcBorders>
            <w:shd w:val="clear" w:color="auto" w:fill="FFFFFF"/>
            <w:noWrap/>
          </w:tcPr>
          <w:p w14:paraId="6272CA1F" w14:textId="77777777" w:rsidR="00AA256C" w:rsidRPr="00AA256C" w:rsidRDefault="00AA256C" w:rsidP="00AA256C">
            <w:pPr>
              <w:rPr>
                <w:rFonts w:cs="Arial"/>
                <w:sz w:val="20"/>
                <w:szCs w:val="20"/>
              </w:rPr>
            </w:pPr>
            <w:r w:rsidRPr="00AA256C">
              <w:rPr>
                <w:rFonts w:cs="Arial"/>
                <w:sz w:val="20"/>
                <w:szCs w:val="20"/>
              </w:rPr>
              <w:t>IDS58</w:t>
            </w:r>
          </w:p>
        </w:tc>
        <w:tc>
          <w:tcPr>
            <w:tcW w:w="3498" w:type="dxa"/>
            <w:tcBorders>
              <w:top w:val="nil"/>
              <w:left w:val="nil"/>
              <w:bottom w:val="single" w:sz="4" w:space="0" w:color="auto"/>
              <w:right w:val="single" w:sz="4" w:space="0" w:color="auto"/>
            </w:tcBorders>
            <w:shd w:val="clear" w:color="auto" w:fill="FFFFFF"/>
          </w:tcPr>
          <w:p w14:paraId="68C0F63A" w14:textId="77777777" w:rsidR="00AA256C" w:rsidRPr="00AA256C" w:rsidRDefault="00AA256C" w:rsidP="00AA256C">
            <w:pPr>
              <w:rPr>
                <w:rFonts w:cs="Arial"/>
                <w:sz w:val="20"/>
                <w:szCs w:val="20"/>
              </w:rPr>
            </w:pPr>
            <w:r w:rsidRPr="00AA256C">
              <w:rPr>
                <w:rFonts w:cs="Arial"/>
                <w:sz w:val="20"/>
                <w:szCs w:val="20"/>
              </w:rPr>
              <w:t>Sales and marketing services - Main pricing methodology</w:t>
            </w:r>
          </w:p>
        </w:tc>
        <w:tc>
          <w:tcPr>
            <w:tcW w:w="7594" w:type="dxa"/>
            <w:tcBorders>
              <w:top w:val="nil"/>
              <w:left w:val="nil"/>
              <w:bottom w:val="single" w:sz="4" w:space="0" w:color="auto"/>
              <w:right w:val="single" w:sz="4" w:space="0" w:color="auto"/>
            </w:tcBorders>
            <w:shd w:val="clear" w:color="auto" w:fill="FFFFFF"/>
          </w:tcPr>
          <w:p w14:paraId="4DB30FA6" w14:textId="77777777" w:rsidR="00AA256C" w:rsidRPr="00AA256C" w:rsidRDefault="00AA256C" w:rsidP="00AA256C">
            <w:pPr>
              <w:rPr>
                <w:rFonts w:cs="Arial"/>
                <w:sz w:val="20"/>
                <w:szCs w:val="20"/>
              </w:rPr>
            </w:pPr>
            <w:r w:rsidRPr="00AA256C">
              <w:rPr>
                <w:rFonts w:cs="Arial"/>
                <w:sz w:val="20"/>
                <w:szCs w:val="20"/>
              </w:rPr>
              <w:t>IDS:RP.SalesAndMarketing:bafot.02.11:Miscellaneous.ArmsLengthPricingMethod.Code</w:t>
            </w:r>
          </w:p>
        </w:tc>
      </w:tr>
      <w:tr w:rsidR="00AA256C" w:rsidRPr="00AA256C" w14:paraId="4BC490B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44C4A49" w14:textId="77777777" w:rsidR="00AA256C" w:rsidRPr="00AA256C" w:rsidRDefault="00AA256C" w:rsidP="00AA256C">
            <w:pPr>
              <w:jc w:val="center"/>
              <w:rPr>
                <w:rFonts w:cs="Arial"/>
                <w:sz w:val="20"/>
                <w:szCs w:val="20"/>
              </w:rPr>
            </w:pPr>
            <w:r w:rsidRPr="00AA256C">
              <w:rPr>
                <w:rFonts w:cs="Arial"/>
                <w:sz w:val="20"/>
                <w:szCs w:val="20"/>
              </w:rPr>
              <w:t>59</w:t>
            </w:r>
          </w:p>
        </w:tc>
        <w:tc>
          <w:tcPr>
            <w:tcW w:w="1154" w:type="dxa"/>
            <w:tcBorders>
              <w:top w:val="nil"/>
              <w:left w:val="nil"/>
              <w:bottom w:val="single" w:sz="4" w:space="0" w:color="auto"/>
              <w:right w:val="single" w:sz="4" w:space="0" w:color="auto"/>
            </w:tcBorders>
            <w:shd w:val="clear" w:color="auto" w:fill="FFFFFF"/>
            <w:noWrap/>
          </w:tcPr>
          <w:p w14:paraId="2DCAC8FC" w14:textId="77777777" w:rsidR="00AA256C" w:rsidRPr="00AA256C" w:rsidRDefault="00AA256C" w:rsidP="00AA256C">
            <w:pPr>
              <w:rPr>
                <w:rFonts w:cs="Arial"/>
                <w:sz w:val="20"/>
                <w:szCs w:val="20"/>
              </w:rPr>
            </w:pPr>
            <w:r w:rsidRPr="00AA256C">
              <w:rPr>
                <w:rFonts w:cs="Arial"/>
                <w:sz w:val="20"/>
                <w:szCs w:val="20"/>
              </w:rPr>
              <w:t>IDS59</w:t>
            </w:r>
          </w:p>
        </w:tc>
        <w:tc>
          <w:tcPr>
            <w:tcW w:w="3498" w:type="dxa"/>
            <w:tcBorders>
              <w:top w:val="nil"/>
              <w:left w:val="nil"/>
              <w:bottom w:val="single" w:sz="4" w:space="0" w:color="auto"/>
              <w:right w:val="single" w:sz="4" w:space="0" w:color="auto"/>
            </w:tcBorders>
            <w:shd w:val="clear" w:color="auto" w:fill="FFFFFF"/>
          </w:tcPr>
          <w:p w14:paraId="578D25C4" w14:textId="77777777" w:rsidR="00AA256C" w:rsidRPr="00AA256C" w:rsidRDefault="00AA256C" w:rsidP="00AA256C">
            <w:pPr>
              <w:rPr>
                <w:rFonts w:cs="Arial"/>
                <w:sz w:val="20"/>
                <w:szCs w:val="20"/>
              </w:rPr>
            </w:pPr>
            <w:r w:rsidRPr="00AA256C">
              <w:rPr>
                <w:rFonts w:cs="Arial"/>
                <w:sz w:val="20"/>
                <w:szCs w:val="20"/>
              </w:rPr>
              <w:t>Sales and marketing services - Percentage of dealings</w:t>
            </w:r>
          </w:p>
        </w:tc>
        <w:tc>
          <w:tcPr>
            <w:tcW w:w="7594" w:type="dxa"/>
            <w:tcBorders>
              <w:top w:val="nil"/>
              <w:left w:val="nil"/>
              <w:bottom w:val="single" w:sz="4" w:space="0" w:color="auto"/>
              <w:right w:val="single" w:sz="4" w:space="0" w:color="auto"/>
            </w:tcBorders>
            <w:shd w:val="clear" w:color="auto" w:fill="FFFFFF"/>
          </w:tcPr>
          <w:p w14:paraId="5CEEAF36" w14:textId="77777777" w:rsidR="00AA256C" w:rsidRPr="00AA256C" w:rsidRDefault="00AA256C" w:rsidP="00AA256C">
            <w:pPr>
              <w:rPr>
                <w:rFonts w:cs="Arial"/>
                <w:sz w:val="20"/>
                <w:szCs w:val="20"/>
              </w:rPr>
            </w:pPr>
            <w:r w:rsidRPr="00AA256C">
              <w:rPr>
                <w:rFonts w:cs="Arial"/>
                <w:sz w:val="20"/>
                <w:szCs w:val="20"/>
              </w:rPr>
              <w:t>IDS:RP.SalesAndMarketing:bafot.02.11:Miscellaneous.PercentageOfDealingsWithDocumentation.Code</w:t>
            </w:r>
          </w:p>
        </w:tc>
      </w:tr>
      <w:tr w:rsidR="00AA256C" w:rsidRPr="00AA256C" w14:paraId="71995DF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EF1B8F7" w14:textId="77777777" w:rsidR="00AA256C" w:rsidRPr="00AA256C" w:rsidRDefault="00AA256C" w:rsidP="00AA256C">
            <w:pPr>
              <w:jc w:val="center"/>
              <w:rPr>
                <w:rFonts w:cs="Arial"/>
                <w:sz w:val="20"/>
                <w:szCs w:val="20"/>
              </w:rPr>
            </w:pPr>
            <w:r w:rsidRPr="00AA256C">
              <w:rPr>
                <w:rFonts w:cs="Arial"/>
                <w:sz w:val="20"/>
                <w:szCs w:val="20"/>
              </w:rPr>
              <w:t>60</w:t>
            </w:r>
          </w:p>
        </w:tc>
        <w:tc>
          <w:tcPr>
            <w:tcW w:w="1154" w:type="dxa"/>
            <w:tcBorders>
              <w:top w:val="nil"/>
              <w:left w:val="nil"/>
              <w:bottom w:val="single" w:sz="4" w:space="0" w:color="auto"/>
              <w:right w:val="single" w:sz="4" w:space="0" w:color="auto"/>
            </w:tcBorders>
            <w:shd w:val="clear" w:color="auto" w:fill="FFFFFF"/>
            <w:noWrap/>
          </w:tcPr>
          <w:p w14:paraId="2A51C3CF" w14:textId="77777777" w:rsidR="00AA256C" w:rsidRPr="00AA256C" w:rsidRDefault="00AA256C" w:rsidP="00AA256C">
            <w:pPr>
              <w:rPr>
                <w:rFonts w:cs="Arial"/>
                <w:sz w:val="20"/>
                <w:szCs w:val="20"/>
              </w:rPr>
            </w:pPr>
            <w:r w:rsidRPr="00AA256C">
              <w:rPr>
                <w:rFonts w:cs="Arial"/>
                <w:sz w:val="20"/>
                <w:szCs w:val="20"/>
              </w:rPr>
              <w:t>IDS60</w:t>
            </w:r>
          </w:p>
        </w:tc>
        <w:tc>
          <w:tcPr>
            <w:tcW w:w="3498" w:type="dxa"/>
            <w:tcBorders>
              <w:top w:val="nil"/>
              <w:left w:val="nil"/>
              <w:bottom w:val="single" w:sz="4" w:space="0" w:color="auto"/>
              <w:right w:val="single" w:sz="4" w:space="0" w:color="auto"/>
            </w:tcBorders>
            <w:shd w:val="clear" w:color="auto" w:fill="FFFFFF"/>
          </w:tcPr>
          <w:p w14:paraId="1DD19B24" w14:textId="77777777" w:rsidR="00AA256C" w:rsidRPr="00AA256C" w:rsidRDefault="00AA256C" w:rsidP="00AA256C">
            <w:pPr>
              <w:rPr>
                <w:rFonts w:cs="Arial"/>
                <w:sz w:val="20"/>
                <w:szCs w:val="20"/>
              </w:rPr>
            </w:pPr>
            <w:r w:rsidRPr="00AA256C">
              <w:rPr>
                <w:rFonts w:cs="Arial"/>
                <w:sz w:val="20"/>
                <w:szCs w:val="20"/>
              </w:rPr>
              <w:t>Software and information technology services - Expenditure</w:t>
            </w:r>
          </w:p>
        </w:tc>
        <w:tc>
          <w:tcPr>
            <w:tcW w:w="7594" w:type="dxa"/>
            <w:tcBorders>
              <w:top w:val="nil"/>
              <w:left w:val="nil"/>
              <w:bottom w:val="single" w:sz="4" w:space="0" w:color="auto"/>
              <w:right w:val="single" w:sz="4" w:space="0" w:color="auto"/>
            </w:tcBorders>
            <w:shd w:val="clear" w:color="auto" w:fill="FFFFFF"/>
          </w:tcPr>
          <w:p w14:paraId="0D397DBC" w14:textId="77777777" w:rsidR="00AA256C" w:rsidRPr="00AA256C" w:rsidRDefault="00AA256C" w:rsidP="00AA256C">
            <w:pPr>
              <w:rPr>
                <w:rFonts w:cs="Arial"/>
                <w:sz w:val="20"/>
                <w:szCs w:val="20"/>
              </w:rPr>
            </w:pPr>
            <w:r w:rsidRPr="00AA256C">
              <w:rPr>
                <w:rFonts w:cs="Arial"/>
                <w:sz w:val="20"/>
                <w:szCs w:val="20"/>
              </w:rPr>
              <w:t>IDS:RP.SoftwareAndITServices:bafpr1.02.00:Expense.Total.Amount</w:t>
            </w:r>
          </w:p>
        </w:tc>
      </w:tr>
      <w:tr w:rsidR="00AA256C" w:rsidRPr="00AA256C" w14:paraId="62A2030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3B72101" w14:textId="77777777" w:rsidR="00AA256C" w:rsidRPr="00AA256C" w:rsidRDefault="00AA256C" w:rsidP="00AA256C">
            <w:pPr>
              <w:jc w:val="center"/>
              <w:rPr>
                <w:rFonts w:cs="Arial"/>
                <w:sz w:val="20"/>
                <w:szCs w:val="20"/>
              </w:rPr>
            </w:pPr>
            <w:r w:rsidRPr="00AA256C">
              <w:rPr>
                <w:rFonts w:cs="Arial"/>
                <w:sz w:val="20"/>
                <w:szCs w:val="20"/>
              </w:rPr>
              <w:t>61</w:t>
            </w:r>
          </w:p>
        </w:tc>
        <w:tc>
          <w:tcPr>
            <w:tcW w:w="1154" w:type="dxa"/>
            <w:tcBorders>
              <w:top w:val="nil"/>
              <w:left w:val="nil"/>
              <w:bottom w:val="single" w:sz="4" w:space="0" w:color="auto"/>
              <w:right w:val="single" w:sz="4" w:space="0" w:color="auto"/>
            </w:tcBorders>
            <w:shd w:val="clear" w:color="auto" w:fill="FFFFFF"/>
            <w:noWrap/>
          </w:tcPr>
          <w:p w14:paraId="4379ED78" w14:textId="77777777" w:rsidR="00AA256C" w:rsidRPr="00AA256C" w:rsidRDefault="00AA256C" w:rsidP="00AA256C">
            <w:pPr>
              <w:rPr>
                <w:rFonts w:cs="Arial"/>
                <w:sz w:val="20"/>
                <w:szCs w:val="20"/>
              </w:rPr>
            </w:pPr>
            <w:r w:rsidRPr="00AA256C">
              <w:rPr>
                <w:rFonts w:cs="Arial"/>
                <w:sz w:val="20"/>
                <w:szCs w:val="20"/>
              </w:rPr>
              <w:t>IDS61</w:t>
            </w:r>
          </w:p>
        </w:tc>
        <w:tc>
          <w:tcPr>
            <w:tcW w:w="3498" w:type="dxa"/>
            <w:tcBorders>
              <w:top w:val="nil"/>
              <w:left w:val="nil"/>
              <w:bottom w:val="single" w:sz="4" w:space="0" w:color="auto"/>
              <w:right w:val="single" w:sz="4" w:space="0" w:color="auto"/>
            </w:tcBorders>
            <w:shd w:val="clear" w:color="auto" w:fill="FFFFFF"/>
          </w:tcPr>
          <w:p w14:paraId="3797E0B9" w14:textId="77777777" w:rsidR="00AA256C" w:rsidRPr="00AA256C" w:rsidRDefault="00AA256C" w:rsidP="00AA256C">
            <w:pPr>
              <w:rPr>
                <w:rFonts w:cs="Arial"/>
                <w:sz w:val="20"/>
                <w:szCs w:val="20"/>
              </w:rPr>
            </w:pPr>
            <w:r w:rsidRPr="00AA256C">
              <w:rPr>
                <w:rFonts w:cs="Arial"/>
                <w:sz w:val="20"/>
                <w:szCs w:val="20"/>
              </w:rPr>
              <w:t>Software and information technology services - Revenue</w:t>
            </w:r>
          </w:p>
        </w:tc>
        <w:tc>
          <w:tcPr>
            <w:tcW w:w="7594" w:type="dxa"/>
            <w:tcBorders>
              <w:top w:val="nil"/>
              <w:left w:val="nil"/>
              <w:bottom w:val="single" w:sz="4" w:space="0" w:color="auto"/>
              <w:right w:val="single" w:sz="4" w:space="0" w:color="auto"/>
            </w:tcBorders>
            <w:shd w:val="clear" w:color="auto" w:fill="FFFFFF"/>
          </w:tcPr>
          <w:p w14:paraId="5894E1A9" w14:textId="77777777" w:rsidR="00AA256C" w:rsidRPr="00AA256C" w:rsidRDefault="00AA256C" w:rsidP="00AA256C">
            <w:pPr>
              <w:rPr>
                <w:rFonts w:cs="Arial"/>
                <w:sz w:val="20"/>
                <w:szCs w:val="20"/>
              </w:rPr>
            </w:pPr>
            <w:r w:rsidRPr="00AA256C">
              <w:rPr>
                <w:rFonts w:cs="Arial"/>
                <w:sz w:val="20"/>
                <w:szCs w:val="20"/>
              </w:rPr>
              <w:t>IDS:RP.SoftwareAndITServices:bafpr1.02.12:Revenue.Total.Amount</w:t>
            </w:r>
          </w:p>
        </w:tc>
      </w:tr>
      <w:tr w:rsidR="00AA256C" w:rsidRPr="00AA256C" w14:paraId="2246609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C5B46A9" w14:textId="77777777" w:rsidR="00AA256C" w:rsidRPr="00AA256C" w:rsidRDefault="00AA256C" w:rsidP="00AA256C">
            <w:pPr>
              <w:jc w:val="center"/>
              <w:rPr>
                <w:rFonts w:cs="Arial"/>
                <w:sz w:val="20"/>
                <w:szCs w:val="20"/>
              </w:rPr>
            </w:pPr>
            <w:r w:rsidRPr="00AA256C">
              <w:rPr>
                <w:rFonts w:cs="Arial"/>
                <w:sz w:val="20"/>
                <w:szCs w:val="20"/>
              </w:rPr>
              <w:t>62</w:t>
            </w:r>
          </w:p>
        </w:tc>
        <w:tc>
          <w:tcPr>
            <w:tcW w:w="1154" w:type="dxa"/>
            <w:tcBorders>
              <w:top w:val="nil"/>
              <w:left w:val="nil"/>
              <w:bottom w:val="single" w:sz="4" w:space="0" w:color="auto"/>
              <w:right w:val="single" w:sz="4" w:space="0" w:color="auto"/>
            </w:tcBorders>
            <w:shd w:val="clear" w:color="auto" w:fill="FFFFFF"/>
            <w:noWrap/>
          </w:tcPr>
          <w:p w14:paraId="54B2ABCB" w14:textId="77777777" w:rsidR="00AA256C" w:rsidRPr="00AA256C" w:rsidRDefault="00AA256C" w:rsidP="00AA256C">
            <w:pPr>
              <w:rPr>
                <w:rFonts w:cs="Arial"/>
                <w:sz w:val="20"/>
                <w:szCs w:val="20"/>
              </w:rPr>
            </w:pPr>
            <w:r w:rsidRPr="00AA256C">
              <w:rPr>
                <w:rFonts w:cs="Arial"/>
                <w:sz w:val="20"/>
                <w:szCs w:val="20"/>
              </w:rPr>
              <w:t>IDS62</w:t>
            </w:r>
          </w:p>
        </w:tc>
        <w:tc>
          <w:tcPr>
            <w:tcW w:w="3498" w:type="dxa"/>
            <w:tcBorders>
              <w:top w:val="nil"/>
              <w:left w:val="nil"/>
              <w:bottom w:val="single" w:sz="4" w:space="0" w:color="auto"/>
              <w:right w:val="single" w:sz="4" w:space="0" w:color="auto"/>
            </w:tcBorders>
            <w:shd w:val="clear" w:color="auto" w:fill="FFFFFF"/>
          </w:tcPr>
          <w:p w14:paraId="657561E3" w14:textId="77777777" w:rsidR="00AA256C" w:rsidRPr="00AA256C" w:rsidRDefault="00AA256C" w:rsidP="00AA256C">
            <w:pPr>
              <w:rPr>
                <w:rFonts w:cs="Arial"/>
                <w:sz w:val="20"/>
                <w:szCs w:val="20"/>
              </w:rPr>
            </w:pPr>
            <w:r w:rsidRPr="00AA256C">
              <w:rPr>
                <w:rFonts w:cs="Arial"/>
                <w:sz w:val="20"/>
                <w:szCs w:val="20"/>
              </w:rPr>
              <w:t>Software and information technology services - Main pricing methodology</w:t>
            </w:r>
          </w:p>
        </w:tc>
        <w:tc>
          <w:tcPr>
            <w:tcW w:w="7594" w:type="dxa"/>
            <w:tcBorders>
              <w:top w:val="nil"/>
              <w:left w:val="nil"/>
              <w:bottom w:val="single" w:sz="4" w:space="0" w:color="auto"/>
              <w:right w:val="single" w:sz="4" w:space="0" w:color="auto"/>
            </w:tcBorders>
            <w:shd w:val="clear" w:color="auto" w:fill="FFFFFF"/>
          </w:tcPr>
          <w:p w14:paraId="633924D1" w14:textId="77777777" w:rsidR="00AA256C" w:rsidRPr="00AA256C" w:rsidRDefault="00AA256C" w:rsidP="00AA256C">
            <w:pPr>
              <w:rPr>
                <w:rFonts w:cs="Arial"/>
                <w:sz w:val="20"/>
                <w:szCs w:val="20"/>
              </w:rPr>
            </w:pPr>
            <w:r w:rsidRPr="00AA256C">
              <w:rPr>
                <w:rFonts w:cs="Arial"/>
                <w:sz w:val="20"/>
                <w:szCs w:val="20"/>
              </w:rPr>
              <w:t>IDS:RP.SoftwareAndITServices:bafot.02.11:Miscellaneous.ArmsLengthPricingMethod.Code</w:t>
            </w:r>
          </w:p>
        </w:tc>
      </w:tr>
      <w:tr w:rsidR="00AA256C" w:rsidRPr="00AA256C" w14:paraId="2B20A2A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0F41B3C" w14:textId="77777777" w:rsidR="00AA256C" w:rsidRPr="00AA256C" w:rsidRDefault="00AA256C" w:rsidP="00AA256C">
            <w:pPr>
              <w:jc w:val="center"/>
              <w:rPr>
                <w:rFonts w:cs="Arial"/>
                <w:sz w:val="20"/>
                <w:szCs w:val="20"/>
              </w:rPr>
            </w:pPr>
            <w:r w:rsidRPr="00AA256C">
              <w:rPr>
                <w:rFonts w:cs="Arial"/>
                <w:sz w:val="20"/>
                <w:szCs w:val="20"/>
              </w:rPr>
              <w:t>63</w:t>
            </w:r>
          </w:p>
        </w:tc>
        <w:tc>
          <w:tcPr>
            <w:tcW w:w="1154" w:type="dxa"/>
            <w:tcBorders>
              <w:top w:val="nil"/>
              <w:left w:val="nil"/>
              <w:bottom w:val="single" w:sz="4" w:space="0" w:color="auto"/>
              <w:right w:val="single" w:sz="4" w:space="0" w:color="auto"/>
            </w:tcBorders>
            <w:shd w:val="clear" w:color="auto" w:fill="FFFFFF"/>
            <w:noWrap/>
          </w:tcPr>
          <w:p w14:paraId="2FC57DE0" w14:textId="77777777" w:rsidR="00AA256C" w:rsidRPr="00AA256C" w:rsidRDefault="00AA256C" w:rsidP="00AA256C">
            <w:pPr>
              <w:rPr>
                <w:rFonts w:cs="Arial"/>
                <w:sz w:val="20"/>
                <w:szCs w:val="20"/>
              </w:rPr>
            </w:pPr>
            <w:r w:rsidRPr="00AA256C">
              <w:rPr>
                <w:rFonts w:cs="Arial"/>
                <w:sz w:val="20"/>
                <w:szCs w:val="20"/>
              </w:rPr>
              <w:t>IDS63</w:t>
            </w:r>
          </w:p>
        </w:tc>
        <w:tc>
          <w:tcPr>
            <w:tcW w:w="3498" w:type="dxa"/>
            <w:tcBorders>
              <w:top w:val="nil"/>
              <w:left w:val="nil"/>
              <w:bottom w:val="single" w:sz="4" w:space="0" w:color="auto"/>
              <w:right w:val="single" w:sz="4" w:space="0" w:color="auto"/>
            </w:tcBorders>
            <w:shd w:val="clear" w:color="auto" w:fill="FFFFFF"/>
          </w:tcPr>
          <w:p w14:paraId="467AD33E" w14:textId="77777777" w:rsidR="00AA256C" w:rsidRPr="00AA256C" w:rsidRDefault="00AA256C" w:rsidP="00AA256C">
            <w:pPr>
              <w:rPr>
                <w:rFonts w:cs="Arial"/>
                <w:sz w:val="20"/>
                <w:szCs w:val="20"/>
              </w:rPr>
            </w:pPr>
            <w:r w:rsidRPr="00AA256C">
              <w:rPr>
                <w:rFonts w:cs="Arial"/>
                <w:sz w:val="20"/>
                <w:szCs w:val="20"/>
              </w:rPr>
              <w:t>Software and information technology services - Percentage of dealings</w:t>
            </w:r>
          </w:p>
        </w:tc>
        <w:tc>
          <w:tcPr>
            <w:tcW w:w="7594" w:type="dxa"/>
            <w:tcBorders>
              <w:top w:val="nil"/>
              <w:left w:val="nil"/>
              <w:bottom w:val="single" w:sz="4" w:space="0" w:color="auto"/>
              <w:right w:val="single" w:sz="4" w:space="0" w:color="auto"/>
            </w:tcBorders>
            <w:shd w:val="clear" w:color="auto" w:fill="FFFFFF"/>
          </w:tcPr>
          <w:p w14:paraId="7106C0D5" w14:textId="77777777" w:rsidR="00AA256C" w:rsidRPr="00AA256C" w:rsidRDefault="00AA256C" w:rsidP="00AA256C">
            <w:pPr>
              <w:rPr>
                <w:rFonts w:cs="Arial"/>
                <w:sz w:val="20"/>
                <w:szCs w:val="20"/>
              </w:rPr>
            </w:pPr>
            <w:r w:rsidRPr="00AA256C">
              <w:rPr>
                <w:rFonts w:cs="Arial"/>
                <w:sz w:val="20"/>
                <w:szCs w:val="20"/>
              </w:rPr>
              <w:t>IDS:RP.SoftwareAndITServices:bafot.02.11:Miscellaneous.PercentageOfDealingsWithDocumentation.Code</w:t>
            </w:r>
          </w:p>
        </w:tc>
      </w:tr>
      <w:tr w:rsidR="00AA256C" w:rsidRPr="00AA256C" w14:paraId="155BFFF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E0D3431" w14:textId="77777777" w:rsidR="00AA256C" w:rsidRPr="00AA256C" w:rsidRDefault="00AA256C" w:rsidP="00AA256C">
            <w:pPr>
              <w:jc w:val="center"/>
              <w:rPr>
                <w:rFonts w:cs="Arial"/>
                <w:sz w:val="20"/>
                <w:szCs w:val="20"/>
              </w:rPr>
            </w:pPr>
            <w:r w:rsidRPr="00AA256C">
              <w:rPr>
                <w:rFonts w:cs="Arial"/>
                <w:sz w:val="20"/>
                <w:szCs w:val="20"/>
              </w:rPr>
              <w:t>64</w:t>
            </w:r>
          </w:p>
        </w:tc>
        <w:tc>
          <w:tcPr>
            <w:tcW w:w="1154" w:type="dxa"/>
            <w:tcBorders>
              <w:top w:val="nil"/>
              <w:left w:val="nil"/>
              <w:bottom w:val="single" w:sz="4" w:space="0" w:color="auto"/>
              <w:right w:val="single" w:sz="4" w:space="0" w:color="auto"/>
            </w:tcBorders>
            <w:shd w:val="clear" w:color="auto" w:fill="FFFFFF"/>
            <w:noWrap/>
          </w:tcPr>
          <w:p w14:paraId="7B980CDF" w14:textId="77777777" w:rsidR="00AA256C" w:rsidRPr="00AA256C" w:rsidRDefault="00AA256C" w:rsidP="00AA256C">
            <w:pPr>
              <w:rPr>
                <w:rFonts w:cs="Arial"/>
                <w:sz w:val="20"/>
                <w:szCs w:val="20"/>
              </w:rPr>
            </w:pPr>
            <w:r w:rsidRPr="00AA256C">
              <w:rPr>
                <w:rFonts w:cs="Arial"/>
                <w:sz w:val="20"/>
                <w:szCs w:val="20"/>
              </w:rPr>
              <w:t>IDS64</w:t>
            </w:r>
          </w:p>
        </w:tc>
        <w:tc>
          <w:tcPr>
            <w:tcW w:w="3498" w:type="dxa"/>
            <w:tcBorders>
              <w:top w:val="nil"/>
              <w:left w:val="nil"/>
              <w:bottom w:val="single" w:sz="4" w:space="0" w:color="auto"/>
              <w:right w:val="single" w:sz="4" w:space="0" w:color="auto"/>
            </w:tcBorders>
            <w:shd w:val="clear" w:color="auto" w:fill="FFFFFF"/>
          </w:tcPr>
          <w:p w14:paraId="1332B562" w14:textId="77777777" w:rsidR="00AA256C" w:rsidRPr="00AA256C" w:rsidRDefault="00AA256C" w:rsidP="00AA256C">
            <w:pPr>
              <w:rPr>
                <w:rFonts w:cs="Arial"/>
                <w:sz w:val="20"/>
                <w:szCs w:val="20"/>
              </w:rPr>
            </w:pPr>
            <w:r w:rsidRPr="00AA256C">
              <w:rPr>
                <w:rFonts w:cs="Arial"/>
                <w:sz w:val="20"/>
                <w:szCs w:val="20"/>
              </w:rPr>
              <w:t>Technical services - Expenditure</w:t>
            </w:r>
          </w:p>
        </w:tc>
        <w:tc>
          <w:tcPr>
            <w:tcW w:w="7594" w:type="dxa"/>
            <w:tcBorders>
              <w:top w:val="nil"/>
              <w:left w:val="nil"/>
              <w:bottom w:val="single" w:sz="4" w:space="0" w:color="auto"/>
              <w:right w:val="single" w:sz="4" w:space="0" w:color="auto"/>
            </w:tcBorders>
            <w:shd w:val="clear" w:color="auto" w:fill="FFFFFF"/>
          </w:tcPr>
          <w:p w14:paraId="1B653982" w14:textId="77777777" w:rsidR="00AA256C" w:rsidRPr="00AA256C" w:rsidRDefault="00AA256C" w:rsidP="00AA256C">
            <w:pPr>
              <w:rPr>
                <w:rFonts w:cs="Arial"/>
                <w:sz w:val="20"/>
                <w:szCs w:val="20"/>
              </w:rPr>
            </w:pPr>
            <w:r w:rsidRPr="00AA256C">
              <w:rPr>
                <w:rFonts w:cs="Arial"/>
                <w:sz w:val="20"/>
                <w:szCs w:val="20"/>
              </w:rPr>
              <w:t>IDS:RP.Technical:bafpr1.02.00:Expense.Total.Amount</w:t>
            </w:r>
          </w:p>
        </w:tc>
      </w:tr>
      <w:tr w:rsidR="00AA256C" w:rsidRPr="00AA256C" w14:paraId="35967A6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576F14F" w14:textId="77777777" w:rsidR="00AA256C" w:rsidRPr="00AA256C" w:rsidRDefault="00AA256C" w:rsidP="00AA256C">
            <w:pPr>
              <w:jc w:val="center"/>
              <w:rPr>
                <w:rFonts w:cs="Arial"/>
                <w:sz w:val="20"/>
                <w:szCs w:val="20"/>
              </w:rPr>
            </w:pPr>
            <w:r w:rsidRPr="00AA256C">
              <w:rPr>
                <w:rFonts w:cs="Arial"/>
                <w:sz w:val="20"/>
                <w:szCs w:val="20"/>
              </w:rPr>
              <w:t>65</w:t>
            </w:r>
          </w:p>
        </w:tc>
        <w:tc>
          <w:tcPr>
            <w:tcW w:w="1154" w:type="dxa"/>
            <w:tcBorders>
              <w:top w:val="nil"/>
              <w:left w:val="nil"/>
              <w:bottom w:val="single" w:sz="4" w:space="0" w:color="auto"/>
              <w:right w:val="single" w:sz="4" w:space="0" w:color="auto"/>
            </w:tcBorders>
            <w:shd w:val="clear" w:color="auto" w:fill="FFFFFF"/>
            <w:noWrap/>
          </w:tcPr>
          <w:p w14:paraId="3F1429FB" w14:textId="77777777" w:rsidR="00AA256C" w:rsidRPr="00AA256C" w:rsidRDefault="00AA256C" w:rsidP="00AA256C">
            <w:pPr>
              <w:rPr>
                <w:rFonts w:cs="Arial"/>
                <w:sz w:val="20"/>
                <w:szCs w:val="20"/>
              </w:rPr>
            </w:pPr>
            <w:r w:rsidRPr="00AA256C">
              <w:rPr>
                <w:rFonts w:cs="Arial"/>
                <w:sz w:val="20"/>
                <w:szCs w:val="20"/>
              </w:rPr>
              <w:t>IDS65</w:t>
            </w:r>
          </w:p>
        </w:tc>
        <w:tc>
          <w:tcPr>
            <w:tcW w:w="3498" w:type="dxa"/>
            <w:tcBorders>
              <w:top w:val="nil"/>
              <w:left w:val="nil"/>
              <w:bottom w:val="single" w:sz="4" w:space="0" w:color="auto"/>
              <w:right w:val="single" w:sz="4" w:space="0" w:color="auto"/>
            </w:tcBorders>
            <w:shd w:val="clear" w:color="auto" w:fill="FFFFFF"/>
          </w:tcPr>
          <w:p w14:paraId="039B6A90" w14:textId="77777777" w:rsidR="00AA256C" w:rsidRPr="00AA256C" w:rsidRDefault="00AA256C" w:rsidP="00AA256C">
            <w:pPr>
              <w:rPr>
                <w:rFonts w:cs="Arial"/>
                <w:sz w:val="20"/>
                <w:szCs w:val="20"/>
              </w:rPr>
            </w:pPr>
            <w:r w:rsidRPr="00AA256C">
              <w:rPr>
                <w:rFonts w:cs="Arial"/>
                <w:sz w:val="20"/>
                <w:szCs w:val="20"/>
              </w:rPr>
              <w:t>Technical services - Revenue</w:t>
            </w:r>
          </w:p>
        </w:tc>
        <w:tc>
          <w:tcPr>
            <w:tcW w:w="7594" w:type="dxa"/>
            <w:tcBorders>
              <w:top w:val="nil"/>
              <w:left w:val="nil"/>
              <w:bottom w:val="single" w:sz="4" w:space="0" w:color="auto"/>
              <w:right w:val="single" w:sz="4" w:space="0" w:color="auto"/>
            </w:tcBorders>
            <w:shd w:val="clear" w:color="auto" w:fill="FFFFFF"/>
          </w:tcPr>
          <w:p w14:paraId="7C53CAC2" w14:textId="77777777" w:rsidR="00AA256C" w:rsidRPr="00AA256C" w:rsidRDefault="00AA256C" w:rsidP="00AA256C">
            <w:pPr>
              <w:rPr>
                <w:rFonts w:cs="Arial"/>
                <w:sz w:val="20"/>
                <w:szCs w:val="20"/>
              </w:rPr>
            </w:pPr>
            <w:r w:rsidRPr="00AA256C">
              <w:rPr>
                <w:rFonts w:cs="Arial"/>
                <w:sz w:val="20"/>
                <w:szCs w:val="20"/>
              </w:rPr>
              <w:t>IDS:RP.Technical:bafpr1.02.12:Revenue.Total.Amount</w:t>
            </w:r>
          </w:p>
        </w:tc>
      </w:tr>
      <w:tr w:rsidR="00AA256C" w:rsidRPr="00AA256C" w14:paraId="7896765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8E17F20" w14:textId="77777777" w:rsidR="00AA256C" w:rsidRPr="00AA256C" w:rsidRDefault="00AA256C" w:rsidP="00AA256C">
            <w:pPr>
              <w:jc w:val="center"/>
              <w:rPr>
                <w:rFonts w:cs="Arial"/>
                <w:sz w:val="20"/>
                <w:szCs w:val="20"/>
              </w:rPr>
            </w:pPr>
            <w:r w:rsidRPr="00AA256C">
              <w:rPr>
                <w:rFonts w:cs="Arial"/>
                <w:sz w:val="20"/>
                <w:szCs w:val="20"/>
              </w:rPr>
              <w:t>66</w:t>
            </w:r>
          </w:p>
        </w:tc>
        <w:tc>
          <w:tcPr>
            <w:tcW w:w="1154" w:type="dxa"/>
            <w:tcBorders>
              <w:top w:val="nil"/>
              <w:left w:val="nil"/>
              <w:bottom w:val="single" w:sz="4" w:space="0" w:color="auto"/>
              <w:right w:val="single" w:sz="4" w:space="0" w:color="auto"/>
            </w:tcBorders>
            <w:shd w:val="clear" w:color="auto" w:fill="FFFFFF"/>
            <w:noWrap/>
          </w:tcPr>
          <w:p w14:paraId="2DD6EF0E" w14:textId="77777777" w:rsidR="00AA256C" w:rsidRPr="00AA256C" w:rsidRDefault="00AA256C" w:rsidP="00AA256C">
            <w:pPr>
              <w:rPr>
                <w:rFonts w:cs="Arial"/>
                <w:sz w:val="20"/>
                <w:szCs w:val="20"/>
              </w:rPr>
            </w:pPr>
            <w:r w:rsidRPr="00AA256C">
              <w:rPr>
                <w:rFonts w:cs="Arial"/>
                <w:sz w:val="20"/>
                <w:szCs w:val="20"/>
              </w:rPr>
              <w:t>IDS66</w:t>
            </w:r>
          </w:p>
        </w:tc>
        <w:tc>
          <w:tcPr>
            <w:tcW w:w="3498" w:type="dxa"/>
            <w:tcBorders>
              <w:top w:val="nil"/>
              <w:left w:val="nil"/>
              <w:bottom w:val="single" w:sz="4" w:space="0" w:color="auto"/>
              <w:right w:val="single" w:sz="4" w:space="0" w:color="auto"/>
            </w:tcBorders>
            <w:shd w:val="clear" w:color="auto" w:fill="FFFFFF"/>
          </w:tcPr>
          <w:p w14:paraId="299DAC4D" w14:textId="77777777" w:rsidR="00AA256C" w:rsidRPr="00AA256C" w:rsidRDefault="00AA256C" w:rsidP="00AA256C">
            <w:pPr>
              <w:rPr>
                <w:rFonts w:cs="Arial"/>
                <w:sz w:val="20"/>
                <w:szCs w:val="20"/>
              </w:rPr>
            </w:pPr>
            <w:r w:rsidRPr="00AA256C">
              <w:rPr>
                <w:rFonts w:cs="Arial"/>
                <w:sz w:val="20"/>
                <w:szCs w:val="20"/>
              </w:rPr>
              <w:t>Technical services - Main pricing methodology</w:t>
            </w:r>
          </w:p>
        </w:tc>
        <w:tc>
          <w:tcPr>
            <w:tcW w:w="7594" w:type="dxa"/>
            <w:tcBorders>
              <w:top w:val="nil"/>
              <w:left w:val="nil"/>
              <w:bottom w:val="single" w:sz="4" w:space="0" w:color="auto"/>
              <w:right w:val="single" w:sz="4" w:space="0" w:color="auto"/>
            </w:tcBorders>
            <w:shd w:val="clear" w:color="auto" w:fill="FFFFFF"/>
          </w:tcPr>
          <w:p w14:paraId="20E7D300" w14:textId="77777777" w:rsidR="00AA256C" w:rsidRPr="00AA256C" w:rsidRDefault="00AA256C" w:rsidP="00AA256C">
            <w:pPr>
              <w:rPr>
                <w:rFonts w:cs="Arial"/>
                <w:sz w:val="20"/>
                <w:szCs w:val="20"/>
              </w:rPr>
            </w:pPr>
            <w:r w:rsidRPr="00AA256C">
              <w:rPr>
                <w:rFonts w:cs="Arial"/>
                <w:sz w:val="20"/>
                <w:szCs w:val="20"/>
              </w:rPr>
              <w:t>IDS:RP.Technical:bafot.02.11:Miscellaneous.ArmsLengthPricingMethod.Code</w:t>
            </w:r>
          </w:p>
        </w:tc>
      </w:tr>
      <w:tr w:rsidR="00AA256C" w:rsidRPr="00AA256C" w14:paraId="1F1D298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F471BE2" w14:textId="77777777" w:rsidR="00AA256C" w:rsidRPr="00AA256C" w:rsidRDefault="00AA256C" w:rsidP="00AA256C">
            <w:pPr>
              <w:jc w:val="center"/>
              <w:rPr>
                <w:rFonts w:cs="Arial"/>
                <w:sz w:val="20"/>
                <w:szCs w:val="20"/>
              </w:rPr>
            </w:pPr>
            <w:r w:rsidRPr="00AA256C">
              <w:rPr>
                <w:rFonts w:cs="Arial"/>
                <w:sz w:val="20"/>
                <w:szCs w:val="20"/>
              </w:rPr>
              <w:t>67</w:t>
            </w:r>
          </w:p>
        </w:tc>
        <w:tc>
          <w:tcPr>
            <w:tcW w:w="1154" w:type="dxa"/>
            <w:tcBorders>
              <w:top w:val="nil"/>
              <w:left w:val="nil"/>
              <w:bottom w:val="single" w:sz="4" w:space="0" w:color="auto"/>
              <w:right w:val="single" w:sz="4" w:space="0" w:color="auto"/>
            </w:tcBorders>
            <w:shd w:val="clear" w:color="auto" w:fill="FFFFFF"/>
            <w:noWrap/>
          </w:tcPr>
          <w:p w14:paraId="26058824" w14:textId="77777777" w:rsidR="00AA256C" w:rsidRPr="00AA256C" w:rsidRDefault="00AA256C" w:rsidP="00AA256C">
            <w:pPr>
              <w:rPr>
                <w:rFonts w:cs="Arial"/>
                <w:sz w:val="20"/>
                <w:szCs w:val="20"/>
              </w:rPr>
            </w:pPr>
            <w:r w:rsidRPr="00AA256C">
              <w:rPr>
                <w:rFonts w:cs="Arial"/>
                <w:sz w:val="20"/>
                <w:szCs w:val="20"/>
              </w:rPr>
              <w:t>IDS67</w:t>
            </w:r>
          </w:p>
        </w:tc>
        <w:tc>
          <w:tcPr>
            <w:tcW w:w="3498" w:type="dxa"/>
            <w:tcBorders>
              <w:top w:val="nil"/>
              <w:left w:val="nil"/>
              <w:bottom w:val="single" w:sz="4" w:space="0" w:color="auto"/>
              <w:right w:val="single" w:sz="4" w:space="0" w:color="auto"/>
            </w:tcBorders>
            <w:shd w:val="clear" w:color="auto" w:fill="FFFFFF"/>
          </w:tcPr>
          <w:p w14:paraId="3D449B27" w14:textId="77777777" w:rsidR="00AA256C" w:rsidRPr="00AA256C" w:rsidRDefault="00AA256C" w:rsidP="00AA256C">
            <w:pPr>
              <w:rPr>
                <w:rFonts w:cs="Arial"/>
                <w:sz w:val="20"/>
                <w:szCs w:val="20"/>
              </w:rPr>
            </w:pPr>
            <w:r w:rsidRPr="00AA256C">
              <w:rPr>
                <w:rFonts w:cs="Arial"/>
                <w:sz w:val="20"/>
                <w:szCs w:val="20"/>
              </w:rPr>
              <w:t>Technical services - Percentage of dealings</w:t>
            </w:r>
          </w:p>
        </w:tc>
        <w:tc>
          <w:tcPr>
            <w:tcW w:w="7594" w:type="dxa"/>
            <w:tcBorders>
              <w:top w:val="nil"/>
              <w:left w:val="nil"/>
              <w:bottom w:val="single" w:sz="4" w:space="0" w:color="auto"/>
              <w:right w:val="single" w:sz="4" w:space="0" w:color="auto"/>
            </w:tcBorders>
            <w:shd w:val="clear" w:color="auto" w:fill="FFFFFF"/>
          </w:tcPr>
          <w:p w14:paraId="0C010B5A" w14:textId="77777777" w:rsidR="00AA256C" w:rsidRPr="00AA256C" w:rsidRDefault="00AA256C" w:rsidP="00AA256C">
            <w:pPr>
              <w:rPr>
                <w:rFonts w:cs="Arial"/>
                <w:sz w:val="20"/>
                <w:szCs w:val="20"/>
              </w:rPr>
            </w:pPr>
            <w:r w:rsidRPr="00AA256C">
              <w:rPr>
                <w:rFonts w:cs="Arial"/>
                <w:sz w:val="20"/>
                <w:szCs w:val="20"/>
              </w:rPr>
              <w:t>IDS:RP.Technical:bafot.02.11:Miscellaneous.PercentageOfDealingsWithDocumentation.Code</w:t>
            </w:r>
          </w:p>
        </w:tc>
      </w:tr>
      <w:tr w:rsidR="00AA256C" w:rsidRPr="00AA256C" w14:paraId="1FF756C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CFE65B" w14:textId="77777777" w:rsidR="00AA256C" w:rsidRPr="00AA256C" w:rsidRDefault="00AA256C" w:rsidP="00AA256C">
            <w:pPr>
              <w:jc w:val="center"/>
              <w:rPr>
                <w:rFonts w:cs="Arial"/>
                <w:sz w:val="20"/>
                <w:szCs w:val="20"/>
              </w:rPr>
            </w:pPr>
            <w:r w:rsidRPr="00AA256C">
              <w:rPr>
                <w:rFonts w:cs="Arial"/>
                <w:sz w:val="20"/>
                <w:szCs w:val="20"/>
              </w:rPr>
              <w:t>68</w:t>
            </w:r>
          </w:p>
        </w:tc>
        <w:tc>
          <w:tcPr>
            <w:tcW w:w="1154" w:type="dxa"/>
            <w:tcBorders>
              <w:top w:val="nil"/>
              <w:left w:val="nil"/>
              <w:bottom w:val="single" w:sz="4" w:space="0" w:color="auto"/>
              <w:right w:val="single" w:sz="4" w:space="0" w:color="auto"/>
            </w:tcBorders>
            <w:shd w:val="clear" w:color="auto" w:fill="FFFFFF"/>
            <w:noWrap/>
          </w:tcPr>
          <w:p w14:paraId="0EC50CA0" w14:textId="77777777" w:rsidR="00AA256C" w:rsidRPr="00AA256C" w:rsidRDefault="00AA256C" w:rsidP="00AA256C">
            <w:pPr>
              <w:rPr>
                <w:rFonts w:cs="Arial"/>
                <w:sz w:val="20"/>
                <w:szCs w:val="20"/>
              </w:rPr>
            </w:pPr>
            <w:r w:rsidRPr="00AA256C">
              <w:rPr>
                <w:rFonts w:cs="Arial"/>
                <w:sz w:val="20"/>
                <w:szCs w:val="20"/>
              </w:rPr>
              <w:t>IDS68</w:t>
            </w:r>
          </w:p>
        </w:tc>
        <w:tc>
          <w:tcPr>
            <w:tcW w:w="3498" w:type="dxa"/>
            <w:tcBorders>
              <w:top w:val="nil"/>
              <w:left w:val="nil"/>
              <w:bottom w:val="single" w:sz="4" w:space="0" w:color="auto"/>
              <w:right w:val="single" w:sz="4" w:space="0" w:color="auto"/>
            </w:tcBorders>
            <w:shd w:val="clear" w:color="auto" w:fill="FFFFFF"/>
          </w:tcPr>
          <w:p w14:paraId="38820841" w14:textId="77777777" w:rsidR="00AA256C" w:rsidRPr="00AA256C" w:rsidRDefault="00AA256C" w:rsidP="00AA256C">
            <w:pPr>
              <w:rPr>
                <w:rFonts w:cs="Arial"/>
                <w:sz w:val="20"/>
                <w:szCs w:val="20"/>
              </w:rPr>
            </w:pPr>
            <w:r w:rsidRPr="00AA256C">
              <w:rPr>
                <w:rFonts w:cs="Arial"/>
                <w:sz w:val="20"/>
                <w:szCs w:val="20"/>
              </w:rPr>
              <w:t>Logistics - Expenditure</w:t>
            </w:r>
          </w:p>
        </w:tc>
        <w:tc>
          <w:tcPr>
            <w:tcW w:w="7594" w:type="dxa"/>
            <w:tcBorders>
              <w:top w:val="nil"/>
              <w:left w:val="nil"/>
              <w:bottom w:val="single" w:sz="4" w:space="0" w:color="auto"/>
              <w:right w:val="single" w:sz="4" w:space="0" w:color="auto"/>
            </w:tcBorders>
            <w:shd w:val="clear" w:color="auto" w:fill="FFFFFF"/>
          </w:tcPr>
          <w:p w14:paraId="6F836CF1" w14:textId="77777777" w:rsidR="00AA256C" w:rsidRPr="00AA256C" w:rsidRDefault="00AA256C" w:rsidP="00AA256C">
            <w:pPr>
              <w:rPr>
                <w:rFonts w:cs="Arial"/>
                <w:sz w:val="20"/>
                <w:szCs w:val="20"/>
              </w:rPr>
            </w:pPr>
            <w:r w:rsidRPr="00AA256C">
              <w:rPr>
                <w:rFonts w:cs="Arial"/>
                <w:sz w:val="20"/>
                <w:szCs w:val="20"/>
              </w:rPr>
              <w:t>IDS:RP.Logistics:bafpr1.02.00:Expense.Total.Amount</w:t>
            </w:r>
          </w:p>
        </w:tc>
      </w:tr>
      <w:tr w:rsidR="00AA256C" w:rsidRPr="00AA256C" w14:paraId="30A4FF9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EC81808" w14:textId="77777777" w:rsidR="00AA256C" w:rsidRPr="00AA256C" w:rsidRDefault="00AA256C" w:rsidP="00AA256C">
            <w:pPr>
              <w:jc w:val="center"/>
              <w:rPr>
                <w:rFonts w:cs="Arial"/>
                <w:sz w:val="20"/>
                <w:szCs w:val="20"/>
              </w:rPr>
            </w:pPr>
            <w:r w:rsidRPr="00AA256C">
              <w:rPr>
                <w:rFonts w:cs="Arial"/>
                <w:sz w:val="20"/>
                <w:szCs w:val="20"/>
              </w:rPr>
              <w:t>69</w:t>
            </w:r>
          </w:p>
        </w:tc>
        <w:tc>
          <w:tcPr>
            <w:tcW w:w="1154" w:type="dxa"/>
            <w:tcBorders>
              <w:top w:val="nil"/>
              <w:left w:val="nil"/>
              <w:bottom w:val="single" w:sz="4" w:space="0" w:color="auto"/>
              <w:right w:val="single" w:sz="4" w:space="0" w:color="auto"/>
            </w:tcBorders>
            <w:shd w:val="clear" w:color="auto" w:fill="FFFFFF"/>
            <w:noWrap/>
          </w:tcPr>
          <w:p w14:paraId="0D4ED6A8" w14:textId="77777777" w:rsidR="00AA256C" w:rsidRPr="00AA256C" w:rsidRDefault="00AA256C" w:rsidP="00AA256C">
            <w:pPr>
              <w:rPr>
                <w:rFonts w:cs="Arial"/>
                <w:sz w:val="20"/>
                <w:szCs w:val="20"/>
              </w:rPr>
            </w:pPr>
            <w:r w:rsidRPr="00AA256C">
              <w:rPr>
                <w:rFonts w:cs="Arial"/>
                <w:sz w:val="20"/>
                <w:szCs w:val="20"/>
              </w:rPr>
              <w:t>IDS69</w:t>
            </w:r>
          </w:p>
        </w:tc>
        <w:tc>
          <w:tcPr>
            <w:tcW w:w="3498" w:type="dxa"/>
            <w:tcBorders>
              <w:top w:val="nil"/>
              <w:left w:val="nil"/>
              <w:bottom w:val="single" w:sz="4" w:space="0" w:color="auto"/>
              <w:right w:val="single" w:sz="4" w:space="0" w:color="auto"/>
            </w:tcBorders>
            <w:shd w:val="clear" w:color="auto" w:fill="FFFFFF"/>
          </w:tcPr>
          <w:p w14:paraId="248DA64D" w14:textId="77777777" w:rsidR="00AA256C" w:rsidRPr="00AA256C" w:rsidRDefault="00AA256C" w:rsidP="00AA256C">
            <w:pPr>
              <w:rPr>
                <w:rFonts w:cs="Arial"/>
                <w:sz w:val="20"/>
                <w:szCs w:val="20"/>
              </w:rPr>
            </w:pPr>
            <w:r w:rsidRPr="00AA256C">
              <w:rPr>
                <w:rFonts w:cs="Arial"/>
                <w:sz w:val="20"/>
                <w:szCs w:val="20"/>
              </w:rPr>
              <w:t>Logistics - Revenue</w:t>
            </w:r>
          </w:p>
        </w:tc>
        <w:tc>
          <w:tcPr>
            <w:tcW w:w="7594" w:type="dxa"/>
            <w:tcBorders>
              <w:top w:val="nil"/>
              <w:left w:val="nil"/>
              <w:bottom w:val="single" w:sz="4" w:space="0" w:color="auto"/>
              <w:right w:val="single" w:sz="4" w:space="0" w:color="auto"/>
            </w:tcBorders>
            <w:shd w:val="clear" w:color="auto" w:fill="FFFFFF"/>
          </w:tcPr>
          <w:p w14:paraId="6931A572" w14:textId="77777777" w:rsidR="00AA256C" w:rsidRPr="00AA256C" w:rsidRDefault="00AA256C" w:rsidP="00AA256C">
            <w:pPr>
              <w:rPr>
                <w:rFonts w:cs="Arial"/>
                <w:sz w:val="20"/>
                <w:szCs w:val="20"/>
              </w:rPr>
            </w:pPr>
            <w:r w:rsidRPr="00AA256C">
              <w:rPr>
                <w:rFonts w:cs="Arial"/>
                <w:sz w:val="20"/>
                <w:szCs w:val="20"/>
              </w:rPr>
              <w:t>IDS:RP.Logistics:bafpr1.02.12:Revenue.Total.Amount</w:t>
            </w:r>
          </w:p>
        </w:tc>
      </w:tr>
      <w:tr w:rsidR="00AA256C" w:rsidRPr="00AA256C" w14:paraId="1ED68C1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4ED793A" w14:textId="77777777" w:rsidR="00AA256C" w:rsidRPr="00AA256C" w:rsidRDefault="00AA256C" w:rsidP="00AA256C">
            <w:pPr>
              <w:jc w:val="center"/>
              <w:rPr>
                <w:rFonts w:cs="Arial"/>
                <w:sz w:val="20"/>
                <w:szCs w:val="20"/>
              </w:rPr>
            </w:pPr>
            <w:r w:rsidRPr="00AA256C">
              <w:rPr>
                <w:rFonts w:cs="Arial"/>
                <w:sz w:val="20"/>
                <w:szCs w:val="20"/>
              </w:rPr>
              <w:t>70</w:t>
            </w:r>
          </w:p>
        </w:tc>
        <w:tc>
          <w:tcPr>
            <w:tcW w:w="1154" w:type="dxa"/>
            <w:tcBorders>
              <w:top w:val="nil"/>
              <w:left w:val="nil"/>
              <w:bottom w:val="single" w:sz="4" w:space="0" w:color="auto"/>
              <w:right w:val="single" w:sz="4" w:space="0" w:color="auto"/>
            </w:tcBorders>
            <w:shd w:val="clear" w:color="auto" w:fill="FFFFFF"/>
            <w:noWrap/>
          </w:tcPr>
          <w:p w14:paraId="65508334" w14:textId="77777777" w:rsidR="00AA256C" w:rsidRPr="00AA256C" w:rsidRDefault="00AA256C" w:rsidP="00AA256C">
            <w:pPr>
              <w:rPr>
                <w:rFonts w:cs="Arial"/>
                <w:sz w:val="20"/>
                <w:szCs w:val="20"/>
              </w:rPr>
            </w:pPr>
            <w:r w:rsidRPr="00AA256C">
              <w:rPr>
                <w:rFonts w:cs="Arial"/>
                <w:sz w:val="20"/>
                <w:szCs w:val="20"/>
              </w:rPr>
              <w:t>IDS70</w:t>
            </w:r>
          </w:p>
        </w:tc>
        <w:tc>
          <w:tcPr>
            <w:tcW w:w="3498" w:type="dxa"/>
            <w:tcBorders>
              <w:top w:val="nil"/>
              <w:left w:val="nil"/>
              <w:bottom w:val="single" w:sz="4" w:space="0" w:color="auto"/>
              <w:right w:val="single" w:sz="4" w:space="0" w:color="auto"/>
            </w:tcBorders>
            <w:shd w:val="clear" w:color="auto" w:fill="FFFFFF"/>
          </w:tcPr>
          <w:p w14:paraId="5CC659A0" w14:textId="77777777" w:rsidR="00AA256C" w:rsidRPr="00AA256C" w:rsidRDefault="00AA256C" w:rsidP="00AA256C">
            <w:pPr>
              <w:rPr>
                <w:rFonts w:cs="Arial"/>
                <w:sz w:val="20"/>
                <w:szCs w:val="20"/>
              </w:rPr>
            </w:pPr>
            <w:r w:rsidRPr="00AA256C">
              <w:rPr>
                <w:rFonts w:cs="Arial"/>
                <w:sz w:val="20"/>
                <w:szCs w:val="20"/>
              </w:rPr>
              <w:t>Logistics - Main pricing methodology</w:t>
            </w:r>
          </w:p>
        </w:tc>
        <w:tc>
          <w:tcPr>
            <w:tcW w:w="7594" w:type="dxa"/>
            <w:tcBorders>
              <w:top w:val="nil"/>
              <w:left w:val="nil"/>
              <w:bottom w:val="single" w:sz="4" w:space="0" w:color="auto"/>
              <w:right w:val="single" w:sz="4" w:space="0" w:color="auto"/>
            </w:tcBorders>
            <w:shd w:val="clear" w:color="auto" w:fill="FFFFFF"/>
          </w:tcPr>
          <w:p w14:paraId="40693301" w14:textId="77777777" w:rsidR="00AA256C" w:rsidRPr="00AA256C" w:rsidRDefault="00AA256C" w:rsidP="00AA256C">
            <w:pPr>
              <w:rPr>
                <w:rFonts w:cs="Arial"/>
                <w:sz w:val="20"/>
                <w:szCs w:val="20"/>
              </w:rPr>
            </w:pPr>
            <w:r w:rsidRPr="00AA256C">
              <w:rPr>
                <w:rFonts w:cs="Arial"/>
                <w:sz w:val="20"/>
                <w:szCs w:val="20"/>
              </w:rPr>
              <w:t>IDS:RP.Logistics:bafot.02.11:Miscellaneous.ArmsLengthPricingMethod.Code</w:t>
            </w:r>
          </w:p>
        </w:tc>
      </w:tr>
      <w:tr w:rsidR="00AA256C" w:rsidRPr="00AA256C" w14:paraId="70904D1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7C87F28" w14:textId="77777777" w:rsidR="00AA256C" w:rsidRPr="00AA256C" w:rsidRDefault="00AA256C" w:rsidP="00AA256C">
            <w:pPr>
              <w:jc w:val="center"/>
              <w:rPr>
                <w:rFonts w:cs="Arial"/>
                <w:sz w:val="20"/>
                <w:szCs w:val="20"/>
              </w:rPr>
            </w:pPr>
            <w:r w:rsidRPr="00AA256C">
              <w:rPr>
                <w:rFonts w:cs="Arial"/>
                <w:sz w:val="20"/>
                <w:szCs w:val="20"/>
              </w:rPr>
              <w:t>71</w:t>
            </w:r>
          </w:p>
        </w:tc>
        <w:tc>
          <w:tcPr>
            <w:tcW w:w="1154" w:type="dxa"/>
            <w:tcBorders>
              <w:top w:val="nil"/>
              <w:left w:val="nil"/>
              <w:bottom w:val="single" w:sz="4" w:space="0" w:color="auto"/>
              <w:right w:val="single" w:sz="4" w:space="0" w:color="auto"/>
            </w:tcBorders>
            <w:shd w:val="clear" w:color="auto" w:fill="FFFFFF"/>
            <w:noWrap/>
          </w:tcPr>
          <w:p w14:paraId="51C2FB98" w14:textId="77777777" w:rsidR="00AA256C" w:rsidRPr="00AA256C" w:rsidRDefault="00AA256C" w:rsidP="00AA256C">
            <w:pPr>
              <w:rPr>
                <w:rFonts w:cs="Arial"/>
                <w:sz w:val="20"/>
                <w:szCs w:val="20"/>
              </w:rPr>
            </w:pPr>
            <w:r w:rsidRPr="00AA256C">
              <w:rPr>
                <w:rFonts w:cs="Arial"/>
                <w:sz w:val="20"/>
                <w:szCs w:val="20"/>
              </w:rPr>
              <w:t>IDS71</w:t>
            </w:r>
          </w:p>
        </w:tc>
        <w:tc>
          <w:tcPr>
            <w:tcW w:w="3498" w:type="dxa"/>
            <w:tcBorders>
              <w:top w:val="nil"/>
              <w:left w:val="nil"/>
              <w:bottom w:val="single" w:sz="4" w:space="0" w:color="auto"/>
              <w:right w:val="single" w:sz="4" w:space="0" w:color="auto"/>
            </w:tcBorders>
            <w:shd w:val="clear" w:color="auto" w:fill="FFFFFF"/>
          </w:tcPr>
          <w:p w14:paraId="403ADCCC" w14:textId="77777777" w:rsidR="00AA256C" w:rsidRPr="00AA256C" w:rsidRDefault="00AA256C" w:rsidP="00AA256C">
            <w:pPr>
              <w:rPr>
                <w:rFonts w:cs="Arial"/>
                <w:sz w:val="20"/>
                <w:szCs w:val="20"/>
              </w:rPr>
            </w:pPr>
            <w:r w:rsidRPr="00AA256C">
              <w:rPr>
                <w:rFonts w:cs="Arial"/>
                <w:sz w:val="20"/>
                <w:szCs w:val="20"/>
              </w:rPr>
              <w:t>Logistics - Percentage of dealings</w:t>
            </w:r>
          </w:p>
        </w:tc>
        <w:tc>
          <w:tcPr>
            <w:tcW w:w="7594" w:type="dxa"/>
            <w:tcBorders>
              <w:top w:val="nil"/>
              <w:left w:val="nil"/>
              <w:bottom w:val="single" w:sz="4" w:space="0" w:color="auto"/>
              <w:right w:val="single" w:sz="4" w:space="0" w:color="auto"/>
            </w:tcBorders>
            <w:shd w:val="clear" w:color="auto" w:fill="FFFFFF"/>
          </w:tcPr>
          <w:p w14:paraId="2D354B23" w14:textId="77777777" w:rsidR="00AA256C" w:rsidRPr="00AA256C" w:rsidRDefault="00AA256C" w:rsidP="00AA256C">
            <w:pPr>
              <w:rPr>
                <w:rFonts w:cs="Arial"/>
                <w:sz w:val="20"/>
                <w:szCs w:val="20"/>
              </w:rPr>
            </w:pPr>
            <w:r w:rsidRPr="00AA256C">
              <w:rPr>
                <w:rFonts w:cs="Arial"/>
                <w:sz w:val="20"/>
                <w:szCs w:val="20"/>
              </w:rPr>
              <w:t>IDS:RP.Logistics:bafot.02.11:Miscellaneous.PercentageOfDealingsWithDocumentation.Code</w:t>
            </w:r>
          </w:p>
        </w:tc>
      </w:tr>
      <w:tr w:rsidR="00AA256C" w:rsidRPr="00AA256C" w14:paraId="00BFBED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AE9465C" w14:textId="77777777" w:rsidR="00AA256C" w:rsidRPr="00AA256C" w:rsidRDefault="00AA256C" w:rsidP="00AA256C">
            <w:pPr>
              <w:jc w:val="center"/>
              <w:rPr>
                <w:rFonts w:cs="Arial"/>
                <w:sz w:val="20"/>
                <w:szCs w:val="20"/>
              </w:rPr>
            </w:pPr>
            <w:r w:rsidRPr="00AA256C">
              <w:rPr>
                <w:rFonts w:cs="Arial"/>
                <w:sz w:val="20"/>
                <w:szCs w:val="20"/>
              </w:rPr>
              <w:t>72</w:t>
            </w:r>
          </w:p>
        </w:tc>
        <w:tc>
          <w:tcPr>
            <w:tcW w:w="1154" w:type="dxa"/>
            <w:tcBorders>
              <w:top w:val="nil"/>
              <w:left w:val="nil"/>
              <w:bottom w:val="single" w:sz="4" w:space="0" w:color="auto"/>
              <w:right w:val="single" w:sz="4" w:space="0" w:color="auto"/>
            </w:tcBorders>
            <w:shd w:val="clear" w:color="auto" w:fill="FFFFFF"/>
            <w:noWrap/>
          </w:tcPr>
          <w:p w14:paraId="123D38D3" w14:textId="77777777" w:rsidR="00AA256C" w:rsidRPr="00AA256C" w:rsidRDefault="00AA256C" w:rsidP="00AA256C">
            <w:pPr>
              <w:rPr>
                <w:rFonts w:cs="Arial"/>
                <w:sz w:val="20"/>
                <w:szCs w:val="20"/>
              </w:rPr>
            </w:pPr>
            <w:r w:rsidRPr="00AA256C">
              <w:rPr>
                <w:rFonts w:cs="Arial"/>
                <w:sz w:val="20"/>
                <w:szCs w:val="20"/>
              </w:rPr>
              <w:t>IDS72</w:t>
            </w:r>
          </w:p>
        </w:tc>
        <w:tc>
          <w:tcPr>
            <w:tcW w:w="3498" w:type="dxa"/>
            <w:tcBorders>
              <w:top w:val="nil"/>
              <w:left w:val="nil"/>
              <w:bottom w:val="single" w:sz="4" w:space="0" w:color="auto"/>
              <w:right w:val="single" w:sz="4" w:space="0" w:color="auto"/>
            </w:tcBorders>
            <w:shd w:val="clear" w:color="auto" w:fill="FFFFFF"/>
          </w:tcPr>
          <w:p w14:paraId="51B9C4CD" w14:textId="77777777" w:rsidR="00AA256C" w:rsidRPr="00AA256C" w:rsidRDefault="00AA256C" w:rsidP="00AA256C">
            <w:pPr>
              <w:rPr>
                <w:rFonts w:cs="Arial"/>
                <w:sz w:val="20"/>
                <w:szCs w:val="20"/>
              </w:rPr>
            </w:pPr>
            <w:r w:rsidRPr="00AA256C">
              <w:rPr>
                <w:rFonts w:cs="Arial"/>
                <w:sz w:val="20"/>
                <w:szCs w:val="20"/>
              </w:rPr>
              <w:t>Asset management - Expenditure</w:t>
            </w:r>
          </w:p>
        </w:tc>
        <w:tc>
          <w:tcPr>
            <w:tcW w:w="7594" w:type="dxa"/>
            <w:tcBorders>
              <w:top w:val="nil"/>
              <w:left w:val="nil"/>
              <w:bottom w:val="single" w:sz="4" w:space="0" w:color="auto"/>
              <w:right w:val="single" w:sz="4" w:space="0" w:color="auto"/>
            </w:tcBorders>
            <w:shd w:val="clear" w:color="auto" w:fill="FFFFFF"/>
          </w:tcPr>
          <w:p w14:paraId="5EBFD79E" w14:textId="77777777" w:rsidR="00AA256C" w:rsidRPr="00AA256C" w:rsidRDefault="00AA256C" w:rsidP="00AA256C">
            <w:pPr>
              <w:rPr>
                <w:rFonts w:cs="Arial"/>
                <w:sz w:val="20"/>
                <w:szCs w:val="20"/>
              </w:rPr>
            </w:pPr>
            <w:r w:rsidRPr="00AA256C">
              <w:rPr>
                <w:rFonts w:cs="Arial"/>
                <w:sz w:val="20"/>
                <w:szCs w:val="20"/>
              </w:rPr>
              <w:t>IDS:RP.AssetManagement:bafpr1.02.00:Expense.Total.Amount</w:t>
            </w:r>
          </w:p>
        </w:tc>
      </w:tr>
      <w:tr w:rsidR="00AA256C" w:rsidRPr="00AA256C" w14:paraId="7D0D130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709DE6E" w14:textId="77777777" w:rsidR="00AA256C" w:rsidRPr="00AA256C" w:rsidRDefault="00AA256C" w:rsidP="00AA256C">
            <w:pPr>
              <w:jc w:val="center"/>
              <w:rPr>
                <w:rFonts w:cs="Arial"/>
                <w:sz w:val="20"/>
                <w:szCs w:val="20"/>
              </w:rPr>
            </w:pPr>
            <w:r w:rsidRPr="00AA256C">
              <w:rPr>
                <w:rFonts w:cs="Arial"/>
                <w:sz w:val="20"/>
                <w:szCs w:val="20"/>
              </w:rPr>
              <w:t>73</w:t>
            </w:r>
          </w:p>
        </w:tc>
        <w:tc>
          <w:tcPr>
            <w:tcW w:w="1154" w:type="dxa"/>
            <w:tcBorders>
              <w:top w:val="nil"/>
              <w:left w:val="nil"/>
              <w:bottom w:val="single" w:sz="4" w:space="0" w:color="auto"/>
              <w:right w:val="single" w:sz="4" w:space="0" w:color="auto"/>
            </w:tcBorders>
            <w:shd w:val="clear" w:color="auto" w:fill="FFFFFF"/>
            <w:noWrap/>
          </w:tcPr>
          <w:p w14:paraId="30A6FA01" w14:textId="77777777" w:rsidR="00AA256C" w:rsidRPr="00AA256C" w:rsidRDefault="00AA256C" w:rsidP="00AA256C">
            <w:pPr>
              <w:rPr>
                <w:rFonts w:cs="Arial"/>
                <w:sz w:val="20"/>
                <w:szCs w:val="20"/>
              </w:rPr>
            </w:pPr>
            <w:r w:rsidRPr="00AA256C">
              <w:rPr>
                <w:rFonts w:cs="Arial"/>
                <w:sz w:val="20"/>
                <w:szCs w:val="20"/>
              </w:rPr>
              <w:t>IDS73</w:t>
            </w:r>
          </w:p>
        </w:tc>
        <w:tc>
          <w:tcPr>
            <w:tcW w:w="3498" w:type="dxa"/>
            <w:tcBorders>
              <w:top w:val="nil"/>
              <w:left w:val="nil"/>
              <w:bottom w:val="single" w:sz="4" w:space="0" w:color="auto"/>
              <w:right w:val="single" w:sz="4" w:space="0" w:color="auto"/>
            </w:tcBorders>
            <w:shd w:val="clear" w:color="auto" w:fill="FFFFFF"/>
          </w:tcPr>
          <w:p w14:paraId="10D1C7B7" w14:textId="77777777" w:rsidR="00AA256C" w:rsidRPr="00AA256C" w:rsidRDefault="00AA256C" w:rsidP="00AA256C">
            <w:pPr>
              <w:rPr>
                <w:rFonts w:cs="Arial"/>
                <w:sz w:val="20"/>
                <w:szCs w:val="20"/>
              </w:rPr>
            </w:pPr>
            <w:r w:rsidRPr="00AA256C">
              <w:rPr>
                <w:rFonts w:cs="Arial"/>
                <w:sz w:val="20"/>
                <w:szCs w:val="20"/>
              </w:rPr>
              <w:t>Asset management - Revenue</w:t>
            </w:r>
          </w:p>
        </w:tc>
        <w:tc>
          <w:tcPr>
            <w:tcW w:w="7594" w:type="dxa"/>
            <w:tcBorders>
              <w:top w:val="nil"/>
              <w:left w:val="nil"/>
              <w:bottom w:val="single" w:sz="4" w:space="0" w:color="auto"/>
              <w:right w:val="single" w:sz="4" w:space="0" w:color="auto"/>
            </w:tcBorders>
            <w:shd w:val="clear" w:color="auto" w:fill="FFFFFF"/>
          </w:tcPr>
          <w:p w14:paraId="5AE778AB" w14:textId="77777777" w:rsidR="00AA256C" w:rsidRPr="00AA256C" w:rsidRDefault="00AA256C" w:rsidP="00AA256C">
            <w:pPr>
              <w:rPr>
                <w:rFonts w:cs="Arial"/>
                <w:sz w:val="20"/>
                <w:szCs w:val="20"/>
              </w:rPr>
            </w:pPr>
            <w:r w:rsidRPr="00AA256C">
              <w:rPr>
                <w:rFonts w:cs="Arial"/>
                <w:sz w:val="20"/>
                <w:szCs w:val="20"/>
              </w:rPr>
              <w:t>IDS:RP.AssetManagement:bafpr1.02.12:Revenue.Total.Amount</w:t>
            </w:r>
          </w:p>
        </w:tc>
      </w:tr>
      <w:tr w:rsidR="00AA256C" w:rsidRPr="00AA256C" w14:paraId="4AB8505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99F1A3A" w14:textId="77777777" w:rsidR="00AA256C" w:rsidRPr="00AA256C" w:rsidRDefault="00AA256C" w:rsidP="00AA256C">
            <w:pPr>
              <w:jc w:val="center"/>
              <w:rPr>
                <w:rFonts w:cs="Arial"/>
                <w:sz w:val="20"/>
                <w:szCs w:val="20"/>
              </w:rPr>
            </w:pPr>
            <w:r w:rsidRPr="00AA256C">
              <w:rPr>
                <w:rFonts w:cs="Arial"/>
                <w:sz w:val="20"/>
                <w:szCs w:val="20"/>
              </w:rPr>
              <w:t>74</w:t>
            </w:r>
          </w:p>
        </w:tc>
        <w:tc>
          <w:tcPr>
            <w:tcW w:w="1154" w:type="dxa"/>
            <w:tcBorders>
              <w:top w:val="nil"/>
              <w:left w:val="nil"/>
              <w:bottom w:val="single" w:sz="4" w:space="0" w:color="auto"/>
              <w:right w:val="single" w:sz="4" w:space="0" w:color="auto"/>
            </w:tcBorders>
            <w:shd w:val="clear" w:color="auto" w:fill="FFFFFF"/>
            <w:noWrap/>
          </w:tcPr>
          <w:p w14:paraId="67BE0F7D" w14:textId="77777777" w:rsidR="00AA256C" w:rsidRPr="00AA256C" w:rsidRDefault="00AA256C" w:rsidP="00AA256C">
            <w:pPr>
              <w:rPr>
                <w:rFonts w:cs="Arial"/>
                <w:sz w:val="20"/>
                <w:szCs w:val="20"/>
              </w:rPr>
            </w:pPr>
            <w:r w:rsidRPr="00AA256C">
              <w:rPr>
                <w:rFonts w:cs="Arial"/>
                <w:sz w:val="20"/>
                <w:szCs w:val="20"/>
              </w:rPr>
              <w:t>IDS74</w:t>
            </w:r>
          </w:p>
        </w:tc>
        <w:tc>
          <w:tcPr>
            <w:tcW w:w="3498" w:type="dxa"/>
            <w:tcBorders>
              <w:top w:val="nil"/>
              <w:left w:val="nil"/>
              <w:bottom w:val="single" w:sz="4" w:space="0" w:color="auto"/>
              <w:right w:val="single" w:sz="4" w:space="0" w:color="auto"/>
            </w:tcBorders>
            <w:shd w:val="clear" w:color="auto" w:fill="FFFFFF"/>
          </w:tcPr>
          <w:p w14:paraId="01652853" w14:textId="77777777" w:rsidR="00AA256C" w:rsidRPr="00AA256C" w:rsidRDefault="00AA256C" w:rsidP="00AA256C">
            <w:pPr>
              <w:rPr>
                <w:rFonts w:cs="Arial"/>
                <w:sz w:val="20"/>
                <w:szCs w:val="20"/>
              </w:rPr>
            </w:pPr>
            <w:r w:rsidRPr="00AA256C">
              <w:rPr>
                <w:rFonts w:cs="Arial"/>
                <w:sz w:val="20"/>
                <w:szCs w:val="20"/>
              </w:rPr>
              <w:t>Asset management - Main pricing methodology</w:t>
            </w:r>
          </w:p>
        </w:tc>
        <w:tc>
          <w:tcPr>
            <w:tcW w:w="7594" w:type="dxa"/>
            <w:tcBorders>
              <w:top w:val="nil"/>
              <w:left w:val="nil"/>
              <w:bottom w:val="single" w:sz="4" w:space="0" w:color="auto"/>
              <w:right w:val="single" w:sz="4" w:space="0" w:color="auto"/>
            </w:tcBorders>
            <w:shd w:val="clear" w:color="auto" w:fill="FFFFFF"/>
          </w:tcPr>
          <w:p w14:paraId="20C89993" w14:textId="77777777" w:rsidR="00AA256C" w:rsidRPr="00AA256C" w:rsidRDefault="00AA256C" w:rsidP="00AA256C">
            <w:pPr>
              <w:rPr>
                <w:rFonts w:cs="Arial"/>
                <w:sz w:val="20"/>
                <w:szCs w:val="20"/>
              </w:rPr>
            </w:pPr>
            <w:r w:rsidRPr="00AA256C">
              <w:rPr>
                <w:rFonts w:cs="Arial"/>
                <w:sz w:val="20"/>
                <w:szCs w:val="20"/>
              </w:rPr>
              <w:t>IDS:RP.AssetManagement:bafot.02.11:Miscellaneous.ArmsLengthPricingMethod.Code</w:t>
            </w:r>
          </w:p>
        </w:tc>
      </w:tr>
      <w:tr w:rsidR="00AA256C" w:rsidRPr="00AA256C" w14:paraId="3AC5B0C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BEE8723" w14:textId="77777777" w:rsidR="00AA256C" w:rsidRPr="00AA256C" w:rsidRDefault="00AA256C" w:rsidP="00AA256C">
            <w:pPr>
              <w:jc w:val="center"/>
              <w:rPr>
                <w:rFonts w:cs="Arial"/>
                <w:sz w:val="20"/>
                <w:szCs w:val="20"/>
              </w:rPr>
            </w:pPr>
            <w:r w:rsidRPr="00AA256C">
              <w:rPr>
                <w:rFonts w:cs="Arial"/>
                <w:sz w:val="20"/>
                <w:szCs w:val="20"/>
              </w:rPr>
              <w:t>75</w:t>
            </w:r>
          </w:p>
        </w:tc>
        <w:tc>
          <w:tcPr>
            <w:tcW w:w="1154" w:type="dxa"/>
            <w:tcBorders>
              <w:top w:val="nil"/>
              <w:left w:val="nil"/>
              <w:bottom w:val="single" w:sz="4" w:space="0" w:color="auto"/>
              <w:right w:val="single" w:sz="4" w:space="0" w:color="auto"/>
            </w:tcBorders>
            <w:shd w:val="clear" w:color="auto" w:fill="FFFFFF"/>
            <w:noWrap/>
          </w:tcPr>
          <w:p w14:paraId="28C318FE" w14:textId="77777777" w:rsidR="00AA256C" w:rsidRPr="00AA256C" w:rsidRDefault="00AA256C" w:rsidP="00AA256C">
            <w:pPr>
              <w:rPr>
                <w:rFonts w:cs="Arial"/>
                <w:sz w:val="20"/>
                <w:szCs w:val="20"/>
              </w:rPr>
            </w:pPr>
            <w:r w:rsidRPr="00AA256C">
              <w:rPr>
                <w:rFonts w:cs="Arial"/>
                <w:sz w:val="20"/>
                <w:szCs w:val="20"/>
              </w:rPr>
              <w:t>IDS75</w:t>
            </w:r>
          </w:p>
        </w:tc>
        <w:tc>
          <w:tcPr>
            <w:tcW w:w="3498" w:type="dxa"/>
            <w:tcBorders>
              <w:top w:val="nil"/>
              <w:left w:val="nil"/>
              <w:bottom w:val="single" w:sz="4" w:space="0" w:color="auto"/>
              <w:right w:val="single" w:sz="4" w:space="0" w:color="auto"/>
            </w:tcBorders>
            <w:shd w:val="clear" w:color="auto" w:fill="FFFFFF"/>
          </w:tcPr>
          <w:p w14:paraId="5FA2827E" w14:textId="77777777" w:rsidR="00AA256C" w:rsidRPr="00AA256C" w:rsidRDefault="00AA256C" w:rsidP="00AA256C">
            <w:pPr>
              <w:rPr>
                <w:rFonts w:cs="Arial"/>
                <w:sz w:val="20"/>
                <w:szCs w:val="20"/>
              </w:rPr>
            </w:pPr>
            <w:r w:rsidRPr="00AA256C">
              <w:rPr>
                <w:rFonts w:cs="Arial"/>
                <w:sz w:val="20"/>
                <w:szCs w:val="20"/>
              </w:rPr>
              <w:t>Asset management - Percentage of dealings</w:t>
            </w:r>
          </w:p>
        </w:tc>
        <w:tc>
          <w:tcPr>
            <w:tcW w:w="7594" w:type="dxa"/>
            <w:tcBorders>
              <w:top w:val="nil"/>
              <w:left w:val="nil"/>
              <w:bottom w:val="single" w:sz="4" w:space="0" w:color="auto"/>
              <w:right w:val="single" w:sz="4" w:space="0" w:color="auto"/>
            </w:tcBorders>
            <w:shd w:val="clear" w:color="auto" w:fill="FFFFFF"/>
          </w:tcPr>
          <w:p w14:paraId="7874FAC8" w14:textId="77777777" w:rsidR="00AA256C" w:rsidRPr="00AA256C" w:rsidRDefault="00AA256C" w:rsidP="00AA256C">
            <w:pPr>
              <w:rPr>
                <w:rFonts w:cs="Arial"/>
                <w:sz w:val="20"/>
                <w:szCs w:val="20"/>
              </w:rPr>
            </w:pPr>
            <w:r w:rsidRPr="00AA256C">
              <w:rPr>
                <w:rFonts w:cs="Arial"/>
                <w:sz w:val="20"/>
                <w:szCs w:val="20"/>
              </w:rPr>
              <w:t>IDS:RP.AssetManagement:bafot.02.11:Miscellaneous.PercentageOfDealingsWithDocumentation.Code</w:t>
            </w:r>
          </w:p>
        </w:tc>
      </w:tr>
      <w:tr w:rsidR="00AA256C" w:rsidRPr="00AA256C" w14:paraId="6098369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1BD8AC" w14:textId="77777777" w:rsidR="00AA256C" w:rsidRPr="00AA256C" w:rsidRDefault="00AA256C" w:rsidP="00AA256C">
            <w:pPr>
              <w:jc w:val="center"/>
              <w:rPr>
                <w:rFonts w:cs="Arial"/>
                <w:sz w:val="20"/>
                <w:szCs w:val="20"/>
              </w:rPr>
            </w:pPr>
            <w:r w:rsidRPr="00AA256C">
              <w:rPr>
                <w:rFonts w:cs="Arial"/>
                <w:sz w:val="20"/>
                <w:szCs w:val="20"/>
              </w:rPr>
              <w:t>76</w:t>
            </w:r>
          </w:p>
        </w:tc>
        <w:tc>
          <w:tcPr>
            <w:tcW w:w="1154" w:type="dxa"/>
            <w:tcBorders>
              <w:top w:val="nil"/>
              <w:left w:val="nil"/>
              <w:bottom w:val="single" w:sz="4" w:space="0" w:color="auto"/>
              <w:right w:val="single" w:sz="4" w:space="0" w:color="auto"/>
            </w:tcBorders>
            <w:shd w:val="clear" w:color="auto" w:fill="FFFFFF"/>
            <w:noWrap/>
          </w:tcPr>
          <w:p w14:paraId="40542D87" w14:textId="77777777" w:rsidR="00AA256C" w:rsidRPr="00AA256C" w:rsidRDefault="00AA256C" w:rsidP="00AA256C">
            <w:pPr>
              <w:rPr>
                <w:rFonts w:cs="Arial"/>
                <w:sz w:val="20"/>
                <w:szCs w:val="20"/>
              </w:rPr>
            </w:pPr>
            <w:r w:rsidRPr="00AA256C">
              <w:rPr>
                <w:rFonts w:cs="Arial"/>
                <w:sz w:val="20"/>
                <w:szCs w:val="20"/>
              </w:rPr>
              <w:t>IDS76</w:t>
            </w:r>
          </w:p>
        </w:tc>
        <w:tc>
          <w:tcPr>
            <w:tcW w:w="3498" w:type="dxa"/>
            <w:tcBorders>
              <w:top w:val="nil"/>
              <w:left w:val="nil"/>
              <w:bottom w:val="single" w:sz="4" w:space="0" w:color="auto"/>
              <w:right w:val="single" w:sz="4" w:space="0" w:color="auto"/>
            </w:tcBorders>
            <w:shd w:val="clear" w:color="auto" w:fill="FFFFFF"/>
          </w:tcPr>
          <w:p w14:paraId="78637539" w14:textId="77777777" w:rsidR="00AA256C" w:rsidRPr="00AA256C" w:rsidRDefault="00AA256C" w:rsidP="00AA256C">
            <w:pPr>
              <w:rPr>
                <w:rFonts w:cs="Arial"/>
                <w:sz w:val="20"/>
                <w:szCs w:val="20"/>
              </w:rPr>
            </w:pPr>
            <w:r w:rsidRPr="00AA256C">
              <w:rPr>
                <w:rFonts w:cs="Arial"/>
                <w:sz w:val="20"/>
                <w:szCs w:val="20"/>
              </w:rPr>
              <w:t>Other services - Expenditure</w:t>
            </w:r>
          </w:p>
        </w:tc>
        <w:tc>
          <w:tcPr>
            <w:tcW w:w="7594" w:type="dxa"/>
            <w:tcBorders>
              <w:top w:val="nil"/>
              <w:left w:val="nil"/>
              <w:bottom w:val="single" w:sz="4" w:space="0" w:color="auto"/>
              <w:right w:val="single" w:sz="4" w:space="0" w:color="auto"/>
            </w:tcBorders>
            <w:shd w:val="clear" w:color="auto" w:fill="FFFFFF"/>
          </w:tcPr>
          <w:p w14:paraId="1A94FC1A" w14:textId="77777777" w:rsidR="00AA256C" w:rsidRPr="00AA256C" w:rsidRDefault="00AA256C" w:rsidP="00AA256C">
            <w:pPr>
              <w:rPr>
                <w:rFonts w:cs="Arial"/>
                <w:sz w:val="20"/>
                <w:szCs w:val="20"/>
              </w:rPr>
            </w:pPr>
            <w:r w:rsidRPr="00AA256C">
              <w:rPr>
                <w:rFonts w:cs="Arial"/>
                <w:sz w:val="20"/>
                <w:szCs w:val="20"/>
              </w:rPr>
              <w:t>IDS:RP.OtherServices:bafpr1.02.00:Expense.Total.Amount</w:t>
            </w:r>
          </w:p>
        </w:tc>
      </w:tr>
      <w:tr w:rsidR="00AA256C" w:rsidRPr="00AA256C" w14:paraId="4801216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A73A4E3" w14:textId="77777777" w:rsidR="00AA256C" w:rsidRPr="00AA256C" w:rsidRDefault="00AA256C" w:rsidP="00AA256C">
            <w:pPr>
              <w:jc w:val="center"/>
              <w:rPr>
                <w:rFonts w:cs="Arial"/>
                <w:sz w:val="20"/>
                <w:szCs w:val="20"/>
              </w:rPr>
            </w:pPr>
            <w:r w:rsidRPr="00AA256C">
              <w:rPr>
                <w:rFonts w:cs="Arial"/>
                <w:sz w:val="20"/>
                <w:szCs w:val="20"/>
              </w:rPr>
              <w:t>77</w:t>
            </w:r>
          </w:p>
        </w:tc>
        <w:tc>
          <w:tcPr>
            <w:tcW w:w="1154" w:type="dxa"/>
            <w:tcBorders>
              <w:top w:val="nil"/>
              <w:left w:val="nil"/>
              <w:bottom w:val="single" w:sz="4" w:space="0" w:color="auto"/>
              <w:right w:val="single" w:sz="4" w:space="0" w:color="auto"/>
            </w:tcBorders>
            <w:shd w:val="clear" w:color="auto" w:fill="FFFFFF"/>
            <w:noWrap/>
          </w:tcPr>
          <w:p w14:paraId="5189645E" w14:textId="77777777" w:rsidR="00AA256C" w:rsidRPr="00AA256C" w:rsidRDefault="00AA256C" w:rsidP="00AA256C">
            <w:pPr>
              <w:rPr>
                <w:rFonts w:cs="Arial"/>
                <w:sz w:val="20"/>
                <w:szCs w:val="20"/>
              </w:rPr>
            </w:pPr>
            <w:r w:rsidRPr="00AA256C">
              <w:rPr>
                <w:rFonts w:cs="Arial"/>
                <w:sz w:val="20"/>
                <w:szCs w:val="20"/>
              </w:rPr>
              <w:t>IDS77</w:t>
            </w:r>
          </w:p>
        </w:tc>
        <w:tc>
          <w:tcPr>
            <w:tcW w:w="3498" w:type="dxa"/>
            <w:tcBorders>
              <w:top w:val="nil"/>
              <w:left w:val="nil"/>
              <w:bottom w:val="single" w:sz="4" w:space="0" w:color="auto"/>
              <w:right w:val="single" w:sz="4" w:space="0" w:color="auto"/>
            </w:tcBorders>
            <w:shd w:val="clear" w:color="auto" w:fill="FFFFFF"/>
          </w:tcPr>
          <w:p w14:paraId="1EDC4411" w14:textId="77777777" w:rsidR="00AA256C" w:rsidRPr="00AA256C" w:rsidRDefault="00AA256C" w:rsidP="00AA256C">
            <w:pPr>
              <w:rPr>
                <w:rFonts w:cs="Arial"/>
                <w:sz w:val="20"/>
                <w:szCs w:val="20"/>
              </w:rPr>
            </w:pPr>
            <w:r w:rsidRPr="00AA256C">
              <w:rPr>
                <w:rFonts w:cs="Arial"/>
                <w:sz w:val="20"/>
                <w:szCs w:val="20"/>
              </w:rPr>
              <w:t>Other services - Revenue</w:t>
            </w:r>
          </w:p>
        </w:tc>
        <w:tc>
          <w:tcPr>
            <w:tcW w:w="7594" w:type="dxa"/>
            <w:tcBorders>
              <w:top w:val="nil"/>
              <w:left w:val="nil"/>
              <w:bottom w:val="single" w:sz="4" w:space="0" w:color="auto"/>
              <w:right w:val="single" w:sz="4" w:space="0" w:color="auto"/>
            </w:tcBorders>
            <w:shd w:val="clear" w:color="auto" w:fill="FFFFFF"/>
          </w:tcPr>
          <w:p w14:paraId="032BF275" w14:textId="77777777" w:rsidR="00AA256C" w:rsidRPr="00AA256C" w:rsidRDefault="00AA256C" w:rsidP="00AA256C">
            <w:pPr>
              <w:rPr>
                <w:rFonts w:cs="Arial"/>
                <w:sz w:val="20"/>
                <w:szCs w:val="20"/>
              </w:rPr>
            </w:pPr>
            <w:r w:rsidRPr="00AA256C">
              <w:rPr>
                <w:rFonts w:cs="Arial"/>
                <w:sz w:val="20"/>
                <w:szCs w:val="20"/>
              </w:rPr>
              <w:t>IDS:RP.OtherServices:bafpr1.02.12:Revenue.Total.Amount</w:t>
            </w:r>
          </w:p>
        </w:tc>
      </w:tr>
      <w:tr w:rsidR="00AA256C" w:rsidRPr="00AA256C" w14:paraId="0C57196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E6B87BF" w14:textId="77777777" w:rsidR="00AA256C" w:rsidRPr="00AA256C" w:rsidRDefault="00AA256C" w:rsidP="00AA256C">
            <w:pPr>
              <w:jc w:val="center"/>
              <w:rPr>
                <w:rFonts w:cs="Arial"/>
                <w:sz w:val="20"/>
                <w:szCs w:val="20"/>
              </w:rPr>
            </w:pPr>
            <w:r w:rsidRPr="00AA256C">
              <w:rPr>
                <w:rFonts w:cs="Arial"/>
                <w:sz w:val="20"/>
                <w:szCs w:val="20"/>
              </w:rPr>
              <w:t>78</w:t>
            </w:r>
          </w:p>
        </w:tc>
        <w:tc>
          <w:tcPr>
            <w:tcW w:w="1154" w:type="dxa"/>
            <w:tcBorders>
              <w:top w:val="nil"/>
              <w:left w:val="nil"/>
              <w:bottom w:val="single" w:sz="4" w:space="0" w:color="auto"/>
              <w:right w:val="single" w:sz="4" w:space="0" w:color="auto"/>
            </w:tcBorders>
            <w:shd w:val="clear" w:color="auto" w:fill="FFFFFF"/>
            <w:noWrap/>
          </w:tcPr>
          <w:p w14:paraId="2E43899F" w14:textId="77777777" w:rsidR="00AA256C" w:rsidRPr="00AA256C" w:rsidRDefault="00AA256C" w:rsidP="00AA256C">
            <w:pPr>
              <w:rPr>
                <w:rFonts w:cs="Arial"/>
                <w:sz w:val="20"/>
                <w:szCs w:val="20"/>
              </w:rPr>
            </w:pPr>
            <w:r w:rsidRPr="00AA256C">
              <w:rPr>
                <w:rFonts w:cs="Arial"/>
                <w:sz w:val="20"/>
                <w:szCs w:val="20"/>
              </w:rPr>
              <w:t>IDS78</w:t>
            </w:r>
          </w:p>
        </w:tc>
        <w:tc>
          <w:tcPr>
            <w:tcW w:w="3498" w:type="dxa"/>
            <w:tcBorders>
              <w:top w:val="nil"/>
              <w:left w:val="nil"/>
              <w:bottom w:val="single" w:sz="4" w:space="0" w:color="auto"/>
              <w:right w:val="single" w:sz="4" w:space="0" w:color="auto"/>
            </w:tcBorders>
            <w:shd w:val="clear" w:color="auto" w:fill="FFFFFF"/>
          </w:tcPr>
          <w:p w14:paraId="70036D81" w14:textId="77777777" w:rsidR="00AA256C" w:rsidRPr="00AA256C" w:rsidRDefault="00AA256C" w:rsidP="00AA256C">
            <w:pPr>
              <w:rPr>
                <w:rFonts w:cs="Arial"/>
                <w:sz w:val="20"/>
                <w:szCs w:val="20"/>
              </w:rPr>
            </w:pPr>
            <w:r w:rsidRPr="00AA256C">
              <w:rPr>
                <w:rFonts w:cs="Arial"/>
                <w:sz w:val="20"/>
                <w:szCs w:val="20"/>
              </w:rPr>
              <w:t>Other services - Main pricing methodology</w:t>
            </w:r>
          </w:p>
        </w:tc>
        <w:tc>
          <w:tcPr>
            <w:tcW w:w="7594" w:type="dxa"/>
            <w:tcBorders>
              <w:top w:val="nil"/>
              <w:left w:val="nil"/>
              <w:bottom w:val="single" w:sz="4" w:space="0" w:color="auto"/>
              <w:right w:val="single" w:sz="4" w:space="0" w:color="auto"/>
            </w:tcBorders>
            <w:shd w:val="clear" w:color="auto" w:fill="FFFFFF"/>
          </w:tcPr>
          <w:p w14:paraId="4E8CD869" w14:textId="77777777" w:rsidR="00AA256C" w:rsidRPr="00AA256C" w:rsidRDefault="00AA256C" w:rsidP="00AA256C">
            <w:pPr>
              <w:rPr>
                <w:rFonts w:cs="Arial"/>
                <w:sz w:val="20"/>
                <w:szCs w:val="20"/>
              </w:rPr>
            </w:pPr>
            <w:r w:rsidRPr="00AA256C">
              <w:rPr>
                <w:rFonts w:cs="Arial"/>
                <w:sz w:val="20"/>
                <w:szCs w:val="20"/>
              </w:rPr>
              <w:t>IDS:RP.OtherServices:bafot.02.11:Miscellaneous.ArmsLengthPricingMethod.Code</w:t>
            </w:r>
          </w:p>
        </w:tc>
      </w:tr>
      <w:tr w:rsidR="00AA256C" w:rsidRPr="00AA256C" w14:paraId="3238B11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4753A91" w14:textId="77777777" w:rsidR="00AA256C" w:rsidRPr="00AA256C" w:rsidRDefault="00AA256C" w:rsidP="00AA256C">
            <w:pPr>
              <w:jc w:val="center"/>
              <w:rPr>
                <w:rFonts w:cs="Arial"/>
                <w:sz w:val="20"/>
                <w:szCs w:val="20"/>
              </w:rPr>
            </w:pPr>
            <w:r w:rsidRPr="00AA256C">
              <w:rPr>
                <w:rFonts w:cs="Arial"/>
                <w:sz w:val="20"/>
                <w:szCs w:val="20"/>
              </w:rPr>
              <w:t>79</w:t>
            </w:r>
          </w:p>
        </w:tc>
        <w:tc>
          <w:tcPr>
            <w:tcW w:w="1154" w:type="dxa"/>
            <w:tcBorders>
              <w:top w:val="nil"/>
              <w:left w:val="nil"/>
              <w:bottom w:val="single" w:sz="4" w:space="0" w:color="auto"/>
              <w:right w:val="single" w:sz="4" w:space="0" w:color="auto"/>
            </w:tcBorders>
            <w:shd w:val="clear" w:color="auto" w:fill="FFFFFF"/>
            <w:noWrap/>
          </w:tcPr>
          <w:p w14:paraId="2054731E" w14:textId="77777777" w:rsidR="00AA256C" w:rsidRPr="00AA256C" w:rsidRDefault="00AA256C" w:rsidP="00AA256C">
            <w:pPr>
              <w:rPr>
                <w:rFonts w:cs="Arial"/>
                <w:sz w:val="20"/>
                <w:szCs w:val="20"/>
              </w:rPr>
            </w:pPr>
            <w:r w:rsidRPr="00AA256C">
              <w:rPr>
                <w:rFonts w:cs="Arial"/>
                <w:sz w:val="20"/>
                <w:szCs w:val="20"/>
              </w:rPr>
              <w:t>IDS79</w:t>
            </w:r>
          </w:p>
        </w:tc>
        <w:tc>
          <w:tcPr>
            <w:tcW w:w="3498" w:type="dxa"/>
            <w:tcBorders>
              <w:top w:val="nil"/>
              <w:left w:val="nil"/>
              <w:bottom w:val="single" w:sz="4" w:space="0" w:color="auto"/>
              <w:right w:val="single" w:sz="4" w:space="0" w:color="auto"/>
            </w:tcBorders>
            <w:shd w:val="clear" w:color="auto" w:fill="FFFFFF"/>
          </w:tcPr>
          <w:p w14:paraId="62D10057" w14:textId="77777777" w:rsidR="00AA256C" w:rsidRPr="00AA256C" w:rsidRDefault="00AA256C" w:rsidP="00AA256C">
            <w:pPr>
              <w:rPr>
                <w:rFonts w:cs="Arial"/>
                <w:sz w:val="20"/>
                <w:szCs w:val="20"/>
              </w:rPr>
            </w:pPr>
            <w:r w:rsidRPr="00AA256C">
              <w:rPr>
                <w:rFonts w:cs="Arial"/>
                <w:sz w:val="20"/>
                <w:szCs w:val="20"/>
              </w:rPr>
              <w:t>Other services - Percentage of dealings</w:t>
            </w:r>
          </w:p>
        </w:tc>
        <w:tc>
          <w:tcPr>
            <w:tcW w:w="7594" w:type="dxa"/>
            <w:tcBorders>
              <w:top w:val="nil"/>
              <w:left w:val="nil"/>
              <w:bottom w:val="single" w:sz="4" w:space="0" w:color="auto"/>
              <w:right w:val="single" w:sz="4" w:space="0" w:color="auto"/>
            </w:tcBorders>
            <w:shd w:val="clear" w:color="auto" w:fill="FFFFFF"/>
          </w:tcPr>
          <w:p w14:paraId="0706FD86" w14:textId="77777777" w:rsidR="00AA256C" w:rsidRPr="00AA256C" w:rsidRDefault="00AA256C" w:rsidP="00AA256C">
            <w:pPr>
              <w:rPr>
                <w:rFonts w:cs="Arial"/>
                <w:sz w:val="20"/>
                <w:szCs w:val="20"/>
              </w:rPr>
            </w:pPr>
            <w:r w:rsidRPr="00AA256C">
              <w:rPr>
                <w:rFonts w:cs="Arial"/>
                <w:sz w:val="20"/>
                <w:szCs w:val="20"/>
              </w:rPr>
              <w:t>IDS:RP.OtherServices:bafot.02.11:Miscellaneous.PercentageOfDealingsWithDocumentation.Code</w:t>
            </w:r>
          </w:p>
        </w:tc>
      </w:tr>
      <w:tr w:rsidR="00AA256C" w:rsidRPr="00AA256C" w14:paraId="46BB144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3EE3D55" w14:textId="77777777" w:rsidR="00AA256C" w:rsidRPr="00AA256C" w:rsidRDefault="00AA256C" w:rsidP="00AA256C">
            <w:pPr>
              <w:jc w:val="center"/>
              <w:rPr>
                <w:rFonts w:cs="Arial"/>
                <w:sz w:val="20"/>
                <w:szCs w:val="20"/>
              </w:rPr>
            </w:pPr>
            <w:r w:rsidRPr="00AA256C">
              <w:rPr>
                <w:rFonts w:cs="Arial"/>
                <w:sz w:val="20"/>
                <w:szCs w:val="20"/>
              </w:rPr>
              <w:t>80</w:t>
            </w:r>
          </w:p>
        </w:tc>
        <w:tc>
          <w:tcPr>
            <w:tcW w:w="1154" w:type="dxa"/>
            <w:tcBorders>
              <w:top w:val="nil"/>
              <w:left w:val="nil"/>
              <w:bottom w:val="single" w:sz="4" w:space="0" w:color="auto"/>
              <w:right w:val="single" w:sz="4" w:space="0" w:color="auto"/>
            </w:tcBorders>
            <w:shd w:val="clear" w:color="auto" w:fill="FFFFFF"/>
            <w:noWrap/>
          </w:tcPr>
          <w:p w14:paraId="25B3C364" w14:textId="77777777" w:rsidR="00AA256C" w:rsidRPr="00AA256C" w:rsidRDefault="00AA256C" w:rsidP="00AA256C">
            <w:pPr>
              <w:rPr>
                <w:rFonts w:cs="Arial"/>
                <w:sz w:val="20"/>
                <w:szCs w:val="20"/>
              </w:rPr>
            </w:pPr>
            <w:r w:rsidRPr="00AA256C">
              <w:rPr>
                <w:rFonts w:cs="Arial"/>
                <w:sz w:val="20"/>
                <w:szCs w:val="20"/>
              </w:rPr>
              <w:t>IDS80</w:t>
            </w:r>
          </w:p>
        </w:tc>
        <w:tc>
          <w:tcPr>
            <w:tcW w:w="3498" w:type="dxa"/>
            <w:tcBorders>
              <w:top w:val="nil"/>
              <w:left w:val="nil"/>
              <w:bottom w:val="single" w:sz="4" w:space="0" w:color="auto"/>
              <w:right w:val="single" w:sz="4" w:space="0" w:color="auto"/>
            </w:tcBorders>
            <w:shd w:val="clear" w:color="auto" w:fill="FFFFFF"/>
          </w:tcPr>
          <w:p w14:paraId="7C5BA12D" w14:textId="77777777" w:rsidR="00AA256C" w:rsidRPr="00AA256C" w:rsidRDefault="00AA256C" w:rsidP="00AA256C">
            <w:pPr>
              <w:rPr>
                <w:rFonts w:cs="Arial"/>
                <w:sz w:val="20"/>
                <w:szCs w:val="20"/>
              </w:rPr>
            </w:pPr>
            <w:r w:rsidRPr="00AA256C">
              <w:rPr>
                <w:rFonts w:cs="Arial"/>
                <w:sz w:val="20"/>
                <w:szCs w:val="20"/>
              </w:rPr>
              <w:t>Other services - Description</w:t>
            </w:r>
          </w:p>
        </w:tc>
        <w:tc>
          <w:tcPr>
            <w:tcW w:w="7594" w:type="dxa"/>
            <w:tcBorders>
              <w:top w:val="nil"/>
              <w:left w:val="nil"/>
              <w:bottom w:val="single" w:sz="4" w:space="0" w:color="auto"/>
              <w:right w:val="single" w:sz="4" w:space="0" w:color="auto"/>
            </w:tcBorders>
            <w:shd w:val="clear" w:color="auto" w:fill="FFFFFF"/>
          </w:tcPr>
          <w:p w14:paraId="624330FC" w14:textId="77777777" w:rsidR="00AA256C" w:rsidRPr="00AA256C" w:rsidRDefault="00AA256C" w:rsidP="00AA256C">
            <w:pPr>
              <w:rPr>
                <w:rFonts w:cs="Arial"/>
                <w:sz w:val="20"/>
                <w:szCs w:val="20"/>
              </w:rPr>
            </w:pPr>
            <w:r w:rsidRPr="00AA256C">
              <w:rPr>
                <w:rFonts w:cs="Arial"/>
                <w:sz w:val="20"/>
                <w:szCs w:val="20"/>
              </w:rPr>
              <w:t>IDS:RP.OtherServices:rvctc4.02.05:InternationalDealings.Description.Text</w:t>
            </w:r>
          </w:p>
        </w:tc>
      </w:tr>
      <w:tr w:rsidR="00AA256C" w:rsidRPr="00AA256C" w14:paraId="7766190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05D4BE" w14:textId="77777777" w:rsidR="00AA256C" w:rsidRPr="00AA256C" w:rsidRDefault="00AA256C" w:rsidP="00AA256C">
            <w:pPr>
              <w:jc w:val="center"/>
              <w:rPr>
                <w:rFonts w:cs="Arial"/>
                <w:sz w:val="20"/>
                <w:szCs w:val="20"/>
              </w:rPr>
            </w:pPr>
            <w:r w:rsidRPr="00AA256C">
              <w:rPr>
                <w:rFonts w:cs="Arial"/>
                <w:sz w:val="20"/>
                <w:szCs w:val="20"/>
              </w:rPr>
              <w:t>81</w:t>
            </w:r>
          </w:p>
        </w:tc>
        <w:tc>
          <w:tcPr>
            <w:tcW w:w="1154" w:type="dxa"/>
            <w:tcBorders>
              <w:top w:val="nil"/>
              <w:left w:val="nil"/>
              <w:bottom w:val="single" w:sz="4" w:space="0" w:color="auto"/>
              <w:right w:val="single" w:sz="4" w:space="0" w:color="auto"/>
            </w:tcBorders>
            <w:shd w:val="clear" w:color="auto" w:fill="FFFFFF"/>
            <w:noWrap/>
          </w:tcPr>
          <w:p w14:paraId="04BF348D" w14:textId="77777777" w:rsidR="00AA256C" w:rsidRPr="00AA256C" w:rsidRDefault="00AA256C" w:rsidP="00AA256C">
            <w:pPr>
              <w:rPr>
                <w:rFonts w:cs="Arial"/>
                <w:sz w:val="20"/>
                <w:szCs w:val="20"/>
              </w:rPr>
            </w:pPr>
            <w:r w:rsidRPr="00AA256C">
              <w:rPr>
                <w:rFonts w:cs="Arial"/>
                <w:sz w:val="20"/>
                <w:szCs w:val="20"/>
              </w:rPr>
              <w:t>IDS81</w:t>
            </w:r>
          </w:p>
        </w:tc>
        <w:tc>
          <w:tcPr>
            <w:tcW w:w="3498" w:type="dxa"/>
            <w:tcBorders>
              <w:top w:val="nil"/>
              <w:left w:val="nil"/>
              <w:bottom w:val="single" w:sz="4" w:space="0" w:color="auto"/>
              <w:right w:val="single" w:sz="4" w:space="0" w:color="auto"/>
            </w:tcBorders>
            <w:shd w:val="clear" w:color="auto" w:fill="FFFFFF"/>
          </w:tcPr>
          <w:p w14:paraId="364FA930" w14:textId="77777777" w:rsidR="00AA256C" w:rsidRPr="00AA256C" w:rsidRDefault="00AA256C" w:rsidP="00AA256C">
            <w:pPr>
              <w:rPr>
                <w:rFonts w:cs="Arial"/>
                <w:sz w:val="20"/>
                <w:szCs w:val="20"/>
              </w:rPr>
            </w:pPr>
            <w:r w:rsidRPr="00AA256C">
              <w:rPr>
                <w:rFonts w:cs="Arial"/>
                <w:sz w:val="20"/>
                <w:szCs w:val="20"/>
              </w:rPr>
              <w:t>Did you have any derivative transactions with international related parties?</w:t>
            </w:r>
          </w:p>
        </w:tc>
        <w:tc>
          <w:tcPr>
            <w:tcW w:w="7594" w:type="dxa"/>
            <w:tcBorders>
              <w:top w:val="nil"/>
              <w:left w:val="nil"/>
              <w:bottom w:val="single" w:sz="4" w:space="0" w:color="auto"/>
              <w:right w:val="single" w:sz="4" w:space="0" w:color="auto"/>
            </w:tcBorders>
            <w:shd w:val="clear" w:color="auto" w:fill="FFFFFF"/>
          </w:tcPr>
          <w:p w14:paraId="291A7779" w14:textId="77777777" w:rsidR="00AA256C" w:rsidRPr="00AA256C" w:rsidRDefault="00AA256C" w:rsidP="00AA256C">
            <w:pPr>
              <w:rPr>
                <w:rFonts w:cs="Arial"/>
                <w:sz w:val="20"/>
                <w:szCs w:val="20"/>
              </w:rPr>
            </w:pPr>
            <w:r w:rsidRPr="00AA256C">
              <w:rPr>
                <w:rFonts w:cs="Arial"/>
                <w:sz w:val="20"/>
                <w:szCs w:val="20"/>
              </w:rPr>
              <w:t>IDS:RP:rvctc4.02.05:InternationalDealings.DerivativeTransactions.Indicator</w:t>
            </w:r>
          </w:p>
        </w:tc>
      </w:tr>
      <w:tr w:rsidR="00AA256C" w:rsidRPr="00AA256C" w14:paraId="3E990E3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2DBD520" w14:textId="77777777" w:rsidR="00AA256C" w:rsidRPr="00AA256C" w:rsidRDefault="00AA256C" w:rsidP="00AA256C">
            <w:pPr>
              <w:jc w:val="center"/>
              <w:rPr>
                <w:rFonts w:cs="Arial"/>
                <w:sz w:val="20"/>
                <w:szCs w:val="20"/>
              </w:rPr>
            </w:pPr>
            <w:r w:rsidRPr="00AA256C">
              <w:rPr>
                <w:rFonts w:cs="Arial"/>
                <w:sz w:val="20"/>
                <w:szCs w:val="20"/>
              </w:rPr>
              <w:t>82</w:t>
            </w:r>
          </w:p>
        </w:tc>
        <w:tc>
          <w:tcPr>
            <w:tcW w:w="1154" w:type="dxa"/>
            <w:tcBorders>
              <w:top w:val="nil"/>
              <w:left w:val="nil"/>
              <w:bottom w:val="single" w:sz="4" w:space="0" w:color="auto"/>
              <w:right w:val="single" w:sz="4" w:space="0" w:color="auto"/>
            </w:tcBorders>
            <w:shd w:val="clear" w:color="auto" w:fill="FFFFFF"/>
            <w:noWrap/>
          </w:tcPr>
          <w:p w14:paraId="668BF886" w14:textId="77777777" w:rsidR="00AA256C" w:rsidRPr="00AA256C" w:rsidRDefault="00AA256C" w:rsidP="00AA256C">
            <w:pPr>
              <w:rPr>
                <w:rFonts w:cs="Arial"/>
                <w:sz w:val="20"/>
                <w:szCs w:val="20"/>
              </w:rPr>
            </w:pPr>
            <w:r w:rsidRPr="00AA256C">
              <w:rPr>
                <w:rFonts w:cs="Arial"/>
                <w:sz w:val="20"/>
                <w:szCs w:val="20"/>
              </w:rPr>
              <w:t>IDS82</w:t>
            </w:r>
          </w:p>
        </w:tc>
        <w:tc>
          <w:tcPr>
            <w:tcW w:w="3498" w:type="dxa"/>
            <w:tcBorders>
              <w:top w:val="nil"/>
              <w:left w:val="nil"/>
              <w:bottom w:val="single" w:sz="4" w:space="0" w:color="auto"/>
              <w:right w:val="single" w:sz="4" w:space="0" w:color="auto"/>
            </w:tcBorders>
            <w:shd w:val="clear" w:color="auto" w:fill="FFFFFF"/>
          </w:tcPr>
          <w:p w14:paraId="22CA2CF6" w14:textId="77777777" w:rsidR="00AA256C" w:rsidRPr="00AA256C" w:rsidRDefault="00AA256C" w:rsidP="00AA256C">
            <w:pPr>
              <w:rPr>
                <w:rFonts w:cs="Arial"/>
                <w:sz w:val="20"/>
                <w:szCs w:val="20"/>
              </w:rPr>
            </w:pPr>
            <w:r w:rsidRPr="00AA256C">
              <w:rPr>
                <w:rFonts w:cs="Arial"/>
                <w:sz w:val="20"/>
                <w:szCs w:val="20"/>
              </w:rPr>
              <w:t>Derivatives - Expenditure</w:t>
            </w:r>
          </w:p>
        </w:tc>
        <w:tc>
          <w:tcPr>
            <w:tcW w:w="7594" w:type="dxa"/>
            <w:tcBorders>
              <w:top w:val="nil"/>
              <w:left w:val="nil"/>
              <w:bottom w:val="single" w:sz="4" w:space="0" w:color="auto"/>
              <w:right w:val="single" w:sz="4" w:space="0" w:color="auto"/>
            </w:tcBorders>
            <w:shd w:val="clear" w:color="auto" w:fill="FFFFFF"/>
          </w:tcPr>
          <w:p w14:paraId="412B8BA5" w14:textId="77777777" w:rsidR="00AA256C" w:rsidRPr="00AA256C" w:rsidRDefault="00AA256C" w:rsidP="00AA256C">
            <w:pPr>
              <w:rPr>
                <w:rFonts w:cs="Arial"/>
                <w:sz w:val="20"/>
                <w:szCs w:val="20"/>
              </w:rPr>
            </w:pPr>
            <w:r w:rsidRPr="00AA256C">
              <w:rPr>
                <w:rFonts w:cs="Arial"/>
                <w:sz w:val="20"/>
                <w:szCs w:val="20"/>
              </w:rPr>
              <w:t>IDS:RP.Derivatives:bafpr1.02.00:Expense.Total.Amount</w:t>
            </w:r>
          </w:p>
        </w:tc>
      </w:tr>
      <w:tr w:rsidR="00AA256C" w:rsidRPr="00AA256C" w14:paraId="066F46D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0C2FC38" w14:textId="77777777" w:rsidR="00AA256C" w:rsidRPr="00AA256C" w:rsidRDefault="00AA256C" w:rsidP="00AA256C">
            <w:pPr>
              <w:jc w:val="center"/>
              <w:rPr>
                <w:rFonts w:cs="Arial"/>
                <w:sz w:val="20"/>
                <w:szCs w:val="20"/>
              </w:rPr>
            </w:pPr>
            <w:r w:rsidRPr="00AA256C">
              <w:rPr>
                <w:rFonts w:cs="Arial"/>
                <w:sz w:val="20"/>
                <w:szCs w:val="20"/>
              </w:rPr>
              <w:t>83</w:t>
            </w:r>
          </w:p>
        </w:tc>
        <w:tc>
          <w:tcPr>
            <w:tcW w:w="1154" w:type="dxa"/>
            <w:tcBorders>
              <w:top w:val="nil"/>
              <w:left w:val="nil"/>
              <w:bottom w:val="single" w:sz="4" w:space="0" w:color="auto"/>
              <w:right w:val="single" w:sz="4" w:space="0" w:color="auto"/>
            </w:tcBorders>
            <w:shd w:val="clear" w:color="auto" w:fill="FFFFFF"/>
            <w:noWrap/>
          </w:tcPr>
          <w:p w14:paraId="2352B894" w14:textId="77777777" w:rsidR="00AA256C" w:rsidRPr="00AA256C" w:rsidRDefault="00AA256C" w:rsidP="00AA256C">
            <w:pPr>
              <w:rPr>
                <w:rFonts w:cs="Arial"/>
                <w:sz w:val="20"/>
                <w:szCs w:val="20"/>
              </w:rPr>
            </w:pPr>
            <w:r w:rsidRPr="00AA256C">
              <w:rPr>
                <w:rFonts w:cs="Arial"/>
                <w:sz w:val="20"/>
                <w:szCs w:val="20"/>
              </w:rPr>
              <w:t>IDS83</w:t>
            </w:r>
          </w:p>
        </w:tc>
        <w:tc>
          <w:tcPr>
            <w:tcW w:w="3498" w:type="dxa"/>
            <w:tcBorders>
              <w:top w:val="nil"/>
              <w:left w:val="nil"/>
              <w:bottom w:val="single" w:sz="4" w:space="0" w:color="auto"/>
              <w:right w:val="single" w:sz="4" w:space="0" w:color="auto"/>
            </w:tcBorders>
            <w:shd w:val="clear" w:color="auto" w:fill="FFFFFF"/>
          </w:tcPr>
          <w:p w14:paraId="377FBD23" w14:textId="77777777" w:rsidR="00AA256C" w:rsidRPr="00AA256C" w:rsidRDefault="00AA256C" w:rsidP="00AA256C">
            <w:pPr>
              <w:rPr>
                <w:rFonts w:cs="Arial"/>
                <w:sz w:val="20"/>
                <w:szCs w:val="20"/>
              </w:rPr>
            </w:pPr>
            <w:r w:rsidRPr="00AA256C">
              <w:rPr>
                <w:rFonts w:cs="Arial"/>
                <w:sz w:val="20"/>
                <w:szCs w:val="20"/>
              </w:rPr>
              <w:t>Derivatives - Revenue</w:t>
            </w:r>
          </w:p>
        </w:tc>
        <w:tc>
          <w:tcPr>
            <w:tcW w:w="7594" w:type="dxa"/>
            <w:tcBorders>
              <w:top w:val="nil"/>
              <w:left w:val="nil"/>
              <w:bottom w:val="single" w:sz="4" w:space="0" w:color="auto"/>
              <w:right w:val="single" w:sz="4" w:space="0" w:color="auto"/>
            </w:tcBorders>
            <w:shd w:val="clear" w:color="auto" w:fill="FFFFFF"/>
          </w:tcPr>
          <w:p w14:paraId="3A87CA79" w14:textId="77777777" w:rsidR="00AA256C" w:rsidRPr="00AA256C" w:rsidRDefault="00AA256C" w:rsidP="00AA256C">
            <w:pPr>
              <w:rPr>
                <w:rFonts w:cs="Arial"/>
                <w:sz w:val="20"/>
                <w:szCs w:val="20"/>
              </w:rPr>
            </w:pPr>
            <w:r w:rsidRPr="00AA256C">
              <w:rPr>
                <w:rFonts w:cs="Arial"/>
                <w:sz w:val="20"/>
                <w:szCs w:val="20"/>
              </w:rPr>
              <w:t>IDS:RP.Derivatives:bafpr1.02.12:Revenue.Total.Amount</w:t>
            </w:r>
          </w:p>
        </w:tc>
      </w:tr>
      <w:tr w:rsidR="00AA256C" w:rsidRPr="00AA256C" w14:paraId="0C0A0B6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5FE945A" w14:textId="77777777" w:rsidR="00AA256C" w:rsidRPr="00AA256C" w:rsidRDefault="00AA256C" w:rsidP="00AA256C">
            <w:pPr>
              <w:jc w:val="center"/>
              <w:rPr>
                <w:rFonts w:cs="Arial"/>
                <w:sz w:val="20"/>
                <w:szCs w:val="20"/>
              </w:rPr>
            </w:pPr>
            <w:r w:rsidRPr="00AA256C">
              <w:rPr>
                <w:rFonts w:cs="Arial"/>
                <w:sz w:val="20"/>
                <w:szCs w:val="20"/>
              </w:rPr>
              <w:t>84</w:t>
            </w:r>
          </w:p>
        </w:tc>
        <w:tc>
          <w:tcPr>
            <w:tcW w:w="1154" w:type="dxa"/>
            <w:tcBorders>
              <w:top w:val="nil"/>
              <w:left w:val="nil"/>
              <w:bottom w:val="single" w:sz="4" w:space="0" w:color="auto"/>
              <w:right w:val="single" w:sz="4" w:space="0" w:color="auto"/>
            </w:tcBorders>
            <w:shd w:val="clear" w:color="auto" w:fill="FFFFFF"/>
            <w:noWrap/>
          </w:tcPr>
          <w:p w14:paraId="428E3B81" w14:textId="77777777" w:rsidR="00AA256C" w:rsidRPr="00AA256C" w:rsidRDefault="00AA256C" w:rsidP="00AA256C">
            <w:pPr>
              <w:rPr>
                <w:rFonts w:cs="Arial"/>
                <w:sz w:val="20"/>
                <w:szCs w:val="20"/>
              </w:rPr>
            </w:pPr>
            <w:r w:rsidRPr="00AA256C">
              <w:rPr>
                <w:rFonts w:cs="Arial"/>
                <w:sz w:val="20"/>
                <w:szCs w:val="20"/>
              </w:rPr>
              <w:t>IDS84</w:t>
            </w:r>
          </w:p>
        </w:tc>
        <w:tc>
          <w:tcPr>
            <w:tcW w:w="3498" w:type="dxa"/>
            <w:tcBorders>
              <w:top w:val="nil"/>
              <w:left w:val="nil"/>
              <w:bottom w:val="single" w:sz="4" w:space="0" w:color="auto"/>
              <w:right w:val="single" w:sz="4" w:space="0" w:color="auto"/>
            </w:tcBorders>
            <w:shd w:val="clear" w:color="auto" w:fill="FFFFFF"/>
          </w:tcPr>
          <w:p w14:paraId="658D929C" w14:textId="77777777" w:rsidR="00AA256C" w:rsidRPr="00AA256C" w:rsidRDefault="00AA256C" w:rsidP="00AA256C">
            <w:pPr>
              <w:rPr>
                <w:rFonts w:cs="Arial"/>
                <w:sz w:val="20"/>
                <w:szCs w:val="20"/>
              </w:rPr>
            </w:pPr>
            <w:r w:rsidRPr="00AA256C">
              <w:rPr>
                <w:rFonts w:cs="Arial"/>
                <w:sz w:val="20"/>
                <w:szCs w:val="20"/>
              </w:rPr>
              <w:t>Derivatives - Main pricing methodology</w:t>
            </w:r>
          </w:p>
        </w:tc>
        <w:tc>
          <w:tcPr>
            <w:tcW w:w="7594" w:type="dxa"/>
            <w:tcBorders>
              <w:top w:val="nil"/>
              <w:left w:val="nil"/>
              <w:bottom w:val="single" w:sz="4" w:space="0" w:color="auto"/>
              <w:right w:val="single" w:sz="4" w:space="0" w:color="auto"/>
            </w:tcBorders>
            <w:shd w:val="clear" w:color="auto" w:fill="FFFFFF"/>
          </w:tcPr>
          <w:p w14:paraId="033E6735" w14:textId="77777777" w:rsidR="00AA256C" w:rsidRPr="00AA256C" w:rsidRDefault="00AA256C" w:rsidP="00AA256C">
            <w:pPr>
              <w:rPr>
                <w:rFonts w:cs="Arial"/>
                <w:sz w:val="20"/>
                <w:szCs w:val="20"/>
              </w:rPr>
            </w:pPr>
            <w:r w:rsidRPr="00AA256C">
              <w:rPr>
                <w:rFonts w:cs="Arial"/>
                <w:sz w:val="20"/>
                <w:szCs w:val="20"/>
              </w:rPr>
              <w:t>IDS:RP.Derivatives:bafot.02.11:Miscellaneous.ArmsLengthPricingMethod.Code</w:t>
            </w:r>
          </w:p>
        </w:tc>
      </w:tr>
      <w:tr w:rsidR="00AA256C" w:rsidRPr="00AA256C" w14:paraId="0275C10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863921B" w14:textId="77777777" w:rsidR="00AA256C" w:rsidRPr="00AA256C" w:rsidRDefault="00AA256C" w:rsidP="00AA256C">
            <w:pPr>
              <w:jc w:val="center"/>
              <w:rPr>
                <w:rFonts w:cs="Arial"/>
                <w:sz w:val="20"/>
                <w:szCs w:val="20"/>
              </w:rPr>
            </w:pPr>
            <w:r w:rsidRPr="00AA256C">
              <w:rPr>
                <w:rFonts w:cs="Arial"/>
                <w:sz w:val="20"/>
                <w:szCs w:val="20"/>
              </w:rPr>
              <w:t>85</w:t>
            </w:r>
          </w:p>
        </w:tc>
        <w:tc>
          <w:tcPr>
            <w:tcW w:w="1154" w:type="dxa"/>
            <w:tcBorders>
              <w:top w:val="nil"/>
              <w:left w:val="nil"/>
              <w:bottom w:val="single" w:sz="4" w:space="0" w:color="auto"/>
              <w:right w:val="single" w:sz="4" w:space="0" w:color="auto"/>
            </w:tcBorders>
            <w:shd w:val="clear" w:color="auto" w:fill="FFFFFF"/>
            <w:noWrap/>
          </w:tcPr>
          <w:p w14:paraId="1EE90F09" w14:textId="77777777" w:rsidR="00AA256C" w:rsidRPr="00AA256C" w:rsidRDefault="00AA256C" w:rsidP="00AA256C">
            <w:pPr>
              <w:rPr>
                <w:rFonts w:cs="Arial"/>
                <w:sz w:val="20"/>
                <w:szCs w:val="20"/>
              </w:rPr>
            </w:pPr>
            <w:r w:rsidRPr="00AA256C">
              <w:rPr>
                <w:rFonts w:cs="Arial"/>
                <w:sz w:val="20"/>
                <w:szCs w:val="20"/>
              </w:rPr>
              <w:t>IDS85</w:t>
            </w:r>
          </w:p>
        </w:tc>
        <w:tc>
          <w:tcPr>
            <w:tcW w:w="3498" w:type="dxa"/>
            <w:tcBorders>
              <w:top w:val="nil"/>
              <w:left w:val="nil"/>
              <w:bottom w:val="single" w:sz="4" w:space="0" w:color="auto"/>
              <w:right w:val="single" w:sz="4" w:space="0" w:color="auto"/>
            </w:tcBorders>
            <w:shd w:val="clear" w:color="auto" w:fill="FFFFFF"/>
          </w:tcPr>
          <w:p w14:paraId="6DF292ED" w14:textId="77777777" w:rsidR="00AA256C" w:rsidRPr="00AA256C" w:rsidRDefault="00AA256C" w:rsidP="00AA256C">
            <w:pPr>
              <w:rPr>
                <w:rFonts w:cs="Arial"/>
                <w:sz w:val="20"/>
                <w:szCs w:val="20"/>
              </w:rPr>
            </w:pPr>
            <w:r w:rsidRPr="00AA256C">
              <w:rPr>
                <w:rFonts w:cs="Arial"/>
                <w:sz w:val="20"/>
                <w:szCs w:val="20"/>
              </w:rPr>
              <w:t>Derivatives - Percentage of dealings</w:t>
            </w:r>
          </w:p>
        </w:tc>
        <w:tc>
          <w:tcPr>
            <w:tcW w:w="7594" w:type="dxa"/>
            <w:tcBorders>
              <w:top w:val="nil"/>
              <w:left w:val="nil"/>
              <w:bottom w:val="single" w:sz="4" w:space="0" w:color="auto"/>
              <w:right w:val="single" w:sz="4" w:space="0" w:color="auto"/>
            </w:tcBorders>
            <w:shd w:val="clear" w:color="auto" w:fill="FFFFFF"/>
          </w:tcPr>
          <w:p w14:paraId="0DFB72F4" w14:textId="77777777" w:rsidR="00AA256C" w:rsidRPr="00AA256C" w:rsidRDefault="00AA256C" w:rsidP="00AA256C">
            <w:pPr>
              <w:rPr>
                <w:rFonts w:cs="Arial"/>
                <w:sz w:val="20"/>
                <w:szCs w:val="20"/>
              </w:rPr>
            </w:pPr>
            <w:r w:rsidRPr="00AA256C">
              <w:rPr>
                <w:rFonts w:cs="Arial"/>
                <w:sz w:val="20"/>
                <w:szCs w:val="20"/>
              </w:rPr>
              <w:t>IDS:RP.Derivatives:bafot.02.11:Miscellaneous.PercentageOfDealingsWithDocumentation.Code</w:t>
            </w:r>
          </w:p>
        </w:tc>
      </w:tr>
      <w:tr w:rsidR="00AA256C" w:rsidRPr="00AA256C" w14:paraId="09AB07C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A79E5FA" w14:textId="77777777" w:rsidR="00AA256C" w:rsidRPr="00AA256C" w:rsidRDefault="00AA256C" w:rsidP="00AA256C">
            <w:pPr>
              <w:jc w:val="center"/>
              <w:rPr>
                <w:rFonts w:cs="Arial"/>
                <w:sz w:val="20"/>
                <w:szCs w:val="20"/>
              </w:rPr>
            </w:pPr>
            <w:r w:rsidRPr="00AA256C">
              <w:rPr>
                <w:rFonts w:cs="Arial"/>
                <w:sz w:val="20"/>
                <w:szCs w:val="20"/>
              </w:rPr>
              <w:t>86</w:t>
            </w:r>
          </w:p>
        </w:tc>
        <w:tc>
          <w:tcPr>
            <w:tcW w:w="1154" w:type="dxa"/>
            <w:tcBorders>
              <w:top w:val="nil"/>
              <w:left w:val="nil"/>
              <w:bottom w:val="single" w:sz="4" w:space="0" w:color="auto"/>
              <w:right w:val="single" w:sz="4" w:space="0" w:color="auto"/>
            </w:tcBorders>
            <w:shd w:val="clear" w:color="auto" w:fill="FFFFFF"/>
            <w:noWrap/>
          </w:tcPr>
          <w:p w14:paraId="3178A4E1" w14:textId="77777777" w:rsidR="00AA256C" w:rsidRPr="00AA256C" w:rsidRDefault="00AA256C" w:rsidP="00AA256C">
            <w:pPr>
              <w:rPr>
                <w:rFonts w:cs="Arial"/>
                <w:sz w:val="20"/>
                <w:szCs w:val="20"/>
              </w:rPr>
            </w:pPr>
            <w:r w:rsidRPr="00AA256C">
              <w:rPr>
                <w:rFonts w:cs="Arial"/>
                <w:sz w:val="20"/>
                <w:szCs w:val="20"/>
              </w:rPr>
              <w:t>IDS86</w:t>
            </w:r>
          </w:p>
        </w:tc>
        <w:tc>
          <w:tcPr>
            <w:tcW w:w="3498" w:type="dxa"/>
            <w:tcBorders>
              <w:top w:val="nil"/>
              <w:left w:val="nil"/>
              <w:bottom w:val="single" w:sz="4" w:space="0" w:color="auto"/>
              <w:right w:val="single" w:sz="4" w:space="0" w:color="auto"/>
            </w:tcBorders>
            <w:shd w:val="clear" w:color="auto" w:fill="FFFFFF"/>
          </w:tcPr>
          <w:p w14:paraId="7C5A1C48" w14:textId="77777777" w:rsidR="00AA256C" w:rsidRPr="00AA256C" w:rsidRDefault="00AA256C" w:rsidP="00AA256C">
            <w:pPr>
              <w:rPr>
                <w:rFonts w:cs="Arial"/>
                <w:sz w:val="20"/>
                <w:szCs w:val="20"/>
              </w:rPr>
            </w:pPr>
            <w:r w:rsidRPr="00AA256C">
              <w:rPr>
                <w:rFonts w:cs="Arial"/>
                <w:sz w:val="20"/>
                <w:szCs w:val="20"/>
              </w:rPr>
              <w:t>Principal derivative types - Derivative code</w:t>
            </w:r>
          </w:p>
        </w:tc>
        <w:tc>
          <w:tcPr>
            <w:tcW w:w="7594" w:type="dxa"/>
            <w:tcBorders>
              <w:top w:val="nil"/>
              <w:left w:val="nil"/>
              <w:bottom w:val="single" w:sz="4" w:space="0" w:color="auto"/>
              <w:right w:val="single" w:sz="4" w:space="0" w:color="auto"/>
            </w:tcBorders>
            <w:shd w:val="clear" w:color="auto" w:fill="FFFFFF"/>
          </w:tcPr>
          <w:p w14:paraId="27FC007A" w14:textId="77777777" w:rsidR="00AA256C" w:rsidRPr="00AA256C" w:rsidRDefault="00AA256C" w:rsidP="00AA256C">
            <w:pPr>
              <w:rPr>
                <w:rFonts w:cs="Arial"/>
                <w:sz w:val="20"/>
                <w:szCs w:val="20"/>
              </w:rPr>
            </w:pPr>
            <w:r w:rsidRPr="00AA256C">
              <w:rPr>
                <w:rFonts w:cs="Arial"/>
                <w:sz w:val="20"/>
                <w:szCs w:val="20"/>
              </w:rPr>
              <w:t>IDS:RP.Derivatives:bafot.02.11:Miscellaneous.PrincipalDerivatives.Code</w:t>
            </w:r>
          </w:p>
        </w:tc>
      </w:tr>
      <w:tr w:rsidR="00AA256C" w:rsidRPr="00AA256C" w14:paraId="13DD5DF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1567E18" w14:textId="77777777" w:rsidR="00AA256C" w:rsidRPr="00AA256C" w:rsidRDefault="00AA256C" w:rsidP="00AA256C">
            <w:pPr>
              <w:jc w:val="center"/>
              <w:rPr>
                <w:rFonts w:cs="Arial"/>
                <w:sz w:val="20"/>
                <w:szCs w:val="20"/>
              </w:rPr>
            </w:pPr>
            <w:r w:rsidRPr="00AA256C">
              <w:rPr>
                <w:rFonts w:cs="Arial"/>
                <w:sz w:val="20"/>
                <w:szCs w:val="20"/>
              </w:rPr>
              <w:t>87</w:t>
            </w:r>
          </w:p>
        </w:tc>
        <w:tc>
          <w:tcPr>
            <w:tcW w:w="1154" w:type="dxa"/>
            <w:tcBorders>
              <w:top w:val="nil"/>
              <w:left w:val="nil"/>
              <w:bottom w:val="single" w:sz="4" w:space="0" w:color="auto"/>
              <w:right w:val="single" w:sz="4" w:space="0" w:color="auto"/>
            </w:tcBorders>
            <w:shd w:val="clear" w:color="auto" w:fill="FFFFFF"/>
            <w:noWrap/>
          </w:tcPr>
          <w:p w14:paraId="6E300A8D" w14:textId="77777777" w:rsidR="00AA256C" w:rsidRPr="00AA256C" w:rsidRDefault="00AA256C" w:rsidP="00AA256C">
            <w:pPr>
              <w:rPr>
                <w:rFonts w:cs="Arial"/>
                <w:sz w:val="20"/>
                <w:szCs w:val="20"/>
              </w:rPr>
            </w:pPr>
            <w:r w:rsidRPr="00AA256C">
              <w:rPr>
                <w:rFonts w:cs="Arial"/>
                <w:sz w:val="20"/>
                <w:szCs w:val="20"/>
              </w:rPr>
              <w:t>IDS87</w:t>
            </w:r>
          </w:p>
        </w:tc>
        <w:tc>
          <w:tcPr>
            <w:tcW w:w="3498" w:type="dxa"/>
            <w:tcBorders>
              <w:top w:val="nil"/>
              <w:left w:val="nil"/>
              <w:bottom w:val="single" w:sz="4" w:space="0" w:color="auto"/>
              <w:right w:val="single" w:sz="4" w:space="0" w:color="auto"/>
            </w:tcBorders>
            <w:shd w:val="clear" w:color="auto" w:fill="FFFFFF"/>
          </w:tcPr>
          <w:p w14:paraId="4411A707" w14:textId="77777777" w:rsidR="00AA256C" w:rsidRPr="00AA256C" w:rsidRDefault="00AA256C" w:rsidP="00AA256C">
            <w:pPr>
              <w:rPr>
                <w:rFonts w:cs="Arial"/>
                <w:sz w:val="20"/>
                <w:szCs w:val="20"/>
              </w:rPr>
            </w:pPr>
            <w:r w:rsidRPr="00AA256C">
              <w:rPr>
                <w:rFonts w:cs="Arial"/>
                <w:sz w:val="20"/>
                <w:szCs w:val="20"/>
              </w:rPr>
              <w:t>Did you engage in the trading of derivatives globally through a trading structure in which you shared global profits from these activities with international related parties?</w:t>
            </w:r>
          </w:p>
        </w:tc>
        <w:tc>
          <w:tcPr>
            <w:tcW w:w="7594" w:type="dxa"/>
            <w:tcBorders>
              <w:top w:val="nil"/>
              <w:left w:val="nil"/>
              <w:bottom w:val="single" w:sz="4" w:space="0" w:color="auto"/>
              <w:right w:val="single" w:sz="4" w:space="0" w:color="auto"/>
            </w:tcBorders>
            <w:shd w:val="clear" w:color="auto" w:fill="FFFFFF"/>
          </w:tcPr>
          <w:p w14:paraId="74419AD2" w14:textId="77777777" w:rsidR="00AA256C" w:rsidRPr="00AA256C" w:rsidRDefault="00AA256C" w:rsidP="00AA256C">
            <w:pPr>
              <w:rPr>
                <w:rFonts w:cs="Arial"/>
                <w:sz w:val="20"/>
                <w:szCs w:val="20"/>
              </w:rPr>
            </w:pPr>
            <w:r w:rsidRPr="00AA256C">
              <w:rPr>
                <w:rFonts w:cs="Arial"/>
                <w:sz w:val="20"/>
                <w:szCs w:val="20"/>
              </w:rPr>
              <w:t>IDS:RP:rvctc4.02.05:InternationalDealings.DerivativesTradingGlobal.Indicator</w:t>
            </w:r>
          </w:p>
        </w:tc>
      </w:tr>
      <w:tr w:rsidR="00AA256C" w:rsidRPr="00AA256C" w14:paraId="007A6E4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E6B2B0B" w14:textId="77777777" w:rsidR="00AA256C" w:rsidRPr="00AA256C" w:rsidRDefault="00AA256C" w:rsidP="00AA256C">
            <w:pPr>
              <w:jc w:val="center"/>
              <w:rPr>
                <w:rFonts w:cs="Arial"/>
                <w:sz w:val="20"/>
                <w:szCs w:val="20"/>
              </w:rPr>
            </w:pPr>
            <w:r w:rsidRPr="00AA256C">
              <w:rPr>
                <w:rFonts w:cs="Arial"/>
                <w:sz w:val="20"/>
                <w:szCs w:val="20"/>
              </w:rPr>
              <w:t>88</w:t>
            </w:r>
          </w:p>
        </w:tc>
        <w:tc>
          <w:tcPr>
            <w:tcW w:w="1154" w:type="dxa"/>
            <w:tcBorders>
              <w:top w:val="nil"/>
              <w:left w:val="nil"/>
              <w:bottom w:val="single" w:sz="4" w:space="0" w:color="auto"/>
              <w:right w:val="single" w:sz="4" w:space="0" w:color="auto"/>
            </w:tcBorders>
            <w:shd w:val="clear" w:color="auto" w:fill="FFFFFF"/>
            <w:noWrap/>
          </w:tcPr>
          <w:p w14:paraId="605F1C10" w14:textId="77777777" w:rsidR="00AA256C" w:rsidRPr="00AA256C" w:rsidRDefault="00AA256C" w:rsidP="00AA256C">
            <w:pPr>
              <w:rPr>
                <w:rFonts w:cs="Arial"/>
                <w:sz w:val="20"/>
                <w:szCs w:val="20"/>
              </w:rPr>
            </w:pPr>
            <w:r w:rsidRPr="00AA256C">
              <w:rPr>
                <w:rFonts w:cs="Arial"/>
                <w:sz w:val="20"/>
                <w:szCs w:val="20"/>
              </w:rPr>
              <w:t>IDS88</w:t>
            </w:r>
          </w:p>
        </w:tc>
        <w:tc>
          <w:tcPr>
            <w:tcW w:w="3498" w:type="dxa"/>
            <w:tcBorders>
              <w:top w:val="nil"/>
              <w:left w:val="nil"/>
              <w:bottom w:val="single" w:sz="4" w:space="0" w:color="auto"/>
              <w:right w:val="single" w:sz="4" w:space="0" w:color="auto"/>
            </w:tcBorders>
            <w:shd w:val="clear" w:color="auto" w:fill="FFFFFF"/>
          </w:tcPr>
          <w:p w14:paraId="3BC46E33" w14:textId="77777777" w:rsidR="00AA256C" w:rsidRPr="00AA256C" w:rsidRDefault="00AA256C" w:rsidP="00AA256C">
            <w:pPr>
              <w:rPr>
                <w:rFonts w:cs="Arial"/>
                <w:sz w:val="20"/>
                <w:szCs w:val="20"/>
              </w:rPr>
            </w:pPr>
            <w:r w:rsidRPr="00AA256C">
              <w:rPr>
                <w:rFonts w:cs="Arial"/>
                <w:sz w:val="20"/>
                <w:szCs w:val="20"/>
              </w:rPr>
              <w:t>Did you enter into any debt factoring or securitisation arrangements with international related parties?</w:t>
            </w:r>
          </w:p>
        </w:tc>
        <w:tc>
          <w:tcPr>
            <w:tcW w:w="7594" w:type="dxa"/>
            <w:tcBorders>
              <w:top w:val="nil"/>
              <w:left w:val="nil"/>
              <w:bottom w:val="single" w:sz="4" w:space="0" w:color="auto"/>
              <w:right w:val="single" w:sz="4" w:space="0" w:color="auto"/>
            </w:tcBorders>
            <w:shd w:val="clear" w:color="auto" w:fill="FFFFFF"/>
          </w:tcPr>
          <w:p w14:paraId="79C472F1" w14:textId="77777777" w:rsidR="00AA256C" w:rsidRPr="00AA256C" w:rsidRDefault="00AA256C" w:rsidP="00AA256C">
            <w:pPr>
              <w:rPr>
                <w:rFonts w:cs="Arial"/>
                <w:sz w:val="20"/>
                <w:szCs w:val="20"/>
              </w:rPr>
            </w:pPr>
            <w:r w:rsidRPr="00AA256C">
              <w:rPr>
                <w:rFonts w:cs="Arial"/>
                <w:sz w:val="20"/>
                <w:szCs w:val="20"/>
              </w:rPr>
              <w:t>IDS:RP:rvctc4.02.05:InternationalDealings.DebtFactoringSecuritisation.Indicator</w:t>
            </w:r>
          </w:p>
        </w:tc>
      </w:tr>
      <w:tr w:rsidR="00AA256C" w:rsidRPr="00AA256C" w14:paraId="45D70D0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3E574D4" w14:textId="77777777" w:rsidR="00AA256C" w:rsidRPr="00AA256C" w:rsidRDefault="00AA256C" w:rsidP="00AA256C">
            <w:pPr>
              <w:jc w:val="center"/>
              <w:rPr>
                <w:rFonts w:cs="Arial"/>
                <w:sz w:val="20"/>
                <w:szCs w:val="20"/>
              </w:rPr>
            </w:pPr>
            <w:r w:rsidRPr="00AA256C">
              <w:rPr>
                <w:rFonts w:cs="Arial"/>
                <w:sz w:val="20"/>
                <w:szCs w:val="20"/>
              </w:rPr>
              <w:t>89</w:t>
            </w:r>
          </w:p>
        </w:tc>
        <w:tc>
          <w:tcPr>
            <w:tcW w:w="1154" w:type="dxa"/>
            <w:tcBorders>
              <w:top w:val="nil"/>
              <w:left w:val="nil"/>
              <w:bottom w:val="single" w:sz="4" w:space="0" w:color="auto"/>
              <w:right w:val="single" w:sz="4" w:space="0" w:color="auto"/>
            </w:tcBorders>
            <w:shd w:val="clear" w:color="auto" w:fill="FFFFFF"/>
            <w:noWrap/>
          </w:tcPr>
          <w:p w14:paraId="44BFDD75" w14:textId="77777777" w:rsidR="00AA256C" w:rsidRPr="00AA256C" w:rsidRDefault="00AA256C" w:rsidP="00AA256C">
            <w:pPr>
              <w:rPr>
                <w:rFonts w:cs="Arial"/>
                <w:sz w:val="20"/>
                <w:szCs w:val="20"/>
              </w:rPr>
            </w:pPr>
            <w:r w:rsidRPr="00AA256C">
              <w:rPr>
                <w:rFonts w:cs="Arial"/>
                <w:sz w:val="20"/>
                <w:szCs w:val="20"/>
              </w:rPr>
              <w:t>IDS89</w:t>
            </w:r>
          </w:p>
        </w:tc>
        <w:tc>
          <w:tcPr>
            <w:tcW w:w="3498" w:type="dxa"/>
            <w:tcBorders>
              <w:top w:val="nil"/>
              <w:left w:val="nil"/>
              <w:bottom w:val="single" w:sz="4" w:space="0" w:color="auto"/>
              <w:right w:val="single" w:sz="4" w:space="0" w:color="auto"/>
            </w:tcBorders>
            <w:shd w:val="clear" w:color="auto" w:fill="FFFFFF"/>
          </w:tcPr>
          <w:p w14:paraId="0F9F9ADD" w14:textId="77777777" w:rsidR="00AA256C" w:rsidRPr="00AA256C" w:rsidRDefault="00AA256C" w:rsidP="00AA256C">
            <w:pPr>
              <w:rPr>
                <w:rFonts w:cs="Arial"/>
                <w:sz w:val="20"/>
                <w:szCs w:val="20"/>
              </w:rPr>
            </w:pPr>
            <w:r w:rsidRPr="00AA256C">
              <w:rPr>
                <w:rFonts w:cs="Arial"/>
                <w:sz w:val="20"/>
                <w:szCs w:val="20"/>
              </w:rPr>
              <w:t>Debt factoring - Book value</w:t>
            </w:r>
          </w:p>
        </w:tc>
        <w:tc>
          <w:tcPr>
            <w:tcW w:w="7594" w:type="dxa"/>
            <w:tcBorders>
              <w:top w:val="nil"/>
              <w:left w:val="nil"/>
              <w:bottom w:val="single" w:sz="4" w:space="0" w:color="auto"/>
              <w:right w:val="single" w:sz="4" w:space="0" w:color="auto"/>
            </w:tcBorders>
            <w:shd w:val="clear" w:color="auto" w:fill="FFFFFF"/>
          </w:tcPr>
          <w:p w14:paraId="7904BD17" w14:textId="77777777" w:rsidR="00AA256C" w:rsidRPr="00AA256C" w:rsidRDefault="00AA256C" w:rsidP="00AA256C">
            <w:pPr>
              <w:rPr>
                <w:rFonts w:cs="Arial"/>
                <w:sz w:val="20"/>
                <w:szCs w:val="20"/>
              </w:rPr>
            </w:pPr>
            <w:r w:rsidRPr="00AA256C">
              <w:rPr>
                <w:rFonts w:cs="Arial"/>
                <w:sz w:val="20"/>
                <w:szCs w:val="20"/>
              </w:rPr>
              <w:t>IDS:RP.DebtFactoring:bafpr1.02.12:Expense.BookValue.Amount</w:t>
            </w:r>
          </w:p>
        </w:tc>
      </w:tr>
      <w:tr w:rsidR="00AA256C" w:rsidRPr="00AA256C" w14:paraId="31119FE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61B67C9" w14:textId="77777777" w:rsidR="00AA256C" w:rsidRPr="00AA256C" w:rsidRDefault="00AA256C" w:rsidP="00AA256C">
            <w:pPr>
              <w:jc w:val="center"/>
              <w:rPr>
                <w:rFonts w:cs="Arial"/>
                <w:sz w:val="20"/>
                <w:szCs w:val="20"/>
              </w:rPr>
            </w:pPr>
            <w:r w:rsidRPr="00AA256C">
              <w:rPr>
                <w:rFonts w:cs="Arial"/>
                <w:sz w:val="20"/>
                <w:szCs w:val="20"/>
              </w:rPr>
              <w:t>90</w:t>
            </w:r>
          </w:p>
        </w:tc>
        <w:tc>
          <w:tcPr>
            <w:tcW w:w="1154" w:type="dxa"/>
            <w:tcBorders>
              <w:top w:val="nil"/>
              <w:left w:val="nil"/>
              <w:bottom w:val="single" w:sz="4" w:space="0" w:color="auto"/>
              <w:right w:val="single" w:sz="4" w:space="0" w:color="auto"/>
            </w:tcBorders>
            <w:shd w:val="clear" w:color="auto" w:fill="FFFFFF"/>
            <w:noWrap/>
          </w:tcPr>
          <w:p w14:paraId="4469643C" w14:textId="77777777" w:rsidR="00AA256C" w:rsidRPr="00AA256C" w:rsidRDefault="00AA256C" w:rsidP="00AA256C">
            <w:pPr>
              <w:rPr>
                <w:rFonts w:cs="Arial"/>
                <w:sz w:val="20"/>
                <w:szCs w:val="20"/>
              </w:rPr>
            </w:pPr>
            <w:r w:rsidRPr="00AA256C">
              <w:rPr>
                <w:rFonts w:cs="Arial"/>
                <w:sz w:val="20"/>
                <w:szCs w:val="20"/>
              </w:rPr>
              <w:t>IDS90</w:t>
            </w:r>
          </w:p>
        </w:tc>
        <w:tc>
          <w:tcPr>
            <w:tcW w:w="3498" w:type="dxa"/>
            <w:tcBorders>
              <w:top w:val="nil"/>
              <w:left w:val="nil"/>
              <w:bottom w:val="single" w:sz="4" w:space="0" w:color="auto"/>
              <w:right w:val="single" w:sz="4" w:space="0" w:color="auto"/>
            </w:tcBorders>
            <w:shd w:val="clear" w:color="auto" w:fill="FFFFFF"/>
          </w:tcPr>
          <w:p w14:paraId="1A371FF3" w14:textId="77777777" w:rsidR="00AA256C" w:rsidRPr="00AA256C" w:rsidRDefault="00AA256C" w:rsidP="00AA256C">
            <w:pPr>
              <w:rPr>
                <w:rFonts w:cs="Arial"/>
                <w:sz w:val="20"/>
                <w:szCs w:val="20"/>
              </w:rPr>
            </w:pPr>
            <w:r w:rsidRPr="00AA256C">
              <w:rPr>
                <w:rFonts w:cs="Arial"/>
                <w:sz w:val="20"/>
                <w:szCs w:val="20"/>
              </w:rPr>
              <w:t>Debt factoring - Consideration</w:t>
            </w:r>
          </w:p>
        </w:tc>
        <w:tc>
          <w:tcPr>
            <w:tcW w:w="7594" w:type="dxa"/>
            <w:tcBorders>
              <w:top w:val="nil"/>
              <w:left w:val="nil"/>
              <w:bottom w:val="single" w:sz="4" w:space="0" w:color="auto"/>
              <w:right w:val="single" w:sz="4" w:space="0" w:color="auto"/>
            </w:tcBorders>
            <w:shd w:val="clear" w:color="auto" w:fill="FFFFFF"/>
          </w:tcPr>
          <w:p w14:paraId="4FD17210" w14:textId="77777777" w:rsidR="00AA256C" w:rsidRPr="00AA256C" w:rsidRDefault="00AA256C" w:rsidP="00AA256C">
            <w:pPr>
              <w:rPr>
                <w:rFonts w:cs="Arial"/>
                <w:sz w:val="20"/>
                <w:szCs w:val="20"/>
              </w:rPr>
            </w:pPr>
            <w:r w:rsidRPr="00AA256C">
              <w:rPr>
                <w:rFonts w:cs="Arial"/>
                <w:sz w:val="20"/>
                <w:szCs w:val="20"/>
              </w:rPr>
              <w:t>IDS:RP.DebtFactoring:bafpr1.02.12:Expense.Consideration.Amount</w:t>
            </w:r>
          </w:p>
        </w:tc>
      </w:tr>
      <w:tr w:rsidR="00AA256C" w:rsidRPr="00AA256C" w14:paraId="35E0AEC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C308E28" w14:textId="77777777" w:rsidR="00AA256C" w:rsidRPr="00AA256C" w:rsidRDefault="00AA256C" w:rsidP="00AA256C">
            <w:pPr>
              <w:jc w:val="center"/>
              <w:rPr>
                <w:rFonts w:cs="Arial"/>
                <w:sz w:val="20"/>
                <w:szCs w:val="20"/>
              </w:rPr>
            </w:pPr>
            <w:r w:rsidRPr="00AA256C">
              <w:rPr>
                <w:rFonts w:cs="Arial"/>
                <w:sz w:val="20"/>
                <w:szCs w:val="20"/>
              </w:rPr>
              <w:t>91</w:t>
            </w:r>
          </w:p>
        </w:tc>
        <w:tc>
          <w:tcPr>
            <w:tcW w:w="1154" w:type="dxa"/>
            <w:tcBorders>
              <w:top w:val="nil"/>
              <w:left w:val="nil"/>
              <w:bottom w:val="single" w:sz="4" w:space="0" w:color="auto"/>
              <w:right w:val="single" w:sz="4" w:space="0" w:color="auto"/>
            </w:tcBorders>
            <w:shd w:val="clear" w:color="auto" w:fill="FFFFFF"/>
            <w:noWrap/>
          </w:tcPr>
          <w:p w14:paraId="3DCA4636" w14:textId="77777777" w:rsidR="00AA256C" w:rsidRPr="00AA256C" w:rsidRDefault="00AA256C" w:rsidP="00AA256C">
            <w:pPr>
              <w:rPr>
                <w:rFonts w:cs="Arial"/>
                <w:sz w:val="20"/>
                <w:szCs w:val="20"/>
              </w:rPr>
            </w:pPr>
            <w:r w:rsidRPr="00AA256C">
              <w:rPr>
                <w:rFonts w:cs="Arial"/>
                <w:sz w:val="20"/>
                <w:szCs w:val="20"/>
              </w:rPr>
              <w:t>IDS91</w:t>
            </w:r>
          </w:p>
        </w:tc>
        <w:tc>
          <w:tcPr>
            <w:tcW w:w="3498" w:type="dxa"/>
            <w:tcBorders>
              <w:top w:val="nil"/>
              <w:left w:val="nil"/>
              <w:bottom w:val="single" w:sz="4" w:space="0" w:color="auto"/>
              <w:right w:val="single" w:sz="4" w:space="0" w:color="auto"/>
            </w:tcBorders>
            <w:shd w:val="clear" w:color="auto" w:fill="FFFFFF"/>
          </w:tcPr>
          <w:p w14:paraId="13F44981" w14:textId="77777777" w:rsidR="00AA256C" w:rsidRPr="00AA256C" w:rsidRDefault="00AA256C" w:rsidP="00AA256C">
            <w:pPr>
              <w:rPr>
                <w:rFonts w:cs="Arial"/>
                <w:sz w:val="20"/>
                <w:szCs w:val="20"/>
              </w:rPr>
            </w:pPr>
            <w:r w:rsidRPr="00AA256C">
              <w:rPr>
                <w:rFonts w:cs="Arial"/>
                <w:sz w:val="20"/>
                <w:szCs w:val="20"/>
              </w:rPr>
              <w:t>Debt factoring - Main pricing methodology</w:t>
            </w:r>
          </w:p>
        </w:tc>
        <w:tc>
          <w:tcPr>
            <w:tcW w:w="7594" w:type="dxa"/>
            <w:tcBorders>
              <w:top w:val="nil"/>
              <w:left w:val="nil"/>
              <w:bottom w:val="single" w:sz="4" w:space="0" w:color="auto"/>
              <w:right w:val="single" w:sz="4" w:space="0" w:color="auto"/>
            </w:tcBorders>
            <w:shd w:val="clear" w:color="auto" w:fill="FFFFFF"/>
          </w:tcPr>
          <w:p w14:paraId="1DB4A312" w14:textId="77777777" w:rsidR="00AA256C" w:rsidRPr="00AA256C" w:rsidRDefault="00AA256C" w:rsidP="00AA256C">
            <w:pPr>
              <w:rPr>
                <w:rFonts w:cs="Arial"/>
                <w:sz w:val="20"/>
                <w:szCs w:val="20"/>
              </w:rPr>
            </w:pPr>
            <w:r w:rsidRPr="00AA256C">
              <w:rPr>
                <w:rFonts w:cs="Arial"/>
                <w:sz w:val="20"/>
                <w:szCs w:val="20"/>
              </w:rPr>
              <w:t>IDS:RP.DebtFactoring:bafot.02.11:Miscellaneous.ArmsLengthPricingMethod.Code</w:t>
            </w:r>
          </w:p>
        </w:tc>
      </w:tr>
      <w:tr w:rsidR="00AA256C" w:rsidRPr="00AA256C" w14:paraId="7500328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79DB57A" w14:textId="77777777" w:rsidR="00AA256C" w:rsidRPr="00AA256C" w:rsidRDefault="00AA256C" w:rsidP="00AA256C">
            <w:pPr>
              <w:jc w:val="center"/>
              <w:rPr>
                <w:rFonts w:cs="Arial"/>
                <w:sz w:val="20"/>
                <w:szCs w:val="20"/>
              </w:rPr>
            </w:pPr>
            <w:r w:rsidRPr="00AA256C">
              <w:rPr>
                <w:rFonts w:cs="Arial"/>
                <w:sz w:val="20"/>
                <w:szCs w:val="20"/>
              </w:rPr>
              <w:t>92</w:t>
            </w:r>
          </w:p>
        </w:tc>
        <w:tc>
          <w:tcPr>
            <w:tcW w:w="1154" w:type="dxa"/>
            <w:tcBorders>
              <w:top w:val="nil"/>
              <w:left w:val="nil"/>
              <w:bottom w:val="single" w:sz="4" w:space="0" w:color="auto"/>
              <w:right w:val="single" w:sz="4" w:space="0" w:color="auto"/>
            </w:tcBorders>
            <w:shd w:val="clear" w:color="auto" w:fill="FFFFFF"/>
            <w:noWrap/>
          </w:tcPr>
          <w:p w14:paraId="4847D11A" w14:textId="77777777" w:rsidR="00AA256C" w:rsidRPr="00AA256C" w:rsidRDefault="00AA256C" w:rsidP="00AA256C">
            <w:pPr>
              <w:rPr>
                <w:rFonts w:cs="Arial"/>
                <w:sz w:val="20"/>
                <w:szCs w:val="20"/>
              </w:rPr>
            </w:pPr>
            <w:r w:rsidRPr="00AA256C">
              <w:rPr>
                <w:rFonts w:cs="Arial"/>
                <w:sz w:val="20"/>
                <w:szCs w:val="20"/>
              </w:rPr>
              <w:t>IDS92</w:t>
            </w:r>
          </w:p>
        </w:tc>
        <w:tc>
          <w:tcPr>
            <w:tcW w:w="3498" w:type="dxa"/>
            <w:tcBorders>
              <w:top w:val="nil"/>
              <w:left w:val="nil"/>
              <w:bottom w:val="single" w:sz="4" w:space="0" w:color="auto"/>
              <w:right w:val="single" w:sz="4" w:space="0" w:color="auto"/>
            </w:tcBorders>
            <w:shd w:val="clear" w:color="auto" w:fill="FFFFFF"/>
          </w:tcPr>
          <w:p w14:paraId="062DACBD" w14:textId="77777777" w:rsidR="00AA256C" w:rsidRPr="00AA256C" w:rsidRDefault="00AA256C" w:rsidP="00AA256C">
            <w:pPr>
              <w:rPr>
                <w:rFonts w:cs="Arial"/>
                <w:sz w:val="20"/>
                <w:szCs w:val="20"/>
              </w:rPr>
            </w:pPr>
            <w:r w:rsidRPr="00AA256C">
              <w:rPr>
                <w:rFonts w:cs="Arial"/>
                <w:sz w:val="20"/>
                <w:szCs w:val="20"/>
              </w:rPr>
              <w:t>Debt factoring - Percentage of dealings</w:t>
            </w:r>
          </w:p>
        </w:tc>
        <w:tc>
          <w:tcPr>
            <w:tcW w:w="7594" w:type="dxa"/>
            <w:tcBorders>
              <w:top w:val="nil"/>
              <w:left w:val="nil"/>
              <w:bottom w:val="single" w:sz="4" w:space="0" w:color="auto"/>
              <w:right w:val="single" w:sz="4" w:space="0" w:color="auto"/>
            </w:tcBorders>
            <w:shd w:val="clear" w:color="auto" w:fill="FFFFFF"/>
          </w:tcPr>
          <w:p w14:paraId="21487D6B" w14:textId="77777777" w:rsidR="00AA256C" w:rsidRPr="00AA256C" w:rsidRDefault="00AA256C" w:rsidP="00AA256C">
            <w:pPr>
              <w:rPr>
                <w:rFonts w:cs="Arial"/>
                <w:sz w:val="20"/>
                <w:szCs w:val="20"/>
              </w:rPr>
            </w:pPr>
            <w:r w:rsidRPr="00AA256C">
              <w:rPr>
                <w:rFonts w:cs="Arial"/>
                <w:sz w:val="20"/>
                <w:szCs w:val="20"/>
              </w:rPr>
              <w:t>IDS:RP.DebtFactoring:bafot.02.11:Miscellaneous.PercentageOfDealingsWithDocumentation.Code</w:t>
            </w:r>
          </w:p>
        </w:tc>
      </w:tr>
      <w:tr w:rsidR="00AA256C" w:rsidRPr="00AA256C" w14:paraId="1250846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39F823F" w14:textId="77777777" w:rsidR="00AA256C" w:rsidRPr="00AA256C" w:rsidRDefault="00AA256C" w:rsidP="00AA256C">
            <w:pPr>
              <w:jc w:val="center"/>
              <w:rPr>
                <w:rFonts w:cs="Arial"/>
                <w:sz w:val="20"/>
                <w:szCs w:val="20"/>
              </w:rPr>
            </w:pPr>
            <w:r w:rsidRPr="00AA256C">
              <w:rPr>
                <w:rFonts w:cs="Arial"/>
                <w:sz w:val="20"/>
                <w:szCs w:val="20"/>
              </w:rPr>
              <w:t>93</w:t>
            </w:r>
          </w:p>
        </w:tc>
        <w:tc>
          <w:tcPr>
            <w:tcW w:w="1154" w:type="dxa"/>
            <w:tcBorders>
              <w:top w:val="nil"/>
              <w:left w:val="nil"/>
              <w:bottom w:val="single" w:sz="4" w:space="0" w:color="auto"/>
              <w:right w:val="single" w:sz="4" w:space="0" w:color="auto"/>
            </w:tcBorders>
            <w:shd w:val="clear" w:color="auto" w:fill="FFFFFF"/>
            <w:noWrap/>
          </w:tcPr>
          <w:p w14:paraId="395461A9" w14:textId="77777777" w:rsidR="00AA256C" w:rsidRPr="00AA256C" w:rsidRDefault="00AA256C" w:rsidP="00AA256C">
            <w:pPr>
              <w:rPr>
                <w:rFonts w:cs="Arial"/>
                <w:sz w:val="20"/>
                <w:szCs w:val="20"/>
              </w:rPr>
            </w:pPr>
            <w:r w:rsidRPr="00AA256C">
              <w:rPr>
                <w:rFonts w:cs="Arial"/>
                <w:sz w:val="20"/>
                <w:szCs w:val="20"/>
              </w:rPr>
              <w:t>IDS93</w:t>
            </w:r>
          </w:p>
        </w:tc>
        <w:tc>
          <w:tcPr>
            <w:tcW w:w="3498" w:type="dxa"/>
            <w:tcBorders>
              <w:top w:val="nil"/>
              <w:left w:val="nil"/>
              <w:bottom w:val="single" w:sz="4" w:space="0" w:color="auto"/>
              <w:right w:val="single" w:sz="4" w:space="0" w:color="auto"/>
            </w:tcBorders>
            <w:shd w:val="clear" w:color="auto" w:fill="FFFFFF"/>
          </w:tcPr>
          <w:p w14:paraId="753361C4" w14:textId="77777777" w:rsidR="00AA256C" w:rsidRPr="00AA256C" w:rsidRDefault="00AA256C" w:rsidP="00AA256C">
            <w:pPr>
              <w:rPr>
                <w:rFonts w:cs="Arial"/>
                <w:sz w:val="20"/>
                <w:szCs w:val="20"/>
              </w:rPr>
            </w:pPr>
            <w:r w:rsidRPr="00AA256C">
              <w:rPr>
                <w:rFonts w:cs="Arial"/>
                <w:sz w:val="20"/>
                <w:szCs w:val="20"/>
              </w:rPr>
              <w:t>Securitisation - Book value</w:t>
            </w:r>
          </w:p>
        </w:tc>
        <w:tc>
          <w:tcPr>
            <w:tcW w:w="7594" w:type="dxa"/>
            <w:tcBorders>
              <w:top w:val="nil"/>
              <w:left w:val="nil"/>
              <w:bottom w:val="single" w:sz="4" w:space="0" w:color="auto"/>
              <w:right w:val="single" w:sz="4" w:space="0" w:color="auto"/>
            </w:tcBorders>
            <w:shd w:val="clear" w:color="auto" w:fill="FFFFFF"/>
          </w:tcPr>
          <w:p w14:paraId="4F3A8015" w14:textId="77777777" w:rsidR="00AA256C" w:rsidRPr="00AA256C" w:rsidRDefault="00AA256C" w:rsidP="00AA256C">
            <w:pPr>
              <w:rPr>
                <w:rFonts w:cs="Arial"/>
                <w:sz w:val="20"/>
                <w:szCs w:val="20"/>
              </w:rPr>
            </w:pPr>
            <w:r w:rsidRPr="00AA256C">
              <w:rPr>
                <w:rFonts w:cs="Arial"/>
                <w:sz w:val="20"/>
                <w:szCs w:val="20"/>
              </w:rPr>
              <w:t>IDS:RP.Securitisation:bafpr1.02.12:Expense.BookValue.Amount</w:t>
            </w:r>
          </w:p>
        </w:tc>
      </w:tr>
      <w:tr w:rsidR="00AA256C" w:rsidRPr="00AA256C" w14:paraId="356B56E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5F4A7BB" w14:textId="77777777" w:rsidR="00AA256C" w:rsidRPr="00AA256C" w:rsidRDefault="00AA256C" w:rsidP="00AA256C">
            <w:pPr>
              <w:jc w:val="center"/>
              <w:rPr>
                <w:rFonts w:cs="Arial"/>
                <w:sz w:val="20"/>
                <w:szCs w:val="20"/>
              </w:rPr>
            </w:pPr>
            <w:r w:rsidRPr="00AA256C">
              <w:rPr>
                <w:rFonts w:cs="Arial"/>
                <w:sz w:val="20"/>
                <w:szCs w:val="20"/>
              </w:rPr>
              <w:t>94</w:t>
            </w:r>
          </w:p>
        </w:tc>
        <w:tc>
          <w:tcPr>
            <w:tcW w:w="1154" w:type="dxa"/>
            <w:tcBorders>
              <w:top w:val="nil"/>
              <w:left w:val="nil"/>
              <w:bottom w:val="single" w:sz="4" w:space="0" w:color="auto"/>
              <w:right w:val="single" w:sz="4" w:space="0" w:color="auto"/>
            </w:tcBorders>
            <w:shd w:val="clear" w:color="auto" w:fill="FFFFFF"/>
            <w:noWrap/>
          </w:tcPr>
          <w:p w14:paraId="05D386E1" w14:textId="77777777" w:rsidR="00AA256C" w:rsidRPr="00AA256C" w:rsidRDefault="00AA256C" w:rsidP="00AA256C">
            <w:pPr>
              <w:rPr>
                <w:rFonts w:cs="Arial"/>
                <w:sz w:val="20"/>
                <w:szCs w:val="20"/>
              </w:rPr>
            </w:pPr>
            <w:r w:rsidRPr="00AA256C">
              <w:rPr>
                <w:rFonts w:cs="Arial"/>
                <w:sz w:val="20"/>
                <w:szCs w:val="20"/>
              </w:rPr>
              <w:t>IDS94</w:t>
            </w:r>
          </w:p>
        </w:tc>
        <w:tc>
          <w:tcPr>
            <w:tcW w:w="3498" w:type="dxa"/>
            <w:tcBorders>
              <w:top w:val="nil"/>
              <w:left w:val="nil"/>
              <w:bottom w:val="single" w:sz="4" w:space="0" w:color="auto"/>
              <w:right w:val="single" w:sz="4" w:space="0" w:color="auto"/>
            </w:tcBorders>
            <w:shd w:val="clear" w:color="auto" w:fill="FFFFFF"/>
          </w:tcPr>
          <w:p w14:paraId="1EEA2654" w14:textId="77777777" w:rsidR="00AA256C" w:rsidRPr="00AA256C" w:rsidRDefault="00AA256C" w:rsidP="00AA256C">
            <w:pPr>
              <w:rPr>
                <w:rFonts w:cs="Arial"/>
                <w:sz w:val="20"/>
                <w:szCs w:val="20"/>
              </w:rPr>
            </w:pPr>
            <w:r w:rsidRPr="00AA256C">
              <w:rPr>
                <w:rFonts w:cs="Arial"/>
                <w:sz w:val="20"/>
                <w:szCs w:val="20"/>
              </w:rPr>
              <w:t>Securitisation - Consideration</w:t>
            </w:r>
          </w:p>
        </w:tc>
        <w:tc>
          <w:tcPr>
            <w:tcW w:w="7594" w:type="dxa"/>
            <w:tcBorders>
              <w:top w:val="nil"/>
              <w:left w:val="nil"/>
              <w:bottom w:val="single" w:sz="4" w:space="0" w:color="auto"/>
              <w:right w:val="single" w:sz="4" w:space="0" w:color="auto"/>
            </w:tcBorders>
            <w:shd w:val="clear" w:color="auto" w:fill="FFFFFF"/>
          </w:tcPr>
          <w:p w14:paraId="17CD2E06" w14:textId="77777777" w:rsidR="00AA256C" w:rsidRPr="00AA256C" w:rsidRDefault="00AA256C" w:rsidP="00AA256C">
            <w:pPr>
              <w:rPr>
                <w:rFonts w:cs="Arial"/>
                <w:sz w:val="20"/>
                <w:szCs w:val="20"/>
              </w:rPr>
            </w:pPr>
            <w:r w:rsidRPr="00AA256C">
              <w:rPr>
                <w:rFonts w:cs="Arial"/>
                <w:sz w:val="20"/>
                <w:szCs w:val="20"/>
              </w:rPr>
              <w:t>IDS:RP.Securitisation:bafpr1.02.12:Expense.Consideration.Amount</w:t>
            </w:r>
          </w:p>
        </w:tc>
      </w:tr>
      <w:tr w:rsidR="00AA256C" w:rsidRPr="00AA256C" w14:paraId="37B3213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1F28528" w14:textId="77777777" w:rsidR="00AA256C" w:rsidRPr="00AA256C" w:rsidRDefault="00AA256C" w:rsidP="00AA256C">
            <w:pPr>
              <w:jc w:val="center"/>
              <w:rPr>
                <w:rFonts w:cs="Arial"/>
                <w:sz w:val="20"/>
                <w:szCs w:val="20"/>
              </w:rPr>
            </w:pPr>
            <w:r w:rsidRPr="00AA256C">
              <w:rPr>
                <w:rFonts w:cs="Arial"/>
                <w:sz w:val="20"/>
                <w:szCs w:val="20"/>
              </w:rPr>
              <w:t>95</w:t>
            </w:r>
          </w:p>
        </w:tc>
        <w:tc>
          <w:tcPr>
            <w:tcW w:w="1154" w:type="dxa"/>
            <w:tcBorders>
              <w:top w:val="nil"/>
              <w:left w:val="nil"/>
              <w:bottom w:val="single" w:sz="4" w:space="0" w:color="auto"/>
              <w:right w:val="single" w:sz="4" w:space="0" w:color="auto"/>
            </w:tcBorders>
            <w:shd w:val="clear" w:color="auto" w:fill="FFFFFF"/>
            <w:noWrap/>
          </w:tcPr>
          <w:p w14:paraId="7FEB3F2C" w14:textId="77777777" w:rsidR="00AA256C" w:rsidRPr="00AA256C" w:rsidRDefault="00AA256C" w:rsidP="00AA256C">
            <w:pPr>
              <w:rPr>
                <w:rFonts w:cs="Arial"/>
                <w:sz w:val="20"/>
                <w:szCs w:val="20"/>
              </w:rPr>
            </w:pPr>
            <w:r w:rsidRPr="00AA256C">
              <w:rPr>
                <w:rFonts w:cs="Arial"/>
                <w:sz w:val="20"/>
                <w:szCs w:val="20"/>
              </w:rPr>
              <w:t>IDS95</w:t>
            </w:r>
          </w:p>
        </w:tc>
        <w:tc>
          <w:tcPr>
            <w:tcW w:w="3498" w:type="dxa"/>
            <w:tcBorders>
              <w:top w:val="nil"/>
              <w:left w:val="nil"/>
              <w:bottom w:val="single" w:sz="4" w:space="0" w:color="auto"/>
              <w:right w:val="single" w:sz="4" w:space="0" w:color="auto"/>
            </w:tcBorders>
            <w:shd w:val="clear" w:color="auto" w:fill="FFFFFF"/>
          </w:tcPr>
          <w:p w14:paraId="7EE36DB2" w14:textId="77777777" w:rsidR="00AA256C" w:rsidRPr="00AA256C" w:rsidRDefault="00AA256C" w:rsidP="00AA256C">
            <w:pPr>
              <w:rPr>
                <w:rFonts w:cs="Arial"/>
                <w:sz w:val="20"/>
                <w:szCs w:val="20"/>
              </w:rPr>
            </w:pPr>
            <w:r w:rsidRPr="00AA256C">
              <w:rPr>
                <w:rFonts w:cs="Arial"/>
                <w:sz w:val="20"/>
                <w:szCs w:val="20"/>
              </w:rPr>
              <w:t>Securitisation - Main pricing methodology</w:t>
            </w:r>
          </w:p>
        </w:tc>
        <w:tc>
          <w:tcPr>
            <w:tcW w:w="7594" w:type="dxa"/>
            <w:tcBorders>
              <w:top w:val="nil"/>
              <w:left w:val="nil"/>
              <w:bottom w:val="single" w:sz="4" w:space="0" w:color="auto"/>
              <w:right w:val="single" w:sz="4" w:space="0" w:color="auto"/>
            </w:tcBorders>
            <w:shd w:val="clear" w:color="auto" w:fill="FFFFFF"/>
          </w:tcPr>
          <w:p w14:paraId="75F44976" w14:textId="77777777" w:rsidR="00AA256C" w:rsidRPr="00AA256C" w:rsidRDefault="00AA256C" w:rsidP="00AA256C">
            <w:pPr>
              <w:rPr>
                <w:rFonts w:cs="Arial"/>
                <w:sz w:val="20"/>
                <w:szCs w:val="20"/>
              </w:rPr>
            </w:pPr>
            <w:r w:rsidRPr="00AA256C">
              <w:rPr>
                <w:rFonts w:cs="Arial"/>
                <w:sz w:val="20"/>
                <w:szCs w:val="20"/>
              </w:rPr>
              <w:t>IDS:RP.Securitisation:bafot.02.11:Miscellaneous.ArmsLengthPricingMethod.Code</w:t>
            </w:r>
          </w:p>
        </w:tc>
      </w:tr>
      <w:tr w:rsidR="00AA256C" w:rsidRPr="00AA256C" w14:paraId="1D40306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E0D08E0" w14:textId="77777777" w:rsidR="00AA256C" w:rsidRPr="00AA256C" w:rsidRDefault="00AA256C" w:rsidP="00AA256C">
            <w:pPr>
              <w:jc w:val="center"/>
              <w:rPr>
                <w:rFonts w:cs="Arial"/>
                <w:sz w:val="20"/>
                <w:szCs w:val="20"/>
              </w:rPr>
            </w:pPr>
            <w:r w:rsidRPr="00AA256C">
              <w:rPr>
                <w:rFonts w:cs="Arial"/>
                <w:sz w:val="20"/>
                <w:szCs w:val="20"/>
              </w:rPr>
              <w:t>96</w:t>
            </w:r>
          </w:p>
        </w:tc>
        <w:tc>
          <w:tcPr>
            <w:tcW w:w="1154" w:type="dxa"/>
            <w:tcBorders>
              <w:top w:val="nil"/>
              <w:left w:val="nil"/>
              <w:bottom w:val="single" w:sz="4" w:space="0" w:color="auto"/>
              <w:right w:val="single" w:sz="4" w:space="0" w:color="auto"/>
            </w:tcBorders>
            <w:shd w:val="clear" w:color="auto" w:fill="FFFFFF"/>
            <w:noWrap/>
          </w:tcPr>
          <w:p w14:paraId="051A5C6F" w14:textId="77777777" w:rsidR="00AA256C" w:rsidRPr="00AA256C" w:rsidRDefault="00AA256C" w:rsidP="00AA256C">
            <w:pPr>
              <w:rPr>
                <w:rFonts w:cs="Arial"/>
                <w:sz w:val="20"/>
                <w:szCs w:val="20"/>
              </w:rPr>
            </w:pPr>
            <w:r w:rsidRPr="00AA256C">
              <w:rPr>
                <w:rFonts w:cs="Arial"/>
                <w:sz w:val="20"/>
                <w:szCs w:val="20"/>
              </w:rPr>
              <w:t>IDS96</w:t>
            </w:r>
          </w:p>
        </w:tc>
        <w:tc>
          <w:tcPr>
            <w:tcW w:w="3498" w:type="dxa"/>
            <w:tcBorders>
              <w:top w:val="nil"/>
              <w:left w:val="nil"/>
              <w:bottom w:val="single" w:sz="4" w:space="0" w:color="auto"/>
              <w:right w:val="single" w:sz="4" w:space="0" w:color="auto"/>
            </w:tcBorders>
            <w:shd w:val="clear" w:color="auto" w:fill="FFFFFF"/>
          </w:tcPr>
          <w:p w14:paraId="5F58C6E5" w14:textId="77777777" w:rsidR="00AA256C" w:rsidRPr="00AA256C" w:rsidRDefault="00AA256C" w:rsidP="00AA256C">
            <w:pPr>
              <w:rPr>
                <w:rFonts w:cs="Arial"/>
                <w:sz w:val="20"/>
                <w:szCs w:val="20"/>
              </w:rPr>
            </w:pPr>
            <w:r w:rsidRPr="00AA256C">
              <w:rPr>
                <w:rFonts w:cs="Arial"/>
                <w:sz w:val="20"/>
                <w:szCs w:val="20"/>
              </w:rPr>
              <w:t>Securitisation - Percentage of dealings</w:t>
            </w:r>
          </w:p>
        </w:tc>
        <w:tc>
          <w:tcPr>
            <w:tcW w:w="7594" w:type="dxa"/>
            <w:tcBorders>
              <w:top w:val="nil"/>
              <w:left w:val="nil"/>
              <w:bottom w:val="single" w:sz="4" w:space="0" w:color="auto"/>
              <w:right w:val="single" w:sz="4" w:space="0" w:color="auto"/>
            </w:tcBorders>
            <w:shd w:val="clear" w:color="auto" w:fill="FFFFFF"/>
          </w:tcPr>
          <w:p w14:paraId="6BD31E59" w14:textId="77777777" w:rsidR="00AA256C" w:rsidRPr="00AA256C" w:rsidRDefault="00AA256C" w:rsidP="00AA256C">
            <w:pPr>
              <w:rPr>
                <w:rFonts w:cs="Arial"/>
                <w:sz w:val="20"/>
                <w:szCs w:val="20"/>
              </w:rPr>
            </w:pPr>
            <w:r w:rsidRPr="00AA256C">
              <w:rPr>
                <w:rFonts w:cs="Arial"/>
                <w:sz w:val="20"/>
                <w:szCs w:val="20"/>
              </w:rPr>
              <w:t>IDS:RP.Securitisation:bafot.02.11:Miscellaneous.PercentageOfDealingsWithDocumentation.Code</w:t>
            </w:r>
          </w:p>
        </w:tc>
      </w:tr>
      <w:tr w:rsidR="00AA256C" w:rsidRPr="00AA256C" w14:paraId="42511C5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28D7A78" w14:textId="77777777" w:rsidR="00AA256C" w:rsidRPr="00AA256C" w:rsidRDefault="00AA256C" w:rsidP="00AA256C">
            <w:pPr>
              <w:jc w:val="center"/>
              <w:rPr>
                <w:rFonts w:cs="Arial"/>
                <w:sz w:val="20"/>
                <w:szCs w:val="20"/>
              </w:rPr>
            </w:pPr>
            <w:r w:rsidRPr="00AA256C">
              <w:rPr>
                <w:rFonts w:cs="Arial"/>
                <w:sz w:val="20"/>
                <w:szCs w:val="20"/>
              </w:rPr>
              <w:t>97</w:t>
            </w:r>
          </w:p>
        </w:tc>
        <w:tc>
          <w:tcPr>
            <w:tcW w:w="1154" w:type="dxa"/>
            <w:tcBorders>
              <w:top w:val="nil"/>
              <w:left w:val="nil"/>
              <w:bottom w:val="single" w:sz="4" w:space="0" w:color="auto"/>
              <w:right w:val="single" w:sz="4" w:space="0" w:color="auto"/>
            </w:tcBorders>
            <w:shd w:val="clear" w:color="auto" w:fill="FFFFFF"/>
            <w:noWrap/>
          </w:tcPr>
          <w:p w14:paraId="48A01706" w14:textId="77777777" w:rsidR="00AA256C" w:rsidRPr="00AA256C" w:rsidRDefault="00AA256C" w:rsidP="00AA256C">
            <w:pPr>
              <w:rPr>
                <w:rFonts w:cs="Arial"/>
                <w:sz w:val="20"/>
                <w:szCs w:val="20"/>
              </w:rPr>
            </w:pPr>
            <w:r w:rsidRPr="00AA256C">
              <w:rPr>
                <w:rFonts w:cs="Arial"/>
                <w:sz w:val="20"/>
                <w:szCs w:val="20"/>
              </w:rPr>
              <w:t>IDS97</w:t>
            </w:r>
          </w:p>
        </w:tc>
        <w:tc>
          <w:tcPr>
            <w:tcW w:w="3498" w:type="dxa"/>
            <w:tcBorders>
              <w:top w:val="nil"/>
              <w:left w:val="nil"/>
              <w:bottom w:val="single" w:sz="4" w:space="0" w:color="auto"/>
              <w:right w:val="single" w:sz="4" w:space="0" w:color="auto"/>
            </w:tcBorders>
            <w:shd w:val="clear" w:color="auto" w:fill="FFFFFF"/>
          </w:tcPr>
          <w:p w14:paraId="40A01B52" w14:textId="77777777" w:rsidR="00AA256C" w:rsidRPr="00AA256C" w:rsidRDefault="00AA256C" w:rsidP="00AA256C">
            <w:pPr>
              <w:rPr>
                <w:rFonts w:cs="Arial"/>
                <w:sz w:val="20"/>
                <w:szCs w:val="20"/>
              </w:rPr>
            </w:pPr>
            <w:r w:rsidRPr="00AA256C">
              <w:rPr>
                <w:rFonts w:cs="Arial"/>
                <w:sz w:val="20"/>
                <w:szCs w:val="20"/>
              </w:rPr>
              <w:t>Did you have any dealings of a financial nature other than those listed under derivative transactions or debt factoring or securitisation arrangements with international related parties?</w:t>
            </w:r>
          </w:p>
        </w:tc>
        <w:tc>
          <w:tcPr>
            <w:tcW w:w="7594" w:type="dxa"/>
            <w:tcBorders>
              <w:top w:val="nil"/>
              <w:left w:val="nil"/>
              <w:bottom w:val="single" w:sz="4" w:space="0" w:color="auto"/>
              <w:right w:val="single" w:sz="4" w:space="0" w:color="auto"/>
            </w:tcBorders>
            <w:shd w:val="clear" w:color="auto" w:fill="FFFFFF"/>
          </w:tcPr>
          <w:p w14:paraId="5944DFF8" w14:textId="77777777" w:rsidR="00AA256C" w:rsidRPr="00AA256C" w:rsidRDefault="00AA256C" w:rsidP="00AA256C">
            <w:pPr>
              <w:rPr>
                <w:rFonts w:cs="Arial"/>
                <w:sz w:val="20"/>
                <w:szCs w:val="20"/>
              </w:rPr>
            </w:pPr>
            <w:r w:rsidRPr="00AA256C">
              <w:rPr>
                <w:rFonts w:cs="Arial"/>
                <w:sz w:val="20"/>
                <w:szCs w:val="20"/>
              </w:rPr>
              <w:t>IDS:RP:rvctc4.02.05:InternationalDealings.OtherFinancialDealings.Indicator</w:t>
            </w:r>
          </w:p>
        </w:tc>
      </w:tr>
      <w:tr w:rsidR="00AA256C" w:rsidRPr="00AA256C" w14:paraId="0B27A38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B9EB82" w14:textId="77777777" w:rsidR="00AA256C" w:rsidRPr="00AA256C" w:rsidRDefault="00AA256C" w:rsidP="00AA256C">
            <w:pPr>
              <w:jc w:val="center"/>
              <w:rPr>
                <w:rFonts w:cs="Arial"/>
                <w:sz w:val="20"/>
                <w:szCs w:val="20"/>
              </w:rPr>
            </w:pPr>
            <w:r w:rsidRPr="00AA256C">
              <w:rPr>
                <w:rFonts w:cs="Arial"/>
                <w:sz w:val="20"/>
                <w:szCs w:val="20"/>
              </w:rPr>
              <w:t>98</w:t>
            </w:r>
          </w:p>
        </w:tc>
        <w:tc>
          <w:tcPr>
            <w:tcW w:w="1154" w:type="dxa"/>
            <w:tcBorders>
              <w:top w:val="nil"/>
              <w:left w:val="nil"/>
              <w:bottom w:val="single" w:sz="4" w:space="0" w:color="auto"/>
              <w:right w:val="single" w:sz="4" w:space="0" w:color="auto"/>
            </w:tcBorders>
            <w:shd w:val="clear" w:color="auto" w:fill="FFFFFF"/>
            <w:noWrap/>
          </w:tcPr>
          <w:p w14:paraId="438CBE42" w14:textId="77777777" w:rsidR="00AA256C" w:rsidRPr="00AA256C" w:rsidRDefault="00AA256C" w:rsidP="00AA256C">
            <w:pPr>
              <w:rPr>
                <w:rFonts w:cs="Arial"/>
                <w:sz w:val="20"/>
                <w:szCs w:val="20"/>
              </w:rPr>
            </w:pPr>
            <w:r w:rsidRPr="00AA256C">
              <w:rPr>
                <w:rFonts w:cs="Arial"/>
                <w:sz w:val="20"/>
                <w:szCs w:val="20"/>
              </w:rPr>
              <w:t>IDS98</w:t>
            </w:r>
          </w:p>
        </w:tc>
        <w:tc>
          <w:tcPr>
            <w:tcW w:w="3498" w:type="dxa"/>
            <w:tcBorders>
              <w:top w:val="nil"/>
              <w:left w:val="nil"/>
              <w:bottom w:val="single" w:sz="4" w:space="0" w:color="auto"/>
              <w:right w:val="single" w:sz="4" w:space="0" w:color="auto"/>
            </w:tcBorders>
            <w:shd w:val="clear" w:color="auto" w:fill="FFFFFF"/>
          </w:tcPr>
          <w:p w14:paraId="096BB043" w14:textId="77777777" w:rsidR="00AA256C" w:rsidRPr="00AA256C" w:rsidRDefault="00AA256C" w:rsidP="00AA256C">
            <w:pPr>
              <w:rPr>
                <w:rFonts w:cs="Arial"/>
                <w:sz w:val="20"/>
                <w:szCs w:val="20"/>
              </w:rPr>
            </w:pPr>
            <w:r w:rsidRPr="00AA256C">
              <w:rPr>
                <w:rFonts w:cs="Arial"/>
                <w:sz w:val="20"/>
                <w:szCs w:val="20"/>
              </w:rPr>
              <w:t>Financial nature - Interest bearing loans - Average balance - Amounts borrowed</w:t>
            </w:r>
          </w:p>
        </w:tc>
        <w:tc>
          <w:tcPr>
            <w:tcW w:w="7594" w:type="dxa"/>
            <w:tcBorders>
              <w:top w:val="nil"/>
              <w:left w:val="nil"/>
              <w:bottom w:val="single" w:sz="4" w:space="0" w:color="auto"/>
              <w:right w:val="single" w:sz="4" w:space="0" w:color="auto"/>
            </w:tcBorders>
            <w:shd w:val="clear" w:color="auto" w:fill="FFFFFF"/>
          </w:tcPr>
          <w:p w14:paraId="0355BC5B" w14:textId="77777777" w:rsidR="00AA256C" w:rsidRPr="00AA256C" w:rsidRDefault="00AA256C" w:rsidP="00AA256C">
            <w:pPr>
              <w:rPr>
                <w:rFonts w:cs="Arial"/>
                <w:sz w:val="20"/>
                <w:szCs w:val="20"/>
              </w:rPr>
            </w:pPr>
            <w:r w:rsidRPr="00AA256C">
              <w:rPr>
                <w:rFonts w:cs="Arial"/>
                <w:sz w:val="20"/>
                <w:szCs w:val="20"/>
              </w:rPr>
              <w:t>IDS:RP.OtherFinancialDealings.InterestBearing:bafpo1.02.11:Liabilities.BorrowedAverageBalance.Amount</w:t>
            </w:r>
          </w:p>
        </w:tc>
      </w:tr>
      <w:tr w:rsidR="00AA256C" w:rsidRPr="00AA256C" w14:paraId="3BB96F9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B891C4" w14:textId="77777777" w:rsidR="00AA256C" w:rsidRPr="00AA256C" w:rsidRDefault="00AA256C" w:rsidP="00AA256C">
            <w:pPr>
              <w:jc w:val="center"/>
              <w:rPr>
                <w:rFonts w:cs="Arial"/>
                <w:sz w:val="20"/>
                <w:szCs w:val="20"/>
              </w:rPr>
            </w:pPr>
            <w:r w:rsidRPr="00AA256C">
              <w:rPr>
                <w:rFonts w:cs="Arial"/>
                <w:sz w:val="20"/>
                <w:szCs w:val="20"/>
              </w:rPr>
              <w:t>99</w:t>
            </w:r>
          </w:p>
        </w:tc>
        <w:tc>
          <w:tcPr>
            <w:tcW w:w="1154" w:type="dxa"/>
            <w:tcBorders>
              <w:top w:val="nil"/>
              <w:left w:val="nil"/>
              <w:bottom w:val="single" w:sz="4" w:space="0" w:color="auto"/>
              <w:right w:val="single" w:sz="4" w:space="0" w:color="auto"/>
            </w:tcBorders>
            <w:shd w:val="clear" w:color="auto" w:fill="FFFFFF"/>
            <w:noWrap/>
          </w:tcPr>
          <w:p w14:paraId="65BCB004" w14:textId="77777777" w:rsidR="00AA256C" w:rsidRPr="00AA256C" w:rsidRDefault="00AA256C" w:rsidP="00AA256C">
            <w:pPr>
              <w:rPr>
                <w:rFonts w:cs="Arial"/>
                <w:sz w:val="20"/>
                <w:szCs w:val="20"/>
              </w:rPr>
            </w:pPr>
            <w:r w:rsidRPr="00AA256C">
              <w:rPr>
                <w:rFonts w:cs="Arial"/>
                <w:sz w:val="20"/>
                <w:szCs w:val="20"/>
              </w:rPr>
              <w:t>IDS99</w:t>
            </w:r>
          </w:p>
        </w:tc>
        <w:tc>
          <w:tcPr>
            <w:tcW w:w="3498" w:type="dxa"/>
            <w:tcBorders>
              <w:top w:val="nil"/>
              <w:left w:val="nil"/>
              <w:bottom w:val="single" w:sz="4" w:space="0" w:color="auto"/>
              <w:right w:val="single" w:sz="4" w:space="0" w:color="auto"/>
            </w:tcBorders>
            <w:shd w:val="clear" w:color="auto" w:fill="FFFFFF"/>
          </w:tcPr>
          <w:p w14:paraId="12B982EA" w14:textId="77777777" w:rsidR="00AA256C" w:rsidRPr="00AA256C" w:rsidRDefault="00AA256C" w:rsidP="00AA256C">
            <w:pPr>
              <w:rPr>
                <w:rFonts w:cs="Arial"/>
                <w:sz w:val="20"/>
                <w:szCs w:val="20"/>
              </w:rPr>
            </w:pPr>
            <w:r w:rsidRPr="00AA256C">
              <w:rPr>
                <w:rFonts w:cs="Arial"/>
                <w:sz w:val="20"/>
                <w:szCs w:val="20"/>
              </w:rPr>
              <w:t>Amounts borrowed - Interest free loans</w:t>
            </w:r>
          </w:p>
        </w:tc>
        <w:tc>
          <w:tcPr>
            <w:tcW w:w="7594" w:type="dxa"/>
            <w:tcBorders>
              <w:top w:val="nil"/>
              <w:left w:val="nil"/>
              <w:bottom w:val="single" w:sz="4" w:space="0" w:color="auto"/>
              <w:right w:val="single" w:sz="4" w:space="0" w:color="auto"/>
            </w:tcBorders>
            <w:shd w:val="clear" w:color="auto" w:fill="FFFFFF"/>
          </w:tcPr>
          <w:p w14:paraId="71E00F57" w14:textId="77777777" w:rsidR="00AA256C" w:rsidRPr="00AA256C" w:rsidRDefault="00AA256C" w:rsidP="00AA256C">
            <w:pPr>
              <w:rPr>
                <w:rFonts w:cs="Arial"/>
                <w:sz w:val="20"/>
                <w:szCs w:val="20"/>
              </w:rPr>
            </w:pPr>
            <w:r w:rsidRPr="00AA256C">
              <w:rPr>
                <w:rFonts w:cs="Arial"/>
                <w:sz w:val="20"/>
                <w:szCs w:val="20"/>
              </w:rPr>
              <w:t>IDS:RP.OtherFinancialDealings.InterestFree:bafpo1.02.11:Liabilities.BorrowedAverageBalance.Amount</w:t>
            </w:r>
          </w:p>
        </w:tc>
      </w:tr>
      <w:tr w:rsidR="00AA256C" w:rsidRPr="00AA256C" w14:paraId="03C15C7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3FBF9B5" w14:textId="77777777" w:rsidR="00AA256C" w:rsidRPr="00AA256C" w:rsidRDefault="00AA256C" w:rsidP="00AA256C">
            <w:pPr>
              <w:jc w:val="center"/>
              <w:rPr>
                <w:rFonts w:cs="Arial"/>
                <w:sz w:val="20"/>
                <w:szCs w:val="20"/>
              </w:rPr>
            </w:pPr>
            <w:r w:rsidRPr="00AA256C">
              <w:rPr>
                <w:rFonts w:cs="Arial"/>
                <w:sz w:val="20"/>
                <w:szCs w:val="20"/>
              </w:rPr>
              <w:t>100</w:t>
            </w:r>
          </w:p>
        </w:tc>
        <w:tc>
          <w:tcPr>
            <w:tcW w:w="1154" w:type="dxa"/>
            <w:tcBorders>
              <w:top w:val="nil"/>
              <w:left w:val="nil"/>
              <w:bottom w:val="single" w:sz="4" w:space="0" w:color="auto"/>
              <w:right w:val="single" w:sz="4" w:space="0" w:color="auto"/>
            </w:tcBorders>
            <w:shd w:val="clear" w:color="auto" w:fill="FFFFFF"/>
            <w:noWrap/>
          </w:tcPr>
          <w:p w14:paraId="04A77185" w14:textId="77777777" w:rsidR="00AA256C" w:rsidRPr="00AA256C" w:rsidRDefault="00AA256C" w:rsidP="00AA256C">
            <w:pPr>
              <w:rPr>
                <w:rFonts w:cs="Arial"/>
                <w:sz w:val="20"/>
                <w:szCs w:val="20"/>
              </w:rPr>
            </w:pPr>
            <w:r w:rsidRPr="00AA256C">
              <w:rPr>
                <w:rFonts w:cs="Arial"/>
                <w:sz w:val="20"/>
                <w:szCs w:val="20"/>
              </w:rPr>
              <w:t>IDS100</w:t>
            </w:r>
          </w:p>
        </w:tc>
        <w:tc>
          <w:tcPr>
            <w:tcW w:w="3498" w:type="dxa"/>
            <w:tcBorders>
              <w:top w:val="nil"/>
              <w:left w:val="nil"/>
              <w:bottom w:val="single" w:sz="4" w:space="0" w:color="auto"/>
              <w:right w:val="single" w:sz="4" w:space="0" w:color="auto"/>
            </w:tcBorders>
            <w:shd w:val="clear" w:color="auto" w:fill="FFFFFF"/>
          </w:tcPr>
          <w:p w14:paraId="26BAA9D9" w14:textId="77777777" w:rsidR="00AA256C" w:rsidRPr="00AA256C" w:rsidRDefault="00AA256C" w:rsidP="00AA256C">
            <w:pPr>
              <w:rPr>
                <w:rFonts w:cs="Arial"/>
                <w:sz w:val="20"/>
                <w:szCs w:val="20"/>
              </w:rPr>
            </w:pPr>
            <w:r w:rsidRPr="00AA256C">
              <w:rPr>
                <w:rFonts w:cs="Arial"/>
                <w:sz w:val="20"/>
                <w:szCs w:val="20"/>
              </w:rPr>
              <w:t>Financial nature - Interest bearing loans - Average balance - Amounts loaned</w:t>
            </w:r>
          </w:p>
        </w:tc>
        <w:tc>
          <w:tcPr>
            <w:tcW w:w="7594" w:type="dxa"/>
            <w:tcBorders>
              <w:top w:val="nil"/>
              <w:left w:val="nil"/>
              <w:bottom w:val="single" w:sz="4" w:space="0" w:color="auto"/>
              <w:right w:val="single" w:sz="4" w:space="0" w:color="auto"/>
            </w:tcBorders>
            <w:shd w:val="clear" w:color="auto" w:fill="FFFFFF"/>
          </w:tcPr>
          <w:p w14:paraId="6212BBF4" w14:textId="77777777" w:rsidR="00AA256C" w:rsidRPr="00AA256C" w:rsidRDefault="00AA256C" w:rsidP="00AA256C">
            <w:pPr>
              <w:rPr>
                <w:rFonts w:cs="Arial"/>
                <w:sz w:val="20"/>
                <w:szCs w:val="20"/>
              </w:rPr>
            </w:pPr>
            <w:r w:rsidRPr="00AA256C">
              <w:rPr>
                <w:rFonts w:cs="Arial"/>
                <w:sz w:val="20"/>
                <w:szCs w:val="20"/>
              </w:rPr>
              <w:t>IDS:RP.OtherFinancialDealings.InterestBearing:bafpo1.02.11:Assets.LoanedAverageBalance.Amount</w:t>
            </w:r>
          </w:p>
        </w:tc>
      </w:tr>
      <w:tr w:rsidR="00AA256C" w:rsidRPr="00AA256C" w14:paraId="31A6943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C05902F" w14:textId="77777777" w:rsidR="00AA256C" w:rsidRPr="00AA256C" w:rsidRDefault="00AA256C" w:rsidP="00AA256C">
            <w:pPr>
              <w:jc w:val="center"/>
              <w:rPr>
                <w:rFonts w:cs="Arial"/>
                <w:sz w:val="20"/>
                <w:szCs w:val="20"/>
              </w:rPr>
            </w:pPr>
            <w:r w:rsidRPr="00AA256C">
              <w:rPr>
                <w:rFonts w:cs="Arial"/>
                <w:sz w:val="20"/>
                <w:szCs w:val="20"/>
              </w:rPr>
              <w:t>101</w:t>
            </w:r>
          </w:p>
        </w:tc>
        <w:tc>
          <w:tcPr>
            <w:tcW w:w="1154" w:type="dxa"/>
            <w:tcBorders>
              <w:top w:val="nil"/>
              <w:left w:val="nil"/>
              <w:bottom w:val="single" w:sz="4" w:space="0" w:color="auto"/>
              <w:right w:val="single" w:sz="4" w:space="0" w:color="auto"/>
            </w:tcBorders>
            <w:shd w:val="clear" w:color="auto" w:fill="FFFFFF"/>
            <w:noWrap/>
          </w:tcPr>
          <w:p w14:paraId="6C792912" w14:textId="77777777" w:rsidR="00AA256C" w:rsidRPr="00AA256C" w:rsidRDefault="00AA256C" w:rsidP="00AA256C">
            <w:pPr>
              <w:rPr>
                <w:rFonts w:cs="Arial"/>
                <w:sz w:val="20"/>
                <w:szCs w:val="20"/>
              </w:rPr>
            </w:pPr>
            <w:r w:rsidRPr="00AA256C">
              <w:rPr>
                <w:rFonts w:cs="Arial"/>
                <w:sz w:val="20"/>
                <w:szCs w:val="20"/>
              </w:rPr>
              <w:t>IDS101</w:t>
            </w:r>
          </w:p>
        </w:tc>
        <w:tc>
          <w:tcPr>
            <w:tcW w:w="3498" w:type="dxa"/>
            <w:tcBorders>
              <w:top w:val="nil"/>
              <w:left w:val="nil"/>
              <w:bottom w:val="single" w:sz="4" w:space="0" w:color="auto"/>
              <w:right w:val="single" w:sz="4" w:space="0" w:color="auto"/>
            </w:tcBorders>
            <w:shd w:val="clear" w:color="auto" w:fill="FFFFFF"/>
          </w:tcPr>
          <w:p w14:paraId="7F299B1C" w14:textId="77777777" w:rsidR="00AA256C" w:rsidRPr="00AA256C" w:rsidRDefault="00AA256C" w:rsidP="00AA256C">
            <w:pPr>
              <w:rPr>
                <w:rFonts w:cs="Arial"/>
                <w:sz w:val="20"/>
                <w:szCs w:val="20"/>
              </w:rPr>
            </w:pPr>
            <w:r w:rsidRPr="00AA256C">
              <w:rPr>
                <w:rFonts w:cs="Arial"/>
                <w:sz w:val="20"/>
                <w:szCs w:val="20"/>
              </w:rPr>
              <w:t>Amounts loaned - Interest free loans</w:t>
            </w:r>
          </w:p>
        </w:tc>
        <w:tc>
          <w:tcPr>
            <w:tcW w:w="7594" w:type="dxa"/>
            <w:tcBorders>
              <w:top w:val="nil"/>
              <w:left w:val="nil"/>
              <w:bottom w:val="single" w:sz="4" w:space="0" w:color="auto"/>
              <w:right w:val="single" w:sz="4" w:space="0" w:color="auto"/>
            </w:tcBorders>
            <w:shd w:val="clear" w:color="auto" w:fill="FFFFFF"/>
          </w:tcPr>
          <w:p w14:paraId="7A307FDF" w14:textId="77777777" w:rsidR="00AA256C" w:rsidRPr="00AA256C" w:rsidRDefault="00AA256C" w:rsidP="00AA256C">
            <w:pPr>
              <w:rPr>
                <w:rFonts w:cs="Arial"/>
                <w:sz w:val="20"/>
                <w:szCs w:val="20"/>
              </w:rPr>
            </w:pPr>
            <w:r w:rsidRPr="00AA256C">
              <w:rPr>
                <w:rFonts w:cs="Arial"/>
                <w:sz w:val="20"/>
                <w:szCs w:val="20"/>
              </w:rPr>
              <w:t>IDS:RP.OtherFinancialDealings.InterestFree:bafpo1.02.11:Assets.LoanedAverageBalance.Amount</w:t>
            </w:r>
          </w:p>
        </w:tc>
      </w:tr>
      <w:tr w:rsidR="00AA256C" w:rsidRPr="00AA256C" w14:paraId="6BF8A1A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E909B61" w14:textId="77777777" w:rsidR="00AA256C" w:rsidRPr="00AA256C" w:rsidRDefault="00AA256C" w:rsidP="00AA256C">
            <w:pPr>
              <w:jc w:val="center"/>
              <w:rPr>
                <w:rFonts w:cs="Arial"/>
                <w:sz w:val="20"/>
                <w:szCs w:val="20"/>
              </w:rPr>
            </w:pPr>
            <w:r w:rsidRPr="00AA256C">
              <w:rPr>
                <w:rFonts w:cs="Arial"/>
                <w:sz w:val="20"/>
                <w:szCs w:val="20"/>
              </w:rPr>
              <w:t>102</w:t>
            </w:r>
          </w:p>
        </w:tc>
        <w:tc>
          <w:tcPr>
            <w:tcW w:w="1154" w:type="dxa"/>
            <w:tcBorders>
              <w:top w:val="nil"/>
              <w:left w:val="nil"/>
              <w:bottom w:val="single" w:sz="4" w:space="0" w:color="auto"/>
              <w:right w:val="single" w:sz="4" w:space="0" w:color="auto"/>
            </w:tcBorders>
            <w:shd w:val="clear" w:color="auto" w:fill="FFFFFF"/>
            <w:noWrap/>
          </w:tcPr>
          <w:p w14:paraId="6CA5C82E" w14:textId="77777777" w:rsidR="00AA256C" w:rsidRPr="00AA256C" w:rsidRDefault="00AA256C" w:rsidP="00AA256C">
            <w:pPr>
              <w:rPr>
                <w:rFonts w:cs="Arial"/>
                <w:sz w:val="20"/>
                <w:szCs w:val="20"/>
              </w:rPr>
            </w:pPr>
            <w:r w:rsidRPr="00AA256C">
              <w:rPr>
                <w:rFonts w:cs="Arial"/>
                <w:sz w:val="20"/>
                <w:szCs w:val="20"/>
              </w:rPr>
              <w:t>IDS102</w:t>
            </w:r>
          </w:p>
        </w:tc>
        <w:tc>
          <w:tcPr>
            <w:tcW w:w="3498" w:type="dxa"/>
            <w:tcBorders>
              <w:top w:val="nil"/>
              <w:left w:val="nil"/>
              <w:bottom w:val="single" w:sz="4" w:space="0" w:color="auto"/>
              <w:right w:val="single" w:sz="4" w:space="0" w:color="auto"/>
            </w:tcBorders>
            <w:shd w:val="clear" w:color="auto" w:fill="FFFFFF"/>
          </w:tcPr>
          <w:p w14:paraId="2EFD74CA" w14:textId="77777777" w:rsidR="00AA256C" w:rsidRPr="00AA256C" w:rsidRDefault="00AA256C" w:rsidP="00AA256C">
            <w:pPr>
              <w:rPr>
                <w:rFonts w:cs="Arial"/>
                <w:sz w:val="20"/>
                <w:szCs w:val="20"/>
              </w:rPr>
            </w:pPr>
            <w:r w:rsidRPr="00AA256C">
              <w:rPr>
                <w:rFonts w:cs="Arial"/>
                <w:sz w:val="20"/>
                <w:szCs w:val="20"/>
              </w:rPr>
              <w:t>Interest - Expenditure</w:t>
            </w:r>
          </w:p>
        </w:tc>
        <w:tc>
          <w:tcPr>
            <w:tcW w:w="7594" w:type="dxa"/>
            <w:tcBorders>
              <w:top w:val="nil"/>
              <w:left w:val="nil"/>
              <w:bottom w:val="single" w:sz="4" w:space="0" w:color="auto"/>
              <w:right w:val="single" w:sz="4" w:space="0" w:color="auto"/>
            </w:tcBorders>
            <w:shd w:val="clear" w:color="auto" w:fill="FFFFFF"/>
          </w:tcPr>
          <w:p w14:paraId="4C762866" w14:textId="77777777" w:rsidR="00AA256C" w:rsidRPr="00AA256C" w:rsidRDefault="00AA256C" w:rsidP="00AA256C">
            <w:pPr>
              <w:rPr>
                <w:rFonts w:cs="Arial"/>
                <w:sz w:val="20"/>
                <w:szCs w:val="20"/>
              </w:rPr>
            </w:pPr>
            <w:r w:rsidRPr="00AA256C">
              <w:rPr>
                <w:rFonts w:cs="Arial"/>
                <w:sz w:val="20"/>
                <w:szCs w:val="20"/>
              </w:rPr>
              <w:t>IDS:RP.OtherInterest:bafpr1.02.00:Expense.Total.Amount</w:t>
            </w:r>
          </w:p>
        </w:tc>
      </w:tr>
      <w:tr w:rsidR="00AA256C" w:rsidRPr="00AA256C" w14:paraId="76E281B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5F54C5" w14:textId="77777777" w:rsidR="00AA256C" w:rsidRPr="00AA256C" w:rsidRDefault="00AA256C" w:rsidP="00AA256C">
            <w:pPr>
              <w:jc w:val="center"/>
              <w:rPr>
                <w:rFonts w:cs="Arial"/>
                <w:sz w:val="20"/>
                <w:szCs w:val="20"/>
              </w:rPr>
            </w:pPr>
            <w:r w:rsidRPr="00AA256C">
              <w:rPr>
                <w:rFonts w:cs="Arial"/>
                <w:sz w:val="20"/>
                <w:szCs w:val="20"/>
              </w:rPr>
              <w:t>103</w:t>
            </w:r>
          </w:p>
        </w:tc>
        <w:tc>
          <w:tcPr>
            <w:tcW w:w="1154" w:type="dxa"/>
            <w:tcBorders>
              <w:top w:val="nil"/>
              <w:left w:val="nil"/>
              <w:bottom w:val="single" w:sz="4" w:space="0" w:color="auto"/>
              <w:right w:val="single" w:sz="4" w:space="0" w:color="auto"/>
            </w:tcBorders>
            <w:shd w:val="clear" w:color="auto" w:fill="FFFFFF"/>
            <w:noWrap/>
          </w:tcPr>
          <w:p w14:paraId="3043EB33" w14:textId="77777777" w:rsidR="00AA256C" w:rsidRPr="00AA256C" w:rsidRDefault="00AA256C" w:rsidP="00AA256C">
            <w:pPr>
              <w:rPr>
                <w:rFonts w:cs="Arial"/>
                <w:sz w:val="20"/>
                <w:szCs w:val="20"/>
              </w:rPr>
            </w:pPr>
            <w:r w:rsidRPr="00AA256C">
              <w:rPr>
                <w:rFonts w:cs="Arial"/>
                <w:sz w:val="20"/>
                <w:szCs w:val="20"/>
              </w:rPr>
              <w:t>IDS103</w:t>
            </w:r>
          </w:p>
        </w:tc>
        <w:tc>
          <w:tcPr>
            <w:tcW w:w="3498" w:type="dxa"/>
            <w:tcBorders>
              <w:top w:val="nil"/>
              <w:left w:val="nil"/>
              <w:bottom w:val="single" w:sz="4" w:space="0" w:color="auto"/>
              <w:right w:val="single" w:sz="4" w:space="0" w:color="auto"/>
            </w:tcBorders>
            <w:shd w:val="clear" w:color="auto" w:fill="FFFFFF"/>
          </w:tcPr>
          <w:p w14:paraId="38A2D101" w14:textId="77777777" w:rsidR="00AA256C" w:rsidRPr="00AA256C" w:rsidRDefault="00AA256C" w:rsidP="00AA256C">
            <w:pPr>
              <w:rPr>
                <w:rFonts w:cs="Arial"/>
                <w:sz w:val="20"/>
                <w:szCs w:val="20"/>
              </w:rPr>
            </w:pPr>
            <w:r w:rsidRPr="00AA256C">
              <w:rPr>
                <w:rFonts w:cs="Arial"/>
                <w:sz w:val="20"/>
                <w:szCs w:val="20"/>
              </w:rPr>
              <w:t>Interest - Revenue</w:t>
            </w:r>
          </w:p>
        </w:tc>
        <w:tc>
          <w:tcPr>
            <w:tcW w:w="7594" w:type="dxa"/>
            <w:tcBorders>
              <w:top w:val="nil"/>
              <w:left w:val="nil"/>
              <w:bottom w:val="single" w:sz="4" w:space="0" w:color="auto"/>
              <w:right w:val="single" w:sz="4" w:space="0" w:color="auto"/>
            </w:tcBorders>
            <w:shd w:val="clear" w:color="auto" w:fill="FFFFFF"/>
          </w:tcPr>
          <w:p w14:paraId="5938E628" w14:textId="77777777" w:rsidR="00AA256C" w:rsidRPr="00AA256C" w:rsidRDefault="00AA256C" w:rsidP="00AA256C">
            <w:pPr>
              <w:rPr>
                <w:rFonts w:cs="Arial"/>
                <w:sz w:val="20"/>
                <w:szCs w:val="20"/>
              </w:rPr>
            </w:pPr>
            <w:r w:rsidRPr="00AA256C">
              <w:rPr>
                <w:rFonts w:cs="Arial"/>
                <w:sz w:val="20"/>
                <w:szCs w:val="20"/>
              </w:rPr>
              <w:t>IDS:RP.OtherInterest:bafpr1.02.12:Revenue.Total.Amount</w:t>
            </w:r>
          </w:p>
        </w:tc>
      </w:tr>
      <w:tr w:rsidR="00AA256C" w:rsidRPr="00AA256C" w14:paraId="20CE340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A974CFA" w14:textId="77777777" w:rsidR="00AA256C" w:rsidRPr="00AA256C" w:rsidRDefault="00AA256C" w:rsidP="00AA256C">
            <w:pPr>
              <w:jc w:val="center"/>
              <w:rPr>
                <w:rFonts w:cs="Arial"/>
                <w:sz w:val="20"/>
                <w:szCs w:val="20"/>
              </w:rPr>
            </w:pPr>
            <w:r w:rsidRPr="00AA256C">
              <w:rPr>
                <w:rFonts w:cs="Arial"/>
                <w:sz w:val="20"/>
                <w:szCs w:val="20"/>
              </w:rPr>
              <w:t>104</w:t>
            </w:r>
          </w:p>
        </w:tc>
        <w:tc>
          <w:tcPr>
            <w:tcW w:w="1154" w:type="dxa"/>
            <w:tcBorders>
              <w:top w:val="nil"/>
              <w:left w:val="nil"/>
              <w:bottom w:val="single" w:sz="4" w:space="0" w:color="auto"/>
              <w:right w:val="single" w:sz="4" w:space="0" w:color="auto"/>
            </w:tcBorders>
            <w:shd w:val="clear" w:color="auto" w:fill="FFFFFF"/>
            <w:noWrap/>
          </w:tcPr>
          <w:p w14:paraId="49710AA1" w14:textId="77777777" w:rsidR="00AA256C" w:rsidRPr="00AA256C" w:rsidRDefault="00AA256C" w:rsidP="00AA256C">
            <w:pPr>
              <w:rPr>
                <w:rFonts w:cs="Arial"/>
                <w:sz w:val="20"/>
                <w:szCs w:val="20"/>
              </w:rPr>
            </w:pPr>
            <w:r w:rsidRPr="00AA256C">
              <w:rPr>
                <w:rFonts w:cs="Arial"/>
                <w:sz w:val="20"/>
                <w:szCs w:val="20"/>
              </w:rPr>
              <w:t>IDS104</w:t>
            </w:r>
          </w:p>
        </w:tc>
        <w:tc>
          <w:tcPr>
            <w:tcW w:w="3498" w:type="dxa"/>
            <w:tcBorders>
              <w:top w:val="nil"/>
              <w:left w:val="nil"/>
              <w:bottom w:val="single" w:sz="4" w:space="0" w:color="auto"/>
              <w:right w:val="single" w:sz="4" w:space="0" w:color="auto"/>
            </w:tcBorders>
            <w:shd w:val="clear" w:color="auto" w:fill="FFFFFF"/>
          </w:tcPr>
          <w:p w14:paraId="10B1AD57" w14:textId="77777777" w:rsidR="00AA256C" w:rsidRPr="00AA256C" w:rsidRDefault="00AA256C" w:rsidP="00AA256C">
            <w:pPr>
              <w:rPr>
                <w:rFonts w:cs="Arial"/>
                <w:sz w:val="20"/>
                <w:szCs w:val="20"/>
              </w:rPr>
            </w:pPr>
            <w:r w:rsidRPr="00AA256C">
              <w:rPr>
                <w:rFonts w:cs="Arial"/>
                <w:sz w:val="20"/>
                <w:szCs w:val="20"/>
              </w:rPr>
              <w:t>Interest - Main pricing methodology</w:t>
            </w:r>
          </w:p>
        </w:tc>
        <w:tc>
          <w:tcPr>
            <w:tcW w:w="7594" w:type="dxa"/>
            <w:tcBorders>
              <w:top w:val="nil"/>
              <w:left w:val="nil"/>
              <w:bottom w:val="single" w:sz="4" w:space="0" w:color="auto"/>
              <w:right w:val="single" w:sz="4" w:space="0" w:color="auto"/>
            </w:tcBorders>
            <w:shd w:val="clear" w:color="auto" w:fill="FFFFFF"/>
          </w:tcPr>
          <w:p w14:paraId="0B5396D6" w14:textId="77777777" w:rsidR="00AA256C" w:rsidRPr="00AA256C" w:rsidRDefault="00AA256C" w:rsidP="00AA256C">
            <w:pPr>
              <w:rPr>
                <w:rFonts w:cs="Arial"/>
                <w:sz w:val="20"/>
                <w:szCs w:val="20"/>
              </w:rPr>
            </w:pPr>
            <w:r w:rsidRPr="00AA256C">
              <w:rPr>
                <w:rFonts w:cs="Arial"/>
                <w:sz w:val="20"/>
                <w:szCs w:val="20"/>
              </w:rPr>
              <w:t>IDS:RP.OtherInterest:bafot.02.11:Miscellaneous.ArmsLengthPricingMethod.Code</w:t>
            </w:r>
          </w:p>
        </w:tc>
      </w:tr>
      <w:tr w:rsidR="00AA256C" w:rsidRPr="00AA256C" w14:paraId="34A641D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1AE0745" w14:textId="77777777" w:rsidR="00AA256C" w:rsidRPr="00AA256C" w:rsidRDefault="00AA256C" w:rsidP="00AA256C">
            <w:pPr>
              <w:jc w:val="center"/>
              <w:rPr>
                <w:rFonts w:cs="Arial"/>
                <w:sz w:val="20"/>
                <w:szCs w:val="20"/>
              </w:rPr>
            </w:pPr>
            <w:r w:rsidRPr="00AA256C">
              <w:rPr>
                <w:rFonts w:cs="Arial"/>
                <w:sz w:val="20"/>
                <w:szCs w:val="20"/>
              </w:rPr>
              <w:t>105</w:t>
            </w:r>
          </w:p>
        </w:tc>
        <w:tc>
          <w:tcPr>
            <w:tcW w:w="1154" w:type="dxa"/>
            <w:tcBorders>
              <w:top w:val="nil"/>
              <w:left w:val="nil"/>
              <w:bottom w:val="single" w:sz="4" w:space="0" w:color="auto"/>
              <w:right w:val="single" w:sz="4" w:space="0" w:color="auto"/>
            </w:tcBorders>
            <w:shd w:val="clear" w:color="auto" w:fill="FFFFFF"/>
            <w:noWrap/>
          </w:tcPr>
          <w:p w14:paraId="2C59B40A" w14:textId="77777777" w:rsidR="00AA256C" w:rsidRPr="00AA256C" w:rsidRDefault="00AA256C" w:rsidP="00AA256C">
            <w:pPr>
              <w:rPr>
                <w:rFonts w:cs="Arial"/>
                <w:sz w:val="20"/>
                <w:szCs w:val="20"/>
              </w:rPr>
            </w:pPr>
            <w:r w:rsidRPr="00AA256C">
              <w:rPr>
                <w:rFonts w:cs="Arial"/>
                <w:sz w:val="20"/>
                <w:szCs w:val="20"/>
              </w:rPr>
              <w:t>IDS105</w:t>
            </w:r>
          </w:p>
        </w:tc>
        <w:tc>
          <w:tcPr>
            <w:tcW w:w="3498" w:type="dxa"/>
            <w:tcBorders>
              <w:top w:val="nil"/>
              <w:left w:val="nil"/>
              <w:bottom w:val="single" w:sz="4" w:space="0" w:color="auto"/>
              <w:right w:val="single" w:sz="4" w:space="0" w:color="auto"/>
            </w:tcBorders>
            <w:shd w:val="clear" w:color="auto" w:fill="FFFFFF"/>
          </w:tcPr>
          <w:p w14:paraId="085CB289" w14:textId="77777777" w:rsidR="00AA256C" w:rsidRPr="00AA256C" w:rsidRDefault="00AA256C" w:rsidP="00AA256C">
            <w:pPr>
              <w:rPr>
                <w:rFonts w:cs="Arial"/>
                <w:sz w:val="20"/>
                <w:szCs w:val="20"/>
              </w:rPr>
            </w:pPr>
            <w:r w:rsidRPr="00AA256C">
              <w:rPr>
                <w:rFonts w:cs="Arial"/>
                <w:sz w:val="20"/>
                <w:szCs w:val="20"/>
              </w:rPr>
              <w:t>Interest - Percentage of dealings</w:t>
            </w:r>
          </w:p>
        </w:tc>
        <w:tc>
          <w:tcPr>
            <w:tcW w:w="7594" w:type="dxa"/>
            <w:tcBorders>
              <w:top w:val="nil"/>
              <w:left w:val="nil"/>
              <w:bottom w:val="single" w:sz="4" w:space="0" w:color="auto"/>
              <w:right w:val="single" w:sz="4" w:space="0" w:color="auto"/>
            </w:tcBorders>
            <w:shd w:val="clear" w:color="auto" w:fill="FFFFFF"/>
          </w:tcPr>
          <w:p w14:paraId="6739EF82" w14:textId="77777777" w:rsidR="00AA256C" w:rsidRPr="00AA256C" w:rsidRDefault="00AA256C" w:rsidP="00AA256C">
            <w:pPr>
              <w:rPr>
                <w:rFonts w:cs="Arial"/>
                <w:sz w:val="20"/>
                <w:szCs w:val="20"/>
              </w:rPr>
            </w:pPr>
            <w:r w:rsidRPr="00AA256C">
              <w:rPr>
                <w:rFonts w:cs="Arial"/>
                <w:sz w:val="20"/>
                <w:szCs w:val="20"/>
              </w:rPr>
              <w:t>IDS:RP.OtherInterest:bafot.02.11:Miscellaneous.PercentageOfDealingsWithDocumentation.Code</w:t>
            </w:r>
          </w:p>
        </w:tc>
      </w:tr>
      <w:tr w:rsidR="00AA256C" w:rsidRPr="00AA256C" w14:paraId="769370A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938B95B" w14:textId="77777777" w:rsidR="00AA256C" w:rsidRPr="00AA256C" w:rsidRDefault="00AA256C" w:rsidP="00AA256C">
            <w:pPr>
              <w:jc w:val="center"/>
              <w:rPr>
                <w:rFonts w:cs="Arial"/>
                <w:sz w:val="20"/>
                <w:szCs w:val="20"/>
              </w:rPr>
            </w:pPr>
            <w:r w:rsidRPr="00AA256C">
              <w:rPr>
                <w:rFonts w:cs="Arial"/>
                <w:sz w:val="20"/>
                <w:szCs w:val="20"/>
              </w:rPr>
              <w:t>106</w:t>
            </w:r>
          </w:p>
        </w:tc>
        <w:tc>
          <w:tcPr>
            <w:tcW w:w="1154" w:type="dxa"/>
            <w:tcBorders>
              <w:top w:val="nil"/>
              <w:left w:val="nil"/>
              <w:bottom w:val="single" w:sz="4" w:space="0" w:color="auto"/>
              <w:right w:val="single" w:sz="4" w:space="0" w:color="auto"/>
            </w:tcBorders>
            <w:shd w:val="clear" w:color="auto" w:fill="FFFFFF"/>
            <w:noWrap/>
          </w:tcPr>
          <w:p w14:paraId="402BD99C" w14:textId="77777777" w:rsidR="00AA256C" w:rsidRPr="00AA256C" w:rsidRDefault="00AA256C" w:rsidP="00AA256C">
            <w:pPr>
              <w:rPr>
                <w:rFonts w:cs="Arial"/>
                <w:sz w:val="20"/>
                <w:szCs w:val="20"/>
              </w:rPr>
            </w:pPr>
            <w:r w:rsidRPr="00AA256C">
              <w:rPr>
                <w:rFonts w:cs="Arial"/>
                <w:sz w:val="20"/>
                <w:szCs w:val="20"/>
              </w:rPr>
              <w:t>IDS106</w:t>
            </w:r>
          </w:p>
        </w:tc>
        <w:tc>
          <w:tcPr>
            <w:tcW w:w="3498" w:type="dxa"/>
            <w:tcBorders>
              <w:top w:val="nil"/>
              <w:left w:val="nil"/>
              <w:bottom w:val="single" w:sz="4" w:space="0" w:color="auto"/>
              <w:right w:val="single" w:sz="4" w:space="0" w:color="auto"/>
            </w:tcBorders>
            <w:shd w:val="clear" w:color="auto" w:fill="FFFFFF"/>
          </w:tcPr>
          <w:p w14:paraId="6D4811AE" w14:textId="77777777" w:rsidR="00AA256C" w:rsidRPr="00AA256C" w:rsidRDefault="00AA256C" w:rsidP="00AA256C">
            <w:pPr>
              <w:rPr>
                <w:rFonts w:cs="Arial"/>
                <w:sz w:val="20"/>
                <w:szCs w:val="20"/>
              </w:rPr>
            </w:pPr>
            <w:r w:rsidRPr="00AA256C">
              <w:rPr>
                <w:rFonts w:cs="Arial"/>
                <w:sz w:val="20"/>
                <w:szCs w:val="20"/>
              </w:rPr>
              <w:t>Guarantees - Expenditure</w:t>
            </w:r>
          </w:p>
        </w:tc>
        <w:tc>
          <w:tcPr>
            <w:tcW w:w="7594" w:type="dxa"/>
            <w:tcBorders>
              <w:top w:val="nil"/>
              <w:left w:val="nil"/>
              <w:bottom w:val="single" w:sz="4" w:space="0" w:color="auto"/>
              <w:right w:val="single" w:sz="4" w:space="0" w:color="auto"/>
            </w:tcBorders>
            <w:shd w:val="clear" w:color="auto" w:fill="FFFFFF"/>
          </w:tcPr>
          <w:p w14:paraId="00DB4284" w14:textId="77777777" w:rsidR="00AA256C" w:rsidRPr="00AA256C" w:rsidRDefault="00AA256C" w:rsidP="00AA256C">
            <w:pPr>
              <w:rPr>
                <w:rFonts w:cs="Arial"/>
                <w:sz w:val="20"/>
                <w:szCs w:val="20"/>
              </w:rPr>
            </w:pPr>
            <w:r w:rsidRPr="00AA256C">
              <w:rPr>
                <w:rFonts w:cs="Arial"/>
                <w:sz w:val="20"/>
                <w:szCs w:val="20"/>
              </w:rPr>
              <w:t>IDS:RP.OtherGuarantees:bafpr1.02.00:Expense.Total.Amount</w:t>
            </w:r>
          </w:p>
        </w:tc>
      </w:tr>
      <w:tr w:rsidR="00AA256C" w:rsidRPr="00AA256C" w14:paraId="0F3DB8E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154D6EA" w14:textId="77777777" w:rsidR="00AA256C" w:rsidRPr="00AA256C" w:rsidRDefault="00AA256C" w:rsidP="00AA256C">
            <w:pPr>
              <w:jc w:val="center"/>
              <w:rPr>
                <w:rFonts w:cs="Arial"/>
                <w:sz w:val="20"/>
                <w:szCs w:val="20"/>
              </w:rPr>
            </w:pPr>
            <w:r w:rsidRPr="00AA256C">
              <w:rPr>
                <w:rFonts w:cs="Arial"/>
                <w:sz w:val="20"/>
                <w:szCs w:val="20"/>
              </w:rPr>
              <w:t>107</w:t>
            </w:r>
          </w:p>
        </w:tc>
        <w:tc>
          <w:tcPr>
            <w:tcW w:w="1154" w:type="dxa"/>
            <w:tcBorders>
              <w:top w:val="nil"/>
              <w:left w:val="nil"/>
              <w:bottom w:val="single" w:sz="4" w:space="0" w:color="auto"/>
              <w:right w:val="single" w:sz="4" w:space="0" w:color="auto"/>
            </w:tcBorders>
            <w:shd w:val="clear" w:color="auto" w:fill="FFFFFF"/>
            <w:noWrap/>
          </w:tcPr>
          <w:p w14:paraId="7EC588C6" w14:textId="77777777" w:rsidR="00AA256C" w:rsidRPr="00AA256C" w:rsidRDefault="00AA256C" w:rsidP="00AA256C">
            <w:pPr>
              <w:rPr>
                <w:rFonts w:cs="Arial"/>
                <w:sz w:val="20"/>
                <w:szCs w:val="20"/>
              </w:rPr>
            </w:pPr>
            <w:r w:rsidRPr="00AA256C">
              <w:rPr>
                <w:rFonts w:cs="Arial"/>
                <w:sz w:val="20"/>
                <w:szCs w:val="20"/>
              </w:rPr>
              <w:t>IDS107</w:t>
            </w:r>
          </w:p>
        </w:tc>
        <w:tc>
          <w:tcPr>
            <w:tcW w:w="3498" w:type="dxa"/>
            <w:tcBorders>
              <w:top w:val="nil"/>
              <w:left w:val="nil"/>
              <w:bottom w:val="single" w:sz="4" w:space="0" w:color="auto"/>
              <w:right w:val="single" w:sz="4" w:space="0" w:color="auto"/>
            </w:tcBorders>
            <w:shd w:val="clear" w:color="auto" w:fill="FFFFFF"/>
          </w:tcPr>
          <w:p w14:paraId="7B1D15DA" w14:textId="77777777" w:rsidR="00AA256C" w:rsidRPr="00AA256C" w:rsidRDefault="00AA256C" w:rsidP="00AA256C">
            <w:pPr>
              <w:rPr>
                <w:rFonts w:cs="Arial"/>
                <w:sz w:val="20"/>
                <w:szCs w:val="20"/>
              </w:rPr>
            </w:pPr>
            <w:r w:rsidRPr="00AA256C">
              <w:rPr>
                <w:rFonts w:cs="Arial"/>
                <w:sz w:val="20"/>
                <w:szCs w:val="20"/>
              </w:rPr>
              <w:t>Guarantees - Revenue</w:t>
            </w:r>
          </w:p>
        </w:tc>
        <w:tc>
          <w:tcPr>
            <w:tcW w:w="7594" w:type="dxa"/>
            <w:tcBorders>
              <w:top w:val="nil"/>
              <w:left w:val="nil"/>
              <w:bottom w:val="single" w:sz="4" w:space="0" w:color="auto"/>
              <w:right w:val="single" w:sz="4" w:space="0" w:color="auto"/>
            </w:tcBorders>
            <w:shd w:val="clear" w:color="auto" w:fill="FFFFFF"/>
          </w:tcPr>
          <w:p w14:paraId="25DC4B33" w14:textId="77777777" w:rsidR="00AA256C" w:rsidRPr="00AA256C" w:rsidRDefault="00AA256C" w:rsidP="00AA256C">
            <w:pPr>
              <w:rPr>
                <w:rFonts w:cs="Arial"/>
                <w:sz w:val="20"/>
                <w:szCs w:val="20"/>
              </w:rPr>
            </w:pPr>
            <w:r w:rsidRPr="00AA256C">
              <w:rPr>
                <w:rFonts w:cs="Arial"/>
                <w:sz w:val="20"/>
                <w:szCs w:val="20"/>
              </w:rPr>
              <w:t>IDS:RP.OtherGuarantees:bafpr1.02.12:Revenue.Total.Amount</w:t>
            </w:r>
          </w:p>
        </w:tc>
      </w:tr>
      <w:tr w:rsidR="00AA256C" w:rsidRPr="00AA256C" w14:paraId="6C819EA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EA1894" w14:textId="77777777" w:rsidR="00AA256C" w:rsidRPr="00AA256C" w:rsidRDefault="00AA256C" w:rsidP="00AA256C">
            <w:pPr>
              <w:jc w:val="center"/>
              <w:rPr>
                <w:rFonts w:cs="Arial"/>
                <w:sz w:val="20"/>
                <w:szCs w:val="20"/>
              </w:rPr>
            </w:pPr>
            <w:r w:rsidRPr="00AA256C">
              <w:rPr>
                <w:rFonts w:cs="Arial"/>
                <w:sz w:val="20"/>
                <w:szCs w:val="20"/>
              </w:rPr>
              <w:t>108</w:t>
            </w:r>
          </w:p>
        </w:tc>
        <w:tc>
          <w:tcPr>
            <w:tcW w:w="1154" w:type="dxa"/>
            <w:tcBorders>
              <w:top w:val="nil"/>
              <w:left w:val="nil"/>
              <w:bottom w:val="single" w:sz="4" w:space="0" w:color="auto"/>
              <w:right w:val="single" w:sz="4" w:space="0" w:color="auto"/>
            </w:tcBorders>
            <w:shd w:val="clear" w:color="auto" w:fill="FFFFFF"/>
            <w:noWrap/>
          </w:tcPr>
          <w:p w14:paraId="28BDD03E" w14:textId="77777777" w:rsidR="00AA256C" w:rsidRPr="00AA256C" w:rsidRDefault="00AA256C" w:rsidP="00AA256C">
            <w:pPr>
              <w:rPr>
                <w:rFonts w:cs="Arial"/>
                <w:sz w:val="20"/>
                <w:szCs w:val="20"/>
              </w:rPr>
            </w:pPr>
            <w:r w:rsidRPr="00AA256C">
              <w:rPr>
                <w:rFonts w:cs="Arial"/>
                <w:sz w:val="20"/>
                <w:szCs w:val="20"/>
              </w:rPr>
              <w:t>IDS108</w:t>
            </w:r>
          </w:p>
        </w:tc>
        <w:tc>
          <w:tcPr>
            <w:tcW w:w="3498" w:type="dxa"/>
            <w:tcBorders>
              <w:top w:val="nil"/>
              <w:left w:val="nil"/>
              <w:bottom w:val="single" w:sz="4" w:space="0" w:color="auto"/>
              <w:right w:val="single" w:sz="4" w:space="0" w:color="auto"/>
            </w:tcBorders>
            <w:shd w:val="clear" w:color="auto" w:fill="FFFFFF"/>
          </w:tcPr>
          <w:p w14:paraId="14EA9246" w14:textId="77777777" w:rsidR="00AA256C" w:rsidRPr="00AA256C" w:rsidRDefault="00AA256C" w:rsidP="00AA256C">
            <w:pPr>
              <w:rPr>
                <w:rFonts w:cs="Arial"/>
                <w:sz w:val="20"/>
                <w:szCs w:val="20"/>
              </w:rPr>
            </w:pPr>
            <w:r w:rsidRPr="00AA256C">
              <w:rPr>
                <w:rFonts w:cs="Arial"/>
                <w:sz w:val="20"/>
                <w:szCs w:val="20"/>
              </w:rPr>
              <w:t>Guarantees - Main pricing methodology</w:t>
            </w:r>
          </w:p>
        </w:tc>
        <w:tc>
          <w:tcPr>
            <w:tcW w:w="7594" w:type="dxa"/>
            <w:tcBorders>
              <w:top w:val="nil"/>
              <w:left w:val="nil"/>
              <w:bottom w:val="single" w:sz="4" w:space="0" w:color="auto"/>
              <w:right w:val="single" w:sz="4" w:space="0" w:color="auto"/>
            </w:tcBorders>
            <w:shd w:val="clear" w:color="auto" w:fill="FFFFFF"/>
          </w:tcPr>
          <w:p w14:paraId="05FA404E" w14:textId="77777777" w:rsidR="00AA256C" w:rsidRPr="00AA256C" w:rsidRDefault="00AA256C" w:rsidP="00AA256C">
            <w:pPr>
              <w:rPr>
                <w:rFonts w:cs="Arial"/>
                <w:sz w:val="20"/>
                <w:szCs w:val="20"/>
              </w:rPr>
            </w:pPr>
            <w:r w:rsidRPr="00AA256C">
              <w:rPr>
                <w:rFonts w:cs="Arial"/>
                <w:sz w:val="20"/>
                <w:szCs w:val="20"/>
              </w:rPr>
              <w:t>IDS:RP.OtherGuarantees:bafot.02.11:Miscellaneous.ArmsLengthPricingMethod.Code</w:t>
            </w:r>
          </w:p>
        </w:tc>
      </w:tr>
      <w:tr w:rsidR="00AA256C" w:rsidRPr="00AA256C" w14:paraId="2CC9A43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3AFDD28" w14:textId="77777777" w:rsidR="00AA256C" w:rsidRPr="00AA256C" w:rsidRDefault="00AA256C" w:rsidP="00AA256C">
            <w:pPr>
              <w:jc w:val="center"/>
              <w:rPr>
                <w:rFonts w:cs="Arial"/>
                <w:sz w:val="20"/>
                <w:szCs w:val="20"/>
              </w:rPr>
            </w:pPr>
            <w:r w:rsidRPr="00AA256C">
              <w:rPr>
                <w:rFonts w:cs="Arial"/>
                <w:sz w:val="20"/>
                <w:szCs w:val="20"/>
              </w:rPr>
              <w:t>109</w:t>
            </w:r>
          </w:p>
        </w:tc>
        <w:tc>
          <w:tcPr>
            <w:tcW w:w="1154" w:type="dxa"/>
            <w:tcBorders>
              <w:top w:val="nil"/>
              <w:left w:val="nil"/>
              <w:bottom w:val="single" w:sz="4" w:space="0" w:color="auto"/>
              <w:right w:val="single" w:sz="4" w:space="0" w:color="auto"/>
            </w:tcBorders>
            <w:shd w:val="clear" w:color="auto" w:fill="FFFFFF"/>
            <w:noWrap/>
          </w:tcPr>
          <w:p w14:paraId="4CC430CE" w14:textId="77777777" w:rsidR="00AA256C" w:rsidRPr="00AA256C" w:rsidRDefault="00AA256C" w:rsidP="00AA256C">
            <w:pPr>
              <w:rPr>
                <w:rFonts w:cs="Arial"/>
                <w:sz w:val="20"/>
                <w:szCs w:val="20"/>
              </w:rPr>
            </w:pPr>
            <w:r w:rsidRPr="00AA256C">
              <w:rPr>
                <w:rFonts w:cs="Arial"/>
                <w:sz w:val="20"/>
                <w:szCs w:val="20"/>
              </w:rPr>
              <w:t>IDS109</w:t>
            </w:r>
          </w:p>
        </w:tc>
        <w:tc>
          <w:tcPr>
            <w:tcW w:w="3498" w:type="dxa"/>
            <w:tcBorders>
              <w:top w:val="nil"/>
              <w:left w:val="nil"/>
              <w:bottom w:val="single" w:sz="4" w:space="0" w:color="auto"/>
              <w:right w:val="single" w:sz="4" w:space="0" w:color="auto"/>
            </w:tcBorders>
            <w:shd w:val="clear" w:color="auto" w:fill="FFFFFF"/>
          </w:tcPr>
          <w:p w14:paraId="1D91308B" w14:textId="77777777" w:rsidR="00AA256C" w:rsidRPr="00AA256C" w:rsidRDefault="00AA256C" w:rsidP="00AA256C">
            <w:pPr>
              <w:rPr>
                <w:rFonts w:cs="Arial"/>
                <w:sz w:val="20"/>
                <w:szCs w:val="20"/>
              </w:rPr>
            </w:pPr>
            <w:r w:rsidRPr="00AA256C">
              <w:rPr>
                <w:rFonts w:cs="Arial"/>
                <w:sz w:val="20"/>
                <w:szCs w:val="20"/>
              </w:rPr>
              <w:t>Guarantees - Percentage of dealings</w:t>
            </w:r>
          </w:p>
        </w:tc>
        <w:tc>
          <w:tcPr>
            <w:tcW w:w="7594" w:type="dxa"/>
            <w:tcBorders>
              <w:top w:val="nil"/>
              <w:left w:val="nil"/>
              <w:bottom w:val="single" w:sz="4" w:space="0" w:color="auto"/>
              <w:right w:val="single" w:sz="4" w:space="0" w:color="auto"/>
            </w:tcBorders>
            <w:shd w:val="clear" w:color="auto" w:fill="FFFFFF"/>
          </w:tcPr>
          <w:p w14:paraId="660018F0" w14:textId="77777777" w:rsidR="00AA256C" w:rsidRPr="00AA256C" w:rsidRDefault="00AA256C" w:rsidP="00AA256C">
            <w:pPr>
              <w:rPr>
                <w:rFonts w:cs="Arial"/>
                <w:sz w:val="20"/>
                <w:szCs w:val="20"/>
              </w:rPr>
            </w:pPr>
            <w:r w:rsidRPr="00AA256C">
              <w:rPr>
                <w:rFonts w:cs="Arial"/>
                <w:sz w:val="20"/>
                <w:szCs w:val="20"/>
              </w:rPr>
              <w:t>IDS:RP.OtherGuarantees:bafot.02.11:Miscellaneous.PercentageOfDealingsWithDocumentation.Code</w:t>
            </w:r>
          </w:p>
        </w:tc>
      </w:tr>
      <w:tr w:rsidR="00AA256C" w:rsidRPr="00AA256C" w14:paraId="6753D38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EAE1445" w14:textId="77777777" w:rsidR="00AA256C" w:rsidRPr="00AA256C" w:rsidRDefault="00AA256C" w:rsidP="00AA256C">
            <w:pPr>
              <w:jc w:val="center"/>
              <w:rPr>
                <w:rFonts w:cs="Arial"/>
                <w:sz w:val="20"/>
                <w:szCs w:val="20"/>
              </w:rPr>
            </w:pPr>
            <w:r w:rsidRPr="00AA256C">
              <w:rPr>
                <w:rFonts w:cs="Arial"/>
                <w:sz w:val="20"/>
                <w:szCs w:val="20"/>
              </w:rPr>
              <w:t>110</w:t>
            </w:r>
          </w:p>
        </w:tc>
        <w:tc>
          <w:tcPr>
            <w:tcW w:w="1154" w:type="dxa"/>
            <w:tcBorders>
              <w:top w:val="nil"/>
              <w:left w:val="nil"/>
              <w:bottom w:val="single" w:sz="4" w:space="0" w:color="auto"/>
              <w:right w:val="single" w:sz="4" w:space="0" w:color="auto"/>
            </w:tcBorders>
            <w:shd w:val="clear" w:color="auto" w:fill="FFFFFF"/>
            <w:noWrap/>
          </w:tcPr>
          <w:p w14:paraId="074C74AF" w14:textId="77777777" w:rsidR="00AA256C" w:rsidRPr="00AA256C" w:rsidRDefault="00AA256C" w:rsidP="00AA256C">
            <w:pPr>
              <w:rPr>
                <w:rFonts w:cs="Arial"/>
                <w:sz w:val="20"/>
                <w:szCs w:val="20"/>
              </w:rPr>
            </w:pPr>
            <w:r w:rsidRPr="00AA256C">
              <w:rPr>
                <w:rFonts w:cs="Arial"/>
                <w:sz w:val="20"/>
                <w:szCs w:val="20"/>
              </w:rPr>
              <w:t>IDS110</w:t>
            </w:r>
          </w:p>
        </w:tc>
        <w:tc>
          <w:tcPr>
            <w:tcW w:w="3498" w:type="dxa"/>
            <w:tcBorders>
              <w:top w:val="nil"/>
              <w:left w:val="nil"/>
              <w:bottom w:val="single" w:sz="4" w:space="0" w:color="auto"/>
              <w:right w:val="single" w:sz="4" w:space="0" w:color="auto"/>
            </w:tcBorders>
            <w:shd w:val="clear" w:color="auto" w:fill="FFFFFF"/>
          </w:tcPr>
          <w:p w14:paraId="1B251A58" w14:textId="77777777" w:rsidR="00AA256C" w:rsidRPr="00AA256C" w:rsidRDefault="00AA256C" w:rsidP="00AA256C">
            <w:pPr>
              <w:rPr>
                <w:rFonts w:cs="Arial"/>
                <w:sz w:val="20"/>
                <w:szCs w:val="20"/>
              </w:rPr>
            </w:pPr>
            <w:r w:rsidRPr="00AA256C">
              <w:rPr>
                <w:rFonts w:cs="Arial"/>
                <w:sz w:val="20"/>
                <w:szCs w:val="20"/>
              </w:rPr>
              <w:t>Insurance - Expenditure</w:t>
            </w:r>
          </w:p>
        </w:tc>
        <w:tc>
          <w:tcPr>
            <w:tcW w:w="7594" w:type="dxa"/>
            <w:tcBorders>
              <w:top w:val="nil"/>
              <w:left w:val="nil"/>
              <w:bottom w:val="single" w:sz="4" w:space="0" w:color="auto"/>
              <w:right w:val="single" w:sz="4" w:space="0" w:color="auto"/>
            </w:tcBorders>
            <w:shd w:val="clear" w:color="auto" w:fill="FFFFFF"/>
          </w:tcPr>
          <w:p w14:paraId="7970615B" w14:textId="77777777" w:rsidR="00AA256C" w:rsidRPr="00AA256C" w:rsidRDefault="00AA256C" w:rsidP="00AA256C">
            <w:pPr>
              <w:rPr>
                <w:rFonts w:cs="Arial"/>
                <w:sz w:val="20"/>
                <w:szCs w:val="20"/>
              </w:rPr>
            </w:pPr>
            <w:r w:rsidRPr="00AA256C">
              <w:rPr>
                <w:rFonts w:cs="Arial"/>
                <w:sz w:val="20"/>
                <w:szCs w:val="20"/>
              </w:rPr>
              <w:t>IDS:RP.OtherInsurance:bafpr1.02.00:Expense.Total.Amount</w:t>
            </w:r>
          </w:p>
        </w:tc>
      </w:tr>
      <w:tr w:rsidR="00AA256C" w:rsidRPr="00AA256C" w14:paraId="01F6304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5E69213" w14:textId="77777777" w:rsidR="00AA256C" w:rsidRPr="00AA256C" w:rsidRDefault="00AA256C" w:rsidP="00AA256C">
            <w:pPr>
              <w:jc w:val="center"/>
              <w:rPr>
                <w:rFonts w:cs="Arial"/>
                <w:sz w:val="20"/>
                <w:szCs w:val="20"/>
              </w:rPr>
            </w:pPr>
            <w:r w:rsidRPr="00AA256C">
              <w:rPr>
                <w:rFonts w:cs="Arial"/>
                <w:sz w:val="20"/>
                <w:szCs w:val="20"/>
              </w:rPr>
              <w:t>111</w:t>
            </w:r>
          </w:p>
        </w:tc>
        <w:tc>
          <w:tcPr>
            <w:tcW w:w="1154" w:type="dxa"/>
            <w:tcBorders>
              <w:top w:val="nil"/>
              <w:left w:val="nil"/>
              <w:bottom w:val="single" w:sz="4" w:space="0" w:color="auto"/>
              <w:right w:val="single" w:sz="4" w:space="0" w:color="auto"/>
            </w:tcBorders>
            <w:shd w:val="clear" w:color="auto" w:fill="FFFFFF"/>
            <w:noWrap/>
          </w:tcPr>
          <w:p w14:paraId="497EA6F0" w14:textId="77777777" w:rsidR="00AA256C" w:rsidRPr="00AA256C" w:rsidRDefault="00AA256C" w:rsidP="00AA256C">
            <w:pPr>
              <w:rPr>
                <w:rFonts w:cs="Arial"/>
                <w:sz w:val="20"/>
                <w:szCs w:val="20"/>
              </w:rPr>
            </w:pPr>
            <w:r w:rsidRPr="00AA256C">
              <w:rPr>
                <w:rFonts w:cs="Arial"/>
                <w:sz w:val="20"/>
                <w:szCs w:val="20"/>
              </w:rPr>
              <w:t>IDS111</w:t>
            </w:r>
          </w:p>
        </w:tc>
        <w:tc>
          <w:tcPr>
            <w:tcW w:w="3498" w:type="dxa"/>
            <w:tcBorders>
              <w:top w:val="nil"/>
              <w:left w:val="nil"/>
              <w:bottom w:val="single" w:sz="4" w:space="0" w:color="auto"/>
              <w:right w:val="single" w:sz="4" w:space="0" w:color="auto"/>
            </w:tcBorders>
            <w:shd w:val="clear" w:color="auto" w:fill="FFFFFF"/>
          </w:tcPr>
          <w:p w14:paraId="1AD71C55" w14:textId="77777777" w:rsidR="00AA256C" w:rsidRPr="00AA256C" w:rsidRDefault="00AA256C" w:rsidP="00AA256C">
            <w:pPr>
              <w:rPr>
                <w:rFonts w:cs="Arial"/>
                <w:sz w:val="20"/>
                <w:szCs w:val="20"/>
              </w:rPr>
            </w:pPr>
            <w:r w:rsidRPr="00AA256C">
              <w:rPr>
                <w:rFonts w:cs="Arial"/>
                <w:sz w:val="20"/>
                <w:szCs w:val="20"/>
              </w:rPr>
              <w:t>Insurance - Revenue</w:t>
            </w:r>
          </w:p>
        </w:tc>
        <w:tc>
          <w:tcPr>
            <w:tcW w:w="7594" w:type="dxa"/>
            <w:tcBorders>
              <w:top w:val="nil"/>
              <w:left w:val="nil"/>
              <w:bottom w:val="single" w:sz="4" w:space="0" w:color="auto"/>
              <w:right w:val="single" w:sz="4" w:space="0" w:color="auto"/>
            </w:tcBorders>
            <w:shd w:val="clear" w:color="auto" w:fill="FFFFFF"/>
          </w:tcPr>
          <w:p w14:paraId="4966A5DF" w14:textId="77777777" w:rsidR="00AA256C" w:rsidRPr="00AA256C" w:rsidRDefault="00AA256C" w:rsidP="00AA256C">
            <w:pPr>
              <w:rPr>
                <w:rFonts w:cs="Arial"/>
                <w:sz w:val="20"/>
                <w:szCs w:val="20"/>
              </w:rPr>
            </w:pPr>
            <w:r w:rsidRPr="00AA256C">
              <w:rPr>
                <w:rFonts w:cs="Arial"/>
                <w:sz w:val="20"/>
                <w:szCs w:val="20"/>
              </w:rPr>
              <w:t>IDS:RP.OtherInsurance:bafpr1.02.12:Revenue.Total.Amount</w:t>
            </w:r>
          </w:p>
        </w:tc>
      </w:tr>
      <w:tr w:rsidR="00AA256C" w:rsidRPr="00AA256C" w14:paraId="42E58D2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CA80770" w14:textId="77777777" w:rsidR="00AA256C" w:rsidRPr="00AA256C" w:rsidRDefault="00AA256C" w:rsidP="00AA256C">
            <w:pPr>
              <w:jc w:val="center"/>
              <w:rPr>
                <w:rFonts w:cs="Arial"/>
                <w:sz w:val="20"/>
                <w:szCs w:val="20"/>
              </w:rPr>
            </w:pPr>
            <w:r w:rsidRPr="00AA256C">
              <w:rPr>
                <w:rFonts w:cs="Arial"/>
                <w:sz w:val="20"/>
                <w:szCs w:val="20"/>
              </w:rPr>
              <w:t>112</w:t>
            </w:r>
          </w:p>
        </w:tc>
        <w:tc>
          <w:tcPr>
            <w:tcW w:w="1154" w:type="dxa"/>
            <w:tcBorders>
              <w:top w:val="nil"/>
              <w:left w:val="nil"/>
              <w:bottom w:val="single" w:sz="4" w:space="0" w:color="auto"/>
              <w:right w:val="single" w:sz="4" w:space="0" w:color="auto"/>
            </w:tcBorders>
            <w:shd w:val="clear" w:color="auto" w:fill="FFFFFF"/>
            <w:noWrap/>
          </w:tcPr>
          <w:p w14:paraId="35322B22" w14:textId="77777777" w:rsidR="00AA256C" w:rsidRPr="00AA256C" w:rsidRDefault="00AA256C" w:rsidP="00AA256C">
            <w:pPr>
              <w:rPr>
                <w:rFonts w:cs="Arial"/>
                <w:sz w:val="20"/>
                <w:szCs w:val="20"/>
              </w:rPr>
            </w:pPr>
            <w:r w:rsidRPr="00AA256C">
              <w:rPr>
                <w:rFonts w:cs="Arial"/>
                <w:sz w:val="20"/>
                <w:szCs w:val="20"/>
              </w:rPr>
              <w:t>IDS112</w:t>
            </w:r>
          </w:p>
        </w:tc>
        <w:tc>
          <w:tcPr>
            <w:tcW w:w="3498" w:type="dxa"/>
            <w:tcBorders>
              <w:top w:val="nil"/>
              <w:left w:val="nil"/>
              <w:bottom w:val="single" w:sz="4" w:space="0" w:color="auto"/>
              <w:right w:val="single" w:sz="4" w:space="0" w:color="auto"/>
            </w:tcBorders>
            <w:shd w:val="clear" w:color="auto" w:fill="FFFFFF"/>
          </w:tcPr>
          <w:p w14:paraId="60AD80DB" w14:textId="77777777" w:rsidR="00AA256C" w:rsidRPr="00AA256C" w:rsidRDefault="00AA256C" w:rsidP="00AA256C">
            <w:pPr>
              <w:rPr>
                <w:rFonts w:cs="Arial"/>
                <w:sz w:val="20"/>
                <w:szCs w:val="20"/>
              </w:rPr>
            </w:pPr>
            <w:r w:rsidRPr="00AA256C">
              <w:rPr>
                <w:rFonts w:cs="Arial"/>
                <w:sz w:val="20"/>
                <w:szCs w:val="20"/>
              </w:rPr>
              <w:t>Insurance - Main pricing methodology</w:t>
            </w:r>
          </w:p>
        </w:tc>
        <w:tc>
          <w:tcPr>
            <w:tcW w:w="7594" w:type="dxa"/>
            <w:tcBorders>
              <w:top w:val="nil"/>
              <w:left w:val="nil"/>
              <w:bottom w:val="single" w:sz="4" w:space="0" w:color="auto"/>
              <w:right w:val="single" w:sz="4" w:space="0" w:color="auto"/>
            </w:tcBorders>
            <w:shd w:val="clear" w:color="auto" w:fill="FFFFFF"/>
          </w:tcPr>
          <w:p w14:paraId="7B3532AA" w14:textId="77777777" w:rsidR="00AA256C" w:rsidRPr="00AA256C" w:rsidRDefault="00AA256C" w:rsidP="00AA256C">
            <w:pPr>
              <w:rPr>
                <w:rFonts w:cs="Arial"/>
                <w:sz w:val="20"/>
                <w:szCs w:val="20"/>
              </w:rPr>
            </w:pPr>
            <w:r w:rsidRPr="00AA256C">
              <w:rPr>
                <w:rFonts w:cs="Arial"/>
                <w:sz w:val="20"/>
                <w:szCs w:val="20"/>
              </w:rPr>
              <w:t>IDS:RP.OtherInsurance:bafot.02.11:Miscellaneous.ArmsLengthPricingMethod.Code</w:t>
            </w:r>
          </w:p>
        </w:tc>
      </w:tr>
      <w:tr w:rsidR="00AA256C" w:rsidRPr="00AA256C" w14:paraId="414F9F5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B660D6D" w14:textId="77777777" w:rsidR="00AA256C" w:rsidRPr="00AA256C" w:rsidRDefault="00AA256C" w:rsidP="00AA256C">
            <w:pPr>
              <w:jc w:val="center"/>
              <w:rPr>
                <w:rFonts w:cs="Arial"/>
                <w:sz w:val="20"/>
                <w:szCs w:val="20"/>
              </w:rPr>
            </w:pPr>
            <w:r w:rsidRPr="00AA256C">
              <w:rPr>
                <w:rFonts w:cs="Arial"/>
                <w:sz w:val="20"/>
                <w:szCs w:val="20"/>
              </w:rPr>
              <w:t>113</w:t>
            </w:r>
          </w:p>
        </w:tc>
        <w:tc>
          <w:tcPr>
            <w:tcW w:w="1154" w:type="dxa"/>
            <w:tcBorders>
              <w:top w:val="nil"/>
              <w:left w:val="nil"/>
              <w:bottom w:val="single" w:sz="4" w:space="0" w:color="auto"/>
              <w:right w:val="single" w:sz="4" w:space="0" w:color="auto"/>
            </w:tcBorders>
            <w:shd w:val="clear" w:color="auto" w:fill="FFFFFF"/>
            <w:noWrap/>
          </w:tcPr>
          <w:p w14:paraId="151E0822" w14:textId="77777777" w:rsidR="00AA256C" w:rsidRPr="00AA256C" w:rsidRDefault="00AA256C" w:rsidP="00AA256C">
            <w:pPr>
              <w:rPr>
                <w:rFonts w:cs="Arial"/>
                <w:sz w:val="20"/>
                <w:szCs w:val="20"/>
              </w:rPr>
            </w:pPr>
            <w:r w:rsidRPr="00AA256C">
              <w:rPr>
                <w:rFonts w:cs="Arial"/>
                <w:sz w:val="20"/>
                <w:szCs w:val="20"/>
              </w:rPr>
              <w:t>IDS113</w:t>
            </w:r>
          </w:p>
        </w:tc>
        <w:tc>
          <w:tcPr>
            <w:tcW w:w="3498" w:type="dxa"/>
            <w:tcBorders>
              <w:top w:val="nil"/>
              <w:left w:val="nil"/>
              <w:bottom w:val="single" w:sz="4" w:space="0" w:color="auto"/>
              <w:right w:val="single" w:sz="4" w:space="0" w:color="auto"/>
            </w:tcBorders>
            <w:shd w:val="clear" w:color="auto" w:fill="FFFFFF"/>
          </w:tcPr>
          <w:p w14:paraId="3C2ACBCE" w14:textId="77777777" w:rsidR="00AA256C" w:rsidRPr="00AA256C" w:rsidRDefault="00AA256C" w:rsidP="00AA256C">
            <w:pPr>
              <w:rPr>
                <w:rFonts w:cs="Arial"/>
                <w:sz w:val="20"/>
                <w:szCs w:val="20"/>
              </w:rPr>
            </w:pPr>
            <w:r w:rsidRPr="00AA256C">
              <w:rPr>
                <w:rFonts w:cs="Arial"/>
                <w:sz w:val="20"/>
                <w:szCs w:val="20"/>
              </w:rPr>
              <w:t>Insurance - Percentage of dealings</w:t>
            </w:r>
          </w:p>
        </w:tc>
        <w:tc>
          <w:tcPr>
            <w:tcW w:w="7594" w:type="dxa"/>
            <w:tcBorders>
              <w:top w:val="nil"/>
              <w:left w:val="nil"/>
              <w:bottom w:val="single" w:sz="4" w:space="0" w:color="auto"/>
              <w:right w:val="single" w:sz="4" w:space="0" w:color="auto"/>
            </w:tcBorders>
            <w:shd w:val="clear" w:color="auto" w:fill="FFFFFF"/>
          </w:tcPr>
          <w:p w14:paraId="50D9744D" w14:textId="77777777" w:rsidR="00AA256C" w:rsidRPr="00AA256C" w:rsidRDefault="00AA256C" w:rsidP="00AA256C">
            <w:pPr>
              <w:rPr>
                <w:rFonts w:cs="Arial"/>
                <w:sz w:val="20"/>
                <w:szCs w:val="20"/>
              </w:rPr>
            </w:pPr>
            <w:r w:rsidRPr="00AA256C">
              <w:rPr>
                <w:rFonts w:cs="Arial"/>
                <w:sz w:val="20"/>
                <w:szCs w:val="20"/>
              </w:rPr>
              <w:t>IDS:RP.OtherInsurance:bafot.02.11:Miscellaneous.PercentageOfDealingsWithDocumentation.Code</w:t>
            </w:r>
          </w:p>
        </w:tc>
      </w:tr>
      <w:tr w:rsidR="00AA256C" w:rsidRPr="00AA256C" w14:paraId="288D410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6A09FA1" w14:textId="77777777" w:rsidR="00AA256C" w:rsidRPr="00AA256C" w:rsidRDefault="00AA256C" w:rsidP="00AA256C">
            <w:pPr>
              <w:jc w:val="center"/>
              <w:rPr>
                <w:rFonts w:cs="Arial"/>
                <w:sz w:val="20"/>
                <w:szCs w:val="20"/>
              </w:rPr>
            </w:pPr>
            <w:r w:rsidRPr="00AA256C">
              <w:rPr>
                <w:rFonts w:cs="Arial"/>
                <w:sz w:val="20"/>
                <w:szCs w:val="20"/>
              </w:rPr>
              <w:t>114</w:t>
            </w:r>
          </w:p>
        </w:tc>
        <w:tc>
          <w:tcPr>
            <w:tcW w:w="1154" w:type="dxa"/>
            <w:tcBorders>
              <w:top w:val="nil"/>
              <w:left w:val="nil"/>
              <w:bottom w:val="single" w:sz="4" w:space="0" w:color="auto"/>
              <w:right w:val="single" w:sz="4" w:space="0" w:color="auto"/>
            </w:tcBorders>
            <w:shd w:val="clear" w:color="auto" w:fill="FFFFFF"/>
            <w:noWrap/>
          </w:tcPr>
          <w:p w14:paraId="7B18A0DA" w14:textId="77777777" w:rsidR="00AA256C" w:rsidRPr="00AA256C" w:rsidRDefault="00AA256C" w:rsidP="00AA256C">
            <w:pPr>
              <w:rPr>
                <w:rFonts w:cs="Arial"/>
                <w:sz w:val="20"/>
                <w:szCs w:val="20"/>
              </w:rPr>
            </w:pPr>
            <w:r w:rsidRPr="00AA256C">
              <w:rPr>
                <w:rFonts w:cs="Arial"/>
                <w:sz w:val="20"/>
                <w:szCs w:val="20"/>
              </w:rPr>
              <w:t>IDS114</w:t>
            </w:r>
          </w:p>
        </w:tc>
        <w:tc>
          <w:tcPr>
            <w:tcW w:w="3498" w:type="dxa"/>
            <w:tcBorders>
              <w:top w:val="nil"/>
              <w:left w:val="nil"/>
              <w:bottom w:val="single" w:sz="4" w:space="0" w:color="auto"/>
              <w:right w:val="single" w:sz="4" w:space="0" w:color="auto"/>
            </w:tcBorders>
            <w:shd w:val="clear" w:color="auto" w:fill="FFFFFF"/>
          </w:tcPr>
          <w:p w14:paraId="7ADFC254" w14:textId="77777777" w:rsidR="00AA256C" w:rsidRPr="00AA256C" w:rsidRDefault="00AA256C" w:rsidP="00AA256C">
            <w:pPr>
              <w:rPr>
                <w:rFonts w:cs="Arial"/>
                <w:sz w:val="20"/>
                <w:szCs w:val="20"/>
              </w:rPr>
            </w:pPr>
            <w:r w:rsidRPr="00AA256C">
              <w:rPr>
                <w:rFonts w:cs="Arial"/>
                <w:sz w:val="20"/>
                <w:szCs w:val="20"/>
              </w:rPr>
              <w:t>Reinsurance - Expenditure</w:t>
            </w:r>
          </w:p>
        </w:tc>
        <w:tc>
          <w:tcPr>
            <w:tcW w:w="7594" w:type="dxa"/>
            <w:tcBorders>
              <w:top w:val="nil"/>
              <w:left w:val="nil"/>
              <w:bottom w:val="single" w:sz="4" w:space="0" w:color="auto"/>
              <w:right w:val="single" w:sz="4" w:space="0" w:color="auto"/>
            </w:tcBorders>
            <w:shd w:val="clear" w:color="auto" w:fill="FFFFFF"/>
          </w:tcPr>
          <w:p w14:paraId="752F0986" w14:textId="77777777" w:rsidR="00AA256C" w:rsidRPr="00AA256C" w:rsidRDefault="00AA256C" w:rsidP="00AA256C">
            <w:pPr>
              <w:rPr>
                <w:rFonts w:cs="Arial"/>
                <w:sz w:val="20"/>
                <w:szCs w:val="20"/>
              </w:rPr>
            </w:pPr>
            <w:r w:rsidRPr="00AA256C">
              <w:rPr>
                <w:rFonts w:cs="Arial"/>
                <w:sz w:val="20"/>
                <w:szCs w:val="20"/>
              </w:rPr>
              <w:t>IDS:RP.OtherReinsurance:bafpr1.02.00:Expense.Total.Amount</w:t>
            </w:r>
          </w:p>
        </w:tc>
      </w:tr>
      <w:tr w:rsidR="00AA256C" w:rsidRPr="00AA256C" w14:paraId="51DB158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E03AFC9" w14:textId="77777777" w:rsidR="00AA256C" w:rsidRPr="00AA256C" w:rsidRDefault="00AA256C" w:rsidP="00AA256C">
            <w:pPr>
              <w:jc w:val="center"/>
              <w:rPr>
                <w:rFonts w:cs="Arial"/>
                <w:sz w:val="20"/>
                <w:szCs w:val="20"/>
              </w:rPr>
            </w:pPr>
            <w:r w:rsidRPr="00AA256C">
              <w:rPr>
                <w:rFonts w:cs="Arial"/>
                <w:sz w:val="20"/>
                <w:szCs w:val="20"/>
              </w:rPr>
              <w:t>115</w:t>
            </w:r>
          </w:p>
        </w:tc>
        <w:tc>
          <w:tcPr>
            <w:tcW w:w="1154" w:type="dxa"/>
            <w:tcBorders>
              <w:top w:val="nil"/>
              <w:left w:val="nil"/>
              <w:bottom w:val="single" w:sz="4" w:space="0" w:color="auto"/>
              <w:right w:val="single" w:sz="4" w:space="0" w:color="auto"/>
            </w:tcBorders>
            <w:shd w:val="clear" w:color="auto" w:fill="FFFFFF"/>
            <w:noWrap/>
          </w:tcPr>
          <w:p w14:paraId="7E7B857C" w14:textId="77777777" w:rsidR="00AA256C" w:rsidRPr="00AA256C" w:rsidRDefault="00AA256C" w:rsidP="00AA256C">
            <w:pPr>
              <w:rPr>
                <w:rFonts w:cs="Arial"/>
                <w:sz w:val="20"/>
                <w:szCs w:val="20"/>
              </w:rPr>
            </w:pPr>
            <w:r w:rsidRPr="00AA256C">
              <w:rPr>
                <w:rFonts w:cs="Arial"/>
                <w:sz w:val="20"/>
                <w:szCs w:val="20"/>
              </w:rPr>
              <w:t>IDS115</w:t>
            </w:r>
          </w:p>
        </w:tc>
        <w:tc>
          <w:tcPr>
            <w:tcW w:w="3498" w:type="dxa"/>
            <w:tcBorders>
              <w:top w:val="nil"/>
              <w:left w:val="nil"/>
              <w:bottom w:val="single" w:sz="4" w:space="0" w:color="auto"/>
              <w:right w:val="single" w:sz="4" w:space="0" w:color="auto"/>
            </w:tcBorders>
            <w:shd w:val="clear" w:color="auto" w:fill="FFFFFF"/>
          </w:tcPr>
          <w:p w14:paraId="63BCF396" w14:textId="77777777" w:rsidR="00AA256C" w:rsidRPr="00AA256C" w:rsidRDefault="00AA256C" w:rsidP="00AA256C">
            <w:pPr>
              <w:rPr>
                <w:rFonts w:cs="Arial"/>
                <w:sz w:val="20"/>
                <w:szCs w:val="20"/>
              </w:rPr>
            </w:pPr>
            <w:r w:rsidRPr="00AA256C">
              <w:rPr>
                <w:rFonts w:cs="Arial"/>
                <w:sz w:val="20"/>
                <w:szCs w:val="20"/>
              </w:rPr>
              <w:t>Reinsurance - Revenue</w:t>
            </w:r>
          </w:p>
        </w:tc>
        <w:tc>
          <w:tcPr>
            <w:tcW w:w="7594" w:type="dxa"/>
            <w:tcBorders>
              <w:top w:val="nil"/>
              <w:left w:val="nil"/>
              <w:bottom w:val="single" w:sz="4" w:space="0" w:color="auto"/>
              <w:right w:val="single" w:sz="4" w:space="0" w:color="auto"/>
            </w:tcBorders>
            <w:shd w:val="clear" w:color="auto" w:fill="FFFFFF"/>
          </w:tcPr>
          <w:p w14:paraId="62D99FFA" w14:textId="77777777" w:rsidR="00AA256C" w:rsidRPr="00AA256C" w:rsidRDefault="00AA256C" w:rsidP="00AA256C">
            <w:pPr>
              <w:rPr>
                <w:rFonts w:cs="Arial"/>
                <w:sz w:val="20"/>
                <w:szCs w:val="20"/>
              </w:rPr>
            </w:pPr>
            <w:r w:rsidRPr="00AA256C">
              <w:rPr>
                <w:rFonts w:cs="Arial"/>
                <w:sz w:val="20"/>
                <w:szCs w:val="20"/>
              </w:rPr>
              <w:t>IDS:RP.OtherReinsurance:bafpr1.02.12:Revenue.Total.Amount</w:t>
            </w:r>
          </w:p>
        </w:tc>
      </w:tr>
      <w:tr w:rsidR="00AA256C" w:rsidRPr="00AA256C" w14:paraId="5F77CD1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CD5E8D5" w14:textId="77777777" w:rsidR="00AA256C" w:rsidRPr="00AA256C" w:rsidRDefault="00AA256C" w:rsidP="00AA256C">
            <w:pPr>
              <w:jc w:val="center"/>
              <w:rPr>
                <w:rFonts w:cs="Arial"/>
                <w:sz w:val="20"/>
                <w:szCs w:val="20"/>
              </w:rPr>
            </w:pPr>
            <w:r w:rsidRPr="00AA256C">
              <w:rPr>
                <w:rFonts w:cs="Arial"/>
                <w:sz w:val="20"/>
                <w:szCs w:val="20"/>
              </w:rPr>
              <w:t>116</w:t>
            </w:r>
          </w:p>
        </w:tc>
        <w:tc>
          <w:tcPr>
            <w:tcW w:w="1154" w:type="dxa"/>
            <w:tcBorders>
              <w:top w:val="nil"/>
              <w:left w:val="nil"/>
              <w:bottom w:val="single" w:sz="4" w:space="0" w:color="auto"/>
              <w:right w:val="single" w:sz="4" w:space="0" w:color="auto"/>
            </w:tcBorders>
            <w:shd w:val="clear" w:color="auto" w:fill="FFFFFF"/>
            <w:noWrap/>
          </w:tcPr>
          <w:p w14:paraId="155218D6" w14:textId="77777777" w:rsidR="00AA256C" w:rsidRPr="00AA256C" w:rsidRDefault="00AA256C" w:rsidP="00AA256C">
            <w:pPr>
              <w:rPr>
                <w:rFonts w:cs="Arial"/>
                <w:sz w:val="20"/>
                <w:szCs w:val="20"/>
              </w:rPr>
            </w:pPr>
            <w:r w:rsidRPr="00AA256C">
              <w:rPr>
                <w:rFonts w:cs="Arial"/>
                <w:sz w:val="20"/>
                <w:szCs w:val="20"/>
              </w:rPr>
              <w:t>IDS116</w:t>
            </w:r>
          </w:p>
        </w:tc>
        <w:tc>
          <w:tcPr>
            <w:tcW w:w="3498" w:type="dxa"/>
            <w:tcBorders>
              <w:top w:val="nil"/>
              <w:left w:val="nil"/>
              <w:bottom w:val="single" w:sz="4" w:space="0" w:color="auto"/>
              <w:right w:val="single" w:sz="4" w:space="0" w:color="auto"/>
            </w:tcBorders>
            <w:shd w:val="clear" w:color="auto" w:fill="FFFFFF"/>
          </w:tcPr>
          <w:p w14:paraId="098F7AF9" w14:textId="77777777" w:rsidR="00AA256C" w:rsidRPr="00AA256C" w:rsidRDefault="00AA256C" w:rsidP="00AA256C">
            <w:pPr>
              <w:rPr>
                <w:rFonts w:cs="Arial"/>
                <w:sz w:val="20"/>
                <w:szCs w:val="20"/>
              </w:rPr>
            </w:pPr>
            <w:r w:rsidRPr="00AA256C">
              <w:rPr>
                <w:rFonts w:cs="Arial"/>
                <w:sz w:val="20"/>
                <w:szCs w:val="20"/>
              </w:rPr>
              <w:t>Reinsurance - Main pricing methodology</w:t>
            </w:r>
          </w:p>
        </w:tc>
        <w:tc>
          <w:tcPr>
            <w:tcW w:w="7594" w:type="dxa"/>
            <w:tcBorders>
              <w:top w:val="nil"/>
              <w:left w:val="nil"/>
              <w:bottom w:val="single" w:sz="4" w:space="0" w:color="auto"/>
              <w:right w:val="single" w:sz="4" w:space="0" w:color="auto"/>
            </w:tcBorders>
            <w:shd w:val="clear" w:color="auto" w:fill="FFFFFF"/>
          </w:tcPr>
          <w:p w14:paraId="606D62E5" w14:textId="77777777" w:rsidR="00AA256C" w:rsidRPr="00AA256C" w:rsidRDefault="00AA256C" w:rsidP="00AA256C">
            <w:pPr>
              <w:rPr>
                <w:rFonts w:cs="Arial"/>
                <w:sz w:val="20"/>
                <w:szCs w:val="20"/>
              </w:rPr>
            </w:pPr>
            <w:r w:rsidRPr="00AA256C">
              <w:rPr>
                <w:rFonts w:cs="Arial"/>
                <w:sz w:val="20"/>
                <w:szCs w:val="20"/>
              </w:rPr>
              <w:t>IDS:RP.OtherReinsurance:bafot.02.11:Miscellaneous.ArmsLengthPricingMethod.Code</w:t>
            </w:r>
          </w:p>
        </w:tc>
      </w:tr>
      <w:tr w:rsidR="00AA256C" w:rsidRPr="00AA256C" w14:paraId="3283776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05079D" w14:textId="77777777" w:rsidR="00AA256C" w:rsidRPr="00AA256C" w:rsidRDefault="00AA256C" w:rsidP="00AA256C">
            <w:pPr>
              <w:jc w:val="center"/>
              <w:rPr>
                <w:rFonts w:cs="Arial"/>
                <w:sz w:val="20"/>
                <w:szCs w:val="20"/>
              </w:rPr>
            </w:pPr>
            <w:r w:rsidRPr="00AA256C">
              <w:rPr>
                <w:rFonts w:cs="Arial"/>
                <w:sz w:val="20"/>
                <w:szCs w:val="20"/>
              </w:rPr>
              <w:t>117</w:t>
            </w:r>
          </w:p>
        </w:tc>
        <w:tc>
          <w:tcPr>
            <w:tcW w:w="1154" w:type="dxa"/>
            <w:tcBorders>
              <w:top w:val="nil"/>
              <w:left w:val="nil"/>
              <w:bottom w:val="single" w:sz="4" w:space="0" w:color="auto"/>
              <w:right w:val="single" w:sz="4" w:space="0" w:color="auto"/>
            </w:tcBorders>
            <w:shd w:val="clear" w:color="auto" w:fill="FFFFFF"/>
            <w:noWrap/>
          </w:tcPr>
          <w:p w14:paraId="6601D458" w14:textId="77777777" w:rsidR="00AA256C" w:rsidRPr="00AA256C" w:rsidRDefault="00AA256C" w:rsidP="00AA256C">
            <w:pPr>
              <w:rPr>
                <w:rFonts w:cs="Arial"/>
                <w:sz w:val="20"/>
                <w:szCs w:val="20"/>
              </w:rPr>
            </w:pPr>
            <w:r w:rsidRPr="00AA256C">
              <w:rPr>
                <w:rFonts w:cs="Arial"/>
                <w:sz w:val="20"/>
                <w:szCs w:val="20"/>
              </w:rPr>
              <w:t>IDS117</w:t>
            </w:r>
          </w:p>
        </w:tc>
        <w:tc>
          <w:tcPr>
            <w:tcW w:w="3498" w:type="dxa"/>
            <w:tcBorders>
              <w:top w:val="nil"/>
              <w:left w:val="nil"/>
              <w:bottom w:val="single" w:sz="4" w:space="0" w:color="auto"/>
              <w:right w:val="single" w:sz="4" w:space="0" w:color="auto"/>
            </w:tcBorders>
            <w:shd w:val="clear" w:color="auto" w:fill="FFFFFF"/>
          </w:tcPr>
          <w:p w14:paraId="6F3C2AA7" w14:textId="77777777" w:rsidR="00AA256C" w:rsidRPr="00AA256C" w:rsidRDefault="00AA256C" w:rsidP="00AA256C">
            <w:pPr>
              <w:rPr>
                <w:rFonts w:cs="Arial"/>
                <w:sz w:val="20"/>
                <w:szCs w:val="20"/>
              </w:rPr>
            </w:pPr>
            <w:r w:rsidRPr="00AA256C">
              <w:rPr>
                <w:rFonts w:cs="Arial"/>
                <w:sz w:val="20"/>
                <w:szCs w:val="20"/>
              </w:rPr>
              <w:t>Reinsurance - Percentage of dealings</w:t>
            </w:r>
          </w:p>
        </w:tc>
        <w:tc>
          <w:tcPr>
            <w:tcW w:w="7594" w:type="dxa"/>
            <w:tcBorders>
              <w:top w:val="nil"/>
              <w:left w:val="nil"/>
              <w:bottom w:val="single" w:sz="4" w:space="0" w:color="auto"/>
              <w:right w:val="single" w:sz="4" w:space="0" w:color="auto"/>
            </w:tcBorders>
            <w:shd w:val="clear" w:color="auto" w:fill="FFFFFF"/>
          </w:tcPr>
          <w:p w14:paraId="723D3E14" w14:textId="77777777" w:rsidR="00AA256C" w:rsidRPr="00AA256C" w:rsidRDefault="00AA256C" w:rsidP="00AA256C">
            <w:pPr>
              <w:rPr>
                <w:rFonts w:cs="Arial"/>
                <w:sz w:val="20"/>
                <w:szCs w:val="20"/>
              </w:rPr>
            </w:pPr>
            <w:r w:rsidRPr="00AA256C">
              <w:rPr>
                <w:rFonts w:cs="Arial"/>
                <w:sz w:val="20"/>
                <w:szCs w:val="20"/>
              </w:rPr>
              <w:t>IDS:RP.OtherReinsurance:bafot.02.11:Miscellaneous.PercentageOfDealingsWithDocumentation.Code</w:t>
            </w:r>
          </w:p>
        </w:tc>
      </w:tr>
      <w:tr w:rsidR="00AA256C" w:rsidRPr="00AA256C" w14:paraId="1EC72DD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887B6A7" w14:textId="77777777" w:rsidR="00AA256C" w:rsidRPr="00AA256C" w:rsidRDefault="00AA256C" w:rsidP="00AA256C">
            <w:pPr>
              <w:jc w:val="center"/>
              <w:rPr>
                <w:rFonts w:cs="Arial"/>
                <w:sz w:val="20"/>
                <w:szCs w:val="20"/>
              </w:rPr>
            </w:pPr>
            <w:r w:rsidRPr="00AA256C">
              <w:rPr>
                <w:rFonts w:cs="Arial"/>
                <w:sz w:val="20"/>
                <w:szCs w:val="20"/>
              </w:rPr>
              <w:t>118</w:t>
            </w:r>
          </w:p>
        </w:tc>
        <w:tc>
          <w:tcPr>
            <w:tcW w:w="1154" w:type="dxa"/>
            <w:tcBorders>
              <w:top w:val="nil"/>
              <w:left w:val="nil"/>
              <w:bottom w:val="single" w:sz="4" w:space="0" w:color="auto"/>
              <w:right w:val="single" w:sz="4" w:space="0" w:color="auto"/>
            </w:tcBorders>
            <w:shd w:val="clear" w:color="auto" w:fill="FFFFFF"/>
            <w:noWrap/>
          </w:tcPr>
          <w:p w14:paraId="09770C86" w14:textId="77777777" w:rsidR="00AA256C" w:rsidRPr="00AA256C" w:rsidRDefault="00AA256C" w:rsidP="00AA256C">
            <w:pPr>
              <w:rPr>
                <w:rFonts w:cs="Arial"/>
                <w:sz w:val="20"/>
                <w:szCs w:val="20"/>
              </w:rPr>
            </w:pPr>
            <w:r w:rsidRPr="00AA256C">
              <w:rPr>
                <w:rFonts w:cs="Arial"/>
                <w:sz w:val="20"/>
                <w:szCs w:val="20"/>
              </w:rPr>
              <w:t>IDS118</w:t>
            </w:r>
          </w:p>
        </w:tc>
        <w:tc>
          <w:tcPr>
            <w:tcW w:w="3498" w:type="dxa"/>
            <w:tcBorders>
              <w:top w:val="nil"/>
              <w:left w:val="nil"/>
              <w:bottom w:val="single" w:sz="4" w:space="0" w:color="auto"/>
              <w:right w:val="single" w:sz="4" w:space="0" w:color="auto"/>
            </w:tcBorders>
            <w:shd w:val="clear" w:color="auto" w:fill="FFFFFF"/>
          </w:tcPr>
          <w:p w14:paraId="37281ADD" w14:textId="77777777" w:rsidR="00AA256C" w:rsidRPr="00AA256C" w:rsidRDefault="00AA256C" w:rsidP="00AA256C">
            <w:pPr>
              <w:rPr>
                <w:rFonts w:cs="Arial"/>
                <w:sz w:val="20"/>
                <w:szCs w:val="20"/>
              </w:rPr>
            </w:pPr>
            <w:r w:rsidRPr="00AA256C">
              <w:rPr>
                <w:rFonts w:cs="Arial"/>
                <w:sz w:val="20"/>
                <w:szCs w:val="20"/>
              </w:rPr>
              <w:t>Other financial dealings - Expenditure</w:t>
            </w:r>
          </w:p>
        </w:tc>
        <w:tc>
          <w:tcPr>
            <w:tcW w:w="7594" w:type="dxa"/>
            <w:tcBorders>
              <w:top w:val="nil"/>
              <w:left w:val="nil"/>
              <w:bottom w:val="single" w:sz="4" w:space="0" w:color="auto"/>
              <w:right w:val="single" w:sz="4" w:space="0" w:color="auto"/>
            </w:tcBorders>
            <w:shd w:val="clear" w:color="auto" w:fill="FFFFFF"/>
          </w:tcPr>
          <w:p w14:paraId="189B743E" w14:textId="77777777" w:rsidR="00AA256C" w:rsidRPr="00AA256C" w:rsidRDefault="00AA256C" w:rsidP="00AA256C">
            <w:pPr>
              <w:rPr>
                <w:rFonts w:cs="Arial"/>
                <w:sz w:val="20"/>
                <w:szCs w:val="20"/>
              </w:rPr>
            </w:pPr>
            <w:r w:rsidRPr="00AA256C">
              <w:rPr>
                <w:rFonts w:cs="Arial"/>
                <w:sz w:val="20"/>
                <w:szCs w:val="20"/>
              </w:rPr>
              <w:t>IDS:RP.OtherFinancialDealings:bafpr1.02.00:Expense.Total.Amount</w:t>
            </w:r>
          </w:p>
        </w:tc>
      </w:tr>
      <w:tr w:rsidR="00AA256C" w:rsidRPr="00AA256C" w14:paraId="63D179F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A36573D" w14:textId="77777777" w:rsidR="00AA256C" w:rsidRPr="00AA256C" w:rsidRDefault="00AA256C" w:rsidP="00AA256C">
            <w:pPr>
              <w:jc w:val="center"/>
              <w:rPr>
                <w:rFonts w:cs="Arial"/>
                <w:sz w:val="20"/>
                <w:szCs w:val="20"/>
              </w:rPr>
            </w:pPr>
            <w:r w:rsidRPr="00AA256C">
              <w:rPr>
                <w:rFonts w:cs="Arial"/>
                <w:sz w:val="20"/>
                <w:szCs w:val="20"/>
              </w:rPr>
              <w:t>119</w:t>
            </w:r>
          </w:p>
        </w:tc>
        <w:tc>
          <w:tcPr>
            <w:tcW w:w="1154" w:type="dxa"/>
            <w:tcBorders>
              <w:top w:val="nil"/>
              <w:left w:val="nil"/>
              <w:bottom w:val="single" w:sz="4" w:space="0" w:color="auto"/>
              <w:right w:val="single" w:sz="4" w:space="0" w:color="auto"/>
            </w:tcBorders>
            <w:shd w:val="clear" w:color="auto" w:fill="FFFFFF"/>
            <w:noWrap/>
          </w:tcPr>
          <w:p w14:paraId="71BD9999" w14:textId="77777777" w:rsidR="00AA256C" w:rsidRPr="00AA256C" w:rsidRDefault="00AA256C" w:rsidP="00AA256C">
            <w:pPr>
              <w:rPr>
                <w:rFonts w:cs="Arial"/>
                <w:sz w:val="20"/>
                <w:szCs w:val="20"/>
              </w:rPr>
            </w:pPr>
            <w:r w:rsidRPr="00AA256C">
              <w:rPr>
                <w:rFonts w:cs="Arial"/>
                <w:sz w:val="20"/>
                <w:szCs w:val="20"/>
              </w:rPr>
              <w:t>IDS119</w:t>
            </w:r>
          </w:p>
        </w:tc>
        <w:tc>
          <w:tcPr>
            <w:tcW w:w="3498" w:type="dxa"/>
            <w:tcBorders>
              <w:top w:val="nil"/>
              <w:left w:val="nil"/>
              <w:bottom w:val="single" w:sz="4" w:space="0" w:color="auto"/>
              <w:right w:val="single" w:sz="4" w:space="0" w:color="auto"/>
            </w:tcBorders>
            <w:shd w:val="clear" w:color="auto" w:fill="FFFFFF"/>
          </w:tcPr>
          <w:p w14:paraId="11BA65A4" w14:textId="77777777" w:rsidR="00AA256C" w:rsidRPr="00AA256C" w:rsidRDefault="00AA256C" w:rsidP="00AA256C">
            <w:pPr>
              <w:rPr>
                <w:rFonts w:cs="Arial"/>
                <w:sz w:val="20"/>
                <w:szCs w:val="20"/>
              </w:rPr>
            </w:pPr>
            <w:r w:rsidRPr="00AA256C">
              <w:rPr>
                <w:rFonts w:cs="Arial"/>
                <w:sz w:val="20"/>
                <w:szCs w:val="20"/>
              </w:rPr>
              <w:t>Other financial dealings - Revenue</w:t>
            </w:r>
          </w:p>
        </w:tc>
        <w:tc>
          <w:tcPr>
            <w:tcW w:w="7594" w:type="dxa"/>
            <w:tcBorders>
              <w:top w:val="nil"/>
              <w:left w:val="nil"/>
              <w:bottom w:val="single" w:sz="4" w:space="0" w:color="auto"/>
              <w:right w:val="single" w:sz="4" w:space="0" w:color="auto"/>
            </w:tcBorders>
            <w:shd w:val="clear" w:color="auto" w:fill="FFFFFF"/>
          </w:tcPr>
          <w:p w14:paraId="36D9FD26" w14:textId="77777777" w:rsidR="00AA256C" w:rsidRPr="00AA256C" w:rsidRDefault="00AA256C" w:rsidP="00AA256C">
            <w:pPr>
              <w:rPr>
                <w:rFonts w:cs="Arial"/>
                <w:sz w:val="20"/>
                <w:szCs w:val="20"/>
              </w:rPr>
            </w:pPr>
            <w:r w:rsidRPr="00AA256C">
              <w:rPr>
                <w:rFonts w:cs="Arial"/>
                <w:sz w:val="20"/>
                <w:szCs w:val="20"/>
              </w:rPr>
              <w:t>IDS:RP.OtherFinancialDealings:bafpr1.02.12:Revenue.Total.Amount</w:t>
            </w:r>
          </w:p>
        </w:tc>
      </w:tr>
      <w:tr w:rsidR="00AA256C" w:rsidRPr="00AA256C" w14:paraId="5970AC1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640C66E" w14:textId="77777777" w:rsidR="00AA256C" w:rsidRPr="00AA256C" w:rsidRDefault="00AA256C" w:rsidP="00AA256C">
            <w:pPr>
              <w:jc w:val="center"/>
              <w:rPr>
                <w:rFonts w:cs="Arial"/>
                <w:sz w:val="20"/>
                <w:szCs w:val="20"/>
              </w:rPr>
            </w:pPr>
            <w:r w:rsidRPr="00AA256C">
              <w:rPr>
                <w:rFonts w:cs="Arial"/>
                <w:sz w:val="20"/>
                <w:szCs w:val="20"/>
              </w:rPr>
              <w:t>120</w:t>
            </w:r>
          </w:p>
        </w:tc>
        <w:tc>
          <w:tcPr>
            <w:tcW w:w="1154" w:type="dxa"/>
            <w:tcBorders>
              <w:top w:val="nil"/>
              <w:left w:val="nil"/>
              <w:bottom w:val="single" w:sz="4" w:space="0" w:color="auto"/>
              <w:right w:val="single" w:sz="4" w:space="0" w:color="auto"/>
            </w:tcBorders>
            <w:shd w:val="clear" w:color="auto" w:fill="FFFFFF"/>
            <w:noWrap/>
          </w:tcPr>
          <w:p w14:paraId="2E0951AA" w14:textId="77777777" w:rsidR="00AA256C" w:rsidRPr="00AA256C" w:rsidRDefault="00AA256C" w:rsidP="00AA256C">
            <w:pPr>
              <w:rPr>
                <w:rFonts w:cs="Arial"/>
                <w:sz w:val="20"/>
                <w:szCs w:val="20"/>
              </w:rPr>
            </w:pPr>
            <w:r w:rsidRPr="00AA256C">
              <w:rPr>
                <w:rFonts w:cs="Arial"/>
                <w:sz w:val="20"/>
                <w:szCs w:val="20"/>
              </w:rPr>
              <w:t>IDS120</w:t>
            </w:r>
          </w:p>
        </w:tc>
        <w:tc>
          <w:tcPr>
            <w:tcW w:w="3498" w:type="dxa"/>
            <w:tcBorders>
              <w:top w:val="nil"/>
              <w:left w:val="nil"/>
              <w:bottom w:val="single" w:sz="4" w:space="0" w:color="auto"/>
              <w:right w:val="single" w:sz="4" w:space="0" w:color="auto"/>
            </w:tcBorders>
            <w:shd w:val="clear" w:color="auto" w:fill="FFFFFF"/>
          </w:tcPr>
          <w:p w14:paraId="368EA938" w14:textId="77777777" w:rsidR="00AA256C" w:rsidRPr="00AA256C" w:rsidRDefault="00AA256C" w:rsidP="00AA256C">
            <w:pPr>
              <w:rPr>
                <w:rFonts w:cs="Arial"/>
                <w:sz w:val="20"/>
                <w:szCs w:val="20"/>
              </w:rPr>
            </w:pPr>
            <w:r w:rsidRPr="00AA256C">
              <w:rPr>
                <w:rFonts w:cs="Arial"/>
                <w:sz w:val="20"/>
                <w:szCs w:val="20"/>
              </w:rPr>
              <w:t>Other financial dealings - Main pricing methodology</w:t>
            </w:r>
          </w:p>
        </w:tc>
        <w:tc>
          <w:tcPr>
            <w:tcW w:w="7594" w:type="dxa"/>
            <w:tcBorders>
              <w:top w:val="nil"/>
              <w:left w:val="nil"/>
              <w:bottom w:val="single" w:sz="4" w:space="0" w:color="auto"/>
              <w:right w:val="single" w:sz="4" w:space="0" w:color="auto"/>
            </w:tcBorders>
            <w:shd w:val="clear" w:color="auto" w:fill="FFFFFF"/>
          </w:tcPr>
          <w:p w14:paraId="19FEA79B" w14:textId="77777777" w:rsidR="00AA256C" w:rsidRPr="00AA256C" w:rsidRDefault="00AA256C" w:rsidP="00AA256C">
            <w:pPr>
              <w:rPr>
                <w:rFonts w:cs="Arial"/>
                <w:sz w:val="20"/>
                <w:szCs w:val="20"/>
              </w:rPr>
            </w:pPr>
            <w:r w:rsidRPr="00AA256C">
              <w:rPr>
                <w:rFonts w:cs="Arial"/>
                <w:sz w:val="20"/>
                <w:szCs w:val="20"/>
              </w:rPr>
              <w:t>IDS:RP.OtherFinancialDealings:bafot.02.11:Miscellaneous.ArmsLengthPricingMethod.Code</w:t>
            </w:r>
          </w:p>
        </w:tc>
      </w:tr>
      <w:tr w:rsidR="00AA256C" w:rsidRPr="00AA256C" w14:paraId="337A70F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287C753" w14:textId="77777777" w:rsidR="00AA256C" w:rsidRPr="00AA256C" w:rsidRDefault="00AA256C" w:rsidP="00AA256C">
            <w:pPr>
              <w:jc w:val="center"/>
              <w:rPr>
                <w:rFonts w:cs="Arial"/>
                <w:sz w:val="20"/>
                <w:szCs w:val="20"/>
              </w:rPr>
            </w:pPr>
            <w:r w:rsidRPr="00AA256C">
              <w:rPr>
                <w:rFonts w:cs="Arial"/>
                <w:sz w:val="20"/>
                <w:szCs w:val="20"/>
              </w:rPr>
              <w:t>121</w:t>
            </w:r>
          </w:p>
        </w:tc>
        <w:tc>
          <w:tcPr>
            <w:tcW w:w="1154" w:type="dxa"/>
            <w:tcBorders>
              <w:top w:val="nil"/>
              <w:left w:val="nil"/>
              <w:bottom w:val="single" w:sz="4" w:space="0" w:color="auto"/>
              <w:right w:val="single" w:sz="4" w:space="0" w:color="auto"/>
            </w:tcBorders>
            <w:shd w:val="clear" w:color="auto" w:fill="FFFFFF"/>
            <w:noWrap/>
          </w:tcPr>
          <w:p w14:paraId="3DF69F7B" w14:textId="77777777" w:rsidR="00AA256C" w:rsidRPr="00AA256C" w:rsidRDefault="00AA256C" w:rsidP="00AA256C">
            <w:pPr>
              <w:rPr>
                <w:rFonts w:cs="Arial"/>
                <w:sz w:val="20"/>
                <w:szCs w:val="20"/>
              </w:rPr>
            </w:pPr>
            <w:r w:rsidRPr="00AA256C">
              <w:rPr>
                <w:rFonts w:cs="Arial"/>
                <w:sz w:val="20"/>
                <w:szCs w:val="20"/>
              </w:rPr>
              <w:t>IDS121</w:t>
            </w:r>
          </w:p>
        </w:tc>
        <w:tc>
          <w:tcPr>
            <w:tcW w:w="3498" w:type="dxa"/>
            <w:tcBorders>
              <w:top w:val="nil"/>
              <w:left w:val="nil"/>
              <w:bottom w:val="single" w:sz="4" w:space="0" w:color="auto"/>
              <w:right w:val="single" w:sz="4" w:space="0" w:color="auto"/>
            </w:tcBorders>
            <w:shd w:val="clear" w:color="auto" w:fill="FFFFFF"/>
          </w:tcPr>
          <w:p w14:paraId="395113D7" w14:textId="77777777" w:rsidR="00AA256C" w:rsidRPr="00AA256C" w:rsidRDefault="00AA256C" w:rsidP="00AA256C">
            <w:pPr>
              <w:rPr>
                <w:rFonts w:cs="Arial"/>
                <w:sz w:val="20"/>
                <w:szCs w:val="20"/>
              </w:rPr>
            </w:pPr>
            <w:r w:rsidRPr="00AA256C">
              <w:rPr>
                <w:rFonts w:cs="Arial"/>
                <w:sz w:val="20"/>
                <w:szCs w:val="20"/>
              </w:rPr>
              <w:t>Other financial dealings - Percentage of dealings</w:t>
            </w:r>
          </w:p>
        </w:tc>
        <w:tc>
          <w:tcPr>
            <w:tcW w:w="7594" w:type="dxa"/>
            <w:tcBorders>
              <w:top w:val="nil"/>
              <w:left w:val="nil"/>
              <w:bottom w:val="single" w:sz="4" w:space="0" w:color="auto"/>
              <w:right w:val="single" w:sz="4" w:space="0" w:color="auto"/>
            </w:tcBorders>
            <w:shd w:val="clear" w:color="auto" w:fill="FFFFFF"/>
          </w:tcPr>
          <w:p w14:paraId="7672F6FE" w14:textId="77777777" w:rsidR="00AA256C" w:rsidRPr="00AA256C" w:rsidRDefault="00AA256C" w:rsidP="00AA256C">
            <w:pPr>
              <w:rPr>
                <w:rFonts w:cs="Arial"/>
                <w:sz w:val="20"/>
                <w:szCs w:val="20"/>
              </w:rPr>
            </w:pPr>
            <w:r w:rsidRPr="00AA256C">
              <w:rPr>
                <w:rFonts w:cs="Arial"/>
                <w:sz w:val="20"/>
                <w:szCs w:val="20"/>
              </w:rPr>
              <w:t>IDS:RP.OtherFinancialDealings:bafot.02.11:Miscellaneous.PercentageOfDealingsWithDocumentation.Code</w:t>
            </w:r>
          </w:p>
        </w:tc>
      </w:tr>
      <w:tr w:rsidR="00AA256C" w:rsidRPr="00AA256C" w14:paraId="317D47A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B4BEBB9" w14:textId="77777777" w:rsidR="00AA256C" w:rsidRPr="00AA256C" w:rsidRDefault="00AA256C" w:rsidP="00AA256C">
            <w:pPr>
              <w:jc w:val="center"/>
              <w:rPr>
                <w:rFonts w:cs="Arial"/>
                <w:sz w:val="20"/>
                <w:szCs w:val="20"/>
              </w:rPr>
            </w:pPr>
            <w:r w:rsidRPr="00AA256C">
              <w:rPr>
                <w:rFonts w:cs="Arial"/>
                <w:sz w:val="20"/>
                <w:szCs w:val="20"/>
              </w:rPr>
              <w:t>122</w:t>
            </w:r>
          </w:p>
        </w:tc>
        <w:tc>
          <w:tcPr>
            <w:tcW w:w="1154" w:type="dxa"/>
            <w:tcBorders>
              <w:top w:val="nil"/>
              <w:left w:val="nil"/>
              <w:bottom w:val="single" w:sz="4" w:space="0" w:color="auto"/>
              <w:right w:val="single" w:sz="4" w:space="0" w:color="auto"/>
            </w:tcBorders>
            <w:shd w:val="clear" w:color="auto" w:fill="FFFFFF"/>
            <w:noWrap/>
          </w:tcPr>
          <w:p w14:paraId="2A9F030E" w14:textId="77777777" w:rsidR="00AA256C" w:rsidRPr="00AA256C" w:rsidRDefault="00AA256C" w:rsidP="00AA256C">
            <w:pPr>
              <w:rPr>
                <w:rFonts w:cs="Arial"/>
                <w:sz w:val="20"/>
                <w:szCs w:val="20"/>
              </w:rPr>
            </w:pPr>
            <w:r w:rsidRPr="00AA256C">
              <w:rPr>
                <w:rFonts w:cs="Arial"/>
                <w:sz w:val="20"/>
                <w:szCs w:val="20"/>
              </w:rPr>
              <w:t>IDS122</w:t>
            </w:r>
          </w:p>
        </w:tc>
        <w:tc>
          <w:tcPr>
            <w:tcW w:w="3498" w:type="dxa"/>
            <w:tcBorders>
              <w:top w:val="nil"/>
              <w:left w:val="nil"/>
              <w:bottom w:val="single" w:sz="4" w:space="0" w:color="auto"/>
              <w:right w:val="single" w:sz="4" w:space="0" w:color="auto"/>
            </w:tcBorders>
            <w:shd w:val="clear" w:color="auto" w:fill="FFFFFF"/>
          </w:tcPr>
          <w:p w14:paraId="31450AD3" w14:textId="77777777" w:rsidR="00AA256C" w:rsidRPr="00AA256C" w:rsidRDefault="00AA256C" w:rsidP="00AA256C">
            <w:pPr>
              <w:rPr>
                <w:rFonts w:cs="Arial"/>
                <w:sz w:val="20"/>
                <w:szCs w:val="20"/>
              </w:rPr>
            </w:pPr>
            <w:r w:rsidRPr="00AA256C">
              <w:rPr>
                <w:rFonts w:cs="Arial"/>
                <w:sz w:val="20"/>
                <w:szCs w:val="20"/>
              </w:rPr>
              <w:t>Other financial dealings - Description</w:t>
            </w:r>
          </w:p>
        </w:tc>
        <w:tc>
          <w:tcPr>
            <w:tcW w:w="7594" w:type="dxa"/>
            <w:tcBorders>
              <w:top w:val="nil"/>
              <w:left w:val="nil"/>
              <w:bottom w:val="single" w:sz="4" w:space="0" w:color="auto"/>
              <w:right w:val="single" w:sz="4" w:space="0" w:color="auto"/>
            </w:tcBorders>
            <w:shd w:val="clear" w:color="auto" w:fill="FFFFFF"/>
          </w:tcPr>
          <w:p w14:paraId="40BD1938" w14:textId="77777777" w:rsidR="00AA256C" w:rsidRPr="00AA256C" w:rsidRDefault="00AA256C" w:rsidP="00AA256C">
            <w:pPr>
              <w:rPr>
                <w:rFonts w:cs="Arial"/>
                <w:sz w:val="20"/>
                <w:szCs w:val="20"/>
              </w:rPr>
            </w:pPr>
            <w:r w:rsidRPr="00AA256C">
              <w:rPr>
                <w:rFonts w:cs="Arial"/>
                <w:sz w:val="20"/>
                <w:szCs w:val="20"/>
              </w:rPr>
              <w:t>IDS:RP.OtherFinancialDealings:rvctc4.02.05:InternationalDealings.Description.Text</w:t>
            </w:r>
          </w:p>
        </w:tc>
      </w:tr>
      <w:tr w:rsidR="00AA256C" w:rsidRPr="00AA256C" w14:paraId="22E63C0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E3257AA" w14:textId="77777777" w:rsidR="00AA256C" w:rsidRPr="00AA256C" w:rsidRDefault="00AA256C" w:rsidP="00AA256C">
            <w:pPr>
              <w:jc w:val="center"/>
              <w:rPr>
                <w:rFonts w:cs="Arial"/>
                <w:sz w:val="20"/>
                <w:szCs w:val="20"/>
              </w:rPr>
            </w:pPr>
            <w:r w:rsidRPr="00AA256C">
              <w:rPr>
                <w:rFonts w:cs="Arial"/>
                <w:sz w:val="20"/>
                <w:szCs w:val="20"/>
              </w:rPr>
              <w:t>123</w:t>
            </w:r>
          </w:p>
        </w:tc>
        <w:tc>
          <w:tcPr>
            <w:tcW w:w="1154" w:type="dxa"/>
            <w:tcBorders>
              <w:top w:val="nil"/>
              <w:left w:val="nil"/>
              <w:bottom w:val="single" w:sz="4" w:space="0" w:color="auto"/>
              <w:right w:val="single" w:sz="4" w:space="0" w:color="auto"/>
            </w:tcBorders>
            <w:shd w:val="clear" w:color="auto" w:fill="FFFFFF"/>
            <w:noWrap/>
          </w:tcPr>
          <w:p w14:paraId="5C59DC9D" w14:textId="77777777" w:rsidR="00AA256C" w:rsidRPr="00AA256C" w:rsidRDefault="00AA256C" w:rsidP="00AA256C">
            <w:pPr>
              <w:rPr>
                <w:rFonts w:cs="Arial"/>
                <w:sz w:val="20"/>
                <w:szCs w:val="20"/>
              </w:rPr>
            </w:pPr>
            <w:r w:rsidRPr="00AA256C">
              <w:rPr>
                <w:rFonts w:cs="Arial"/>
                <w:sz w:val="20"/>
                <w:szCs w:val="20"/>
              </w:rPr>
              <w:t>IDS123</w:t>
            </w:r>
          </w:p>
        </w:tc>
        <w:tc>
          <w:tcPr>
            <w:tcW w:w="3498" w:type="dxa"/>
            <w:tcBorders>
              <w:top w:val="nil"/>
              <w:left w:val="nil"/>
              <w:bottom w:val="single" w:sz="4" w:space="0" w:color="auto"/>
              <w:right w:val="single" w:sz="4" w:space="0" w:color="auto"/>
            </w:tcBorders>
            <w:shd w:val="clear" w:color="auto" w:fill="FFFFFF"/>
          </w:tcPr>
          <w:p w14:paraId="7E71544A" w14:textId="77777777" w:rsidR="00AA256C" w:rsidRPr="00AA256C" w:rsidRDefault="00AA256C" w:rsidP="00AA256C">
            <w:pPr>
              <w:rPr>
                <w:rFonts w:cs="Arial"/>
                <w:sz w:val="20"/>
                <w:szCs w:val="20"/>
              </w:rPr>
            </w:pPr>
            <w:r w:rsidRPr="00AA256C">
              <w:rPr>
                <w:rFonts w:cs="Arial"/>
                <w:sz w:val="20"/>
                <w:szCs w:val="20"/>
              </w:rPr>
              <w:t>Did you have any other international related party dealings of a revenue nature not reported elsewhere?</w:t>
            </w:r>
          </w:p>
        </w:tc>
        <w:tc>
          <w:tcPr>
            <w:tcW w:w="7594" w:type="dxa"/>
            <w:tcBorders>
              <w:top w:val="nil"/>
              <w:left w:val="nil"/>
              <w:bottom w:val="single" w:sz="4" w:space="0" w:color="auto"/>
              <w:right w:val="single" w:sz="4" w:space="0" w:color="auto"/>
            </w:tcBorders>
            <w:shd w:val="clear" w:color="auto" w:fill="FFFFFF"/>
          </w:tcPr>
          <w:p w14:paraId="5CBB923E" w14:textId="77777777" w:rsidR="00AA256C" w:rsidRPr="00AA256C" w:rsidRDefault="00AA256C" w:rsidP="00AA256C">
            <w:pPr>
              <w:rPr>
                <w:rFonts w:cs="Arial"/>
                <w:sz w:val="20"/>
                <w:szCs w:val="20"/>
              </w:rPr>
            </w:pPr>
            <w:r w:rsidRPr="00AA256C">
              <w:rPr>
                <w:rFonts w:cs="Arial"/>
                <w:sz w:val="20"/>
                <w:szCs w:val="20"/>
              </w:rPr>
              <w:t>IDS:RP:rvctc4.02.05:InternationalDealings.OtherRevenue.Indicator</w:t>
            </w:r>
          </w:p>
        </w:tc>
      </w:tr>
      <w:tr w:rsidR="00AA256C" w:rsidRPr="00AA256C" w14:paraId="3DB407D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5989FEB" w14:textId="77777777" w:rsidR="00AA256C" w:rsidRPr="00AA256C" w:rsidRDefault="00AA256C" w:rsidP="00AA256C">
            <w:pPr>
              <w:jc w:val="center"/>
              <w:rPr>
                <w:rFonts w:cs="Arial"/>
                <w:sz w:val="20"/>
                <w:szCs w:val="20"/>
              </w:rPr>
            </w:pPr>
            <w:r w:rsidRPr="00AA256C">
              <w:rPr>
                <w:rFonts w:cs="Arial"/>
                <w:sz w:val="20"/>
                <w:szCs w:val="20"/>
              </w:rPr>
              <w:t>124</w:t>
            </w:r>
          </w:p>
        </w:tc>
        <w:tc>
          <w:tcPr>
            <w:tcW w:w="1154" w:type="dxa"/>
            <w:tcBorders>
              <w:top w:val="nil"/>
              <w:left w:val="nil"/>
              <w:bottom w:val="single" w:sz="4" w:space="0" w:color="auto"/>
              <w:right w:val="single" w:sz="4" w:space="0" w:color="auto"/>
            </w:tcBorders>
            <w:shd w:val="clear" w:color="auto" w:fill="FFFFFF"/>
            <w:noWrap/>
          </w:tcPr>
          <w:p w14:paraId="7B3BE4FE" w14:textId="77777777" w:rsidR="00AA256C" w:rsidRPr="00AA256C" w:rsidRDefault="00AA256C" w:rsidP="00AA256C">
            <w:pPr>
              <w:rPr>
                <w:rFonts w:cs="Arial"/>
                <w:sz w:val="20"/>
                <w:szCs w:val="20"/>
              </w:rPr>
            </w:pPr>
            <w:r w:rsidRPr="00AA256C">
              <w:rPr>
                <w:rFonts w:cs="Arial"/>
                <w:sz w:val="20"/>
                <w:szCs w:val="20"/>
              </w:rPr>
              <w:t>IDS124</w:t>
            </w:r>
          </w:p>
        </w:tc>
        <w:tc>
          <w:tcPr>
            <w:tcW w:w="3498" w:type="dxa"/>
            <w:tcBorders>
              <w:top w:val="nil"/>
              <w:left w:val="nil"/>
              <w:bottom w:val="single" w:sz="4" w:space="0" w:color="auto"/>
              <w:right w:val="single" w:sz="4" w:space="0" w:color="auto"/>
            </w:tcBorders>
            <w:shd w:val="clear" w:color="auto" w:fill="FFFFFF"/>
          </w:tcPr>
          <w:p w14:paraId="43CCD065" w14:textId="77777777" w:rsidR="00AA256C" w:rsidRPr="00AA256C" w:rsidRDefault="00AA256C" w:rsidP="00AA256C">
            <w:pPr>
              <w:rPr>
                <w:rFonts w:cs="Arial"/>
                <w:sz w:val="20"/>
                <w:szCs w:val="20"/>
              </w:rPr>
            </w:pPr>
            <w:r w:rsidRPr="00AA256C">
              <w:rPr>
                <w:rFonts w:cs="Arial"/>
                <w:sz w:val="20"/>
                <w:szCs w:val="20"/>
              </w:rPr>
              <w:t>Other - Expenditure</w:t>
            </w:r>
          </w:p>
        </w:tc>
        <w:tc>
          <w:tcPr>
            <w:tcW w:w="7594" w:type="dxa"/>
            <w:tcBorders>
              <w:top w:val="nil"/>
              <w:left w:val="nil"/>
              <w:bottom w:val="single" w:sz="4" w:space="0" w:color="auto"/>
              <w:right w:val="single" w:sz="4" w:space="0" w:color="auto"/>
            </w:tcBorders>
            <w:shd w:val="clear" w:color="auto" w:fill="FFFFFF"/>
          </w:tcPr>
          <w:p w14:paraId="236390BA" w14:textId="77777777" w:rsidR="00AA256C" w:rsidRPr="00AA256C" w:rsidRDefault="00AA256C" w:rsidP="00AA256C">
            <w:pPr>
              <w:rPr>
                <w:rFonts w:cs="Arial"/>
                <w:sz w:val="20"/>
                <w:szCs w:val="20"/>
              </w:rPr>
            </w:pPr>
            <w:r w:rsidRPr="00AA256C">
              <w:rPr>
                <w:rFonts w:cs="Arial"/>
                <w:sz w:val="20"/>
                <w:szCs w:val="20"/>
              </w:rPr>
              <w:t>IDS:RP.OtherNotReportedRevenue:bafpr1.02.00:Expense.Total.Amount</w:t>
            </w:r>
          </w:p>
        </w:tc>
      </w:tr>
      <w:tr w:rsidR="00AA256C" w:rsidRPr="00AA256C" w14:paraId="51EC4A2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E9D7588" w14:textId="77777777" w:rsidR="00AA256C" w:rsidRPr="00AA256C" w:rsidRDefault="00AA256C" w:rsidP="00AA256C">
            <w:pPr>
              <w:jc w:val="center"/>
              <w:rPr>
                <w:rFonts w:cs="Arial"/>
                <w:sz w:val="20"/>
                <w:szCs w:val="20"/>
              </w:rPr>
            </w:pPr>
            <w:r w:rsidRPr="00AA256C">
              <w:rPr>
                <w:rFonts w:cs="Arial"/>
                <w:sz w:val="20"/>
                <w:szCs w:val="20"/>
              </w:rPr>
              <w:t>125</w:t>
            </w:r>
          </w:p>
        </w:tc>
        <w:tc>
          <w:tcPr>
            <w:tcW w:w="1154" w:type="dxa"/>
            <w:tcBorders>
              <w:top w:val="nil"/>
              <w:left w:val="nil"/>
              <w:bottom w:val="single" w:sz="4" w:space="0" w:color="auto"/>
              <w:right w:val="single" w:sz="4" w:space="0" w:color="auto"/>
            </w:tcBorders>
            <w:shd w:val="clear" w:color="auto" w:fill="FFFFFF"/>
            <w:noWrap/>
          </w:tcPr>
          <w:p w14:paraId="39B2C59D" w14:textId="77777777" w:rsidR="00AA256C" w:rsidRPr="00AA256C" w:rsidRDefault="00AA256C" w:rsidP="00AA256C">
            <w:pPr>
              <w:rPr>
                <w:rFonts w:cs="Arial"/>
                <w:sz w:val="20"/>
                <w:szCs w:val="20"/>
              </w:rPr>
            </w:pPr>
            <w:r w:rsidRPr="00AA256C">
              <w:rPr>
                <w:rFonts w:cs="Arial"/>
                <w:sz w:val="20"/>
                <w:szCs w:val="20"/>
              </w:rPr>
              <w:t>IDS125</w:t>
            </w:r>
          </w:p>
        </w:tc>
        <w:tc>
          <w:tcPr>
            <w:tcW w:w="3498" w:type="dxa"/>
            <w:tcBorders>
              <w:top w:val="nil"/>
              <w:left w:val="nil"/>
              <w:bottom w:val="single" w:sz="4" w:space="0" w:color="auto"/>
              <w:right w:val="single" w:sz="4" w:space="0" w:color="auto"/>
            </w:tcBorders>
            <w:shd w:val="clear" w:color="auto" w:fill="FFFFFF"/>
          </w:tcPr>
          <w:p w14:paraId="1A53DE65" w14:textId="77777777" w:rsidR="00AA256C" w:rsidRPr="00AA256C" w:rsidRDefault="00AA256C" w:rsidP="00AA256C">
            <w:pPr>
              <w:rPr>
                <w:rFonts w:cs="Arial"/>
                <w:sz w:val="20"/>
                <w:szCs w:val="20"/>
              </w:rPr>
            </w:pPr>
            <w:r w:rsidRPr="00AA256C">
              <w:rPr>
                <w:rFonts w:cs="Arial"/>
                <w:sz w:val="20"/>
                <w:szCs w:val="20"/>
              </w:rPr>
              <w:t>Other - Revenue</w:t>
            </w:r>
          </w:p>
        </w:tc>
        <w:tc>
          <w:tcPr>
            <w:tcW w:w="7594" w:type="dxa"/>
            <w:tcBorders>
              <w:top w:val="nil"/>
              <w:left w:val="nil"/>
              <w:bottom w:val="single" w:sz="4" w:space="0" w:color="auto"/>
              <w:right w:val="single" w:sz="4" w:space="0" w:color="auto"/>
            </w:tcBorders>
            <w:shd w:val="clear" w:color="auto" w:fill="FFFFFF"/>
          </w:tcPr>
          <w:p w14:paraId="1E8791AD" w14:textId="77777777" w:rsidR="00AA256C" w:rsidRPr="00AA256C" w:rsidRDefault="00AA256C" w:rsidP="00AA256C">
            <w:pPr>
              <w:rPr>
                <w:rFonts w:cs="Arial"/>
                <w:sz w:val="20"/>
                <w:szCs w:val="20"/>
              </w:rPr>
            </w:pPr>
            <w:r w:rsidRPr="00AA256C">
              <w:rPr>
                <w:rFonts w:cs="Arial"/>
                <w:sz w:val="20"/>
                <w:szCs w:val="20"/>
              </w:rPr>
              <w:t>IDS:RP.OtherNotReportedRevenue:bafpr1.02.12:Revenue.Total.Amount</w:t>
            </w:r>
          </w:p>
        </w:tc>
      </w:tr>
      <w:tr w:rsidR="00AA256C" w:rsidRPr="00AA256C" w14:paraId="6CD1EEA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0E68041" w14:textId="77777777" w:rsidR="00AA256C" w:rsidRPr="00AA256C" w:rsidRDefault="00AA256C" w:rsidP="00AA256C">
            <w:pPr>
              <w:jc w:val="center"/>
              <w:rPr>
                <w:rFonts w:cs="Arial"/>
                <w:sz w:val="20"/>
                <w:szCs w:val="20"/>
              </w:rPr>
            </w:pPr>
            <w:r w:rsidRPr="00AA256C">
              <w:rPr>
                <w:rFonts w:cs="Arial"/>
                <w:sz w:val="20"/>
                <w:szCs w:val="20"/>
              </w:rPr>
              <w:t>126</w:t>
            </w:r>
          </w:p>
        </w:tc>
        <w:tc>
          <w:tcPr>
            <w:tcW w:w="1154" w:type="dxa"/>
            <w:tcBorders>
              <w:top w:val="nil"/>
              <w:left w:val="nil"/>
              <w:bottom w:val="single" w:sz="4" w:space="0" w:color="auto"/>
              <w:right w:val="single" w:sz="4" w:space="0" w:color="auto"/>
            </w:tcBorders>
            <w:shd w:val="clear" w:color="auto" w:fill="FFFFFF"/>
            <w:noWrap/>
          </w:tcPr>
          <w:p w14:paraId="55D32AA2" w14:textId="77777777" w:rsidR="00AA256C" w:rsidRPr="00AA256C" w:rsidRDefault="00AA256C" w:rsidP="00AA256C">
            <w:pPr>
              <w:rPr>
                <w:rFonts w:cs="Arial"/>
                <w:sz w:val="20"/>
                <w:szCs w:val="20"/>
              </w:rPr>
            </w:pPr>
            <w:r w:rsidRPr="00AA256C">
              <w:rPr>
                <w:rFonts w:cs="Arial"/>
                <w:sz w:val="20"/>
                <w:szCs w:val="20"/>
              </w:rPr>
              <w:t>IDS126</w:t>
            </w:r>
          </w:p>
        </w:tc>
        <w:tc>
          <w:tcPr>
            <w:tcW w:w="3498" w:type="dxa"/>
            <w:tcBorders>
              <w:top w:val="nil"/>
              <w:left w:val="nil"/>
              <w:bottom w:val="single" w:sz="4" w:space="0" w:color="auto"/>
              <w:right w:val="single" w:sz="4" w:space="0" w:color="auto"/>
            </w:tcBorders>
            <w:shd w:val="clear" w:color="auto" w:fill="FFFFFF"/>
          </w:tcPr>
          <w:p w14:paraId="21176DC8" w14:textId="77777777" w:rsidR="00AA256C" w:rsidRPr="00AA256C" w:rsidRDefault="00AA256C" w:rsidP="00AA256C">
            <w:pPr>
              <w:rPr>
                <w:rFonts w:cs="Arial"/>
                <w:sz w:val="20"/>
                <w:szCs w:val="20"/>
              </w:rPr>
            </w:pPr>
            <w:r w:rsidRPr="00AA256C">
              <w:rPr>
                <w:rFonts w:cs="Arial"/>
                <w:sz w:val="20"/>
                <w:szCs w:val="20"/>
              </w:rPr>
              <w:t>Other - Main pricing methodology</w:t>
            </w:r>
          </w:p>
        </w:tc>
        <w:tc>
          <w:tcPr>
            <w:tcW w:w="7594" w:type="dxa"/>
            <w:tcBorders>
              <w:top w:val="nil"/>
              <w:left w:val="nil"/>
              <w:bottom w:val="single" w:sz="4" w:space="0" w:color="auto"/>
              <w:right w:val="single" w:sz="4" w:space="0" w:color="auto"/>
            </w:tcBorders>
            <w:shd w:val="clear" w:color="auto" w:fill="FFFFFF"/>
          </w:tcPr>
          <w:p w14:paraId="1ADB5ED6" w14:textId="77777777" w:rsidR="00AA256C" w:rsidRPr="00AA256C" w:rsidRDefault="00AA256C" w:rsidP="00AA256C">
            <w:pPr>
              <w:rPr>
                <w:rFonts w:cs="Arial"/>
                <w:sz w:val="20"/>
                <w:szCs w:val="20"/>
              </w:rPr>
            </w:pPr>
            <w:r w:rsidRPr="00AA256C">
              <w:rPr>
                <w:rFonts w:cs="Arial"/>
                <w:sz w:val="20"/>
                <w:szCs w:val="20"/>
              </w:rPr>
              <w:t>IDS:RP.OtherNotReportedRevenue:bafot.02.11:Miscellaneous.ArmsLengthPricingMethod.Code</w:t>
            </w:r>
          </w:p>
        </w:tc>
      </w:tr>
      <w:tr w:rsidR="00AA256C" w:rsidRPr="00AA256C" w14:paraId="5EDFDD8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CBDCF11" w14:textId="77777777" w:rsidR="00AA256C" w:rsidRPr="00AA256C" w:rsidRDefault="00AA256C" w:rsidP="00AA256C">
            <w:pPr>
              <w:jc w:val="center"/>
              <w:rPr>
                <w:rFonts w:cs="Arial"/>
                <w:sz w:val="20"/>
                <w:szCs w:val="20"/>
              </w:rPr>
            </w:pPr>
            <w:r w:rsidRPr="00AA256C">
              <w:rPr>
                <w:rFonts w:cs="Arial"/>
                <w:sz w:val="20"/>
                <w:szCs w:val="20"/>
              </w:rPr>
              <w:t>127</w:t>
            </w:r>
          </w:p>
        </w:tc>
        <w:tc>
          <w:tcPr>
            <w:tcW w:w="1154" w:type="dxa"/>
            <w:tcBorders>
              <w:top w:val="nil"/>
              <w:left w:val="nil"/>
              <w:bottom w:val="single" w:sz="4" w:space="0" w:color="auto"/>
              <w:right w:val="single" w:sz="4" w:space="0" w:color="auto"/>
            </w:tcBorders>
            <w:shd w:val="clear" w:color="auto" w:fill="FFFFFF"/>
            <w:noWrap/>
          </w:tcPr>
          <w:p w14:paraId="28BD9AD1" w14:textId="77777777" w:rsidR="00AA256C" w:rsidRPr="00AA256C" w:rsidRDefault="00AA256C" w:rsidP="00AA256C">
            <w:pPr>
              <w:rPr>
                <w:rFonts w:cs="Arial"/>
                <w:sz w:val="20"/>
                <w:szCs w:val="20"/>
              </w:rPr>
            </w:pPr>
            <w:r w:rsidRPr="00AA256C">
              <w:rPr>
                <w:rFonts w:cs="Arial"/>
                <w:sz w:val="20"/>
                <w:szCs w:val="20"/>
              </w:rPr>
              <w:t>IDS127</w:t>
            </w:r>
          </w:p>
        </w:tc>
        <w:tc>
          <w:tcPr>
            <w:tcW w:w="3498" w:type="dxa"/>
            <w:tcBorders>
              <w:top w:val="nil"/>
              <w:left w:val="nil"/>
              <w:bottom w:val="single" w:sz="4" w:space="0" w:color="auto"/>
              <w:right w:val="single" w:sz="4" w:space="0" w:color="auto"/>
            </w:tcBorders>
            <w:shd w:val="clear" w:color="auto" w:fill="FFFFFF"/>
          </w:tcPr>
          <w:p w14:paraId="0CE8FD06" w14:textId="77777777" w:rsidR="00AA256C" w:rsidRPr="00AA256C" w:rsidRDefault="00AA256C" w:rsidP="00AA256C">
            <w:pPr>
              <w:rPr>
                <w:rFonts w:cs="Arial"/>
                <w:sz w:val="20"/>
                <w:szCs w:val="20"/>
              </w:rPr>
            </w:pPr>
            <w:r w:rsidRPr="00AA256C">
              <w:rPr>
                <w:rFonts w:cs="Arial"/>
                <w:sz w:val="20"/>
                <w:szCs w:val="20"/>
              </w:rPr>
              <w:t>Other - Percentage of dealings</w:t>
            </w:r>
          </w:p>
        </w:tc>
        <w:tc>
          <w:tcPr>
            <w:tcW w:w="7594" w:type="dxa"/>
            <w:tcBorders>
              <w:top w:val="nil"/>
              <w:left w:val="nil"/>
              <w:bottom w:val="single" w:sz="4" w:space="0" w:color="auto"/>
              <w:right w:val="single" w:sz="4" w:space="0" w:color="auto"/>
            </w:tcBorders>
            <w:shd w:val="clear" w:color="auto" w:fill="FFFFFF"/>
          </w:tcPr>
          <w:p w14:paraId="613F9263" w14:textId="77777777" w:rsidR="00AA256C" w:rsidRPr="00AA256C" w:rsidRDefault="00AA256C" w:rsidP="00AA256C">
            <w:pPr>
              <w:rPr>
                <w:rFonts w:cs="Arial"/>
                <w:sz w:val="20"/>
                <w:szCs w:val="20"/>
              </w:rPr>
            </w:pPr>
            <w:r w:rsidRPr="00AA256C">
              <w:rPr>
                <w:rFonts w:cs="Arial"/>
                <w:sz w:val="20"/>
                <w:szCs w:val="20"/>
              </w:rPr>
              <w:t>IDS:RP.OtherNotReportedRevenue:bafot.02.11:Miscellaneous.PercentageOfDealingsWithDocumentation.Code</w:t>
            </w:r>
          </w:p>
        </w:tc>
      </w:tr>
      <w:tr w:rsidR="00AA256C" w:rsidRPr="00AA256C" w14:paraId="7D7CEB1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4307D2" w14:textId="77777777" w:rsidR="00AA256C" w:rsidRPr="00AA256C" w:rsidRDefault="00AA256C" w:rsidP="00AA256C">
            <w:pPr>
              <w:jc w:val="center"/>
              <w:rPr>
                <w:rFonts w:cs="Arial"/>
                <w:sz w:val="20"/>
                <w:szCs w:val="20"/>
              </w:rPr>
            </w:pPr>
            <w:r w:rsidRPr="00AA256C">
              <w:rPr>
                <w:rFonts w:cs="Arial"/>
                <w:sz w:val="20"/>
                <w:szCs w:val="20"/>
              </w:rPr>
              <w:t>128</w:t>
            </w:r>
          </w:p>
        </w:tc>
        <w:tc>
          <w:tcPr>
            <w:tcW w:w="1154" w:type="dxa"/>
            <w:tcBorders>
              <w:top w:val="nil"/>
              <w:left w:val="nil"/>
              <w:bottom w:val="single" w:sz="4" w:space="0" w:color="auto"/>
              <w:right w:val="single" w:sz="4" w:space="0" w:color="auto"/>
            </w:tcBorders>
            <w:shd w:val="clear" w:color="auto" w:fill="FFFFFF"/>
            <w:noWrap/>
          </w:tcPr>
          <w:p w14:paraId="1F8FD377" w14:textId="77777777" w:rsidR="00AA256C" w:rsidRPr="00AA256C" w:rsidRDefault="00AA256C" w:rsidP="00AA256C">
            <w:pPr>
              <w:rPr>
                <w:rFonts w:cs="Arial"/>
                <w:sz w:val="20"/>
                <w:szCs w:val="20"/>
              </w:rPr>
            </w:pPr>
            <w:r w:rsidRPr="00AA256C">
              <w:rPr>
                <w:rFonts w:cs="Arial"/>
                <w:sz w:val="20"/>
                <w:szCs w:val="20"/>
              </w:rPr>
              <w:t>IDS128</w:t>
            </w:r>
          </w:p>
        </w:tc>
        <w:tc>
          <w:tcPr>
            <w:tcW w:w="3498" w:type="dxa"/>
            <w:tcBorders>
              <w:top w:val="nil"/>
              <w:left w:val="nil"/>
              <w:bottom w:val="single" w:sz="4" w:space="0" w:color="auto"/>
              <w:right w:val="single" w:sz="4" w:space="0" w:color="auto"/>
            </w:tcBorders>
            <w:shd w:val="clear" w:color="auto" w:fill="FFFFFF"/>
          </w:tcPr>
          <w:p w14:paraId="6BB03D57" w14:textId="77777777" w:rsidR="00AA256C" w:rsidRPr="00AA256C" w:rsidRDefault="00AA256C" w:rsidP="00AA256C">
            <w:pPr>
              <w:rPr>
                <w:rFonts w:cs="Arial"/>
                <w:sz w:val="20"/>
                <w:szCs w:val="20"/>
              </w:rPr>
            </w:pPr>
            <w:r w:rsidRPr="00AA256C">
              <w:rPr>
                <w:rFonts w:cs="Arial"/>
                <w:sz w:val="20"/>
                <w:szCs w:val="20"/>
              </w:rPr>
              <w:t>Other - Description</w:t>
            </w:r>
          </w:p>
        </w:tc>
        <w:tc>
          <w:tcPr>
            <w:tcW w:w="7594" w:type="dxa"/>
            <w:tcBorders>
              <w:top w:val="nil"/>
              <w:left w:val="nil"/>
              <w:bottom w:val="single" w:sz="4" w:space="0" w:color="auto"/>
              <w:right w:val="single" w:sz="4" w:space="0" w:color="auto"/>
            </w:tcBorders>
            <w:shd w:val="clear" w:color="auto" w:fill="FFFFFF"/>
          </w:tcPr>
          <w:p w14:paraId="632E2CE3" w14:textId="77777777" w:rsidR="00AA256C" w:rsidRPr="00AA256C" w:rsidRDefault="00AA256C" w:rsidP="00AA256C">
            <w:pPr>
              <w:rPr>
                <w:rFonts w:cs="Arial"/>
                <w:sz w:val="20"/>
                <w:szCs w:val="20"/>
              </w:rPr>
            </w:pPr>
            <w:r w:rsidRPr="00AA256C">
              <w:rPr>
                <w:rFonts w:cs="Arial"/>
                <w:sz w:val="20"/>
                <w:szCs w:val="20"/>
              </w:rPr>
              <w:t>IDS:RP.OtherNotReportedRevenue:rvctc4.02.05:InternationalDealings.Description.Text</w:t>
            </w:r>
          </w:p>
        </w:tc>
      </w:tr>
      <w:tr w:rsidR="00AA256C" w:rsidRPr="00AA256C" w14:paraId="4960426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53970A" w14:textId="77777777" w:rsidR="00AA256C" w:rsidRPr="00AA256C" w:rsidRDefault="00AA256C" w:rsidP="00AA256C">
            <w:pPr>
              <w:jc w:val="center"/>
              <w:rPr>
                <w:rFonts w:cs="Arial"/>
                <w:sz w:val="20"/>
                <w:szCs w:val="20"/>
              </w:rPr>
            </w:pPr>
            <w:r w:rsidRPr="00AA256C">
              <w:rPr>
                <w:rFonts w:cs="Arial"/>
                <w:sz w:val="20"/>
                <w:szCs w:val="20"/>
              </w:rPr>
              <w:t>129</w:t>
            </w:r>
          </w:p>
        </w:tc>
        <w:tc>
          <w:tcPr>
            <w:tcW w:w="1154" w:type="dxa"/>
            <w:tcBorders>
              <w:top w:val="nil"/>
              <w:left w:val="nil"/>
              <w:bottom w:val="single" w:sz="4" w:space="0" w:color="auto"/>
              <w:right w:val="single" w:sz="4" w:space="0" w:color="auto"/>
            </w:tcBorders>
            <w:shd w:val="clear" w:color="auto" w:fill="FFFFFF"/>
            <w:noWrap/>
          </w:tcPr>
          <w:p w14:paraId="6DD631C6" w14:textId="77777777" w:rsidR="00AA256C" w:rsidRPr="00AA256C" w:rsidRDefault="00AA256C" w:rsidP="00AA256C">
            <w:pPr>
              <w:rPr>
                <w:rFonts w:cs="Arial"/>
                <w:sz w:val="20"/>
                <w:szCs w:val="20"/>
              </w:rPr>
            </w:pPr>
            <w:r w:rsidRPr="00AA256C">
              <w:rPr>
                <w:rFonts w:cs="Arial"/>
                <w:sz w:val="20"/>
                <w:szCs w:val="20"/>
              </w:rPr>
              <w:t>IDS129</w:t>
            </w:r>
          </w:p>
        </w:tc>
        <w:tc>
          <w:tcPr>
            <w:tcW w:w="3498" w:type="dxa"/>
            <w:tcBorders>
              <w:top w:val="nil"/>
              <w:left w:val="nil"/>
              <w:bottom w:val="single" w:sz="4" w:space="0" w:color="auto"/>
              <w:right w:val="single" w:sz="4" w:space="0" w:color="auto"/>
            </w:tcBorders>
            <w:shd w:val="clear" w:color="auto" w:fill="FFFFFF"/>
          </w:tcPr>
          <w:p w14:paraId="4D405C49" w14:textId="77777777" w:rsidR="00AA256C" w:rsidRPr="00AA256C" w:rsidRDefault="00AA256C" w:rsidP="00AA256C">
            <w:pPr>
              <w:rPr>
                <w:rFonts w:cs="Arial"/>
                <w:sz w:val="20"/>
                <w:szCs w:val="20"/>
              </w:rPr>
            </w:pPr>
            <w:r w:rsidRPr="00AA256C">
              <w:rPr>
                <w:rFonts w:cs="Arial"/>
                <w:sz w:val="20"/>
                <w:szCs w:val="20"/>
              </w:rPr>
              <w:t>Did you dispose of or acquire any tangible/intangible property of a non-revenue (capital) nature to or from international related parties not reported elsewhere?</w:t>
            </w:r>
          </w:p>
        </w:tc>
        <w:tc>
          <w:tcPr>
            <w:tcW w:w="7594" w:type="dxa"/>
            <w:tcBorders>
              <w:top w:val="nil"/>
              <w:left w:val="nil"/>
              <w:bottom w:val="single" w:sz="4" w:space="0" w:color="auto"/>
              <w:right w:val="single" w:sz="4" w:space="0" w:color="auto"/>
            </w:tcBorders>
            <w:shd w:val="clear" w:color="auto" w:fill="FFFFFF"/>
          </w:tcPr>
          <w:p w14:paraId="392130F7" w14:textId="77777777" w:rsidR="00AA256C" w:rsidRPr="00AA256C" w:rsidRDefault="00AA256C" w:rsidP="00AA256C">
            <w:pPr>
              <w:rPr>
                <w:rFonts w:cs="Arial"/>
                <w:sz w:val="20"/>
                <w:szCs w:val="20"/>
              </w:rPr>
            </w:pPr>
            <w:r w:rsidRPr="00AA256C">
              <w:rPr>
                <w:rFonts w:cs="Arial"/>
                <w:sz w:val="20"/>
                <w:szCs w:val="20"/>
              </w:rPr>
              <w:t>IDS:RP:bafot.02.11:Miscellaneous.CapitalNature.Indicator</w:t>
            </w:r>
          </w:p>
        </w:tc>
      </w:tr>
      <w:tr w:rsidR="00AA256C" w:rsidRPr="00AA256C" w14:paraId="2C320C1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CE05EFC" w14:textId="77777777" w:rsidR="00AA256C" w:rsidRPr="00AA256C" w:rsidRDefault="00AA256C" w:rsidP="00AA256C">
            <w:pPr>
              <w:jc w:val="center"/>
              <w:rPr>
                <w:rFonts w:cs="Arial"/>
                <w:sz w:val="20"/>
                <w:szCs w:val="20"/>
              </w:rPr>
            </w:pPr>
            <w:r w:rsidRPr="00AA256C">
              <w:rPr>
                <w:rFonts w:cs="Arial"/>
                <w:sz w:val="20"/>
                <w:szCs w:val="20"/>
              </w:rPr>
              <w:t>130</w:t>
            </w:r>
          </w:p>
        </w:tc>
        <w:tc>
          <w:tcPr>
            <w:tcW w:w="1154" w:type="dxa"/>
            <w:tcBorders>
              <w:top w:val="nil"/>
              <w:left w:val="nil"/>
              <w:bottom w:val="single" w:sz="4" w:space="0" w:color="auto"/>
              <w:right w:val="single" w:sz="4" w:space="0" w:color="auto"/>
            </w:tcBorders>
            <w:shd w:val="clear" w:color="auto" w:fill="FFFFFF"/>
            <w:noWrap/>
          </w:tcPr>
          <w:p w14:paraId="16A89CCD" w14:textId="77777777" w:rsidR="00AA256C" w:rsidRPr="00AA256C" w:rsidRDefault="00AA256C" w:rsidP="00AA256C">
            <w:pPr>
              <w:rPr>
                <w:rFonts w:cs="Arial"/>
                <w:sz w:val="20"/>
                <w:szCs w:val="20"/>
              </w:rPr>
            </w:pPr>
            <w:r w:rsidRPr="00AA256C">
              <w:rPr>
                <w:rFonts w:cs="Arial"/>
                <w:sz w:val="20"/>
                <w:szCs w:val="20"/>
              </w:rPr>
              <w:t>IDS130</w:t>
            </w:r>
          </w:p>
        </w:tc>
        <w:tc>
          <w:tcPr>
            <w:tcW w:w="3498" w:type="dxa"/>
            <w:tcBorders>
              <w:top w:val="nil"/>
              <w:left w:val="nil"/>
              <w:bottom w:val="single" w:sz="4" w:space="0" w:color="auto"/>
              <w:right w:val="single" w:sz="4" w:space="0" w:color="auto"/>
            </w:tcBorders>
            <w:shd w:val="clear" w:color="auto" w:fill="FFFFFF"/>
          </w:tcPr>
          <w:p w14:paraId="5D94213D" w14:textId="77777777" w:rsidR="00AA256C" w:rsidRPr="00AA256C" w:rsidRDefault="00AA256C" w:rsidP="00AA256C">
            <w:pPr>
              <w:rPr>
                <w:rFonts w:cs="Arial"/>
                <w:sz w:val="20"/>
                <w:szCs w:val="20"/>
              </w:rPr>
            </w:pPr>
            <w:r w:rsidRPr="00AA256C">
              <w:rPr>
                <w:rFonts w:cs="Arial"/>
                <w:sz w:val="20"/>
                <w:szCs w:val="20"/>
              </w:rPr>
              <w:t>Tangible property - Consideration paid</w:t>
            </w:r>
          </w:p>
        </w:tc>
        <w:tc>
          <w:tcPr>
            <w:tcW w:w="7594" w:type="dxa"/>
            <w:tcBorders>
              <w:top w:val="nil"/>
              <w:left w:val="nil"/>
              <w:bottom w:val="single" w:sz="4" w:space="0" w:color="auto"/>
              <w:right w:val="single" w:sz="4" w:space="0" w:color="auto"/>
            </w:tcBorders>
            <w:shd w:val="clear" w:color="auto" w:fill="FFFFFF"/>
          </w:tcPr>
          <w:p w14:paraId="16CC06EA" w14:textId="77777777" w:rsidR="00AA256C" w:rsidRPr="00AA256C" w:rsidRDefault="00AA256C" w:rsidP="00AA256C">
            <w:pPr>
              <w:rPr>
                <w:rFonts w:cs="Arial"/>
                <w:sz w:val="20"/>
                <w:szCs w:val="20"/>
              </w:rPr>
            </w:pPr>
            <w:r w:rsidRPr="00AA256C">
              <w:rPr>
                <w:rFonts w:cs="Arial"/>
                <w:sz w:val="20"/>
                <w:szCs w:val="20"/>
              </w:rPr>
              <w:t>IDS:RP.OtherNotReportedTangibleNonRevenue:bafpo1.02.11:Assets.ConsiderationPaid.Amount</w:t>
            </w:r>
          </w:p>
        </w:tc>
      </w:tr>
      <w:tr w:rsidR="00AA256C" w:rsidRPr="00AA256C" w14:paraId="7A91E3C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707647E" w14:textId="77777777" w:rsidR="00AA256C" w:rsidRPr="00AA256C" w:rsidRDefault="00AA256C" w:rsidP="00AA256C">
            <w:pPr>
              <w:jc w:val="center"/>
              <w:rPr>
                <w:rFonts w:cs="Arial"/>
                <w:sz w:val="20"/>
                <w:szCs w:val="20"/>
              </w:rPr>
            </w:pPr>
            <w:r w:rsidRPr="00AA256C">
              <w:rPr>
                <w:rFonts w:cs="Arial"/>
                <w:sz w:val="20"/>
                <w:szCs w:val="20"/>
              </w:rPr>
              <w:t>131</w:t>
            </w:r>
          </w:p>
        </w:tc>
        <w:tc>
          <w:tcPr>
            <w:tcW w:w="1154" w:type="dxa"/>
            <w:tcBorders>
              <w:top w:val="nil"/>
              <w:left w:val="nil"/>
              <w:bottom w:val="single" w:sz="4" w:space="0" w:color="auto"/>
              <w:right w:val="single" w:sz="4" w:space="0" w:color="auto"/>
            </w:tcBorders>
            <w:shd w:val="clear" w:color="auto" w:fill="FFFFFF"/>
            <w:noWrap/>
          </w:tcPr>
          <w:p w14:paraId="11A6F2D8" w14:textId="77777777" w:rsidR="00AA256C" w:rsidRPr="00AA256C" w:rsidRDefault="00AA256C" w:rsidP="00AA256C">
            <w:pPr>
              <w:rPr>
                <w:rFonts w:cs="Arial"/>
                <w:sz w:val="20"/>
                <w:szCs w:val="20"/>
              </w:rPr>
            </w:pPr>
            <w:r w:rsidRPr="00AA256C">
              <w:rPr>
                <w:rFonts w:cs="Arial"/>
                <w:sz w:val="20"/>
                <w:szCs w:val="20"/>
              </w:rPr>
              <w:t>IDS131</w:t>
            </w:r>
          </w:p>
        </w:tc>
        <w:tc>
          <w:tcPr>
            <w:tcW w:w="3498" w:type="dxa"/>
            <w:tcBorders>
              <w:top w:val="nil"/>
              <w:left w:val="nil"/>
              <w:bottom w:val="single" w:sz="4" w:space="0" w:color="auto"/>
              <w:right w:val="single" w:sz="4" w:space="0" w:color="auto"/>
            </w:tcBorders>
            <w:shd w:val="clear" w:color="auto" w:fill="FFFFFF"/>
          </w:tcPr>
          <w:p w14:paraId="4CBEFD5E" w14:textId="77777777" w:rsidR="00AA256C" w:rsidRPr="00AA256C" w:rsidRDefault="00AA256C" w:rsidP="00AA256C">
            <w:pPr>
              <w:rPr>
                <w:rFonts w:cs="Arial"/>
                <w:sz w:val="20"/>
                <w:szCs w:val="20"/>
              </w:rPr>
            </w:pPr>
            <w:r w:rsidRPr="00AA256C">
              <w:rPr>
                <w:rFonts w:cs="Arial"/>
                <w:sz w:val="20"/>
                <w:szCs w:val="20"/>
              </w:rPr>
              <w:t>Tangible property - Consideration received</w:t>
            </w:r>
          </w:p>
        </w:tc>
        <w:tc>
          <w:tcPr>
            <w:tcW w:w="7594" w:type="dxa"/>
            <w:tcBorders>
              <w:top w:val="nil"/>
              <w:left w:val="nil"/>
              <w:bottom w:val="single" w:sz="4" w:space="0" w:color="auto"/>
              <w:right w:val="single" w:sz="4" w:space="0" w:color="auto"/>
            </w:tcBorders>
            <w:shd w:val="clear" w:color="auto" w:fill="FFFFFF"/>
          </w:tcPr>
          <w:p w14:paraId="560AE221" w14:textId="77777777" w:rsidR="00AA256C" w:rsidRPr="00AA256C" w:rsidRDefault="00AA256C" w:rsidP="00AA256C">
            <w:pPr>
              <w:rPr>
                <w:rFonts w:cs="Arial"/>
                <w:sz w:val="20"/>
                <w:szCs w:val="20"/>
              </w:rPr>
            </w:pPr>
            <w:r w:rsidRPr="00AA256C">
              <w:rPr>
                <w:rFonts w:cs="Arial"/>
                <w:sz w:val="20"/>
                <w:szCs w:val="20"/>
              </w:rPr>
              <w:t>IDS:RP.OtherNotReportedTangibleNonRevenue:bafpo1.02.11:Assets.ConsiderationReceived.Amount</w:t>
            </w:r>
          </w:p>
        </w:tc>
      </w:tr>
      <w:tr w:rsidR="00AA256C" w:rsidRPr="00AA256C" w14:paraId="65D0ABF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9DD2B2E" w14:textId="77777777" w:rsidR="00AA256C" w:rsidRPr="00AA256C" w:rsidRDefault="00AA256C" w:rsidP="00AA256C">
            <w:pPr>
              <w:jc w:val="center"/>
              <w:rPr>
                <w:rFonts w:cs="Arial"/>
                <w:sz w:val="20"/>
                <w:szCs w:val="20"/>
              </w:rPr>
            </w:pPr>
            <w:r w:rsidRPr="00AA256C">
              <w:rPr>
                <w:rFonts w:cs="Arial"/>
                <w:sz w:val="20"/>
                <w:szCs w:val="20"/>
              </w:rPr>
              <w:t>132</w:t>
            </w:r>
          </w:p>
        </w:tc>
        <w:tc>
          <w:tcPr>
            <w:tcW w:w="1154" w:type="dxa"/>
            <w:tcBorders>
              <w:top w:val="nil"/>
              <w:left w:val="nil"/>
              <w:bottom w:val="single" w:sz="4" w:space="0" w:color="auto"/>
              <w:right w:val="single" w:sz="4" w:space="0" w:color="auto"/>
            </w:tcBorders>
            <w:shd w:val="clear" w:color="auto" w:fill="FFFFFF"/>
            <w:noWrap/>
          </w:tcPr>
          <w:p w14:paraId="44CE595B" w14:textId="77777777" w:rsidR="00AA256C" w:rsidRPr="00AA256C" w:rsidRDefault="00AA256C" w:rsidP="00AA256C">
            <w:pPr>
              <w:rPr>
                <w:rFonts w:cs="Arial"/>
                <w:sz w:val="20"/>
                <w:szCs w:val="20"/>
              </w:rPr>
            </w:pPr>
            <w:r w:rsidRPr="00AA256C">
              <w:rPr>
                <w:rFonts w:cs="Arial"/>
                <w:sz w:val="20"/>
                <w:szCs w:val="20"/>
              </w:rPr>
              <w:t>IDS132</w:t>
            </w:r>
          </w:p>
        </w:tc>
        <w:tc>
          <w:tcPr>
            <w:tcW w:w="3498" w:type="dxa"/>
            <w:tcBorders>
              <w:top w:val="nil"/>
              <w:left w:val="nil"/>
              <w:bottom w:val="single" w:sz="4" w:space="0" w:color="auto"/>
              <w:right w:val="single" w:sz="4" w:space="0" w:color="auto"/>
            </w:tcBorders>
            <w:shd w:val="clear" w:color="auto" w:fill="FFFFFF"/>
          </w:tcPr>
          <w:p w14:paraId="3B46C323" w14:textId="77777777" w:rsidR="00AA256C" w:rsidRPr="00AA256C" w:rsidRDefault="00AA256C" w:rsidP="00AA256C">
            <w:pPr>
              <w:rPr>
                <w:rFonts w:cs="Arial"/>
                <w:sz w:val="20"/>
                <w:szCs w:val="20"/>
              </w:rPr>
            </w:pPr>
            <w:r w:rsidRPr="00AA256C">
              <w:rPr>
                <w:rFonts w:cs="Arial"/>
                <w:sz w:val="20"/>
                <w:szCs w:val="20"/>
              </w:rPr>
              <w:t>Tangible property - Main pricing methodology</w:t>
            </w:r>
          </w:p>
        </w:tc>
        <w:tc>
          <w:tcPr>
            <w:tcW w:w="7594" w:type="dxa"/>
            <w:tcBorders>
              <w:top w:val="nil"/>
              <w:left w:val="nil"/>
              <w:bottom w:val="single" w:sz="4" w:space="0" w:color="auto"/>
              <w:right w:val="single" w:sz="4" w:space="0" w:color="auto"/>
            </w:tcBorders>
            <w:shd w:val="clear" w:color="auto" w:fill="FFFFFF"/>
          </w:tcPr>
          <w:p w14:paraId="24B8EFB5" w14:textId="77777777" w:rsidR="00AA256C" w:rsidRPr="00AA256C" w:rsidRDefault="00AA256C" w:rsidP="00AA256C">
            <w:pPr>
              <w:rPr>
                <w:rFonts w:cs="Arial"/>
                <w:sz w:val="20"/>
                <w:szCs w:val="20"/>
              </w:rPr>
            </w:pPr>
            <w:r w:rsidRPr="00AA256C">
              <w:rPr>
                <w:rFonts w:cs="Arial"/>
                <w:sz w:val="20"/>
                <w:szCs w:val="20"/>
              </w:rPr>
              <w:t>IDS:RP.OtherNotReportedTangibleNonRevenue:bafot.02.11:Miscellaneous.AcquisitionsAndDisposalsPricingMethod.Code</w:t>
            </w:r>
          </w:p>
        </w:tc>
      </w:tr>
      <w:tr w:rsidR="00AA256C" w:rsidRPr="00AA256C" w14:paraId="17754D6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1634D27" w14:textId="77777777" w:rsidR="00AA256C" w:rsidRPr="00AA256C" w:rsidRDefault="00AA256C" w:rsidP="00AA256C">
            <w:pPr>
              <w:jc w:val="center"/>
              <w:rPr>
                <w:rFonts w:cs="Arial"/>
                <w:sz w:val="20"/>
                <w:szCs w:val="20"/>
              </w:rPr>
            </w:pPr>
            <w:r w:rsidRPr="00AA256C">
              <w:rPr>
                <w:rFonts w:cs="Arial"/>
                <w:sz w:val="20"/>
                <w:szCs w:val="20"/>
              </w:rPr>
              <w:t>133</w:t>
            </w:r>
          </w:p>
        </w:tc>
        <w:tc>
          <w:tcPr>
            <w:tcW w:w="1154" w:type="dxa"/>
            <w:tcBorders>
              <w:top w:val="nil"/>
              <w:left w:val="nil"/>
              <w:bottom w:val="single" w:sz="4" w:space="0" w:color="auto"/>
              <w:right w:val="single" w:sz="4" w:space="0" w:color="auto"/>
            </w:tcBorders>
            <w:shd w:val="clear" w:color="auto" w:fill="FFFFFF"/>
            <w:noWrap/>
          </w:tcPr>
          <w:p w14:paraId="299379C8" w14:textId="77777777" w:rsidR="00AA256C" w:rsidRPr="00AA256C" w:rsidRDefault="00AA256C" w:rsidP="00AA256C">
            <w:pPr>
              <w:rPr>
                <w:rFonts w:cs="Arial"/>
                <w:sz w:val="20"/>
                <w:szCs w:val="20"/>
              </w:rPr>
            </w:pPr>
            <w:r w:rsidRPr="00AA256C">
              <w:rPr>
                <w:rFonts w:cs="Arial"/>
                <w:sz w:val="20"/>
                <w:szCs w:val="20"/>
              </w:rPr>
              <w:t>IDS133</w:t>
            </w:r>
          </w:p>
        </w:tc>
        <w:tc>
          <w:tcPr>
            <w:tcW w:w="3498" w:type="dxa"/>
            <w:tcBorders>
              <w:top w:val="nil"/>
              <w:left w:val="nil"/>
              <w:bottom w:val="single" w:sz="4" w:space="0" w:color="auto"/>
              <w:right w:val="single" w:sz="4" w:space="0" w:color="auto"/>
            </w:tcBorders>
            <w:shd w:val="clear" w:color="auto" w:fill="FFFFFF"/>
          </w:tcPr>
          <w:p w14:paraId="19B3B25E" w14:textId="77777777" w:rsidR="00AA256C" w:rsidRPr="00AA256C" w:rsidRDefault="00AA256C" w:rsidP="00AA256C">
            <w:pPr>
              <w:rPr>
                <w:rFonts w:cs="Arial"/>
                <w:sz w:val="20"/>
                <w:szCs w:val="20"/>
              </w:rPr>
            </w:pPr>
            <w:r w:rsidRPr="00AA256C">
              <w:rPr>
                <w:rFonts w:cs="Arial"/>
                <w:sz w:val="20"/>
                <w:szCs w:val="20"/>
              </w:rPr>
              <w:t>Tangible property - Percentage of dealings</w:t>
            </w:r>
          </w:p>
        </w:tc>
        <w:tc>
          <w:tcPr>
            <w:tcW w:w="7594" w:type="dxa"/>
            <w:tcBorders>
              <w:top w:val="nil"/>
              <w:left w:val="nil"/>
              <w:bottom w:val="single" w:sz="4" w:space="0" w:color="auto"/>
              <w:right w:val="single" w:sz="4" w:space="0" w:color="auto"/>
            </w:tcBorders>
            <w:shd w:val="clear" w:color="auto" w:fill="FFFFFF"/>
          </w:tcPr>
          <w:p w14:paraId="1DCE8948" w14:textId="77777777" w:rsidR="00AA256C" w:rsidRPr="00AA256C" w:rsidRDefault="00AA256C" w:rsidP="00AA256C">
            <w:pPr>
              <w:rPr>
                <w:rFonts w:cs="Arial"/>
                <w:sz w:val="20"/>
                <w:szCs w:val="20"/>
              </w:rPr>
            </w:pPr>
            <w:r w:rsidRPr="00AA256C">
              <w:rPr>
                <w:rFonts w:cs="Arial"/>
                <w:sz w:val="20"/>
                <w:szCs w:val="20"/>
              </w:rPr>
              <w:t>IDS:RP.OtherNotReportedTangibleNonRevenue:bafot.02.11:Miscellaneous.PercentageOfDealingsWithDocumentation.Code</w:t>
            </w:r>
          </w:p>
        </w:tc>
      </w:tr>
      <w:tr w:rsidR="00AA256C" w:rsidRPr="00AA256C" w14:paraId="577B3F8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27FFE7" w14:textId="77777777" w:rsidR="00AA256C" w:rsidRPr="00AA256C" w:rsidRDefault="00AA256C" w:rsidP="00AA256C">
            <w:pPr>
              <w:jc w:val="center"/>
              <w:rPr>
                <w:rFonts w:cs="Arial"/>
                <w:sz w:val="20"/>
                <w:szCs w:val="20"/>
              </w:rPr>
            </w:pPr>
            <w:r w:rsidRPr="00AA256C">
              <w:rPr>
                <w:rFonts w:cs="Arial"/>
                <w:sz w:val="20"/>
                <w:szCs w:val="20"/>
              </w:rPr>
              <w:t>134</w:t>
            </w:r>
          </w:p>
        </w:tc>
        <w:tc>
          <w:tcPr>
            <w:tcW w:w="1154" w:type="dxa"/>
            <w:tcBorders>
              <w:top w:val="nil"/>
              <w:left w:val="nil"/>
              <w:bottom w:val="single" w:sz="4" w:space="0" w:color="auto"/>
              <w:right w:val="single" w:sz="4" w:space="0" w:color="auto"/>
            </w:tcBorders>
            <w:shd w:val="clear" w:color="auto" w:fill="FFFFFF"/>
            <w:noWrap/>
          </w:tcPr>
          <w:p w14:paraId="3B910853" w14:textId="77777777" w:rsidR="00AA256C" w:rsidRPr="00AA256C" w:rsidRDefault="00AA256C" w:rsidP="00AA256C">
            <w:pPr>
              <w:rPr>
                <w:rFonts w:cs="Arial"/>
                <w:sz w:val="20"/>
                <w:szCs w:val="20"/>
              </w:rPr>
            </w:pPr>
            <w:r w:rsidRPr="00AA256C">
              <w:rPr>
                <w:rFonts w:cs="Arial"/>
                <w:sz w:val="20"/>
                <w:szCs w:val="20"/>
              </w:rPr>
              <w:t>IDS134</w:t>
            </w:r>
          </w:p>
        </w:tc>
        <w:tc>
          <w:tcPr>
            <w:tcW w:w="3498" w:type="dxa"/>
            <w:tcBorders>
              <w:top w:val="nil"/>
              <w:left w:val="nil"/>
              <w:bottom w:val="single" w:sz="4" w:space="0" w:color="auto"/>
              <w:right w:val="single" w:sz="4" w:space="0" w:color="auto"/>
            </w:tcBorders>
            <w:shd w:val="clear" w:color="auto" w:fill="FFFFFF"/>
          </w:tcPr>
          <w:p w14:paraId="45F935F6" w14:textId="77777777" w:rsidR="00AA256C" w:rsidRPr="00AA256C" w:rsidRDefault="00AA256C" w:rsidP="00AA256C">
            <w:pPr>
              <w:rPr>
                <w:rFonts w:cs="Arial"/>
                <w:sz w:val="20"/>
                <w:szCs w:val="20"/>
              </w:rPr>
            </w:pPr>
            <w:r w:rsidRPr="00AA256C">
              <w:rPr>
                <w:rFonts w:cs="Arial"/>
                <w:sz w:val="20"/>
                <w:szCs w:val="20"/>
              </w:rPr>
              <w:t>Intangible property - Consideration paid</w:t>
            </w:r>
          </w:p>
        </w:tc>
        <w:tc>
          <w:tcPr>
            <w:tcW w:w="7594" w:type="dxa"/>
            <w:tcBorders>
              <w:top w:val="nil"/>
              <w:left w:val="nil"/>
              <w:bottom w:val="single" w:sz="4" w:space="0" w:color="auto"/>
              <w:right w:val="single" w:sz="4" w:space="0" w:color="auto"/>
            </w:tcBorders>
            <w:shd w:val="clear" w:color="auto" w:fill="FFFFFF"/>
          </w:tcPr>
          <w:p w14:paraId="04980818" w14:textId="77777777" w:rsidR="00AA256C" w:rsidRPr="00AA256C" w:rsidRDefault="00AA256C" w:rsidP="00AA256C">
            <w:pPr>
              <w:rPr>
                <w:rFonts w:cs="Arial"/>
                <w:sz w:val="20"/>
                <w:szCs w:val="20"/>
              </w:rPr>
            </w:pPr>
            <w:r w:rsidRPr="00AA256C">
              <w:rPr>
                <w:rFonts w:cs="Arial"/>
                <w:sz w:val="20"/>
                <w:szCs w:val="20"/>
              </w:rPr>
              <w:t>IDS:RP.OtherNotReportedIntangibleNonRevenue:bafpo1.02.11:Assets.ConsiderationPaid.Amount</w:t>
            </w:r>
          </w:p>
        </w:tc>
      </w:tr>
      <w:tr w:rsidR="00AA256C" w:rsidRPr="00AA256C" w14:paraId="3510560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E40404F" w14:textId="77777777" w:rsidR="00AA256C" w:rsidRPr="00AA256C" w:rsidRDefault="00AA256C" w:rsidP="00AA256C">
            <w:pPr>
              <w:jc w:val="center"/>
              <w:rPr>
                <w:rFonts w:cs="Arial"/>
                <w:sz w:val="20"/>
                <w:szCs w:val="20"/>
              </w:rPr>
            </w:pPr>
            <w:r w:rsidRPr="00AA256C">
              <w:rPr>
                <w:rFonts w:cs="Arial"/>
                <w:sz w:val="20"/>
                <w:szCs w:val="20"/>
              </w:rPr>
              <w:t>135</w:t>
            </w:r>
          </w:p>
        </w:tc>
        <w:tc>
          <w:tcPr>
            <w:tcW w:w="1154" w:type="dxa"/>
            <w:tcBorders>
              <w:top w:val="nil"/>
              <w:left w:val="nil"/>
              <w:bottom w:val="single" w:sz="4" w:space="0" w:color="auto"/>
              <w:right w:val="single" w:sz="4" w:space="0" w:color="auto"/>
            </w:tcBorders>
            <w:shd w:val="clear" w:color="auto" w:fill="FFFFFF"/>
            <w:noWrap/>
          </w:tcPr>
          <w:p w14:paraId="71EFE79E" w14:textId="77777777" w:rsidR="00AA256C" w:rsidRPr="00AA256C" w:rsidRDefault="00AA256C" w:rsidP="00AA256C">
            <w:pPr>
              <w:rPr>
                <w:rFonts w:cs="Arial"/>
                <w:sz w:val="20"/>
                <w:szCs w:val="20"/>
              </w:rPr>
            </w:pPr>
            <w:r w:rsidRPr="00AA256C">
              <w:rPr>
                <w:rFonts w:cs="Arial"/>
                <w:sz w:val="20"/>
                <w:szCs w:val="20"/>
              </w:rPr>
              <w:t>IDS135</w:t>
            </w:r>
          </w:p>
        </w:tc>
        <w:tc>
          <w:tcPr>
            <w:tcW w:w="3498" w:type="dxa"/>
            <w:tcBorders>
              <w:top w:val="nil"/>
              <w:left w:val="nil"/>
              <w:bottom w:val="single" w:sz="4" w:space="0" w:color="auto"/>
              <w:right w:val="single" w:sz="4" w:space="0" w:color="auto"/>
            </w:tcBorders>
            <w:shd w:val="clear" w:color="auto" w:fill="FFFFFF"/>
          </w:tcPr>
          <w:p w14:paraId="1B959F32" w14:textId="77777777" w:rsidR="00AA256C" w:rsidRPr="00AA256C" w:rsidRDefault="00AA256C" w:rsidP="00AA256C">
            <w:pPr>
              <w:rPr>
                <w:rFonts w:cs="Arial"/>
                <w:sz w:val="20"/>
                <w:szCs w:val="20"/>
              </w:rPr>
            </w:pPr>
            <w:r w:rsidRPr="00AA256C">
              <w:rPr>
                <w:rFonts w:cs="Arial"/>
                <w:sz w:val="20"/>
                <w:szCs w:val="20"/>
              </w:rPr>
              <w:t>Intangible property - Consideration received</w:t>
            </w:r>
          </w:p>
        </w:tc>
        <w:tc>
          <w:tcPr>
            <w:tcW w:w="7594" w:type="dxa"/>
            <w:tcBorders>
              <w:top w:val="nil"/>
              <w:left w:val="nil"/>
              <w:bottom w:val="single" w:sz="4" w:space="0" w:color="auto"/>
              <w:right w:val="single" w:sz="4" w:space="0" w:color="auto"/>
            </w:tcBorders>
            <w:shd w:val="clear" w:color="auto" w:fill="FFFFFF"/>
          </w:tcPr>
          <w:p w14:paraId="5609124F" w14:textId="77777777" w:rsidR="00AA256C" w:rsidRPr="00AA256C" w:rsidRDefault="00AA256C" w:rsidP="00AA256C">
            <w:pPr>
              <w:rPr>
                <w:rFonts w:cs="Arial"/>
                <w:sz w:val="20"/>
                <w:szCs w:val="20"/>
              </w:rPr>
            </w:pPr>
            <w:r w:rsidRPr="00AA256C">
              <w:rPr>
                <w:rFonts w:cs="Arial"/>
                <w:sz w:val="20"/>
                <w:szCs w:val="20"/>
              </w:rPr>
              <w:t>IDS:RP.OtherNotReportedIntangibleNonRevenue:bafpo1.02.11:Assets.ConsiderationReceived.Amount</w:t>
            </w:r>
          </w:p>
        </w:tc>
      </w:tr>
      <w:tr w:rsidR="00AA256C" w:rsidRPr="00AA256C" w14:paraId="06C8496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EC18257" w14:textId="77777777" w:rsidR="00AA256C" w:rsidRPr="00AA256C" w:rsidRDefault="00AA256C" w:rsidP="00AA256C">
            <w:pPr>
              <w:jc w:val="center"/>
              <w:rPr>
                <w:rFonts w:cs="Arial"/>
                <w:sz w:val="20"/>
                <w:szCs w:val="20"/>
              </w:rPr>
            </w:pPr>
            <w:r w:rsidRPr="00AA256C">
              <w:rPr>
                <w:rFonts w:cs="Arial"/>
                <w:sz w:val="20"/>
                <w:szCs w:val="20"/>
              </w:rPr>
              <w:t>136</w:t>
            </w:r>
          </w:p>
        </w:tc>
        <w:tc>
          <w:tcPr>
            <w:tcW w:w="1154" w:type="dxa"/>
            <w:tcBorders>
              <w:top w:val="nil"/>
              <w:left w:val="nil"/>
              <w:bottom w:val="single" w:sz="4" w:space="0" w:color="auto"/>
              <w:right w:val="single" w:sz="4" w:space="0" w:color="auto"/>
            </w:tcBorders>
            <w:shd w:val="clear" w:color="auto" w:fill="FFFFFF"/>
            <w:noWrap/>
          </w:tcPr>
          <w:p w14:paraId="70B23319" w14:textId="77777777" w:rsidR="00AA256C" w:rsidRPr="00AA256C" w:rsidRDefault="00AA256C" w:rsidP="00AA256C">
            <w:pPr>
              <w:rPr>
                <w:rFonts w:cs="Arial"/>
                <w:sz w:val="20"/>
                <w:szCs w:val="20"/>
              </w:rPr>
            </w:pPr>
            <w:r w:rsidRPr="00AA256C">
              <w:rPr>
                <w:rFonts w:cs="Arial"/>
                <w:sz w:val="20"/>
                <w:szCs w:val="20"/>
              </w:rPr>
              <w:t>IDS136</w:t>
            </w:r>
          </w:p>
        </w:tc>
        <w:tc>
          <w:tcPr>
            <w:tcW w:w="3498" w:type="dxa"/>
            <w:tcBorders>
              <w:top w:val="nil"/>
              <w:left w:val="nil"/>
              <w:bottom w:val="single" w:sz="4" w:space="0" w:color="auto"/>
              <w:right w:val="single" w:sz="4" w:space="0" w:color="auto"/>
            </w:tcBorders>
            <w:shd w:val="clear" w:color="auto" w:fill="FFFFFF"/>
          </w:tcPr>
          <w:p w14:paraId="7F5F2AB5" w14:textId="77777777" w:rsidR="00AA256C" w:rsidRPr="00AA256C" w:rsidRDefault="00AA256C" w:rsidP="00AA256C">
            <w:pPr>
              <w:rPr>
                <w:rFonts w:cs="Arial"/>
                <w:sz w:val="20"/>
                <w:szCs w:val="20"/>
              </w:rPr>
            </w:pPr>
            <w:r w:rsidRPr="00AA256C">
              <w:rPr>
                <w:rFonts w:cs="Arial"/>
                <w:sz w:val="20"/>
                <w:szCs w:val="20"/>
              </w:rPr>
              <w:t>Intangible property - Main pricing methodology</w:t>
            </w:r>
          </w:p>
        </w:tc>
        <w:tc>
          <w:tcPr>
            <w:tcW w:w="7594" w:type="dxa"/>
            <w:tcBorders>
              <w:top w:val="nil"/>
              <w:left w:val="nil"/>
              <w:bottom w:val="single" w:sz="4" w:space="0" w:color="auto"/>
              <w:right w:val="single" w:sz="4" w:space="0" w:color="auto"/>
            </w:tcBorders>
            <w:shd w:val="clear" w:color="auto" w:fill="FFFFFF"/>
          </w:tcPr>
          <w:p w14:paraId="00F65FDD" w14:textId="77777777" w:rsidR="00AA256C" w:rsidRPr="00AA256C" w:rsidRDefault="00AA256C" w:rsidP="00AA256C">
            <w:pPr>
              <w:rPr>
                <w:rFonts w:cs="Arial"/>
                <w:sz w:val="20"/>
                <w:szCs w:val="20"/>
              </w:rPr>
            </w:pPr>
            <w:r w:rsidRPr="00AA256C">
              <w:rPr>
                <w:rFonts w:cs="Arial"/>
                <w:sz w:val="20"/>
                <w:szCs w:val="20"/>
              </w:rPr>
              <w:t>IDS:RP.OtherNotReportedIntangibleNonRevenue:bafot.02.11:Miscellaneous.AcquisitionsAndDisposalsPricingMethod.Code</w:t>
            </w:r>
          </w:p>
        </w:tc>
      </w:tr>
      <w:tr w:rsidR="00AA256C" w:rsidRPr="00AA256C" w14:paraId="574933D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CB3A22C" w14:textId="77777777" w:rsidR="00AA256C" w:rsidRPr="00AA256C" w:rsidRDefault="00AA256C" w:rsidP="00AA256C">
            <w:pPr>
              <w:jc w:val="center"/>
              <w:rPr>
                <w:rFonts w:cs="Arial"/>
                <w:sz w:val="20"/>
                <w:szCs w:val="20"/>
              </w:rPr>
            </w:pPr>
            <w:r w:rsidRPr="00AA256C">
              <w:rPr>
                <w:rFonts w:cs="Arial"/>
                <w:sz w:val="20"/>
                <w:szCs w:val="20"/>
              </w:rPr>
              <w:t>137</w:t>
            </w:r>
          </w:p>
        </w:tc>
        <w:tc>
          <w:tcPr>
            <w:tcW w:w="1154" w:type="dxa"/>
            <w:tcBorders>
              <w:top w:val="nil"/>
              <w:left w:val="nil"/>
              <w:bottom w:val="single" w:sz="4" w:space="0" w:color="auto"/>
              <w:right w:val="single" w:sz="4" w:space="0" w:color="auto"/>
            </w:tcBorders>
            <w:shd w:val="clear" w:color="auto" w:fill="FFFFFF"/>
            <w:noWrap/>
          </w:tcPr>
          <w:p w14:paraId="22613D1A" w14:textId="77777777" w:rsidR="00AA256C" w:rsidRPr="00AA256C" w:rsidRDefault="00AA256C" w:rsidP="00AA256C">
            <w:pPr>
              <w:rPr>
                <w:rFonts w:cs="Arial"/>
                <w:sz w:val="20"/>
                <w:szCs w:val="20"/>
              </w:rPr>
            </w:pPr>
            <w:r w:rsidRPr="00AA256C">
              <w:rPr>
                <w:rFonts w:cs="Arial"/>
                <w:sz w:val="20"/>
                <w:szCs w:val="20"/>
              </w:rPr>
              <w:t>IDS137</w:t>
            </w:r>
          </w:p>
        </w:tc>
        <w:tc>
          <w:tcPr>
            <w:tcW w:w="3498" w:type="dxa"/>
            <w:tcBorders>
              <w:top w:val="nil"/>
              <w:left w:val="nil"/>
              <w:bottom w:val="single" w:sz="4" w:space="0" w:color="auto"/>
              <w:right w:val="single" w:sz="4" w:space="0" w:color="auto"/>
            </w:tcBorders>
            <w:shd w:val="clear" w:color="auto" w:fill="FFFFFF"/>
          </w:tcPr>
          <w:p w14:paraId="0771D8C7" w14:textId="77777777" w:rsidR="00AA256C" w:rsidRPr="00AA256C" w:rsidRDefault="00AA256C" w:rsidP="00AA256C">
            <w:pPr>
              <w:rPr>
                <w:rFonts w:cs="Arial"/>
                <w:sz w:val="20"/>
                <w:szCs w:val="20"/>
              </w:rPr>
            </w:pPr>
            <w:r w:rsidRPr="00AA256C">
              <w:rPr>
                <w:rFonts w:cs="Arial"/>
                <w:sz w:val="20"/>
                <w:szCs w:val="20"/>
              </w:rPr>
              <w:t>Intangible property - Percentage of dealings</w:t>
            </w:r>
          </w:p>
        </w:tc>
        <w:tc>
          <w:tcPr>
            <w:tcW w:w="7594" w:type="dxa"/>
            <w:tcBorders>
              <w:top w:val="nil"/>
              <w:left w:val="nil"/>
              <w:bottom w:val="single" w:sz="4" w:space="0" w:color="auto"/>
              <w:right w:val="single" w:sz="4" w:space="0" w:color="auto"/>
            </w:tcBorders>
            <w:shd w:val="clear" w:color="auto" w:fill="FFFFFF"/>
          </w:tcPr>
          <w:p w14:paraId="359604F6" w14:textId="77777777" w:rsidR="00AA256C" w:rsidRPr="00AA256C" w:rsidRDefault="00AA256C" w:rsidP="00AA256C">
            <w:pPr>
              <w:rPr>
                <w:rFonts w:cs="Arial"/>
                <w:sz w:val="20"/>
                <w:szCs w:val="20"/>
              </w:rPr>
            </w:pPr>
            <w:r w:rsidRPr="00AA256C">
              <w:rPr>
                <w:rFonts w:cs="Arial"/>
                <w:sz w:val="20"/>
                <w:szCs w:val="20"/>
              </w:rPr>
              <w:t>IDS:RP.OtherNotReportedIntangibleNonRevenue:bafot.02.11:Miscellaneous.PercentageOfDealingsWithDocumentation.Code</w:t>
            </w:r>
          </w:p>
        </w:tc>
      </w:tr>
      <w:tr w:rsidR="00AA256C" w:rsidRPr="00AA256C" w14:paraId="40C9EF5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E55F30E" w14:textId="77777777" w:rsidR="00AA256C" w:rsidRPr="00AA256C" w:rsidRDefault="00AA256C" w:rsidP="00AA256C">
            <w:pPr>
              <w:jc w:val="center"/>
              <w:rPr>
                <w:rFonts w:cs="Arial"/>
                <w:sz w:val="20"/>
                <w:szCs w:val="20"/>
              </w:rPr>
            </w:pPr>
            <w:r w:rsidRPr="00AA256C">
              <w:rPr>
                <w:rFonts w:cs="Arial"/>
                <w:sz w:val="20"/>
                <w:szCs w:val="20"/>
              </w:rPr>
              <w:t>138</w:t>
            </w:r>
          </w:p>
        </w:tc>
        <w:tc>
          <w:tcPr>
            <w:tcW w:w="1154" w:type="dxa"/>
            <w:tcBorders>
              <w:top w:val="nil"/>
              <w:left w:val="nil"/>
              <w:bottom w:val="single" w:sz="4" w:space="0" w:color="auto"/>
              <w:right w:val="single" w:sz="4" w:space="0" w:color="auto"/>
            </w:tcBorders>
            <w:shd w:val="clear" w:color="auto" w:fill="FFFFFF"/>
            <w:noWrap/>
          </w:tcPr>
          <w:p w14:paraId="325A2BEA" w14:textId="77777777" w:rsidR="00AA256C" w:rsidRPr="00AA256C" w:rsidRDefault="00AA256C" w:rsidP="00AA256C">
            <w:pPr>
              <w:rPr>
                <w:rFonts w:cs="Arial"/>
                <w:sz w:val="20"/>
                <w:szCs w:val="20"/>
              </w:rPr>
            </w:pPr>
            <w:r w:rsidRPr="00AA256C">
              <w:rPr>
                <w:rFonts w:cs="Arial"/>
                <w:sz w:val="20"/>
                <w:szCs w:val="20"/>
              </w:rPr>
              <w:t>IDS138</w:t>
            </w:r>
          </w:p>
        </w:tc>
        <w:tc>
          <w:tcPr>
            <w:tcW w:w="3498" w:type="dxa"/>
            <w:tcBorders>
              <w:top w:val="nil"/>
              <w:left w:val="nil"/>
              <w:bottom w:val="single" w:sz="4" w:space="0" w:color="auto"/>
              <w:right w:val="single" w:sz="4" w:space="0" w:color="auto"/>
            </w:tcBorders>
            <w:shd w:val="clear" w:color="auto" w:fill="FFFFFF"/>
          </w:tcPr>
          <w:p w14:paraId="485382F4" w14:textId="77777777" w:rsidR="00AA256C" w:rsidRPr="00AA256C" w:rsidRDefault="00AA256C" w:rsidP="00AA256C">
            <w:pPr>
              <w:rPr>
                <w:rFonts w:cs="Arial"/>
                <w:sz w:val="20"/>
                <w:szCs w:val="20"/>
              </w:rPr>
            </w:pPr>
            <w:r w:rsidRPr="00AA256C">
              <w:rPr>
                <w:rFonts w:cs="Arial"/>
                <w:sz w:val="20"/>
                <w:szCs w:val="20"/>
              </w:rPr>
              <w:t>Did you provide any of the following for no payment or a non-monetary payment, or receive any of the following for a non-monetary payment to/from an international related party?</w:t>
            </w:r>
          </w:p>
        </w:tc>
        <w:tc>
          <w:tcPr>
            <w:tcW w:w="7594" w:type="dxa"/>
            <w:tcBorders>
              <w:top w:val="nil"/>
              <w:left w:val="nil"/>
              <w:bottom w:val="single" w:sz="4" w:space="0" w:color="auto"/>
              <w:right w:val="single" w:sz="4" w:space="0" w:color="auto"/>
            </w:tcBorders>
            <w:shd w:val="clear" w:color="auto" w:fill="FFFFFF"/>
          </w:tcPr>
          <w:p w14:paraId="46D3A767" w14:textId="77777777" w:rsidR="00AA256C" w:rsidRPr="00AA256C" w:rsidRDefault="00AA256C" w:rsidP="00AA256C">
            <w:pPr>
              <w:rPr>
                <w:rFonts w:cs="Arial"/>
                <w:sz w:val="20"/>
                <w:szCs w:val="20"/>
              </w:rPr>
            </w:pPr>
            <w:r w:rsidRPr="00AA256C">
              <w:rPr>
                <w:rFonts w:cs="Arial"/>
                <w:sz w:val="20"/>
                <w:szCs w:val="20"/>
              </w:rPr>
              <w:t>IDS:RP:bafot.02.11:Miscellaneous.ReceivedOrProvidedServicesPropertyProcessesRightsOrObligationsForNonMonetaryConsideration.Indicator</w:t>
            </w:r>
          </w:p>
        </w:tc>
      </w:tr>
      <w:tr w:rsidR="00AA256C" w:rsidRPr="00AA256C" w14:paraId="44324E5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DEEA230" w14:textId="77777777" w:rsidR="00AA256C" w:rsidRPr="00AA256C" w:rsidRDefault="00AA256C" w:rsidP="00AA256C">
            <w:pPr>
              <w:jc w:val="center"/>
              <w:rPr>
                <w:rFonts w:cs="Arial"/>
                <w:sz w:val="20"/>
                <w:szCs w:val="20"/>
              </w:rPr>
            </w:pPr>
            <w:r w:rsidRPr="00AA256C">
              <w:rPr>
                <w:rFonts w:cs="Arial"/>
                <w:sz w:val="20"/>
                <w:szCs w:val="20"/>
              </w:rPr>
              <w:t>139</w:t>
            </w:r>
          </w:p>
        </w:tc>
        <w:tc>
          <w:tcPr>
            <w:tcW w:w="1154" w:type="dxa"/>
            <w:tcBorders>
              <w:top w:val="nil"/>
              <w:left w:val="nil"/>
              <w:bottom w:val="single" w:sz="4" w:space="0" w:color="auto"/>
              <w:right w:val="single" w:sz="4" w:space="0" w:color="auto"/>
            </w:tcBorders>
            <w:shd w:val="clear" w:color="auto" w:fill="FFFFFF"/>
            <w:noWrap/>
          </w:tcPr>
          <w:p w14:paraId="66D0C1E9" w14:textId="77777777" w:rsidR="00AA256C" w:rsidRPr="00AA256C" w:rsidRDefault="00AA256C" w:rsidP="00AA256C">
            <w:pPr>
              <w:rPr>
                <w:rFonts w:cs="Arial"/>
                <w:sz w:val="20"/>
                <w:szCs w:val="20"/>
              </w:rPr>
            </w:pPr>
            <w:r w:rsidRPr="00AA256C">
              <w:rPr>
                <w:rFonts w:cs="Arial"/>
                <w:sz w:val="20"/>
                <w:szCs w:val="20"/>
              </w:rPr>
              <w:t>IDS139</w:t>
            </w:r>
          </w:p>
        </w:tc>
        <w:tc>
          <w:tcPr>
            <w:tcW w:w="3498" w:type="dxa"/>
            <w:tcBorders>
              <w:top w:val="nil"/>
              <w:left w:val="nil"/>
              <w:bottom w:val="single" w:sz="4" w:space="0" w:color="auto"/>
              <w:right w:val="single" w:sz="4" w:space="0" w:color="auto"/>
            </w:tcBorders>
            <w:shd w:val="clear" w:color="auto" w:fill="FFFFFF"/>
          </w:tcPr>
          <w:p w14:paraId="71ABE381" w14:textId="77777777" w:rsidR="00AA256C" w:rsidRPr="00AA256C" w:rsidRDefault="00AA256C" w:rsidP="00AA256C">
            <w:pPr>
              <w:rPr>
                <w:rFonts w:cs="Arial"/>
                <w:sz w:val="20"/>
                <w:szCs w:val="20"/>
              </w:rPr>
            </w:pPr>
            <w:r w:rsidRPr="00AA256C">
              <w:rPr>
                <w:rFonts w:cs="Arial"/>
                <w:sz w:val="20"/>
                <w:szCs w:val="20"/>
              </w:rPr>
              <w:t>Capital no payment - Foreign country</w:t>
            </w:r>
          </w:p>
        </w:tc>
        <w:tc>
          <w:tcPr>
            <w:tcW w:w="7594" w:type="dxa"/>
            <w:tcBorders>
              <w:top w:val="nil"/>
              <w:left w:val="nil"/>
              <w:bottom w:val="single" w:sz="4" w:space="0" w:color="auto"/>
              <w:right w:val="single" w:sz="4" w:space="0" w:color="auto"/>
            </w:tcBorders>
            <w:shd w:val="clear" w:color="auto" w:fill="FFFFFF"/>
          </w:tcPr>
          <w:p w14:paraId="6A43C03A" w14:textId="77777777" w:rsidR="00AA256C" w:rsidRPr="00AA256C" w:rsidRDefault="00AA256C" w:rsidP="00AA256C">
            <w:pPr>
              <w:rPr>
                <w:rFonts w:cs="Arial"/>
                <w:sz w:val="20"/>
                <w:szCs w:val="20"/>
              </w:rPr>
            </w:pPr>
            <w:r w:rsidRPr="00AA256C">
              <w:rPr>
                <w:rFonts w:cs="Arial"/>
                <w:sz w:val="20"/>
                <w:szCs w:val="20"/>
              </w:rPr>
              <w:t>IDS:RP.CapitalNoPayment:pyde.02.08:OrganisationDetails.InternationalRelatedPartyCountry.Code</w:t>
            </w:r>
          </w:p>
        </w:tc>
      </w:tr>
      <w:tr w:rsidR="00AA256C" w:rsidRPr="00AA256C" w14:paraId="04AC706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8F4D85E" w14:textId="77777777" w:rsidR="00AA256C" w:rsidRPr="00AA256C" w:rsidRDefault="00AA256C" w:rsidP="00AA256C">
            <w:pPr>
              <w:jc w:val="center"/>
              <w:rPr>
                <w:rFonts w:cs="Arial"/>
                <w:sz w:val="20"/>
                <w:szCs w:val="20"/>
              </w:rPr>
            </w:pPr>
            <w:r w:rsidRPr="00AA256C">
              <w:rPr>
                <w:rFonts w:cs="Arial"/>
                <w:sz w:val="20"/>
                <w:szCs w:val="20"/>
              </w:rPr>
              <w:t>140</w:t>
            </w:r>
          </w:p>
        </w:tc>
        <w:tc>
          <w:tcPr>
            <w:tcW w:w="1154" w:type="dxa"/>
            <w:tcBorders>
              <w:top w:val="nil"/>
              <w:left w:val="nil"/>
              <w:bottom w:val="single" w:sz="4" w:space="0" w:color="auto"/>
              <w:right w:val="single" w:sz="4" w:space="0" w:color="auto"/>
            </w:tcBorders>
            <w:shd w:val="clear" w:color="auto" w:fill="FFFFFF"/>
            <w:noWrap/>
          </w:tcPr>
          <w:p w14:paraId="441D69C9" w14:textId="77777777" w:rsidR="00AA256C" w:rsidRPr="00AA256C" w:rsidRDefault="00AA256C" w:rsidP="00AA256C">
            <w:pPr>
              <w:rPr>
                <w:rFonts w:cs="Arial"/>
                <w:sz w:val="20"/>
                <w:szCs w:val="20"/>
              </w:rPr>
            </w:pPr>
            <w:r w:rsidRPr="00AA256C">
              <w:rPr>
                <w:rFonts w:cs="Arial"/>
                <w:sz w:val="20"/>
                <w:szCs w:val="20"/>
              </w:rPr>
              <w:t>IDS140</w:t>
            </w:r>
          </w:p>
        </w:tc>
        <w:tc>
          <w:tcPr>
            <w:tcW w:w="3498" w:type="dxa"/>
            <w:tcBorders>
              <w:top w:val="nil"/>
              <w:left w:val="nil"/>
              <w:bottom w:val="single" w:sz="4" w:space="0" w:color="auto"/>
              <w:right w:val="single" w:sz="4" w:space="0" w:color="auto"/>
            </w:tcBorders>
            <w:shd w:val="clear" w:color="auto" w:fill="FFFFFF"/>
          </w:tcPr>
          <w:p w14:paraId="3770237B" w14:textId="77777777" w:rsidR="00AA256C" w:rsidRPr="00AA256C" w:rsidRDefault="00AA256C" w:rsidP="00AA256C">
            <w:pPr>
              <w:rPr>
                <w:rFonts w:cs="Arial"/>
                <w:sz w:val="20"/>
                <w:szCs w:val="20"/>
              </w:rPr>
            </w:pPr>
            <w:r w:rsidRPr="00AA256C">
              <w:rPr>
                <w:rFonts w:cs="Arial"/>
                <w:sz w:val="20"/>
                <w:szCs w:val="20"/>
              </w:rPr>
              <w:t>Capital no payment - Nature of item</w:t>
            </w:r>
          </w:p>
        </w:tc>
        <w:tc>
          <w:tcPr>
            <w:tcW w:w="7594" w:type="dxa"/>
            <w:tcBorders>
              <w:top w:val="nil"/>
              <w:left w:val="nil"/>
              <w:bottom w:val="single" w:sz="4" w:space="0" w:color="auto"/>
              <w:right w:val="single" w:sz="4" w:space="0" w:color="auto"/>
            </w:tcBorders>
            <w:shd w:val="clear" w:color="auto" w:fill="FFFFFF"/>
          </w:tcPr>
          <w:p w14:paraId="640DE8E4" w14:textId="77777777" w:rsidR="00AA256C" w:rsidRPr="00AA256C" w:rsidRDefault="00AA256C" w:rsidP="00AA256C">
            <w:pPr>
              <w:rPr>
                <w:rFonts w:cs="Arial"/>
                <w:sz w:val="20"/>
                <w:szCs w:val="20"/>
              </w:rPr>
            </w:pPr>
            <w:r w:rsidRPr="00AA256C">
              <w:rPr>
                <w:rFonts w:cs="Arial"/>
                <w:sz w:val="20"/>
                <w:szCs w:val="20"/>
              </w:rPr>
              <w:t>IDS:RP.CapitalNoPayment:bafot.02.11:Miscellaneous.NatureOfItem.Code</w:t>
            </w:r>
          </w:p>
        </w:tc>
      </w:tr>
      <w:tr w:rsidR="00AA256C" w:rsidRPr="00AA256C" w14:paraId="26F12DB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661301A" w14:textId="77777777" w:rsidR="00AA256C" w:rsidRPr="00AA256C" w:rsidRDefault="00AA256C" w:rsidP="00AA256C">
            <w:pPr>
              <w:jc w:val="center"/>
              <w:rPr>
                <w:rFonts w:cs="Arial"/>
                <w:sz w:val="20"/>
                <w:szCs w:val="20"/>
              </w:rPr>
            </w:pPr>
            <w:r w:rsidRPr="00AA256C">
              <w:rPr>
                <w:rFonts w:cs="Arial"/>
                <w:sz w:val="20"/>
                <w:szCs w:val="20"/>
              </w:rPr>
              <w:t>141</w:t>
            </w:r>
          </w:p>
        </w:tc>
        <w:tc>
          <w:tcPr>
            <w:tcW w:w="1154" w:type="dxa"/>
            <w:tcBorders>
              <w:top w:val="nil"/>
              <w:left w:val="nil"/>
              <w:bottom w:val="single" w:sz="4" w:space="0" w:color="auto"/>
              <w:right w:val="single" w:sz="4" w:space="0" w:color="auto"/>
            </w:tcBorders>
            <w:shd w:val="clear" w:color="auto" w:fill="FFFFFF"/>
            <w:noWrap/>
          </w:tcPr>
          <w:p w14:paraId="397F4BFC" w14:textId="77777777" w:rsidR="00AA256C" w:rsidRPr="00AA256C" w:rsidRDefault="00AA256C" w:rsidP="00AA256C">
            <w:pPr>
              <w:rPr>
                <w:rFonts w:cs="Arial"/>
                <w:sz w:val="20"/>
                <w:szCs w:val="20"/>
              </w:rPr>
            </w:pPr>
            <w:r w:rsidRPr="00AA256C">
              <w:rPr>
                <w:rFonts w:cs="Arial"/>
                <w:sz w:val="20"/>
                <w:szCs w:val="20"/>
              </w:rPr>
              <w:t>IDS141</w:t>
            </w:r>
          </w:p>
        </w:tc>
        <w:tc>
          <w:tcPr>
            <w:tcW w:w="3498" w:type="dxa"/>
            <w:tcBorders>
              <w:top w:val="nil"/>
              <w:left w:val="nil"/>
              <w:bottom w:val="single" w:sz="4" w:space="0" w:color="auto"/>
              <w:right w:val="single" w:sz="4" w:space="0" w:color="auto"/>
            </w:tcBorders>
            <w:shd w:val="clear" w:color="auto" w:fill="FFFFFF"/>
          </w:tcPr>
          <w:p w14:paraId="6392C3A8" w14:textId="77777777" w:rsidR="00AA256C" w:rsidRPr="00AA256C" w:rsidRDefault="00AA256C" w:rsidP="00AA256C">
            <w:pPr>
              <w:rPr>
                <w:rFonts w:cs="Arial"/>
                <w:sz w:val="20"/>
                <w:szCs w:val="20"/>
              </w:rPr>
            </w:pPr>
            <w:r w:rsidRPr="00AA256C">
              <w:rPr>
                <w:rFonts w:cs="Arial"/>
                <w:sz w:val="20"/>
                <w:szCs w:val="20"/>
              </w:rPr>
              <w:t>Revenue no payment - Foreign country</w:t>
            </w:r>
          </w:p>
        </w:tc>
        <w:tc>
          <w:tcPr>
            <w:tcW w:w="7594" w:type="dxa"/>
            <w:tcBorders>
              <w:top w:val="nil"/>
              <w:left w:val="nil"/>
              <w:bottom w:val="single" w:sz="4" w:space="0" w:color="auto"/>
              <w:right w:val="single" w:sz="4" w:space="0" w:color="auto"/>
            </w:tcBorders>
            <w:shd w:val="clear" w:color="auto" w:fill="FFFFFF"/>
          </w:tcPr>
          <w:p w14:paraId="1068FE51" w14:textId="77777777" w:rsidR="00AA256C" w:rsidRPr="00AA256C" w:rsidRDefault="00AA256C" w:rsidP="00AA256C">
            <w:pPr>
              <w:rPr>
                <w:rFonts w:cs="Arial"/>
                <w:sz w:val="20"/>
                <w:szCs w:val="20"/>
              </w:rPr>
            </w:pPr>
            <w:r w:rsidRPr="00AA256C">
              <w:rPr>
                <w:rFonts w:cs="Arial"/>
                <w:sz w:val="20"/>
                <w:szCs w:val="20"/>
              </w:rPr>
              <w:t>IDS:RP.RevenueNoPayment:pyde.02.08:OrganisationDetails.InternationalRelatedPartyCountry.Code</w:t>
            </w:r>
          </w:p>
        </w:tc>
      </w:tr>
      <w:tr w:rsidR="00AA256C" w:rsidRPr="00AA256C" w14:paraId="2149E5E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D727EA0" w14:textId="77777777" w:rsidR="00AA256C" w:rsidRPr="00AA256C" w:rsidRDefault="00AA256C" w:rsidP="00AA256C">
            <w:pPr>
              <w:jc w:val="center"/>
              <w:rPr>
                <w:rFonts w:cs="Arial"/>
                <w:sz w:val="20"/>
                <w:szCs w:val="20"/>
              </w:rPr>
            </w:pPr>
            <w:r w:rsidRPr="00AA256C">
              <w:rPr>
                <w:rFonts w:cs="Arial"/>
                <w:sz w:val="20"/>
                <w:szCs w:val="20"/>
              </w:rPr>
              <w:t>142</w:t>
            </w:r>
          </w:p>
        </w:tc>
        <w:tc>
          <w:tcPr>
            <w:tcW w:w="1154" w:type="dxa"/>
            <w:tcBorders>
              <w:top w:val="nil"/>
              <w:left w:val="nil"/>
              <w:bottom w:val="single" w:sz="4" w:space="0" w:color="auto"/>
              <w:right w:val="single" w:sz="4" w:space="0" w:color="auto"/>
            </w:tcBorders>
            <w:shd w:val="clear" w:color="auto" w:fill="FFFFFF"/>
            <w:noWrap/>
          </w:tcPr>
          <w:p w14:paraId="7C7070C0" w14:textId="77777777" w:rsidR="00AA256C" w:rsidRPr="00AA256C" w:rsidRDefault="00AA256C" w:rsidP="00AA256C">
            <w:pPr>
              <w:rPr>
                <w:rFonts w:cs="Arial"/>
                <w:sz w:val="20"/>
                <w:szCs w:val="20"/>
              </w:rPr>
            </w:pPr>
            <w:r w:rsidRPr="00AA256C">
              <w:rPr>
                <w:rFonts w:cs="Arial"/>
                <w:sz w:val="20"/>
                <w:szCs w:val="20"/>
              </w:rPr>
              <w:t>IDS142</w:t>
            </w:r>
          </w:p>
        </w:tc>
        <w:tc>
          <w:tcPr>
            <w:tcW w:w="3498" w:type="dxa"/>
            <w:tcBorders>
              <w:top w:val="nil"/>
              <w:left w:val="nil"/>
              <w:bottom w:val="single" w:sz="4" w:space="0" w:color="auto"/>
              <w:right w:val="single" w:sz="4" w:space="0" w:color="auto"/>
            </w:tcBorders>
            <w:shd w:val="clear" w:color="auto" w:fill="FFFFFF"/>
          </w:tcPr>
          <w:p w14:paraId="00A27189" w14:textId="77777777" w:rsidR="00AA256C" w:rsidRPr="00AA256C" w:rsidRDefault="00AA256C" w:rsidP="00AA256C">
            <w:pPr>
              <w:rPr>
                <w:rFonts w:cs="Arial"/>
                <w:sz w:val="20"/>
                <w:szCs w:val="20"/>
              </w:rPr>
            </w:pPr>
            <w:r w:rsidRPr="00AA256C">
              <w:rPr>
                <w:rFonts w:cs="Arial"/>
                <w:sz w:val="20"/>
                <w:szCs w:val="20"/>
              </w:rPr>
              <w:t>Revenue no payment - Nature of item</w:t>
            </w:r>
          </w:p>
        </w:tc>
        <w:tc>
          <w:tcPr>
            <w:tcW w:w="7594" w:type="dxa"/>
            <w:tcBorders>
              <w:top w:val="nil"/>
              <w:left w:val="nil"/>
              <w:bottom w:val="single" w:sz="4" w:space="0" w:color="auto"/>
              <w:right w:val="single" w:sz="4" w:space="0" w:color="auto"/>
            </w:tcBorders>
            <w:shd w:val="clear" w:color="auto" w:fill="FFFFFF"/>
          </w:tcPr>
          <w:p w14:paraId="72EA4AF1" w14:textId="77777777" w:rsidR="00AA256C" w:rsidRPr="00AA256C" w:rsidRDefault="00AA256C" w:rsidP="00AA256C">
            <w:pPr>
              <w:rPr>
                <w:rFonts w:cs="Arial"/>
                <w:sz w:val="20"/>
                <w:szCs w:val="20"/>
              </w:rPr>
            </w:pPr>
            <w:r w:rsidRPr="00AA256C">
              <w:rPr>
                <w:rFonts w:cs="Arial"/>
                <w:sz w:val="20"/>
                <w:szCs w:val="20"/>
              </w:rPr>
              <w:t>IDS:RP.RevenueNoPayment:bafot.02.11:Miscellaneous.NatureOfItem.Code</w:t>
            </w:r>
          </w:p>
        </w:tc>
      </w:tr>
      <w:tr w:rsidR="00AA256C" w:rsidRPr="00AA256C" w14:paraId="47CEDAC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B05B8F1" w14:textId="77777777" w:rsidR="00AA256C" w:rsidRPr="00AA256C" w:rsidRDefault="00AA256C" w:rsidP="00AA256C">
            <w:pPr>
              <w:jc w:val="center"/>
              <w:rPr>
                <w:rFonts w:cs="Arial"/>
                <w:sz w:val="20"/>
                <w:szCs w:val="20"/>
              </w:rPr>
            </w:pPr>
            <w:r w:rsidRPr="00AA256C">
              <w:rPr>
                <w:rFonts w:cs="Arial"/>
                <w:sz w:val="20"/>
                <w:szCs w:val="20"/>
              </w:rPr>
              <w:t>143</w:t>
            </w:r>
          </w:p>
        </w:tc>
        <w:tc>
          <w:tcPr>
            <w:tcW w:w="1154" w:type="dxa"/>
            <w:tcBorders>
              <w:top w:val="nil"/>
              <w:left w:val="nil"/>
              <w:bottom w:val="single" w:sz="4" w:space="0" w:color="auto"/>
              <w:right w:val="single" w:sz="4" w:space="0" w:color="auto"/>
            </w:tcBorders>
            <w:shd w:val="clear" w:color="auto" w:fill="FFFFFF"/>
            <w:noWrap/>
          </w:tcPr>
          <w:p w14:paraId="1594D038" w14:textId="77777777" w:rsidR="00AA256C" w:rsidRPr="00AA256C" w:rsidRDefault="00AA256C" w:rsidP="00AA256C">
            <w:pPr>
              <w:rPr>
                <w:rFonts w:cs="Arial"/>
                <w:sz w:val="20"/>
                <w:szCs w:val="20"/>
              </w:rPr>
            </w:pPr>
            <w:r w:rsidRPr="00AA256C">
              <w:rPr>
                <w:rFonts w:cs="Arial"/>
                <w:sz w:val="20"/>
                <w:szCs w:val="20"/>
              </w:rPr>
              <w:t>IDS143</w:t>
            </w:r>
          </w:p>
        </w:tc>
        <w:tc>
          <w:tcPr>
            <w:tcW w:w="3498" w:type="dxa"/>
            <w:tcBorders>
              <w:top w:val="nil"/>
              <w:left w:val="nil"/>
              <w:bottom w:val="single" w:sz="4" w:space="0" w:color="auto"/>
              <w:right w:val="single" w:sz="4" w:space="0" w:color="auto"/>
            </w:tcBorders>
            <w:shd w:val="clear" w:color="auto" w:fill="FFFFFF"/>
          </w:tcPr>
          <w:p w14:paraId="09049F95" w14:textId="77777777" w:rsidR="00AA256C" w:rsidRPr="00AA256C" w:rsidRDefault="00AA256C" w:rsidP="00AA256C">
            <w:pPr>
              <w:rPr>
                <w:rFonts w:cs="Arial"/>
                <w:sz w:val="20"/>
                <w:szCs w:val="20"/>
              </w:rPr>
            </w:pPr>
            <w:r w:rsidRPr="00AA256C">
              <w:rPr>
                <w:rFonts w:cs="Arial"/>
                <w:sz w:val="20"/>
                <w:szCs w:val="20"/>
              </w:rPr>
              <w:t>Capital non-monetary payment - Foreign country</w:t>
            </w:r>
          </w:p>
        </w:tc>
        <w:tc>
          <w:tcPr>
            <w:tcW w:w="7594" w:type="dxa"/>
            <w:tcBorders>
              <w:top w:val="nil"/>
              <w:left w:val="nil"/>
              <w:bottom w:val="single" w:sz="4" w:space="0" w:color="auto"/>
              <w:right w:val="single" w:sz="4" w:space="0" w:color="auto"/>
            </w:tcBorders>
            <w:shd w:val="clear" w:color="auto" w:fill="FFFFFF"/>
          </w:tcPr>
          <w:p w14:paraId="116AC331" w14:textId="77777777" w:rsidR="00AA256C" w:rsidRPr="00AA256C" w:rsidRDefault="00AA256C" w:rsidP="00AA256C">
            <w:pPr>
              <w:rPr>
                <w:rFonts w:cs="Arial"/>
                <w:sz w:val="20"/>
                <w:szCs w:val="20"/>
              </w:rPr>
            </w:pPr>
            <w:r w:rsidRPr="00AA256C">
              <w:rPr>
                <w:rFonts w:cs="Arial"/>
                <w:sz w:val="20"/>
                <w:szCs w:val="20"/>
              </w:rPr>
              <w:t>IDS:RP.CapitalNonMonetaryPayment:pyde.02.08:OrganisationDetails.InternationalRelatedPartyCountry.Code</w:t>
            </w:r>
          </w:p>
        </w:tc>
      </w:tr>
      <w:tr w:rsidR="00AA256C" w:rsidRPr="00AA256C" w14:paraId="515F721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5AC1C65" w14:textId="77777777" w:rsidR="00AA256C" w:rsidRPr="00AA256C" w:rsidRDefault="00AA256C" w:rsidP="00AA256C">
            <w:pPr>
              <w:jc w:val="center"/>
              <w:rPr>
                <w:rFonts w:cs="Arial"/>
                <w:sz w:val="20"/>
                <w:szCs w:val="20"/>
              </w:rPr>
            </w:pPr>
            <w:r w:rsidRPr="00AA256C">
              <w:rPr>
                <w:rFonts w:cs="Arial"/>
                <w:sz w:val="20"/>
                <w:szCs w:val="20"/>
              </w:rPr>
              <w:t>144</w:t>
            </w:r>
          </w:p>
        </w:tc>
        <w:tc>
          <w:tcPr>
            <w:tcW w:w="1154" w:type="dxa"/>
            <w:tcBorders>
              <w:top w:val="nil"/>
              <w:left w:val="nil"/>
              <w:bottom w:val="single" w:sz="4" w:space="0" w:color="auto"/>
              <w:right w:val="single" w:sz="4" w:space="0" w:color="auto"/>
            </w:tcBorders>
            <w:shd w:val="clear" w:color="auto" w:fill="FFFFFF"/>
            <w:noWrap/>
          </w:tcPr>
          <w:p w14:paraId="16CA448E" w14:textId="77777777" w:rsidR="00AA256C" w:rsidRPr="00AA256C" w:rsidRDefault="00AA256C" w:rsidP="00AA256C">
            <w:pPr>
              <w:rPr>
                <w:rFonts w:cs="Arial"/>
                <w:sz w:val="20"/>
                <w:szCs w:val="20"/>
              </w:rPr>
            </w:pPr>
            <w:r w:rsidRPr="00AA256C">
              <w:rPr>
                <w:rFonts w:cs="Arial"/>
                <w:sz w:val="20"/>
                <w:szCs w:val="20"/>
              </w:rPr>
              <w:t>IDS144</w:t>
            </w:r>
          </w:p>
        </w:tc>
        <w:tc>
          <w:tcPr>
            <w:tcW w:w="3498" w:type="dxa"/>
            <w:tcBorders>
              <w:top w:val="nil"/>
              <w:left w:val="nil"/>
              <w:bottom w:val="single" w:sz="4" w:space="0" w:color="auto"/>
              <w:right w:val="single" w:sz="4" w:space="0" w:color="auto"/>
            </w:tcBorders>
            <w:shd w:val="clear" w:color="auto" w:fill="FFFFFF"/>
          </w:tcPr>
          <w:p w14:paraId="68B4CAB5" w14:textId="77777777" w:rsidR="00AA256C" w:rsidRPr="00AA256C" w:rsidRDefault="00AA256C" w:rsidP="00AA256C">
            <w:pPr>
              <w:rPr>
                <w:rFonts w:cs="Arial"/>
                <w:sz w:val="20"/>
                <w:szCs w:val="20"/>
              </w:rPr>
            </w:pPr>
            <w:r w:rsidRPr="00AA256C">
              <w:rPr>
                <w:rFonts w:cs="Arial"/>
                <w:sz w:val="20"/>
                <w:szCs w:val="20"/>
              </w:rPr>
              <w:t>Capital non-monetary payment - Nature of item</w:t>
            </w:r>
          </w:p>
        </w:tc>
        <w:tc>
          <w:tcPr>
            <w:tcW w:w="7594" w:type="dxa"/>
            <w:tcBorders>
              <w:top w:val="nil"/>
              <w:left w:val="nil"/>
              <w:bottom w:val="single" w:sz="4" w:space="0" w:color="auto"/>
              <w:right w:val="single" w:sz="4" w:space="0" w:color="auto"/>
            </w:tcBorders>
            <w:shd w:val="clear" w:color="auto" w:fill="FFFFFF"/>
          </w:tcPr>
          <w:p w14:paraId="7AD17AC3" w14:textId="77777777" w:rsidR="00AA256C" w:rsidRPr="00AA256C" w:rsidRDefault="00AA256C" w:rsidP="00AA256C">
            <w:pPr>
              <w:rPr>
                <w:rFonts w:cs="Arial"/>
                <w:sz w:val="20"/>
                <w:szCs w:val="20"/>
              </w:rPr>
            </w:pPr>
            <w:r w:rsidRPr="00AA256C">
              <w:rPr>
                <w:rFonts w:cs="Arial"/>
                <w:sz w:val="20"/>
                <w:szCs w:val="20"/>
              </w:rPr>
              <w:t>IDS:RP.CapitalNonMonetaryPayment:bafot.02.11:Miscellaneous.NatureOfItem.Code</w:t>
            </w:r>
          </w:p>
        </w:tc>
      </w:tr>
      <w:tr w:rsidR="00AA256C" w:rsidRPr="00AA256C" w14:paraId="09A2691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5A8C1E2" w14:textId="77777777" w:rsidR="00AA256C" w:rsidRPr="00AA256C" w:rsidRDefault="00AA256C" w:rsidP="00AA256C">
            <w:pPr>
              <w:jc w:val="center"/>
              <w:rPr>
                <w:rFonts w:cs="Arial"/>
                <w:sz w:val="20"/>
                <w:szCs w:val="20"/>
              </w:rPr>
            </w:pPr>
            <w:r w:rsidRPr="00AA256C">
              <w:rPr>
                <w:rFonts w:cs="Arial"/>
                <w:sz w:val="20"/>
                <w:szCs w:val="20"/>
              </w:rPr>
              <w:t>145</w:t>
            </w:r>
          </w:p>
        </w:tc>
        <w:tc>
          <w:tcPr>
            <w:tcW w:w="1154" w:type="dxa"/>
            <w:tcBorders>
              <w:top w:val="nil"/>
              <w:left w:val="nil"/>
              <w:bottom w:val="single" w:sz="4" w:space="0" w:color="auto"/>
              <w:right w:val="single" w:sz="4" w:space="0" w:color="auto"/>
            </w:tcBorders>
            <w:shd w:val="clear" w:color="auto" w:fill="FFFFFF"/>
            <w:noWrap/>
          </w:tcPr>
          <w:p w14:paraId="4622D9A9" w14:textId="77777777" w:rsidR="00AA256C" w:rsidRPr="00AA256C" w:rsidRDefault="00AA256C" w:rsidP="00AA256C">
            <w:pPr>
              <w:rPr>
                <w:rFonts w:cs="Arial"/>
                <w:sz w:val="20"/>
                <w:szCs w:val="20"/>
              </w:rPr>
            </w:pPr>
            <w:r w:rsidRPr="00AA256C">
              <w:rPr>
                <w:rFonts w:cs="Arial"/>
                <w:sz w:val="20"/>
                <w:szCs w:val="20"/>
              </w:rPr>
              <w:t>IDS145</w:t>
            </w:r>
          </w:p>
        </w:tc>
        <w:tc>
          <w:tcPr>
            <w:tcW w:w="3498" w:type="dxa"/>
            <w:tcBorders>
              <w:top w:val="nil"/>
              <w:left w:val="nil"/>
              <w:bottom w:val="single" w:sz="4" w:space="0" w:color="auto"/>
              <w:right w:val="single" w:sz="4" w:space="0" w:color="auto"/>
            </w:tcBorders>
            <w:shd w:val="clear" w:color="auto" w:fill="FFFFFF"/>
          </w:tcPr>
          <w:p w14:paraId="42050B13" w14:textId="77777777" w:rsidR="00AA256C" w:rsidRPr="00AA256C" w:rsidRDefault="00AA256C" w:rsidP="00AA256C">
            <w:pPr>
              <w:rPr>
                <w:rFonts w:cs="Arial"/>
                <w:sz w:val="20"/>
                <w:szCs w:val="20"/>
              </w:rPr>
            </w:pPr>
            <w:r w:rsidRPr="00AA256C">
              <w:rPr>
                <w:rFonts w:cs="Arial"/>
                <w:sz w:val="20"/>
                <w:szCs w:val="20"/>
              </w:rPr>
              <w:t>Revenue non-monetary payment - Foreign country</w:t>
            </w:r>
          </w:p>
        </w:tc>
        <w:tc>
          <w:tcPr>
            <w:tcW w:w="7594" w:type="dxa"/>
            <w:tcBorders>
              <w:top w:val="nil"/>
              <w:left w:val="nil"/>
              <w:bottom w:val="single" w:sz="4" w:space="0" w:color="auto"/>
              <w:right w:val="single" w:sz="4" w:space="0" w:color="auto"/>
            </w:tcBorders>
            <w:shd w:val="clear" w:color="auto" w:fill="FFFFFF"/>
          </w:tcPr>
          <w:p w14:paraId="5686BA35" w14:textId="77777777" w:rsidR="00AA256C" w:rsidRPr="00AA256C" w:rsidRDefault="00AA256C" w:rsidP="00AA256C">
            <w:pPr>
              <w:rPr>
                <w:rFonts w:cs="Arial"/>
                <w:sz w:val="20"/>
                <w:szCs w:val="20"/>
              </w:rPr>
            </w:pPr>
            <w:r w:rsidRPr="00AA256C">
              <w:rPr>
                <w:rFonts w:cs="Arial"/>
                <w:sz w:val="20"/>
                <w:szCs w:val="20"/>
              </w:rPr>
              <w:t>IDS:RP.RevenueNonMonetaryPayment:pyde.02.08:OrganisationDetails.InternationalRelatedPartyCountry.Code</w:t>
            </w:r>
          </w:p>
        </w:tc>
      </w:tr>
      <w:tr w:rsidR="00AA256C" w:rsidRPr="00AA256C" w14:paraId="2343954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6A61EB3" w14:textId="77777777" w:rsidR="00AA256C" w:rsidRPr="00AA256C" w:rsidRDefault="00AA256C" w:rsidP="00AA256C">
            <w:pPr>
              <w:jc w:val="center"/>
              <w:rPr>
                <w:rFonts w:cs="Arial"/>
                <w:sz w:val="20"/>
                <w:szCs w:val="20"/>
              </w:rPr>
            </w:pPr>
            <w:r w:rsidRPr="00AA256C">
              <w:rPr>
                <w:rFonts w:cs="Arial"/>
                <w:sz w:val="20"/>
                <w:szCs w:val="20"/>
              </w:rPr>
              <w:t>146</w:t>
            </w:r>
          </w:p>
        </w:tc>
        <w:tc>
          <w:tcPr>
            <w:tcW w:w="1154" w:type="dxa"/>
            <w:tcBorders>
              <w:top w:val="nil"/>
              <w:left w:val="nil"/>
              <w:bottom w:val="single" w:sz="4" w:space="0" w:color="auto"/>
              <w:right w:val="single" w:sz="4" w:space="0" w:color="auto"/>
            </w:tcBorders>
            <w:shd w:val="clear" w:color="auto" w:fill="FFFFFF"/>
            <w:noWrap/>
          </w:tcPr>
          <w:p w14:paraId="1DF48B3A" w14:textId="77777777" w:rsidR="00AA256C" w:rsidRPr="00AA256C" w:rsidRDefault="00AA256C" w:rsidP="00AA256C">
            <w:pPr>
              <w:rPr>
                <w:rFonts w:cs="Arial"/>
                <w:sz w:val="20"/>
                <w:szCs w:val="20"/>
              </w:rPr>
            </w:pPr>
            <w:r w:rsidRPr="00AA256C">
              <w:rPr>
                <w:rFonts w:cs="Arial"/>
                <w:sz w:val="20"/>
                <w:szCs w:val="20"/>
              </w:rPr>
              <w:t>IDS146</w:t>
            </w:r>
          </w:p>
        </w:tc>
        <w:tc>
          <w:tcPr>
            <w:tcW w:w="3498" w:type="dxa"/>
            <w:tcBorders>
              <w:top w:val="nil"/>
              <w:left w:val="nil"/>
              <w:bottom w:val="single" w:sz="4" w:space="0" w:color="auto"/>
              <w:right w:val="single" w:sz="4" w:space="0" w:color="auto"/>
            </w:tcBorders>
            <w:shd w:val="clear" w:color="auto" w:fill="FFFFFF"/>
          </w:tcPr>
          <w:p w14:paraId="498DED83" w14:textId="77777777" w:rsidR="00AA256C" w:rsidRPr="00AA256C" w:rsidRDefault="00AA256C" w:rsidP="00AA256C">
            <w:pPr>
              <w:rPr>
                <w:rFonts w:cs="Arial"/>
                <w:sz w:val="20"/>
                <w:szCs w:val="20"/>
              </w:rPr>
            </w:pPr>
            <w:r w:rsidRPr="00AA256C">
              <w:rPr>
                <w:rFonts w:cs="Arial"/>
                <w:sz w:val="20"/>
                <w:szCs w:val="20"/>
              </w:rPr>
              <w:t>Revenue non-monetary payment - Nature of item</w:t>
            </w:r>
          </w:p>
        </w:tc>
        <w:tc>
          <w:tcPr>
            <w:tcW w:w="7594" w:type="dxa"/>
            <w:tcBorders>
              <w:top w:val="nil"/>
              <w:left w:val="nil"/>
              <w:bottom w:val="single" w:sz="4" w:space="0" w:color="auto"/>
              <w:right w:val="single" w:sz="4" w:space="0" w:color="auto"/>
            </w:tcBorders>
            <w:shd w:val="clear" w:color="auto" w:fill="FFFFFF"/>
          </w:tcPr>
          <w:p w14:paraId="64DD9254" w14:textId="77777777" w:rsidR="00AA256C" w:rsidRPr="00AA256C" w:rsidRDefault="00AA256C" w:rsidP="00AA256C">
            <w:pPr>
              <w:rPr>
                <w:rFonts w:cs="Arial"/>
                <w:sz w:val="20"/>
                <w:szCs w:val="20"/>
              </w:rPr>
            </w:pPr>
            <w:r w:rsidRPr="00AA256C">
              <w:rPr>
                <w:rFonts w:cs="Arial"/>
                <w:sz w:val="20"/>
                <w:szCs w:val="20"/>
              </w:rPr>
              <w:t>IDS:RP.RevenueNonMonetaryPayment:bafot.02.11:Miscellaneous.NatureOfItem.Code</w:t>
            </w:r>
          </w:p>
        </w:tc>
      </w:tr>
      <w:tr w:rsidR="00AA256C" w:rsidRPr="00AA256C" w14:paraId="5CF0E2D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2C1B84D" w14:textId="77777777" w:rsidR="00AA256C" w:rsidRPr="00AA256C" w:rsidRDefault="00AA256C" w:rsidP="00AA256C">
            <w:pPr>
              <w:jc w:val="center"/>
              <w:rPr>
                <w:rFonts w:cs="Arial"/>
                <w:sz w:val="20"/>
                <w:szCs w:val="20"/>
              </w:rPr>
            </w:pPr>
            <w:r w:rsidRPr="00AA256C">
              <w:rPr>
                <w:rFonts w:cs="Arial"/>
                <w:sz w:val="20"/>
                <w:szCs w:val="20"/>
              </w:rPr>
              <w:t>147</w:t>
            </w:r>
          </w:p>
        </w:tc>
        <w:tc>
          <w:tcPr>
            <w:tcW w:w="1154" w:type="dxa"/>
            <w:tcBorders>
              <w:top w:val="nil"/>
              <w:left w:val="nil"/>
              <w:bottom w:val="single" w:sz="4" w:space="0" w:color="auto"/>
              <w:right w:val="single" w:sz="4" w:space="0" w:color="auto"/>
            </w:tcBorders>
            <w:shd w:val="clear" w:color="auto" w:fill="FFFFFF"/>
            <w:noWrap/>
          </w:tcPr>
          <w:p w14:paraId="0CC84C13" w14:textId="77777777" w:rsidR="00AA256C" w:rsidRPr="00AA256C" w:rsidRDefault="00AA256C" w:rsidP="00AA256C">
            <w:pPr>
              <w:rPr>
                <w:rFonts w:cs="Arial"/>
                <w:sz w:val="20"/>
                <w:szCs w:val="20"/>
              </w:rPr>
            </w:pPr>
            <w:r w:rsidRPr="00AA256C">
              <w:rPr>
                <w:rFonts w:cs="Arial"/>
                <w:sz w:val="20"/>
                <w:szCs w:val="20"/>
              </w:rPr>
              <w:t>IDS147</w:t>
            </w:r>
          </w:p>
        </w:tc>
        <w:tc>
          <w:tcPr>
            <w:tcW w:w="3498" w:type="dxa"/>
            <w:tcBorders>
              <w:top w:val="nil"/>
              <w:left w:val="nil"/>
              <w:bottom w:val="single" w:sz="4" w:space="0" w:color="auto"/>
              <w:right w:val="single" w:sz="4" w:space="0" w:color="auto"/>
            </w:tcBorders>
            <w:shd w:val="clear" w:color="auto" w:fill="FFFFFF"/>
          </w:tcPr>
          <w:p w14:paraId="7B1B302B" w14:textId="77777777" w:rsidR="00AA256C" w:rsidRPr="00AA256C" w:rsidRDefault="00AA256C" w:rsidP="00AA256C">
            <w:pPr>
              <w:rPr>
                <w:rFonts w:cs="Arial"/>
                <w:sz w:val="20"/>
                <w:szCs w:val="20"/>
              </w:rPr>
            </w:pPr>
            <w:r w:rsidRPr="00AA256C">
              <w:rPr>
                <w:rFonts w:cs="Arial"/>
                <w:sz w:val="20"/>
                <w:szCs w:val="20"/>
              </w:rPr>
              <w:t>Did you provide or receive share-based employee remuneration to or from an international related party?</w:t>
            </w:r>
          </w:p>
        </w:tc>
        <w:tc>
          <w:tcPr>
            <w:tcW w:w="7594" w:type="dxa"/>
            <w:tcBorders>
              <w:top w:val="nil"/>
              <w:left w:val="nil"/>
              <w:bottom w:val="single" w:sz="4" w:space="0" w:color="auto"/>
              <w:right w:val="single" w:sz="4" w:space="0" w:color="auto"/>
            </w:tcBorders>
            <w:shd w:val="clear" w:color="auto" w:fill="FFFFFF"/>
          </w:tcPr>
          <w:p w14:paraId="5D13D575" w14:textId="77777777" w:rsidR="00AA256C" w:rsidRPr="00AA256C" w:rsidRDefault="00AA256C" w:rsidP="00AA256C">
            <w:pPr>
              <w:rPr>
                <w:rFonts w:cs="Arial"/>
                <w:sz w:val="20"/>
                <w:szCs w:val="20"/>
              </w:rPr>
            </w:pPr>
            <w:r w:rsidRPr="00AA256C">
              <w:rPr>
                <w:rFonts w:cs="Arial"/>
                <w:sz w:val="20"/>
                <w:szCs w:val="20"/>
              </w:rPr>
              <w:t>IDS:RP:rvctc4.02.05:InternationalDealings.ShareBasedEmployeeRemuneration.Indicator</w:t>
            </w:r>
          </w:p>
        </w:tc>
      </w:tr>
      <w:tr w:rsidR="00AA256C" w:rsidRPr="00AA256C" w14:paraId="1D4B322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03A2253" w14:textId="77777777" w:rsidR="00AA256C" w:rsidRPr="00AA256C" w:rsidRDefault="00AA256C" w:rsidP="00AA256C">
            <w:pPr>
              <w:jc w:val="center"/>
              <w:rPr>
                <w:rFonts w:cs="Arial"/>
                <w:sz w:val="20"/>
                <w:szCs w:val="20"/>
              </w:rPr>
            </w:pPr>
            <w:r w:rsidRPr="00AA256C">
              <w:rPr>
                <w:rFonts w:cs="Arial"/>
                <w:sz w:val="20"/>
                <w:szCs w:val="20"/>
              </w:rPr>
              <w:t>148</w:t>
            </w:r>
          </w:p>
        </w:tc>
        <w:tc>
          <w:tcPr>
            <w:tcW w:w="1154" w:type="dxa"/>
            <w:tcBorders>
              <w:top w:val="nil"/>
              <w:left w:val="nil"/>
              <w:bottom w:val="single" w:sz="4" w:space="0" w:color="auto"/>
              <w:right w:val="single" w:sz="4" w:space="0" w:color="auto"/>
            </w:tcBorders>
            <w:shd w:val="clear" w:color="auto" w:fill="FFFFFF"/>
            <w:noWrap/>
          </w:tcPr>
          <w:p w14:paraId="71439F0B" w14:textId="77777777" w:rsidR="00AA256C" w:rsidRPr="00AA256C" w:rsidRDefault="00AA256C" w:rsidP="00AA256C">
            <w:pPr>
              <w:rPr>
                <w:rFonts w:cs="Arial"/>
                <w:sz w:val="20"/>
                <w:szCs w:val="20"/>
              </w:rPr>
            </w:pPr>
            <w:r w:rsidRPr="00AA256C">
              <w:rPr>
                <w:rFonts w:cs="Arial"/>
                <w:sz w:val="20"/>
                <w:szCs w:val="20"/>
              </w:rPr>
              <w:t>IDS148</w:t>
            </w:r>
          </w:p>
        </w:tc>
        <w:tc>
          <w:tcPr>
            <w:tcW w:w="3498" w:type="dxa"/>
            <w:tcBorders>
              <w:top w:val="nil"/>
              <w:left w:val="nil"/>
              <w:bottom w:val="single" w:sz="4" w:space="0" w:color="auto"/>
              <w:right w:val="single" w:sz="4" w:space="0" w:color="auto"/>
            </w:tcBorders>
            <w:shd w:val="clear" w:color="auto" w:fill="FFFFFF"/>
          </w:tcPr>
          <w:p w14:paraId="4A39617B" w14:textId="77777777" w:rsidR="00AA256C" w:rsidRPr="00AA256C" w:rsidRDefault="00AA256C" w:rsidP="00AA256C">
            <w:pPr>
              <w:rPr>
                <w:rFonts w:cs="Arial"/>
                <w:sz w:val="20"/>
                <w:szCs w:val="20"/>
              </w:rPr>
            </w:pPr>
            <w:r w:rsidRPr="00AA256C">
              <w:rPr>
                <w:rFonts w:cs="Arial"/>
                <w:sz w:val="20"/>
                <w:szCs w:val="20"/>
              </w:rPr>
              <w:t>Recharge amounts - Deductions</w:t>
            </w:r>
          </w:p>
        </w:tc>
        <w:tc>
          <w:tcPr>
            <w:tcW w:w="7594" w:type="dxa"/>
            <w:tcBorders>
              <w:top w:val="nil"/>
              <w:left w:val="nil"/>
              <w:bottom w:val="single" w:sz="4" w:space="0" w:color="auto"/>
              <w:right w:val="single" w:sz="4" w:space="0" w:color="auto"/>
            </w:tcBorders>
            <w:shd w:val="clear" w:color="auto" w:fill="FFFFFF"/>
          </w:tcPr>
          <w:p w14:paraId="165D8886" w14:textId="77777777" w:rsidR="00AA256C" w:rsidRPr="00AA256C" w:rsidRDefault="00AA256C" w:rsidP="00AA256C">
            <w:pPr>
              <w:rPr>
                <w:rFonts w:cs="Arial"/>
                <w:sz w:val="20"/>
                <w:szCs w:val="20"/>
              </w:rPr>
            </w:pPr>
            <w:r w:rsidRPr="00AA256C">
              <w:rPr>
                <w:rFonts w:cs="Arial"/>
                <w:sz w:val="20"/>
                <w:szCs w:val="20"/>
              </w:rPr>
              <w:t>IDS:RP.RechargeAmounts:bafpr1.02.12:Expense.DeductionsTotal.Amount</w:t>
            </w:r>
          </w:p>
        </w:tc>
      </w:tr>
      <w:tr w:rsidR="00AA256C" w:rsidRPr="00AA256C" w14:paraId="394DF88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8D0DCB6" w14:textId="77777777" w:rsidR="00AA256C" w:rsidRPr="00AA256C" w:rsidRDefault="00AA256C" w:rsidP="00AA256C">
            <w:pPr>
              <w:jc w:val="center"/>
              <w:rPr>
                <w:rFonts w:cs="Arial"/>
                <w:sz w:val="20"/>
                <w:szCs w:val="20"/>
              </w:rPr>
            </w:pPr>
            <w:r w:rsidRPr="00AA256C">
              <w:rPr>
                <w:rFonts w:cs="Arial"/>
                <w:sz w:val="20"/>
                <w:szCs w:val="20"/>
              </w:rPr>
              <w:t>149</w:t>
            </w:r>
          </w:p>
        </w:tc>
        <w:tc>
          <w:tcPr>
            <w:tcW w:w="1154" w:type="dxa"/>
            <w:tcBorders>
              <w:top w:val="nil"/>
              <w:left w:val="nil"/>
              <w:bottom w:val="single" w:sz="4" w:space="0" w:color="auto"/>
              <w:right w:val="single" w:sz="4" w:space="0" w:color="auto"/>
            </w:tcBorders>
            <w:shd w:val="clear" w:color="auto" w:fill="FFFFFF"/>
            <w:noWrap/>
          </w:tcPr>
          <w:p w14:paraId="2FB00F54" w14:textId="77777777" w:rsidR="00AA256C" w:rsidRPr="00AA256C" w:rsidRDefault="00AA256C" w:rsidP="00AA256C">
            <w:pPr>
              <w:rPr>
                <w:rFonts w:cs="Arial"/>
                <w:sz w:val="20"/>
                <w:szCs w:val="20"/>
              </w:rPr>
            </w:pPr>
            <w:r w:rsidRPr="00AA256C">
              <w:rPr>
                <w:rFonts w:cs="Arial"/>
                <w:sz w:val="20"/>
                <w:szCs w:val="20"/>
              </w:rPr>
              <w:t>IDS149</w:t>
            </w:r>
          </w:p>
        </w:tc>
        <w:tc>
          <w:tcPr>
            <w:tcW w:w="3498" w:type="dxa"/>
            <w:tcBorders>
              <w:top w:val="nil"/>
              <w:left w:val="nil"/>
              <w:bottom w:val="single" w:sz="4" w:space="0" w:color="auto"/>
              <w:right w:val="single" w:sz="4" w:space="0" w:color="auto"/>
            </w:tcBorders>
            <w:shd w:val="clear" w:color="auto" w:fill="FFFFFF"/>
          </w:tcPr>
          <w:p w14:paraId="1048E1DC" w14:textId="77777777" w:rsidR="00AA256C" w:rsidRPr="00AA256C" w:rsidRDefault="00AA256C" w:rsidP="00AA256C">
            <w:pPr>
              <w:rPr>
                <w:rFonts w:cs="Arial"/>
                <w:sz w:val="20"/>
                <w:szCs w:val="20"/>
              </w:rPr>
            </w:pPr>
            <w:r w:rsidRPr="00AA256C">
              <w:rPr>
                <w:rFonts w:cs="Arial"/>
                <w:sz w:val="20"/>
                <w:szCs w:val="20"/>
              </w:rPr>
              <w:t>Recharge amounts - Income</w:t>
            </w:r>
          </w:p>
        </w:tc>
        <w:tc>
          <w:tcPr>
            <w:tcW w:w="7594" w:type="dxa"/>
            <w:tcBorders>
              <w:top w:val="nil"/>
              <w:left w:val="nil"/>
              <w:bottom w:val="single" w:sz="4" w:space="0" w:color="auto"/>
              <w:right w:val="single" w:sz="4" w:space="0" w:color="auto"/>
            </w:tcBorders>
            <w:shd w:val="clear" w:color="auto" w:fill="FFFFFF"/>
          </w:tcPr>
          <w:p w14:paraId="570D6E51" w14:textId="77777777" w:rsidR="00AA256C" w:rsidRPr="00AA256C" w:rsidRDefault="00AA256C" w:rsidP="00AA256C">
            <w:pPr>
              <w:rPr>
                <w:rFonts w:cs="Arial"/>
                <w:sz w:val="20"/>
                <w:szCs w:val="20"/>
              </w:rPr>
            </w:pPr>
            <w:r w:rsidRPr="00AA256C">
              <w:rPr>
                <w:rFonts w:cs="Arial"/>
                <w:sz w:val="20"/>
                <w:szCs w:val="20"/>
              </w:rPr>
              <w:t>IDS:RP.RechargeAmounts:bafpr1.02.12:Income.IncludedInAssessableTotal.Amount</w:t>
            </w:r>
          </w:p>
        </w:tc>
      </w:tr>
      <w:tr w:rsidR="00AA256C" w:rsidRPr="00AA256C" w14:paraId="7FA0D07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F438052" w14:textId="77777777" w:rsidR="00AA256C" w:rsidRPr="00AA256C" w:rsidRDefault="00AA256C" w:rsidP="00AA256C">
            <w:pPr>
              <w:jc w:val="center"/>
              <w:rPr>
                <w:rFonts w:cs="Arial"/>
                <w:sz w:val="20"/>
                <w:szCs w:val="20"/>
              </w:rPr>
            </w:pPr>
            <w:r w:rsidRPr="00AA256C">
              <w:rPr>
                <w:rFonts w:cs="Arial"/>
                <w:sz w:val="20"/>
                <w:szCs w:val="20"/>
              </w:rPr>
              <w:t>150</w:t>
            </w:r>
          </w:p>
        </w:tc>
        <w:tc>
          <w:tcPr>
            <w:tcW w:w="1154" w:type="dxa"/>
            <w:tcBorders>
              <w:top w:val="nil"/>
              <w:left w:val="nil"/>
              <w:bottom w:val="single" w:sz="4" w:space="0" w:color="auto"/>
              <w:right w:val="single" w:sz="4" w:space="0" w:color="auto"/>
            </w:tcBorders>
            <w:shd w:val="clear" w:color="auto" w:fill="FFFFFF"/>
            <w:noWrap/>
          </w:tcPr>
          <w:p w14:paraId="5B9EB59C" w14:textId="77777777" w:rsidR="00AA256C" w:rsidRPr="00AA256C" w:rsidRDefault="00AA256C" w:rsidP="00AA256C">
            <w:pPr>
              <w:rPr>
                <w:rFonts w:cs="Arial"/>
                <w:sz w:val="20"/>
                <w:szCs w:val="20"/>
              </w:rPr>
            </w:pPr>
            <w:r w:rsidRPr="00AA256C">
              <w:rPr>
                <w:rFonts w:cs="Arial"/>
                <w:sz w:val="20"/>
                <w:szCs w:val="20"/>
              </w:rPr>
              <w:t>IDS150</w:t>
            </w:r>
          </w:p>
        </w:tc>
        <w:tc>
          <w:tcPr>
            <w:tcW w:w="3498" w:type="dxa"/>
            <w:tcBorders>
              <w:top w:val="nil"/>
              <w:left w:val="nil"/>
              <w:bottom w:val="single" w:sz="4" w:space="0" w:color="auto"/>
              <w:right w:val="single" w:sz="4" w:space="0" w:color="auto"/>
            </w:tcBorders>
            <w:shd w:val="clear" w:color="auto" w:fill="FFFFFF"/>
          </w:tcPr>
          <w:p w14:paraId="72AA0A32" w14:textId="77777777" w:rsidR="00AA256C" w:rsidRPr="00AA256C" w:rsidRDefault="00AA256C" w:rsidP="00AA256C">
            <w:pPr>
              <w:rPr>
                <w:rFonts w:cs="Arial"/>
                <w:sz w:val="20"/>
                <w:szCs w:val="20"/>
              </w:rPr>
            </w:pPr>
            <w:r w:rsidRPr="00AA256C">
              <w:rPr>
                <w:rFonts w:cs="Arial"/>
                <w:sz w:val="20"/>
                <w:szCs w:val="20"/>
              </w:rPr>
              <w:t>Were you a party to a cost contribution arrangement for developing, producing or obtaining assets or rights with an international related party?</w:t>
            </w:r>
          </w:p>
        </w:tc>
        <w:tc>
          <w:tcPr>
            <w:tcW w:w="7594" w:type="dxa"/>
            <w:tcBorders>
              <w:top w:val="nil"/>
              <w:left w:val="nil"/>
              <w:bottom w:val="single" w:sz="4" w:space="0" w:color="auto"/>
              <w:right w:val="single" w:sz="4" w:space="0" w:color="auto"/>
            </w:tcBorders>
            <w:shd w:val="clear" w:color="auto" w:fill="FFFFFF"/>
          </w:tcPr>
          <w:p w14:paraId="005608EB" w14:textId="77777777" w:rsidR="00AA256C" w:rsidRPr="00AA256C" w:rsidRDefault="00AA256C" w:rsidP="00AA256C">
            <w:pPr>
              <w:rPr>
                <w:rFonts w:cs="Arial"/>
                <w:sz w:val="20"/>
                <w:szCs w:val="20"/>
              </w:rPr>
            </w:pPr>
            <w:r w:rsidRPr="00AA256C">
              <w:rPr>
                <w:rFonts w:cs="Arial"/>
                <w:sz w:val="20"/>
                <w:szCs w:val="20"/>
              </w:rPr>
              <w:t>IDS:RP:rvctc4.02.05:InternationalDealings.CostContributionArrangements.Indicator</w:t>
            </w:r>
          </w:p>
        </w:tc>
      </w:tr>
      <w:tr w:rsidR="00AA256C" w:rsidRPr="00AA256C" w14:paraId="75084DD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769A4A5" w14:textId="77777777" w:rsidR="00AA256C" w:rsidRPr="00AA256C" w:rsidRDefault="00AA256C" w:rsidP="00AA256C">
            <w:pPr>
              <w:jc w:val="center"/>
              <w:rPr>
                <w:rFonts w:cs="Arial"/>
                <w:sz w:val="20"/>
                <w:szCs w:val="20"/>
              </w:rPr>
            </w:pPr>
            <w:r w:rsidRPr="00AA256C">
              <w:rPr>
                <w:rFonts w:cs="Arial"/>
                <w:sz w:val="20"/>
                <w:szCs w:val="20"/>
              </w:rPr>
              <w:t>151</w:t>
            </w:r>
          </w:p>
        </w:tc>
        <w:tc>
          <w:tcPr>
            <w:tcW w:w="1154" w:type="dxa"/>
            <w:tcBorders>
              <w:top w:val="nil"/>
              <w:left w:val="nil"/>
              <w:bottom w:val="single" w:sz="4" w:space="0" w:color="auto"/>
              <w:right w:val="single" w:sz="4" w:space="0" w:color="auto"/>
            </w:tcBorders>
            <w:shd w:val="clear" w:color="auto" w:fill="FFFFFF"/>
            <w:noWrap/>
          </w:tcPr>
          <w:p w14:paraId="0ADE2024" w14:textId="77777777" w:rsidR="00AA256C" w:rsidRPr="00AA256C" w:rsidRDefault="00AA256C" w:rsidP="00AA256C">
            <w:pPr>
              <w:rPr>
                <w:rFonts w:cs="Arial"/>
                <w:sz w:val="20"/>
                <w:szCs w:val="20"/>
              </w:rPr>
            </w:pPr>
            <w:r w:rsidRPr="00AA256C">
              <w:rPr>
                <w:rFonts w:cs="Arial"/>
                <w:sz w:val="20"/>
                <w:szCs w:val="20"/>
              </w:rPr>
              <w:t>IDS151</w:t>
            </w:r>
          </w:p>
        </w:tc>
        <w:tc>
          <w:tcPr>
            <w:tcW w:w="3498" w:type="dxa"/>
            <w:tcBorders>
              <w:top w:val="nil"/>
              <w:left w:val="nil"/>
              <w:bottom w:val="single" w:sz="4" w:space="0" w:color="auto"/>
              <w:right w:val="single" w:sz="4" w:space="0" w:color="auto"/>
            </w:tcBorders>
            <w:shd w:val="clear" w:color="auto" w:fill="FFFFFF"/>
          </w:tcPr>
          <w:p w14:paraId="0683C286" w14:textId="77777777" w:rsidR="00AA256C" w:rsidRPr="00AA256C" w:rsidRDefault="00AA256C" w:rsidP="00AA256C">
            <w:pPr>
              <w:rPr>
                <w:rFonts w:cs="Arial"/>
                <w:sz w:val="20"/>
                <w:szCs w:val="20"/>
              </w:rPr>
            </w:pPr>
            <w:r w:rsidRPr="00AA256C">
              <w:rPr>
                <w:rFonts w:cs="Arial"/>
                <w:sz w:val="20"/>
                <w:szCs w:val="20"/>
              </w:rPr>
              <w:t>Did a restructuring event(s) occur in the current year involving international related parties or your branch operations?</w:t>
            </w:r>
          </w:p>
        </w:tc>
        <w:tc>
          <w:tcPr>
            <w:tcW w:w="7594" w:type="dxa"/>
            <w:tcBorders>
              <w:top w:val="nil"/>
              <w:left w:val="nil"/>
              <w:bottom w:val="single" w:sz="4" w:space="0" w:color="auto"/>
              <w:right w:val="single" w:sz="4" w:space="0" w:color="auto"/>
            </w:tcBorders>
            <w:shd w:val="clear" w:color="auto" w:fill="FFFFFF"/>
          </w:tcPr>
          <w:p w14:paraId="07CA4010" w14:textId="77777777" w:rsidR="00AA256C" w:rsidRPr="00AA256C" w:rsidRDefault="00AA256C" w:rsidP="00AA256C">
            <w:pPr>
              <w:rPr>
                <w:rFonts w:cs="Arial"/>
                <w:sz w:val="20"/>
                <w:szCs w:val="20"/>
              </w:rPr>
            </w:pPr>
            <w:r w:rsidRPr="00AA256C">
              <w:rPr>
                <w:rFonts w:cs="Arial"/>
                <w:sz w:val="20"/>
                <w:szCs w:val="20"/>
              </w:rPr>
              <w:t>IDS:RP:rvctc4.02.05:InternationalDealings.RestructuringEvents.Indicator</w:t>
            </w:r>
          </w:p>
        </w:tc>
      </w:tr>
      <w:tr w:rsidR="00AA256C" w:rsidRPr="00AA256C" w14:paraId="10234A0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A9E7157" w14:textId="77777777" w:rsidR="00AA256C" w:rsidRPr="00AA256C" w:rsidRDefault="00AA256C" w:rsidP="00AA256C">
            <w:pPr>
              <w:jc w:val="center"/>
              <w:rPr>
                <w:rFonts w:cs="Arial"/>
                <w:sz w:val="20"/>
                <w:szCs w:val="20"/>
              </w:rPr>
            </w:pPr>
            <w:r w:rsidRPr="00AA256C">
              <w:rPr>
                <w:rFonts w:cs="Arial"/>
                <w:sz w:val="20"/>
                <w:szCs w:val="20"/>
              </w:rPr>
              <w:t>152</w:t>
            </w:r>
          </w:p>
        </w:tc>
        <w:tc>
          <w:tcPr>
            <w:tcW w:w="1154" w:type="dxa"/>
            <w:tcBorders>
              <w:top w:val="nil"/>
              <w:left w:val="nil"/>
              <w:bottom w:val="single" w:sz="4" w:space="0" w:color="auto"/>
              <w:right w:val="single" w:sz="4" w:space="0" w:color="auto"/>
            </w:tcBorders>
            <w:shd w:val="clear" w:color="auto" w:fill="FFFFFF"/>
            <w:noWrap/>
          </w:tcPr>
          <w:p w14:paraId="0B6F00C8" w14:textId="77777777" w:rsidR="00AA256C" w:rsidRPr="00AA256C" w:rsidRDefault="00AA256C" w:rsidP="00AA256C">
            <w:pPr>
              <w:rPr>
                <w:rFonts w:cs="Arial"/>
                <w:sz w:val="20"/>
                <w:szCs w:val="20"/>
              </w:rPr>
            </w:pPr>
            <w:r w:rsidRPr="00AA256C">
              <w:rPr>
                <w:rFonts w:cs="Arial"/>
                <w:sz w:val="20"/>
                <w:szCs w:val="20"/>
              </w:rPr>
              <w:t>IDS152</w:t>
            </w:r>
          </w:p>
        </w:tc>
        <w:tc>
          <w:tcPr>
            <w:tcW w:w="3498" w:type="dxa"/>
            <w:tcBorders>
              <w:top w:val="nil"/>
              <w:left w:val="nil"/>
              <w:bottom w:val="single" w:sz="4" w:space="0" w:color="auto"/>
              <w:right w:val="single" w:sz="4" w:space="0" w:color="auto"/>
            </w:tcBorders>
            <w:shd w:val="clear" w:color="auto" w:fill="FFFFFF"/>
          </w:tcPr>
          <w:p w14:paraId="3C7DBAE5" w14:textId="77777777" w:rsidR="00AA256C" w:rsidRPr="00AA256C" w:rsidRDefault="00AA256C" w:rsidP="00AA256C">
            <w:pPr>
              <w:rPr>
                <w:rFonts w:cs="Arial"/>
                <w:sz w:val="20"/>
                <w:szCs w:val="20"/>
              </w:rPr>
            </w:pPr>
            <w:r w:rsidRPr="00AA256C">
              <w:rPr>
                <w:rFonts w:cs="Arial"/>
                <w:sz w:val="20"/>
                <w:szCs w:val="20"/>
              </w:rPr>
              <w:t>Restructuring event - Entity or branch</w:t>
            </w:r>
          </w:p>
        </w:tc>
        <w:tc>
          <w:tcPr>
            <w:tcW w:w="7594" w:type="dxa"/>
            <w:tcBorders>
              <w:top w:val="nil"/>
              <w:left w:val="nil"/>
              <w:bottom w:val="single" w:sz="4" w:space="0" w:color="auto"/>
              <w:right w:val="single" w:sz="4" w:space="0" w:color="auto"/>
            </w:tcBorders>
            <w:shd w:val="clear" w:color="auto" w:fill="FFFFFF"/>
          </w:tcPr>
          <w:p w14:paraId="3E77AC8C" w14:textId="77777777" w:rsidR="00AA256C" w:rsidRPr="00AA256C" w:rsidRDefault="00AA256C" w:rsidP="00AA256C">
            <w:pPr>
              <w:rPr>
                <w:rFonts w:cs="Arial"/>
                <w:sz w:val="20"/>
                <w:szCs w:val="20"/>
              </w:rPr>
            </w:pPr>
            <w:r w:rsidRPr="00AA256C">
              <w:rPr>
                <w:rFonts w:cs="Arial"/>
                <w:sz w:val="20"/>
                <w:szCs w:val="20"/>
              </w:rPr>
              <w:t>IDS:RP.{RestructuringEvent}:pyde.02.09:OrganisationDetails.RestructuringEventEntity.Code</w:t>
            </w:r>
          </w:p>
        </w:tc>
      </w:tr>
      <w:tr w:rsidR="00AA256C" w:rsidRPr="00AA256C" w14:paraId="5E70BBF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4DBE036" w14:textId="77777777" w:rsidR="00AA256C" w:rsidRPr="00AA256C" w:rsidRDefault="00AA256C" w:rsidP="00AA256C">
            <w:pPr>
              <w:jc w:val="center"/>
              <w:rPr>
                <w:rFonts w:cs="Arial"/>
                <w:sz w:val="20"/>
                <w:szCs w:val="20"/>
              </w:rPr>
            </w:pPr>
            <w:r w:rsidRPr="00AA256C">
              <w:rPr>
                <w:rFonts w:cs="Arial"/>
                <w:sz w:val="20"/>
                <w:szCs w:val="20"/>
              </w:rPr>
              <w:t>153</w:t>
            </w:r>
          </w:p>
        </w:tc>
        <w:tc>
          <w:tcPr>
            <w:tcW w:w="1154" w:type="dxa"/>
            <w:tcBorders>
              <w:top w:val="nil"/>
              <w:left w:val="nil"/>
              <w:bottom w:val="single" w:sz="4" w:space="0" w:color="auto"/>
              <w:right w:val="single" w:sz="4" w:space="0" w:color="auto"/>
            </w:tcBorders>
            <w:shd w:val="clear" w:color="auto" w:fill="FFFFFF"/>
            <w:noWrap/>
          </w:tcPr>
          <w:p w14:paraId="72354025" w14:textId="77777777" w:rsidR="00AA256C" w:rsidRPr="00AA256C" w:rsidRDefault="00AA256C" w:rsidP="00AA256C">
            <w:pPr>
              <w:rPr>
                <w:rFonts w:cs="Arial"/>
                <w:sz w:val="20"/>
                <w:szCs w:val="20"/>
              </w:rPr>
            </w:pPr>
            <w:r w:rsidRPr="00AA256C">
              <w:rPr>
                <w:rFonts w:cs="Arial"/>
                <w:sz w:val="20"/>
                <w:szCs w:val="20"/>
              </w:rPr>
              <w:t>IDS153</w:t>
            </w:r>
          </w:p>
        </w:tc>
        <w:tc>
          <w:tcPr>
            <w:tcW w:w="3498" w:type="dxa"/>
            <w:tcBorders>
              <w:top w:val="nil"/>
              <w:left w:val="nil"/>
              <w:bottom w:val="single" w:sz="4" w:space="0" w:color="auto"/>
              <w:right w:val="single" w:sz="4" w:space="0" w:color="auto"/>
            </w:tcBorders>
            <w:shd w:val="clear" w:color="auto" w:fill="FFFFFF"/>
          </w:tcPr>
          <w:p w14:paraId="7FEAC50C" w14:textId="77777777" w:rsidR="00AA256C" w:rsidRPr="00AA256C" w:rsidRDefault="00AA256C" w:rsidP="00AA256C">
            <w:pPr>
              <w:rPr>
                <w:rFonts w:cs="Arial"/>
                <w:sz w:val="20"/>
                <w:szCs w:val="20"/>
              </w:rPr>
            </w:pPr>
            <w:r w:rsidRPr="00AA256C">
              <w:rPr>
                <w:rFonts w:cs="Arial"/>
                <w:sz w:val="20"/>
                <w:szCs w:val="20"/>
              </w:rPr>
              <w:t>Restructuring event - Capital value</w:t>
            </w:r>
          </w:p>
        </w:tc>
        <w:tc>
          <w:tcPr>
            <w:tcW w:w="7594" w:type="dxa"/>
            <w:tcBorders>
              <w:top w:val="nil"/>
              <w:left w:val="nil"/>
              <w:bottom w:val="single" w:sz="4" w:space="0" w:color="auto"/>
              <w:right w:val="single" w:sz="4" w:space="0" w:color="auto"/>
            </w:tcBorders>
            <w:shd w:val="clear" w:color="auto" w:fill="FFFFFF"/>
          </w:tcPr>
          <w:p w14:paraId="6C965611" w14:textId="77777777" w:rsidR="00AA256C" w:rsidRPr="00AA256C" w:rsidRDefault="00AA256C" w:rsidP="00AA256C">
            <w:pPr>
              <w:rPr>
                <w:rFonts w:cs="Arial"/>
                <w:sz w:val="20"/>
                <w:szCs w:val="20"/>
              </w:rPr>
            </w:pPr>
            <w:r w:rsidRPr="00AA256C">
              <w:rPr>
                <w:rFonts w:cs="Arial"/>
                <w:sz w:val="20"/>
                <w:szCs w:val="20"/>
              </w:rPr>
              <w:t>IDS:RP.{RestructuringEvent}:bafot.02.11:Miscellaneous.CapitalValue.Code</w:t>
            </w:r>
          </w:p>
        </w:tc>
      </w:tr>
      <w:tr w:rsidR="00AA256C" w:rsidRPr="00AA256C" w14:paraId="0946160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5E8D5D1" w14:textId="77777777" w:rsidR="00AA256C" w:rsidRPr="00AA256C" w:rsidRDefault="00AA256C" w:rsidP="00AA256C">
            <w:pPr>
              <w:jc w:val="center"/>
              <w:rPr>
                <w:rFonts w:cs="Arial"/>
                <w:sz w:val="20"/>
                <w:szCs w:val="20"/>
              </w:rPr>
            </w:pPr>
            <w:r w:rsidRPr="00AA256C">
              <w:rPr>
                <w:rFonts w:cs="Arial"/>
                <w:sz w:val="20"/>
                <w:szCs w:val="20"/>
              </w:rPr>
              <w:t>154</w:t>
            </w:r>
          </w:p>
        </w:tc>
        <w:tc>
          <w:tcPr>
            <w:tcW w:w="1154" w:type="dxa"/>
            <w:tcBorders>
              <w:top w:val="nil"/>
              <w:left w:val="nil"/>
              <w:bottom w:val="single" w:sz="4" w:space="0" w:color="auto"/>
              <w:right w:val="single" w:sz="4" w:space="0" w:color="auto"/>
            </w:tcBorders>
            <w:shd w:val="clear" w:color="auto" w:fill="FFFFFF"/>
            <w:noWrap/>
          </w:tcPr>
          <w:p w14:paraId="705F84E5" w14:textId="77777777" w:rsidR="00AA256C" w:rsidRPr="00AA256C" w:rsidRDefault="00AA256C" w:rsidP="00AA256C">
            <w:pPr>
              <w:rPr>
                <w:rFonts w:cs="Arial"/>
                <w:sz w:val="20"/>
                <w:szCs w:val="20"/>
              </w:rPr>
            </w:pPr>
            <w:r w:rsidRPr="00AA256C">
              <w:rPr>
                <w:rFonts w:cs="Arial"/>
                <w:sz w:val="20"/>
                <w:szCs w:val="20"/>
              </w:rPr>
              <w:t>IDS154</w:t>
            </w:r>
          </w:p>
        </w:tc>
        <w:tc>
          <w:tcPr>
            <w:tcW w:w="3498" w:type="dxa"/>
            <w:tcBorders>
              <w:top w:val="nil"/>
              <w:left w:val="nil"/>
              <w:bottom w:val="single" w:sz="4" w:space="0" w:color="auto"/>
              <w:right w:val="single" w:sz="4" w:space="0" w:color="auto"/>
            </w:tcBorders>
            <w:shd w:val="clear" w:color="auto" w:fill="FFFFFF"/>
          </w:tcPr>
          <w:p w14:paraId="1B7A3A75" w14:textId="77777777" w:rsidR="00AA256C" w:rsidRPr="00AA256C" w:rsidRDefault="00AA256C" w:rsidP="00AA256C">
            <w:pPr>
              <w:rPr>
                <w:rFonts w:cs="Arial"/>
                <w:sz w:val="20"/>
                <w:szCs w:val="20"/>
              </w:rPr>
            </w:pPr>
            <w:r w:rsidRPr="00AA256C">
              <w:rPr>
                <w:rFonts w:cs="Arial"/>
                <w:sz w:val="20"/>
                <w:szCs w:val="20"/>
              </w:rPr>
              <w:t>Restructuring event - Appendix 7 code</w:t>
            </w:r>
          </w:p>
        </w:tc>
        <w:tc>
          <w:tcPr>
            <w:tcW w:w="7594" w:type="dxa"/>
            <w:tcBorders>
              <w:top w:val="nil"/>
              <w:left w:val="nil"/>
              <w:bottom w:val="single" w:sz="4" w:space="0" w:color="auto"/>
              <w:right w:val="single" w:sz="4" w:space="0" w:color="auto"/>
            </w:tcBorders>
            <w:shd w:val="clear" w:color="auto" w:fill="FFFFFF"/>
          </w:tcPr>
          <w:p w14:paraId="3B215852" w14:textId="77777777" w:rsidR="00AA256C" w:rsidRPr="00AA256C" w:rsidRDefault="00AA256C" w:rsidP="00AA256C">
            <w:pPr>
              <w:rPr>
                <w:rFonts w:cs="Arial"/>
                <w:sz w:val="20"/>
                <w:szCs w:val="20"/>
              </w:rPr>
            </w:pPr>
            <w:r w:rsidRPr="00AA256C">
              <w:rPr>
                <w:rFonts w:cs="Arial"/>
                <w:sz w:val="20"/>
                <w:szCs w:val="20"/>
              </w:rPr>
              <w:t>IDS:RP.{RestructuringEvent}:bafot.02.11:Miscellaneous.NatureOfItem.Code</w:t>
            </w:r>
          </w:p>
        </w:tc>
      </w:tr>
      <w:tr w:rsidR="00AA256C" w:rsidRPr="00AA256C" w14:paraId="62062B1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0C72ADC" w14:textId="77777777" w:rsidR="00AA256C" w:rsidRPr="00AA256C" w:rsidRDefault="00AA256C" w:rsidP="00AA256C">
            <w:pPr>
              <w:jc w:val="center"/>
              <w:rPr>
                <w:rFonts w:cs="Arial"/>
                <w:sz w:val="20"/>
                <w:szCs w:val="20"/>
              </w:rPr>
            </w:pPr>
            <w:r w:rsidRPr="00AA256C">
              <w:rPr>
                <w:rFonts w:cs="Arial"/>
                <w:sz w:val="20"/>
                <w:szCs w:val="20"/>
              </w:rPr>
              <w:t>155</w:t>
            </w:r>
          </w:p>
        </w:tc>
        <w:tc>
          <w:tcPr>
            <w:tcW w:w="1154" w:type="dxa"/>
            <w:tcBorders>
              <w:top w:val="nil"/>
              <w:left w:val="nil"/>
              <w:bottom w:val="single" w:sz="4" w:space="0" w:color="auto"/>
              <w:right w:val="single" w:sz="4" w:space="0" w:color="auto"/>
            </w:tcBorders>
            <w:shd w:val="clear" w:color="auto" w:fill="FFFFFF"/>
            <w:noWrap/>
          </w:tcPr>
          <w:p w14:paraId="53C4157C" w14:textId="77777777" w:rsidR="00AA256C" w:rsidRPr="00AA256C" w:rsidRDefault="00AA256C" w:rsidP="00AA256C">
            <w:pPr>
              <w:rPr>
                <w:rFonts w:cs="Arial"/>
                <w:sz w:val="20"/>
                <w:szCs w:val="20"/>
              </w:rPr>
            </w:pPr>
            <w:r w:rsidRPr="00AA256C">
              <w:rPr>
                <w:rFonts w:cs="Arial"/>
                <w:sz w:val="20"/>
                <w:szCs w:val="20"/>
              </w:rPr>
              <w:t>IDS155</w:t>
            </w:r>
          </w:p>
        </w:tc>
        <w:tc>
          <w:tcPr>
            <w:tcW w:w="3498" w:type="dxa"/>
            <w:tcBorders>
              <w:top w:val="nil"/>
              <w:left w:val="nil"/>
              <w:bottom w:val="single" w:sz="4" w:space="0" w:color="auto"/>
              <w:right w:val="single" w:sz="4" w:space="0" w:color="auto"/>
            </w:tcBorders>
            <w:shd w:val="clear" w:color="auto" w:fill="FFFFFF"/>
          </w:tcPr>
          <w:p w14:paraId="24790E8A" w14:textId="77777777" w:rsidR="00AA256C" w:rsidRPr="00AA256C" w:rsidRDefault="00AA256C" w:rsidP="00AA256C">
            <w:pPr>
              <w:rPr>
                <w:rFonts w:cs="Arial"/>
                <w:sz w:val="20"/>
                <w:szCs w:val="20"/>
              </w:rPr>
            </w:pPr>
            <w:r w:rsidRPr="00AA256C">
              <w:rPr>
                <w:rFonts w:cs="Arial"/>
                <w:sz w:val="20"/>
                <w:szCs w:val="20"/>
              </w:rPr>
              <w:t>Restructuring event - Foreign country</w:t>
            </w:r>
          </w:p>
        </w:tc>
        <w:tc>
          <w:tcPr>
            <w:tcW w:w="7594" w:type="dxa"/>
            <w:tcBorders>
              <w:top w:val="nil"/>
              <w:left w:val="nil"/>
              <w:bottom w:val="single" w:sz="4" w:space="0" w:color="auto"/>
              <w:right w:val="single" w:sz="4" w:space="0" w:color="auto"/>
            </w:tcBorders>
            <w:shd w:val="clear" w:color="auto" w:fill="FFFFFF"/>
          </w:tcPr>
          <w:p w14:paraId="532F8B77" w14:textId="77777777" w:rsidR="00AA256C" w:rsidRPr="00AA256C" w:rsidRDefault="00AA256C" w:rsidP="00AA256C">
            <w:pPr>
              <w:rPr>
                <w:rFonts w:cs="Arial"/>
                <w:sz w:val="20"/>
                <w:szCs w:val="20"/>
              </w:rPr>
            </w:pPr>
            <w:r w:rsidRPr="00AA256C">
              <w:rPr>
                <w:rFonts w:cs="Arial"/>
                <w:sz w:val="20"/>
                <w:szCs w:val="20"/>
              </w:rPr>
              <w:t>IDS:RP.{RestructuringEvent}:pyde.02.08:OrganisationDetails.InternationalRelatedPartyCountry.Code</w:t>
            </w:r>
          </w:p>
        </w:tc>
      </w:tr>
      <w:tr w:rsidR="00AA256C" w:rsidRPr="00AA256C" w14:paraId="392B5F6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1AF3F63" w14:textId="77777777" w:rsidR="00AA256C" w:rsidRPr="00AA256C" w:rsidRDefault="00AA256C" w:rsidP="00AA256C">
            <w:pPr>
              <w:jc w:val="center"/>
              <w:rPr>
                <w:rFonts w:cs="Arial"/>
                <w:sz w:val="20"/>
                <w:szCs w:val="20"/>
              </w:rPr>
            </w:pPr>
            <w:r w:rsidRPr="00AA256C">
              <w:rPr>
                <w:rFonts w:cs="Arial"/>
                <w:sz w:val="20"/>
                <w:szCs w:val="20"/>
              </w:rPr>
              <w:t>156</w:t>
            </w:r>
          </w:p>
        </w:tc>
        <w:tc>
          <w:tcPr>
            <w:tcW w:w="1154" w:type="dxa"/>
            <w:tcBorders>
              <w:top w:val="nil"/>
              <w:left w:val="nil"/>
              <w:bottom w:val="single" w:sz="4" w:space="0" w:color="auto"/>
              <w:right w:val="single" w:sz="4" w:space="0" w:color="auto"/>
            </w:tcBorders>
            <w:shd w:val="clear" w:color="auto" w:fill="FFFFFF"/>
            <w:noWrap/>
          </w:tcPr>
          <w:p w14:paraId="5B1F7761" w14:textId="77777777" w:rsidR="00AA256C" w:rsidRPr="00AA256C" w:rsidRDefault="00AA256C" w:rsidP="00AA256C">
            <w:pPr>
              <w:rPr>
                <w:rFonts w:cs="Arial"/>
                <w:sz w:val="20"/>
                <w:szCs w:val="20"/>
              </w:rPr>
            </w:pPr>
            <w:r w:rsidRPr="00AA256C">
              <w:rPr>
                <w:rFonts w:cs="Arial"/>
                <w:sz w:val="20"/>
                <w:szCs w:val="20"/>
              </w:rPr>
              <w:t>IDS156</w:t>
            </w:r>
          </w:p>
        </w:tc>
        <w:tc>
          <w:tcPr>
            <w:tcW w:w="3498" w:type="dxa"/>
            <w:tcBorders>
              <w:top w:val="nil"/>
              <w:left w:val="nil"/>
              <w:bottom w:val="single" w:sz="4" w:space="0" w:color="auto"/>
              <w:right w:val="single" w:sz="4" w:space="0" w:color="auto"/>
            </w:tcBorders>
            <w:shd w:val="clear" w:color="auto" w:fill="FFFFFF"/>
          </w:tcPr>
          <w:p w14:paraId="6133A9D7" w14:textId="77777777" w:rsidR="00AA256C" w:rsidRPr="00AA256C" w:rsidRDefault="00AA256C" w:rsidP="00AA256C">
            <w:pPr>
              <w:rPr>
                <w:rFonts w:cs="Arial"/>
                <w:sz w:val="20"/>
                <w:szCs w:val="20"/>
              </w:rPr>
            </w:pPr>
            <w:r w:rsidRPr="00AA256C">
              <w:rPr>
                <w:rFonts w:cs="Arial"/>
                <w:sz w:val="20"/>
                <w:szCs w:val="20"/>
              </w:rPr>
              <w:t>Restructuring event - Percentage of dealings</w:t>
            </w:r>
          </w:p>
        </w:tc>
        <w:tc>
          <w:tcPr>
            <w:tcW w:w="7594" w:type="dxa"/>
            <w:tcBorders>
              <w:top w:val="nil"/>
              <w:left w:val="nil"/>
              <w:bottom w:val="single" w:sz="4" w:space="0" w:color="auto"/>
              <w:right w:val="single" w:sz="4" w:space="0" w:color="auto"/>
            </w:tcBorders>
            <w:shd w:val="clear" w:color="auto" w:fill="FFFFFF"/>
          </w:tcPr>
          <w:p w14:paraId="160782A3" w14:textId="77777777" w:rsidR="00AA256C" w:rsidRPr="00AA256C" w:rsidRDefault="00AA256C" w:rsidP="00AA256C">
            <w:pPr>
              <w:rPr>
                <w:rFonts w:cs="Arial"/>
                <w:sz w:val="20"/>
                <w:szCs w:val="20"/>
              </w:rPr>
            </w:pPr>
            <w:r w:rsidRPr="00AA256C">
              <w:rPr>
                <w:rFonts w:cs="Arial"/>
                <w:sz w:val="20"/>
                <w:szCs w:val="20"/>
              </w:rPr>
              <w:t>IDS:RP.{RestructuringEvent}:bafot.02.11:Miscellaneous.PercentageOfDealingsWithDocumentation.Code</w:t>
            </w:r>
          </w:p>
        </w:tc>
      </w:tr>
      <w:tr w:rsidR="00AA256C" w:rsidRPr="00AA256C" w14:paraId="07943DD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FF821D3" w14:textId="77777777" w:rsidR="00AA256C" w:rsidRPr="00AA256C" w:rsidRDefault="00AA256C" w:rsidP="00AA256C">
            <w:pPr>
              <w:jc w:val="center"/>
              <w:rPr>
                <w:rFonts w:cs="Arial"/>
                <w:sz w:val="20"/>
                <w:szCs w:val="20"/>
              </w:rPr>
            </w:pPr>
            <w:r w:rsidRPr="00AA256C">
              <w:rPr>
                <w:rFonts w:cs="Arial"/>
                <w:sz w:val="20"/>
                <w:szCs w:val="20"/>
              </w:rPr>
              <w:t>157</w:t>
            </w:r>
          </w:p>
        </w:tc>
        <w:tc>
          <w:tcPr>
            <w:tcW w:w="1154" w:type="dxa"/>
            <w:tcBorders>
              <w:top w:val="nil"/>
              <w:left w:val="nil"/>
              <w:bottom w:val="single" w:sz="4" w:space="0" w:color="auto"/>
              <w:right w:val="single" w:sz="4" w:space="0" w:color="auto"/>
            </w:tcBorders>
            <w:shd w:val="clear" w:color="auto" w:fill="FFFFFF"/>
            <w:noWrap/>
          </w:tcPr>
          <w:p w14:paraId="7D367DF4" w14:textId="77777777" w:rsidR="00AA256C" w:rsidRPr="00AA256C" w:rsidRDefault="00AA256C" w:rsidP="00AA256C">
            <w:pPr>
              <w:rPr>
                <w:rFonts w:cs="Arial"/>
                <w:sz w:val="20"/>
                <w:szCs w:val="20"/>
              </w:rPr>
            </w:pPr>
            <w:r w:rsidRPr="00AA256C">
              <w:rPr>
                <w:rFonts w:cs="Arial"/>
                <w:sz w:val="20"/>
                <w:szCs w:val="20"/>
              </w:rPr>
              <w:t>IDS157</w:t>
            </w:r>
          </w:p>
        </w:tc>
        <w:tc>
          <w:tcPr>
            <w:tcW w:w="3498" w:type="dxa"/>
            <w:tcBorders>
              <w:top w:val="nil"/>
              <w:left w:val="nil"/>
              <w:bottom w:val="single" w:sz="4" w:space="0" w:color="auto"/>
              <w:right w:val="single" w:sz="4" w:space="0" w:color="auto"/>
            </w:tcBorders>
            <w:shd w:val="clear" w:color="auto" w:fill="FFFFFF"/>
          </w:tcPr>
          <w:p w14:paraId="2E8B05D5" w14:textId="77777777" w:rsidR="00AA256C" w:rsidRPr="00AA256C" w:rsidRDefault="00AA256C" w:rsidP="00AA256C">
            <w:pPr>
              <w:rPr>
                <w:rFonts w:cs="Arial"/>
                <w:sz w:val="20"/>
                <w:szCs w:val="20"/>
              </w:rPr>
            </w:pPr>
            <w:r w:rsidRPr="00AA256C">
              <w:rPr>
                <w:rFonts w:cs="Arial"/>
                <w:sz w:val="20"/>
                <w:szCs w:val="20"/>
              </w:rPr>
              <w:t>Restructuring event - Description</w:t>
            </w:r>
          </w:p>
        </w:tc>
        <w:tc>
          <w:tcPr>
            <w:tcW w:w="7594" w:type="dxa"/>
            <w:tcBorders>
              <w:top w:val="nil"/>
              <w:left w:val="nil"/>
              <w:bottom w:val="single" w:sz="4" w:space="0" w:color="auto"/>
              <w:right w:val="single" w:sz="4" w:space="0" w:color="auto"/>
            </w:tcBorders>
            <w:shd w:val="clear" w:color="auto" w:fill="FFFFFF"/>
          </w:tcPr>
          <w:p w14:paraId="266B9086" w14:textId="77777777" w:rsidR="00AA256C" w:rsidRPr="00AA256C" w:rsidRDefault="00AA256C" w:rsidP="00AA256C">
            <w:pPr>
              <w:rPr>
                <w:rFonts w:cs="Arial"/>
                <w:sz w:val="20"/>
                <w:szCs w:val="20"/>
              </w:rPr>
            </w:pPr>
            <w:r w:rsidRPr="00AA256C">
              <w:rPr>
                <w:rFonts w:cs="Arial"/>
                <w:sz w:val="20"/>
                <w:szCs w:val="20"/>
              </w:rPr>
              <w:t>IDS:RP.{RestructuringEvent}:entity.segment.RestructuringEventDimension.InternationalDealings.Description.Text</w:t>
            </w:r>
          </w:p>
        </w:tc>
      </w:tr>
      <w:tr w:rsidR="00AA256C" w:rsidRPr="00AA256C" w14:paraId="7751281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D156727" w14:textId="77777777" w:rsidR="00AA256C" w:rsidRPr="00AA256C" w:rsidRDefault="00AA256C" w:rsidP="00AA256C">
            <w:pPr>
              <w:jc w:val="center"/>
              <w:rPr>
                <w:rFonts w:cs="Arial"/>
                <w:sz w:val="20"/>
                <w:szCs w:val="20"/>
              </w:rPr>
            </w:pPr>
            <w:r w:rsidRPr="00AA256C">
              <w:rPr>
                <w:rFonts w:cs="Arial"/>
                <w:sz w:val="20"/>
                <w:szCs w:val="20"/>
              </w:rPr>
              <w:t>158</w:t>
            </w:r>
          </w:p>
        </w:tc>
        <w:tc>
          <w:tcPr>
            <w:tcW w:w="1154" w:type="dxa"/>
            <w:tcBorders>
              <w:top w:val="nil"/>
              <w:left w:val="nil"/>
              <w:bottom w:val="single" w:sz="4" w:space="0" w:color="auto"/>
              <w:right w:val="single" w:sz="4" w:space="0" w:color="auto"/>
            </w:tcBorders>
            <w:shd w:val="clear" w:color="auto" w:fill="FFFFFF"/>
            <w:noWrap/>
          </w:tcPr>
          <w:p w14:paraId="19231B49" w14:textId="77777777" w:rsidR="00AA256C" w:rsidRPr="00AA256C" w:rsidRDefault="00AA256C" w:rsidP="00AA256C">
            <w:pPr>
              <w:rPr>
                <w:rFonts w:cs="Arial"/>
                <w:sz w:val="20"/>
                <w:szCs w:val="20"/>
              </w:rPr>
            </w:pPr>
            <w:r w:rsidRPr="00AA256C">
              <w:rPr>
                <w:rFonts w:cs="Arial"/>
                <w:sz w:val="20"/>
                <w:szCs w:val="20"/>
              </w:rPr>
              <w:t>IDS158</w:t>
            </w:r>
          </w:p>
        </w:tc>
        <w:tc>
          <w:tcPr>
            <w:tcW w:w="3498" w:type="dxa"/>
            <w:tcBorders>
              <w:top w:val="nil"/>
              <w:left w:val="nil"/>
              <w:bottom w:val="single" w:sz="4" w:space="0" w:color="auto"/>
              <w:right w:val="single" w:sz="4" w:space="0" w:color="auto"/>
            </w:tcBorders>
            <w:shd w:val="clear" w:color="auto" w:fill="FFFFFF"/>
          </w:tcPr>
          <w:p w14:paraId="72DA8A5F" w14:textId="77777777" w:rsidR="00AA256C" w:rsidRPr="00AA256C" w:rsidRDefault="00AA256C" w:rsidP="00AA256C">
            <w:pPr>
              <w:rPr>
                <w:rFonts w:cs="Arial"/>
                <w:sz w:val="20"/>
                <w:szCs w:val="20"/>
              </w:rPr>
            </w:pPr>
            <w:r w:rsidRPr="00AA256C">
              <w:rPr>
                <w:rFonts w:cs="Arial"/>
                <w:sz w:val="20"/>
                <w:szCs w:val="20"/>
              </w:rPr>
              <w:t>Was there a contemporaneous professional valuation study or transfer pricing analysis of the restructuring event undertaken?</w:t>
            </w:r>
          </w:p>
        </w:tc>
        <w:tc>
          <w:tcPr>
            <w:tcW w:w="7594" w:type="dxa"/>
            <w:tcBorders>
              <w:top w:val="nil"/>
              <w:left w:val="nil"/>
              <w:bottom w:val="single" w:sz="4" w:space="0" w:color="auto"/>
              <w:right w:val="single" w:sz="4" w:space="0" w:color="auto"/>
            </w:tcBorders>
            <w:shd w:val="clear" w:color="auto" w:fill="FFFFFF"/>
          </w:tcPr>
          <w:p w14:paraId="44FB49F5" w14:textId="77777777" w:rsidR="00AA256C" w:rsidRPr="00AA256C" w:rsidRDefault="00AA256C" w:rsidP="00AA256C">
            <w:pPr>
              <w:rPr>
                <w:rFonts w:cs="Arial"/>
                <w:sz w:val="20"/>
                <w:szCs w:val="20"/>
              </w:rPr>
            </w:pPr>
            <w:r w:rsidRPr="00AA256C">
              <w:rPr>
                <w:rFonts w:cs="Arial"/>
                <w:sz w:val="20"/>
                <w:szCs w:val="20"/>
              </w:rPr>
              <w:t>IDS:RP.{RestructuringEvent}:rvctc4.02.05:InternationalDealings.EventAnalysis.Indicator</w:t>
            </w:r>
          </w:p>
        </w:tc>
      </w:tr>
      <w:tr w:rsidR="00AA256C" w:rsidRPr="00AA256C" w14:paraId="069EA8E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F7D3195" w14:textId="77777777" w:rsidR="00AA256C" w:rsidRPr="00AA256C" w:rsidRDefault="00AA256C" w:rsidP="00AA256C">
            <w:pPr>
              <w:jc w:val="center"/>
              <w:rPr>
                <w:rFonts w:cs="Arial"/>
                <w:sz w:val="20"/>
                <w:szCs w:val="20"/>
              </w:rPr>
            </w:pPr>
            <w:r w:rsidRPr="00AA256C">
              <w:rPr>
                <w:rFonts w:cs="Arial"/>
                <w:sz w:val="20"/>
                <w:szCs w:val="20"/>
              </w:rPr>
              <w:t>159</w:t>
            </w:r>
          </w:p>
        </w:tc>
        <w:tc>
          <w:tcPr>
            <w:tcW w:w="1154" w:type="dxa"/>
            <w:tcBorders>
              <w:top w:val="nil"/>
              <w:left w:val="nil"/>
              <w:bottom w:val="single" w:sz="4" w:space="0" w:color="auto"/>
              <w:right w:val="single" w:sz="4" w:space="0" w:color="auto"/>
            </w:tcBorders>
            <w:shd w:val="clear" w:color="auto" w:fill="FFFFFF"/>
            <w:noWrap/>
          </w:tcPr>
          <w:p w14:paraId="00E418F2" w14:textId="77777777" w:rsidR="00AA256C" w:rsidRPr="00AA256C" w:rsidRDefault="00AA256C" w:rsidP="00AA256C">
            <w:pPr>
              <w:rPr>
                <w:rFonts w:cs="Arial"/>
                <w:sz w:val="20"/>
                <w:szCs w:val="20"/>
              </w:rPr>
            </w:pPr>
            <w:r w:rsidRPr="00AA256C">
              <w:rPr>
                <w:rFonts w:cs="Arial"/>
                <w:sz w:val="20"/>
                <w:szCs w:val="20"/>
              </w:rPr>
              <w:t>IDS159</w:t>
            </w:r>
          </w:p>
        </w:tc>
        <w:tc>
          <w:tcPr>
            <w:tcW w:w="3498" w:type="dxa"/>
            <w:tcBorders>
              <w:top w:val="nil"/>
              <w:left w:val="nil"/>
              <w:bottom w:val="single" w:sz="4" w:space="0" w:color="auto"/>
              <w:right w:val="single" w:sz="4" w:space="0" w:color="auto"/>
            </w:tcBorders>
            <w:shd w:val="clear" w:color="auto" w:fill="FFFFFF"/>
          </w:tcPr>
          <w:p w14:paraId="499D9A1C" w14:textId="77777777" w:rsidR="00AA256C" w:rsidRPr="00AA256C" w:rsidRDefault="00AA256C" w:rsidP="00AA256C">
            <w:pPr>
              <w:rPr>
                <w:rFonts w:cs="Arial"/>
                <w:sz w:val="20"/>
                <w:szCs w:val="20"/>
              </w:rPr>
            </w:pPr>
            <w:r w:rsidRPr="00AA256C">
              <w:rPr>
                <w:rFonts w:cs="Arial"/>
                <w:sz w:val="20"/>
                <w:szCs w:val="20"/>
              </w:rPr>
              <w:t>During the last three income years (including the current income year) did you revalue any assets following a restructuring event(s) involving international related parties or your branch operations?</w:t>
            </w:r>
          </w:p>
        </w:tc>
        <w:tc>
          <w:tcPr>
            <w:tcW w:w="7594" w:type="dxa"/>
            <w:tcBorders>
              <w:top w:val="nil"/>
              <w:left w:val="nil"/>
              <w:bottom w:val="single" w:sz="4" w:space="0" w:color="auto"/>
              <w:right w:val="single" w:sz="4" w:space="0" w:color="auto"/>
            </w:tcBorders>
            <w:shd w:val="clear" w:color="auto" w:fill="FFFFFF"/>
          </w:tcPr>
          <w:p w14:paraId="3E2E05BB" w14:textId="77777777" w:rsidR="00AA256C" w:rsidRPr="00AA256C" w:rsidRDefault="00AA256C" w:rsidP="00AA256C">
            <w:pPr>
              <w:rPr>
                <w:rFonts w:cs="Arial"/>
                <w:sz w:val="20"/>
                <w:szCs w:val="20"/>
              </w:rPr>
            </w:pPr>
            <w:r w:rsidRPr="00AA256C">
              <w:rPr>
                <w:rFonts w:cs="Arial"/>
                <w:sz w:val="20"/>
                <w:szCs w:val="20"/>
              </w:rPr>
              <w:t>IDS:RP:rvctc4.02.05:InternationalDealings.TransactionsRestructuringEventsAssetRevaluation.Indicator</w:t>
            </w:r>
          </w:p>
        </w:tc>
      </w:tr>
      <w:tr w:rsidR="00AA256C" w:rsidRPr="00AA256C" w14:paraId="42B9932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FC29B2F" w14:textId="77777777" w:rsidR="00AA256C" w:rsidRPr="00AA256C" w:rsidRDefault="00AA256C" w:rsidP="00AA256C">
            <w:pPr>
              <w:jc w:val="center"/>
              <w:rPr>
                <w:rFonts w:cs="Arial"/>
                <w:sz w:val="20"/>
                <w:szCs w:val="20"/>
              </w:rPr>
            </w:pPr>
            <w:r w:rsidRPr="00AA256C">
              <w:rPr>
                <w:rFonts w:cs="Arial"/>
                <w:sz w:val="20"/>
                <w:szCs w:val="20"/>
              </w:rPr>
              <w:t>160</w:t>
            </w:r>
          </w:p>
        </w:tc>
        <w:tc>
          <w:tcPr>
            <w:tcW w:w="1154" w:type="dxa"/>
            <w:tcBorders>
              <w:top w:val="nil"/>
              <w:left w:val="nil"/>
              <w:bottom w:val="single" w:sz="4" w:space="0" w:color="auto"/>
              <w:right w:val="single" w:sz="4" w:space="0" w:color="auto"/>
            </w:tcBorders>
            <w:shd w:val="clear" w:color="auto" w:fill="FFFFFF"/>
            <w:noWrap/>
          </w:tcPr>
          <w:p w14:paraId="37C817D1" w14:textId="77777777" w:rsidR="00AA256C" w:rsidRPr="00AA256C" w:rsidRDefault="00AA256C" w:rsidP="00AA256C">
            <w:pPr>
              <w:rPr>
                <w:rFonts w:cs="Arial"/>
                <w:sz w:val="20"/>
                <w:szCs w:val="20"/>
              </w:rPr>
            </w:pPr>
            <w:r w:rsidRPr="00AA256C">
              <w:rPr>
                <w:rFonts w:cs="Arial"/>
                <w:sz w:val="20"/>
                <w:szCs w:val="20"/>
              </w:rPr>
              <w:t>IDS160</w:t>
            </w:r>
          </w:p>
        </w:tc>
        <w:tc>
          <w:tcPr>
            <w:tcW w:w="3498" w:type="dxa"/>
            <w:tcBorders>
              <w:top w:val="nil"/>
              <w:left w:val="nil"/>
              <w:bottom w:val="single" w:sz="4" w:space="0" w:color="auto"/>
              <w:right w:val="single" w:sz="4" w:space="0" w:color="auto"/>
            </w:tcBorders>
            <w:shd w:val="clear" w:color="auto" w:fill="FFFFFF"/>
          </w:tcPr>
          <w:p w14:paraId="12467A2E" w14:textId="77777777" w:rsidR="00AA256C" w:rsidRPr="00AA256C" w:rsidRDefault="00AA256C" w:rsidP="00AA256C">
            <w:pPr>
              <w:rPr>
                <w:rFonts w:cs="Arial"/>
                <w:sz w:val="20"/>
                <w:szCs w:val="20"/>
              </w:rPr>
            </w:pPr>
            <w:r w:rsidRPr="00AA256C">
              <w:rPr>
                <w:rFonts w:cs="Arial"/>
                <w:sz w:val="20"/>
                <w:szCs w:val="20"/>
              </w:rPr>
              <w:t>Do you have any branch operations (including Australian branch operations if you are a non-resident)?</w:t>
            </w:r>
          </w:p>
        </w:tc>
        <w:tc>
          <w:tcPr>
            <w:tcW w:w="7594" w:type="dxa"/>
            <w:tcBorders>
              <w:top w:val="nil"/>
              <w:left w:val="nil"/>
              <w:bottom w:val="single" w:sz="4" w:space="0" w:color="auto"/>
              <w:right w:val="single" w:sz="4" w:space="0" w:color="auto"/>
            </w:tcBorders>
            <w:shd w:val="clear" w:color="auto" w:fill="FFFFFF"/>
          </w:tcPr>
          <w:p w14:paraId="34C9F49A" w14:textId="77777777" w:rsidR="00AA256C" w:rsidRPr="00AA256C" w:rsidRDefault="00AA256C" w:rsidP="00AA256C">
            <w:pPr>
              <w:rPr>
                <w:rFonts w:cs="Arial"/>
                <w:sz w:val="20"/>
                <w:szCs w:val="20"/>
              </w:rPr>
            </w:pPr>
            <w:r w:rsidRPr="00AA256C">
              <w:rPr>
                <w:rFonts w:cs="Arial"/>
                <w:sz w:val="20"/>
                <w:szCs w:val="20"/>
              </w:rPr>
              <w:t>IDS:RP:rvctc4.02.05:InternationalDealings.BranchOperations.Indicator</w:t>
            </w:r>
          </w:p>
        </w:tc>
      </w:tr>
      <w:tr w:rsidR="00AA256C" w:rsidRPr="00AA256C" w14:paraId="21063C7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44E5B5D" w14:textId="77777777" w:rsidR="00AA256C" w:rsidRPr="00AA256C" w:rsidRDefault="00AA256C" w:rsidP="00AA256C">
            <w:pPr>
              <w:jc w:val="center"/>
              <w:rPr>
                <w:rFonts w:cs="Arial"/>
                <w:sz w:val="20"/>
                <w:szCs w:val="20"/>
              </w:rPr>
            </w:pPr>
            <w:r w:rsidRPr="00AA256C">
              <w:rPr>
                <w:rFonts w:cs="Arial"/>
                <w:sz w:val="20"/>
                <w:szCs w:val="20"/>
              </w:rPr>
              <w:t>161</w:t>
            </w:r>
          </w:p>
        </w:tc>
        <w:tc>
          <w:tcPr>
            <w:tcW w:w="1154" w:type="dxa"/>
            <w:tcBorders>
              <w:top w:val="nil"/>
              <w:left w:val="nil"/>
              <w:bottom w:val="single" w:sz="4" w:space="0" w:color="auto"/>
              <w:right w:val="single" w:sz="4" w:space="0" w:color="auto"/>
            </w:tcBorders>
            <w:shd w:val="clear" w:color="auto" w:fill="FFFFFF"/>
            <w:noWrap/>
          </w:tcPr>
          <w:p w14:paraId="2D13DAB9" w14:textId="77777777" w:rsidR="00AA256C" w:rsidRPr="00AA256C" w:rsidRDefault="00AA256C" w:rsidP="00AA256C">
            <w:pPr>
              <w:rPr>
                <w:rFonts w:cs="Arial"/>
                <w:sz w:val="20"/>
                <w:szCs w:val="20"/>
              </w:rPr>
            </w:pPr>
            <w:r w:rsidRPr="00AA256C">
              <w:rPr>
                <w:rFonts w:cs="Arial"/>
                <w:sz w:val="20"/>
                <w:szCs w:val="20"/>
              </w:rPr>
              <w:t>IDS161</w:t>
            </w:r>
          </w:p>
        </w:tc>
        <w:tc>
          <w:tcPr>
            <w:tcW w:w="3498" w:type="dxa"/>
            <w:tcBorders>
              <w:top w:val="nil"/>
              <w:left w:val="nil"/>
              <w:bottom w:val="single" w:sz="4" w:space="0" w:color="auto"/>
              <w:right w:val="single" w:sz="4" w:space="0" w:color="auto"/>
            </w:tcBorders>
            <w:shd w:val="clear" w:color="auto" w:fill="FFFFFF"/>
          </w:tcPr>
          <w:p w14:paraId="6DBAC02C" w14:textId="77777777" w:rsidR="00AA256C" w:rsidRPr="00AA256C" w:rsidRDefault="00AA256C" w:rsidP="00AA256C">
            <w:pPr>
              <w:rPr>
                <w:rFonts w:cs="Arial"/>
                <w:sz w:val="20"/>
                <w:szCs w:val="20"/>
              </w:rPr>
            </w:pPr>
            <w:r w:rsidRPr="00AA256C">
              <w:rPr>
                <w:rFonts w:cs="Arial"/>
                <w:sz w:val="20"/>
                <w:szCs w:val="20"/>
              </w:rPr>
              <w:t>Branch operations - Interest bearing loans - Average balance - Amounts borrowed</w:t>
            </w:r>
          </w:p>
        </w:tc>
        <w:tc>
          <w:tcPr>
            <w:tcW w:w="7594" w:type="dxa"/>
            <w:tcBorders>
              <w:top w:val="nil"/>
              <w:left w:val="nil"/>
              <w:bottom w:val="single" w:sz="4" w:space="0" w:color="auto"/>
              <w:right w:val="single" w:sz="4" w:space="0" w:color="auto"/>
            </w:tcBorders>
            <w:shd w:val="clear" w:color="auto" w:fill="FFFFFF"/>
          </w:tcPr>
          <w:p w14:paraId="306B5770" w14:textId="77777777" w:rsidR="00AA256C" w:rsidRPr="00AA256C" w:rsidRDefault="00AA256C" w:rsidP="00AA256C">
            <w:pPr>
              <w:rPr>
                <w:rFonts w:cs="Arial"/>
                <w:sz w:val="20"/>
                <w:szCs w:val="20"/>
              </w:rPr>
            </w:pPr>
            <w:r w:rsidRPr="00AA256C">
              <w:rPr>
                <w:rFonts w:cs="Arial"/>
                <w:sz w:val="20"/>
                <w:szCs w:val="20"/>
              </w:rPr>
              <w:t>IDS:RP.BranchOperations.InterestBearing:bafpo1.02.11:Liabilities.BorrowedAverageBalance.Amount</w:t>
            </w:r>
          </w:p>
        </w:tc>
      </w:tr>
      <w:tr w:rsidR="00AA256C" w:rsidRPr="00AA256C" w14:paraId="287C664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74AF787" w14:textId="77777777" w:rsidR="00AA256C" w:rsidRPr="00AA256C" w:rsidRDefault="00AA256C" w:rsidP="00AA256C">
            <w:pPr>
              <w:jc w:val="center"/>
              <w:rPr>
                <w:rFonts w:cs="Arial"/>
                <w:sz w:val="20"/>
                <w:szCs w:val="20"/>
              </w:rPr>
            </w:pPr>
            <w:r w:rsidRPr="00AA256C">
              <w:rPr>
                <w:rFonts w:cs="Arial"/>
                <w:sz w:val="20"/>
                <w:szCs w:val="20"/>
              </w:rPr>
              <w:t>162</w:t>
            </w:r>
          </w:p>
        </w:tc>
        <w:tc>
          <w:tcPr>
            <w:tcW w:w="1154" w:type="dxa"/>
            <w:tcBorders>
              <w:top w:val="nil"/>
              <w:left w:val="nil"/>
              <w:bottom w:val="single" w:sz="4" w:space="0" w:color="auto"/>
              <w:right w:val="single" w:sz="4" w:space="0" w:color="auto"/>
            </w:tcBorders>
            <w:shd w:val="clear" w:color="auto" w:fill="FFFFFF"/>
            <w:noWrap/>
          </w:tcPr>
          <w:p w14:paraId="6206BC66" w14:textId="77777777" w:rsidR="00AA256C" w:rsidRPr="00AA256C" w:rsidRDefault="00AA256C" w:rsidP="00AA256C">
            <w:pPr>
              <w:rPr>
                <w:rFonts w:cs="Arial"/>
                <w:sz w:val="20"/>
                <w:szCs w:val="20"/>
              </w:rPr>
            </w:pPr>
            <w:r w:rsidRPr="00AA256C">
              <w:rPr>
                <w:rFonts w:cs="Arial"/>
                <w:sz w:val="20"/>
                <w:szCs w:val="20"/>
              </w:rPr>
              <w:t>IDS162</w:t>
            </w:r>
          </w:p>
        </w:tc>
        <w:tc>
          <w:tcPr>
            <w:tcW w:w="3498" w:type="dxa"/>
            <w:tcBorders>
              <w:top w:val="nil"/>
              <w:left w:val="nil"/>
              <w:bottom w:val="single" w:sz="4" w:space="0" w:color="auto"/>
              <w:right w:val="single" w:sz="4" w:space="0" w:color="auto"/>
            </w:tcBorders>
            <w:shd w:val="clear" w:color="auto" w:fill="FFFFFF"/>
          </w:tcPr>
          <w:p w14:paraId="37768466" w14:textId="77777777" w:rsidR="00AA256C" w:rsidRPr="00AA256C" w:rsidRDefault="00AA256C" w:rsidP="00AA256C">
            <w:pPr>
              <w:rPr>
                <w:rFonts w:cs="Arial"/>
                <w:sz w:val="20"/>
                <w:szCs w:val="20"/>
              </w:rPr>
            </w:pPr>
            <w:r w:rsidRPr="00AA256C">
              <w:rPr>
                <w:rFonts w:cs="Arial"/>
                <w:sz w:val="20"/>
                <w:szCs w:val="20"/>
              </w:rPr>
              <w:t>Branch operations - Interest bearing loans - Average balance - Amounts loaned</w:t>
            </w:r>
          </w:p>
        </w:tc>
        <w:tc>
          <w:tcPr>
            <w:tcW w:w="7594" w:type="dxa"/>
            <w:tcBorders>
              <w:top w:val="nil"/>
              <w:left w:val="nil"/>
              <w:bottom w:val="single" w:sz="4" w:space="0" w:color="auto"/>
              <w:right w:val="single" w:sz="4" w:space="0" w:color="auto"/>
            </w:tcBorders>
            <w:shd w:val="clear" w:color="auto" w:fill="FFFFFF"/>
          </w:tcPr>
          <w:p w14:paraId="58C213BF" w14:textId="77777777" w:rsidR="00AA256C" w:rsidRPr="00AA256C" w:rsidRDefault="00AA256C" w:rsidP="00AA256C">
            <w:pPr>
              <w:rPr>
                <w:rFonts w:cs="Arial"/>
                <w:sz w:val="20"/>
                <w:szCs w:val="20"/>
              </w:rPr>
            </w:pPr>
            <w:r w:rsidRPr="00AA256C">
              <w:rPr>
                <w:rFonts w:cs="Arial"/>
                <w:sz w:val="20"/>
                <w:szCs w:val="20"/>
              </w:rPr>
              <w:t>IDS:RP.BranchOperations.InterestBearing:bafpo1.02.11:Assets.LoanedAverageBalance.Amount</w:t>
            </w:r>
          </w:p>
        </w:tc>
      </w:tr>
      <w:tr w:rsidR="00AA256C" w:rsidRPr="00AA256C" w14:paraId="38F2CE1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76D3844" w14:textId="77777777" w:rsidR="00AA256C" w:rsidRPr="00AA256C" w:rsidRDefault="00AA256C" w:rsidP="00AA256C">
            <w:pPr>
              <w:jc w:val="center"/>
              <w:rPr>
                <w:rFonts w:cs="Arial"/>
                <w:sz w:val="20"/>
                <w:szCs w:val="20"/>
              </w:rPr>
            </w:pPr>
            <w:r w:rsidRPr="00AA256C">
              <w:rPr>
                <w:rFonts w:cs="Arial"/>
                <w:sz w:val="20"/>
                <w:szCs w:val="20"/>
              </w:rPr>
              <w:t>163</w:t>
            </w:r>
          </w:p>
        </w:tc>
        <w:tc>
          <w:tcPr>
            <w:tcW w:w="1154" w:type="dxa"/>
            <w:tcBorders>
              <w:top w:val="nil"/>
              <w:left w:val="nil"/>
              <w:bottom w:val="single" w:sz="4" w:space="0" w:color="auto"/>
              <w:right w:val="single" w:sz="4" w:space="0" w:color="auto"/>
            </w:tcBorders>
            <w:shd w:val="clear" w:color="auto" w:fill="FFFFFF"/>
            <w:noWrap/>
          </w:tcPr>
          <w:p w14:paraId="44146D8F" w14:textId="77777777" w:rsidR="00AA256C" w:rsidRPr="00AA256C" w:rsidRDefault="00AA256C" w:rsidP="00AA256C">
            <w:pPr>
              <w:rPr>
                <w:rFonts w:cs="Arial"/>
                <w:sz w:val="20"/>
                <w:szCs w:val="20"/>
              </w:rPr>
            </w:pPr>
            <w:r w:rsidRPr="00AA256C">
              <w:rPr>
                <w:rFonts w:cs="Arial"/>
                <w:sz w:val="20"/>
                <w:szCs w:val="20"/>
              </w:rPr>
              <w:t>IDS163</w:t>
            </w:r>
          </w:p>
        </w:tc>
        <w:tc>
          <w:tcPr>
            <w:tcW w:w="3498" w:type="dxa"/>
            <w:tcBorders>
              <w:top w:val="nil"/>
              <w:left w:val="nil"/>
              <w:bottom w:val="single" w:sz="4" w:space="0" w:color="auto"/>
              <w:right w:val="single" w:sz="4" w:space="0" w:color="auto"/>
            </w:tcBorders>
            <w:shd w:val="clear" w:color="auto" w:fill="FFFFFF"/>
          </w:tcPr>
          <w:p w14:paraId="5EBBCD28" w14:textId="77777777" w:rsidR="00AA256C" w:rsidRPr="00AA256C" w:rsidRDefault="00AA256C" w:rsidP="00AA256C">
            <w:pPr>
              <w:rPr>
                <w:rFonts w:cs="Arial"/>
                <w:sz w:val="20"/>
                <w:szCs w:val="20"/>
              </w:rPr>
            </w:pPr>
            <w:r w:rsidRPr="00AA256C">
              <w:rPr>
                <w:rFonts w:cs="Arial"/>
                <w:sz w:val="20"/>
                <w:szCs w:val="20"/>
              </w:rPr>
              <w:t>Branch operations - Interest bearing loans - Interest - Amounts borrowed</w:t>
            </w:r>
          </w:p>
        </w:tc>
        <w:tc>
          <w:tcPr>
            <w:tcW w:w="7594" w:type="dxa"/>
            <w:tcBorders>
              <w:top w:val="nil"/>
              <w:left w:val="nil"/>
              <w:bottom w:val="single" w:sz="4" w:space="0" w:color="auto"/>
              <w:right w:val="single" w:sz="4" w:space="0" w:color="auto"/>
            </w:tcBorders>
            <w:shd w:val="clear" w:color="auto" w:fill="FFFFFF"/>
          </w:tcPr>
          <w:p w14:paraId="65BA58F0" w14:textId="77777777" w:rsidR="00AA256C" w:rsidRPr="00AA256C" w:rsidRDefault="00AA256C" w:rsidP="00AA256C">
            <w:pPr>
              <w:rPr>
                <w:rFonts w:cs="Arial"/>
                <w:sz w:val="20"/>
                <w:szCs w:val="20"/>
              </w:rPr>
            </w:pPr>
            <w:r w:rsidRPr="00AA256C">
              <w:rPr>
                <w:rFonts w:cs="Arial"/>
                <w:sz w:val="20"/>
                <w:szCs w:val="20"/>
              </w:rPr>
              <w:t>IDS:RP.BranchOperations.InterestBearing:bafpr1.02.12:Expense.InterestBorrowedTotal.Amount</w:t>
            </w:r>
          </w:p>
        </w:tc>
      </w:tr>
      <w:tr w:rsidR="00AA256C" w:rsidRPr="00AA256C" w14:paraId="06ACFA2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5DA5A6B" w14:textId="77777777" w:rsidR="00AA256C" w:rsidRPr="00AA256C" w:rsidRDefault="00AA256C" w:rsidP="00AA256C">
            <w:pPr>
              <w:jc w:val="center"/>
              <w:rPr>
                <w:rFonts w:cs="Arial"/>
                <w:sz w:val="20"/>
                <w:szCs w:val="20"/>
              </w:rPr>
            </w:pPr>
            <w:r w:rsidRPr="00AA256C">
              <w:rPr>
                <w:rFonts w:cs="Arial"/>
                <w:sz w:val="20"/>
                <w:szCs w:val="20"/>
              </w:rPr>
              <w:t>164</w:t>
            </w:r>
          </w:p>
        </w:tc>
        <w:tc>
          <w:tcPr>
            <w:tcW w:w="1154" w:type="dxa"/>
            <w:tcBorders>
              <w:top w:val="nil"/>
              <w:left w:val="nil"/>
              <w:bottom w:val="single" w:sz="4" w:space="0" w:color="auto"/>
              <w:right w:val="single" w:sz="4" w:space="0" w:color="auto"/>
            </w:tcBorders>
            <w:shd w:val="clear" w:color="auto" w:fill="FFFFFF"/>
            <w:noWrap/>
          </w:tcPr>
          <w:p w14:paraId="34CBAEF0" w14:textId="77777777" w:rsidR="00AA256C" w:rsidRPr="00AA256C" w:rsidRDefault="00AA256C" w:rsidP="00AA256C">
            <w:pPr>
              <w:rPr>
                <w:rFonts w:cs="Arial"/>
                <w:sz w:val="20"/>
                <w:szCs w:val="20"/>
              </w:rPr>
            </w:pPr>
            <w:r w:rsidRPr="00AA256C">
              <w:rPr>
                <w:rFonts w:cs="Arial"/>
                <w:sz w:val="20"/>
                <w:szCs w:val="20"/>
              </w:rPr>
              <w:t>IDS164</w:t>
            </w:r>
          </w:p>
        </w:tc>
        <w:tc>
          <w:tcPr>
            <w:tcW w:w="3498" w:type="dxa"/>
            <w:tcBorders>
              <w:top w:val="nil"/>
              <w:left w:val="nil"/>
              <w:bottom w:val="single" w:sz="4" w:space="0" w:color="auto"/>
              <w:right w:val="single" w:sz="4" w:space="0" w:color="auto"/>
            </w:tcBorders>
            <w:shd w:val="clear" w:color="auto" w:fill="FFFFFF"/>
          </w:tcPr>
          <w:p w14:paraId="0502EE87" w14:textId="77777777" w:rsidR="00AA256C" w:rsidRPr="00AA256C" w:rsidRDefault="00AA256C" w:rsidP="00AA256C">
            <w:pPr>
              <w:rPr>
                <w:rFonts w:cs="Arial"/>
                <w:sz w:val="20"/>
                <w:szCs w:val="20"/>
              </w:rPr>
            </w:pPr>
            <w:r w:rsidRPr="00AA256C">
              <w:rPr>
                <w:rFonts w:cs="Arial"/>
                <w:sz w:val="20"/>
                <w:szCs w:val="20"/>
              </w:rPr>
              <w:t>Branch operations - Interest bearing loans - Interest - Amounts loaned</w:t>
            </w:r>
          </w:p>
        </w:tc>
        <w:tc>
          <w:tcPr>
            <w:tcW w:w="7594" w:type="dxa"/>
            <w:tcBorders>
              <w:top w:val="nil"/>
              <w:left w:val="nil"/>
              <w:bottom w:val="single" w:sz="4" w:space="0" w:color="auto"/>
              <w:right w:val="single" w:sz="4" w:space="0" w:color="auto"/>
            </w:tcBorders>
            <w:shd w:val="clear" w:color="auto" w:fill="FFFFFF"/>
          </w:tcPr>
          <w:p w14:paraId="5C857381" w14:textId="77777777" w:rsidR="00AA256C" w:rsidRPr="00AA256C" w:rsidRDefault="00AA256C" w:rsidP="00AA256C">
            <w:pPr>
              <w:rPr>
                <w:rFonts w:cs="Arial"/>
                <w:sz w:val="20"/>
                <w:szCs w:val="20"/>
              </w:rPr>
            </w:pPr>
            <w:r w:rsidRPr="00AA256C">
              <w:rPr>
                <w:rFonts w:cs="Arial"/>
                <w:sz w:val="20"/>
                <w:szCs w:val="20"/>
              </w:rPr>
              <w:t>IDS:RP.BranchOperations.InterestBearing:bafpr1.02.12:Income.InterestLoanedTotal.Amount</w:t>
            </w:r>
          </w:p>
        </w:tc>
      </w:tr>
      <w:tr w:rsidR="00AA256C" w:rsidRPr="00AA256C" w14:paraId="73D5081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504646F" w14:textId="77777777" w:rsidR="00AA256C" w:rsidRPr="00AA256C" w:rsidRDefault="00AA256C" w:rsidP="00AA256C">
            <w:pPr>
              <w:jc w:val="center"/>
              <w:rPr>
                <w:rFonts w:cs="Arial"/>
                <w:sz w:val="20"/>
                <w:szCs w:val="20"/>
              </w:rPr>
            </w:pPr>
            <w:r w:rsidRPr="00AA256C">
              <w:rPr>
                <w:rFonts w:cs="Arial"/>
                <w:sz w:val="20"/>
                <w:szCs w:val="20"/>
              </w:rPr>
              <w:t>165</w:t>
            </w:r>
          </w:p>
        </w:tc>
        <w:tc>
          <w:tcPr>
            <w:tcW w:w="1154" w:type="dxa"/>
            <w:tcBorders>
              <w:top w:val="nil"/>
              <w:left w:val="nil"/>
              <w:bottom w:val="single" w:sz="4" w:space="0" w:color="auto"/>
              <w:right w:val="single" w:sz="4" w:space="0" w:color="auto"/>
            </w:tcBorders>
            <w:shd w:val="clear" w:color="auto" w:fill="FFFFFF"/>
            <w:noWrap/>
          </w:tcPr>
          <w:p w14:paraId="048DC2C1" w14:textId="77777777" w:rsidR="00AA256C" w:rsidRPr="00AA256C" w:rsidRDefault="00AA256C" w:rsidP="00AA256C">
            <w:pPr>
              <w:rPr>
                <w:rFonts w:cs="Arial"/>
                <w:sz w:val="20"/>
                <w:szCs w:val="20"/>
              </w:rPr>
            </w:pPr>
            <w:r w:rsidRPr="00AA256C">
              <w:rPr>
                <w:rFonts w:cs="Arial"/>
                <w:sz w:val="20"/>
                <w:szCs w:val="20"/>
              </w:rPr>
              <w:t>IDS165</w:t>
            </w:r>
          </w:p>
        </w:tc>
        <w:tc>
          <w:tcPr>
            <w:tcW w:w="3498" w:type="dxa"/>
            <w:tcBorders>
              <w:top w:val="nil"/>
              <w:left w:val="nil"/>
              <w:bottom w:val="single" w:sz="4" w:space="0" w:color="auto"/>
              <w:right w:val="single" w:sz="4" w:space="0" w:color="auto"/>
            </w:tcBorders>
            <w:shd w:val="clear" w:color="auto" w:fill="FFFFFF"/>
          </w:tcPr>
          <w:p w14:paraId="4D752414" w14:textId="77777777" w:rsidR="00AA256C" w:rsidRPr="00AA256C" w:rsidRDefault="00AA256C" w:rsidP="00AA256C">
            <w:pPr>
              <w:rPr>
                <w:rFonts w:cs="Arial"/>
                <w:sz w:val="20"/>
                <w:szCs w:val="20"/>
              </w:rPr>
            </w:pPr>
            <w:r w:rsidRPr="00AA256C">
              <w:rPr>
                <w:rFonts w:cs="Arial"/>
                <w:sz w:val="20"/>
                <w:szCs w:val="20"/>
              </w:rPr>
              <w:t>Branch operations - Interest free loans  for TR 2005/11 - Average balance - Amounts borrowed</w:t>
            </w:r>
          </w:p>
        </w:tc>
        <w:tc>
          <w:tcPr>
            <w:tcW w:w="7594" w:type="dxa"/>
            <w:tcBorders>
              <w:top w:val="nil"/>
              <w:left w:val="nil"/>
              <w:bottom w:val="single" w:sz="4" w:space="0" w:color="auto"/>
              <w:right w:val="single" w:sz="4" w:space="0" w:color="auto"/>
            </w:tcBorders>
            <w:shd w:val="clear" w:color="auto" w:fill="FFFFFF"/>
          </w:tcPr>
          <w:p w14:paraId="21F5F56D" w14:textId="77777777" w:rsidR="00AA256C" w:rsidRPr="00AA256C" w:rsidRDefault="00AA256C" w:rsidP="00AA256C">
            <w:pPr>
              <w:rPr>
                <w:rFonts w:cs="Arial"/>
                <w:sz w:val="20"/>
                <w:szCs w:val="20"/>
              </w:rPr>
            </w:pPr>
            <w:r w:rsidRPr="00AA256C">
              <w:rPr>
                <w:rFonts w:cs="Arial"/>
                <w:sz w:val="20"/>
                <w:szCs w:val="20"/>
              </w:rPr>
              <w:t>IDS:RP.BranchOperations.InterestFree:bafpo1.02.11:Liabilities.BorrowedAverageBalance.Amount</w:t>
            </w:r>
          </w:p>
        </w:tc>
      </w:tr>
      <w:tr w:rsidR="00AA256C" w:rsidRPr="00AA256C" w14:paraId="5E83710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EA58FF0" w14:textId="77777777" w:rsidR="00AA256C" w:rsidRPr="00AA256C" w:rsidRDefault="00AA256C" w:rsidP="00AA256C">
            <w:pPr>
              <w:jc w:val="center"/>
              <w:rPr>
                <w:rFonts w:cs="Arial"/>
                <w:sz w:val="20"/>
                <w:szCs w:val="20"/>
              </w:rPr>
            </w:pPr>
            <w:r w:rsidRPr="00AA256C">
              <w:rPr>
                <w:rFonts w:cs="Arial"/>
                <w:sz w:val="20"/>
                <w:szCs w:val="20"/>
              </w:rPr>
              <w:t>166</w:t>
            </w:r>
          </w:p>
        </w:tc>
        <w:tc>
          <w:tcPr>
            <w:tcW w:w="1154" w:type="dxa"/>
            <w:tcBorders>
              <w:top w:val="nil"/>
              <w:left w:val="nil"/>
              <w:bottom w:val="single" w:sz="4" w:space="0" w:color="auto"/>
              <w:right w:val="single" w:sz="4" w:space="0" w:color="auto"/>
            </w:tcBorders>
            <w:shd w:val="clear" w:color="auto" w:fill="FFFFFF"/>
            <w:noWrap/>
          </w:tcPr>
          <w:p w14:paraId="408FBBA3" w14:textId="77777777" w:rsidR="00AA256C" w:rsidRPr="00AA256C" w:rsidRDefault="00AA256C" w:rsidP="00AA256C">
            <w:pPr>
              <w:rPr>
                <w:rFonts w:cs="Arial"/>
                <w:sz w:val="20"/>
                <w:szCs w:val="20"/>
              </w:rPr>
            </w:pPr>
            <w:r w:rsidRPr="00AA256C">
              <w:rPr>
                <w:rFonts w:cs="Arial"/>
                <w:sz w:val="20"/>
                <w:szCs w:val="20"/>
              </w:rPr>
              <w:t>IDS166</w:t>
            </w:r>
          </w:p>
        </w:tc>
        <w:tc>
          <w:tcPr>
            <w:tcW w:w="3498" w:type="dxa"/>
            <w:tcBorders>
              <w:top w:val="nil"/>
              <w:left w:val="nil"/>
              <w:bottom w:val="single" w:sz="4" w:space="0" w:color="auto"/>
              <w:right w:val="single" w:sz="4" w:space="0" w:color="auto"/>
            </w:tcBorders>
            <w:shd w:val="clear" w:color="auto" w:fill="FFFFFF"/>
          </w:tcPr>
          <w:p w14:paraId="651E20B3" w14:textId="77777777" w:rsidR="00AA256C" w:rsidRPr="00AA256C" w:rsidRDefault="00AA256C" w:rsidP="00AA256C">
            <w:pPr>
              <w:rPr>
                <w:rFonts w:cs="Arial"/>
                <w:sz w:val="20"/>
                <w:szCs w:val="20"/>
              </w:rPr>
            </w:pPr>
            <w:r w:rsidRPr="00AA256C">
              <w:rPr>
                <w:rFonts w:cs="Arial"/>
                <w:sz w:val="20"/>
                <w:szCs w:val="20"/>
              </w:rPr>
              <w:t>Branch operations - Interest free loans  for TR 2005/11 - Average balance - Amounts loaned</w:t>
            </w:r>
          </w:p>
        </w:tc>
        <w:tc>
          <w:tcPr>
            <w:tcW w:w="7594" w:type="dxa"/>
            <w:tcBorders>
              <w:top w:val="nil"/>
              <w:left w:val="nil"/>
              <w:bottom w:val="single" w:sz="4" w:space="0" w:color="auto"/>
              <w:right w:val="single" w:sz="4" w:space="0" w:color="auto"/>
            </w:tcBorders>
            <w:shd w:val="clear" w:color="auto" w:fill="FFFFFF"/>
          </w:tcPr>
          <w:p w14:paraId="4FD94D9D" w14:textId="77777777" w:rsidR="00AA256C" w:rsidRPr="00AA256C" w:rsidRDefault="00AA256C" w:rsidP="00AA256C">
            <w:pPr>
              <w:rPr>
                <w:rFonts w:cs="Arial"/>
                <w:sz w:val="20"/>
                <w:szCs w:val="20"/>
              </w:rPr>
            </w:pPr>
            <w:r w:rsidRPr="00AA256C">
              <w:rPr>
                <w:rFonts w:cs="Arial"/>
                <w:sz w:val="20"/>
                <w:szCs w:val="20"/>
              </w:rPr>
              <w:t>IDS:RP.BranchOperations.InterestFree:bafpo1.02.11:Assets.LoanedAverageBalance.Amount</w:t>
            </w:r>
          </w:p>
        </w:tc>
      </w:tr>
      <w:tr w:rsidR="00AA256C" w:rsidRPr="00AA256C" w14:paraId="09323F4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393F015" w14:textId="77777777" w:rsidR="00AA256C" w:rsidRPr="00AA256C" w:rsidRDefault="00AA256C" w:rsidP="00AA256C">
            <w:pPr>
              <w:jc w:val="center"/>
              <w:rPr>
                <w:rFonts w:cs="Arial"/>
                <w:sz w:val="20"/>
                <w:szCs w:val="20"/>
              </w:rPr>
            </w:pPr>
            <w:r w:rsidRPr="00AA256C">
              <w:rPr>
                <w:rFonts w:cs="Arial"/>
                <w:sz w:val="20"/>
                <w:szCs w:val="20"/>
              </w:rPr>
              <w:t>167</w:t>
            </w:r>
          </w:p>
        </w:tc>
        <w:tc>
          <w:tcPr>
            <w:tcW w:w="1154" w:type="dxa"/>
            <w:tcBorders>
              <w:top w:val="nil"/>
              <w:left w:val="nil"/>
              <w:bottom w:val="single" w:sz="4" w:space="0" w:color="auto"/>
              <w:right w:val="single" w:sz="4" w:space="0" w:color="auto"/>
            </w:tcBorders>
            <w:shd w:val="clear" w:color="auto" w:fill="FFFFFF"/>
            <w:noWrap/>
          </w:tcPr>
          <w:p w14:paraId="0D6E4DF8" w14:textId="77777777" w:rsidR="00AA256C" w:rsidRPr="00AA256C" w:rsidRDefault="00AA256C" w:rsidP="00AA256C">
            <w:pPr>
              <w:rPr>
                <w:rFonts w:cs="Arial"/>
                <w:sz w:val="20"/>
                <w:szCs w:val="20"/>
              </w:rPr>
            </w:pPr>
            <w:r w:rsidRPr="00AA256C">
              <w:rPr>
                <w:rFonts w:cs="Arial"/>
                <w:sz w:val="20"/>
                <w:szCs w:val="20"/>
              </w:rPr>
              <w:t>IDS167</w:t>
            </w:r>
          </w:p>
        </w:tc>
        <w:tc>
          <w:tcPr>
            <w:tcW w:w="3498" w:type="dxa"/>
            <w:tcBorders>
              <w:top w:val="nil"/>
              <w:left w:val="nil"/>
              <w:bottom w:val="single" w:sz="4" w:space="0" w:color="auto"/>
              <w:right w:val="single" w:sz="4" w:space="0" w:color="auto"/>
            </w:tcBorders>
            <w:shd w:val="clear" w:color="auto" w:fill="FFFFFF"/>
          </w:tcPr>
          <w:p w14:paraId="5BB1CBC7" w14:textId="77777777" w:rsidR="00AA256C" w:rsidRPr="00AA256C" w:rsidRDefault="00AA256C" w:rsidP="00AA256C">
            <w:pPr>
              <w:rPr>
                <w:rFonts w:cs="Arial"/>
                <w:sz w:val="20"/>
                <w:szCs w:val="20"/>
              </w:rPr>
            </w:pPr>
            <w:r w:rsidRPr="00AA256C">
              <w:rPr>
                <w:rFonts w:cs="Arial"/>
                <w:sz w:val="20"/>
                <w:szCs w:val="20"/>
              </w:rPr>
              <w:t>Internal trading stock transfers - Trading stock purchase costs</w:t>
            </w:r>
          </w:p>
        </w:tc>
        <w:tc>
          <w:tcPr>
            <w:tcW w:w="7594" w:type="dxa"/>
            <w:tcBorders>
              <w:top w:val="nil"/>
              <w:left w:val="nil"/>
              <w:bottom w:val="single" w:sz="4" w:space="0" w:color="auto"/>
              <w:right w:val="single" w:sz="4" w:space="0" w:color="auto"/>
            </w:tcBorders>
            <w:shd w:val="clear" w:color="auto" w:fill="FFFFFF"/>
          </w:tcPr>
          <w:p w14:paraId="4EE38355" w14:textId="77777777" w:rsidR="00AA256C" w:rsidRPr="00AA256C" w:rsidRDefault="00AA256C" w:rsidP="00AA256C">
            <w:pPr>
              <w:rPr>
                <w:rFonts w:cs="Arial"/>
                <w:sz w:val="20"/>
                <w:szCs w:val="20"/>
              </w:rPr>
            </w:pPr>
            <w:r w:rsidRPr="00AA256C">
              <w:rPr>
                <w:rFonts w:cs="Arial"/>
                <w:sz w:val="20"/>
                <w:szCs w:val="20"/>
              </w:rPr>
              <w:t>IDS:RP.BranchOperations:bafpr1.02.12:Expense.TradingStockPurchaseCosts.Amount</w:t>
            </w:r>
          </w:p>
        </w:tc>
      </w:tr>
      <w:tr w:rsidR="00AA256C" w:rsidRPr="00AA256C" w14:paraId="32EC907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7B15F40" w14:textId="77777777" w:rsidR="00AA256C" w:rsidRPr="00AA256C" w:rsidRDefault="00AA256C" w:rsidP="00AA256C">
            <w:pPr>
              <w:jc w:val="center"/>
              <w:rPr>
                <w:rFonts w:cs="Arial"/>
                <w:sz w:val="20"/>
                <w:szCs w:val="20"/>
              </w:rPr>
            </w:pPr>
            <w:r w:rsidRPr="00AA256C">
              <w:rPr>
                <w:rFonts w:cs="Arial"/>
                <w:sz w:val="20"/>
                <w:szCs w:val="20"/>
              </w:rPr>
              <w:t>168</w:t>
            </w:r>
          </w:p>
        </w:tc>
        <w:tc>
          <w:tcPr>
            <w:tcW w:w="1154" w:type="dxa"/>
            <w:tcBorders>
              <w:top w:val="nil"/>
              <w:left w:val="nil"/>
              <w:bottom w:val="single" w:sz="4" w:space="0" w:color="auto"/>
              <w:right w:val="single" w:sz="4" w:space="0" w:color="auto"/>
            </w:tcBorders>
            <w:shd w:val="clear" w:color="auto" w:fill="FFFFFF"/>
            <w:noWrap/>
          </w:tcPr>
          <w:p w14:paraId="1AA014C3" w14:textId="77777777" w:rsidR="00AA256C" w:rsidRPr="00AA256C" w:rsidRDefault="00AA256C" w:rsidP="00AA256C">
            <w:pPr>
              <w:rPr>
                <w:rFonts w:cs="Arial"/>
                <w:sz w:val="20"/>
                <w:szCs w:val="20"/>
              </w:rPr>
            </w:pPr>
            <w:r w:rsidRPr="00AA256C">
              <w:rPr>
                <w:rFonts w:cs="Arial"/>
                <w:sz w:val="20"/>
                <w:szCs w:val="20"/>
              </w:rPr>
              <w:t>IDS168</w:t>
            </w:r>
          </w:p>
        </w:tc>
        <w:tc>
          <w:tcPr>
            <w:tcW w:w="3498" w:type="dxa"/>
            <w:tcBorders>
              <w:top w:val="nil"/>
              <w:left w:val="nil"/>
              <w:bottom w:val="single" w:sz="4" w:space="0" w:color="auto"/>
              <w:right w:val="single" w:sz="4" w:space="0" w:color="auto"/>
            </w:tcBorders>
            <w:shd w:val="clear" w:color="auto" w:fill="FFFFFF"/>
          </w:tcPr>
          <w:p w14:paraId="0A492FA5" w14:textId="77777777" w:rsidR="00AA256C" w:rsidRPr="00AA256C" w:rsidRDefault="00AA256C" w:rsidP="00AA256C">
            <w:pPr>
              <w:rPr>
                <w:rFonts w:cs="Arial"/>
                <w:sz w:val="20"/>
                <w:szCs w:val="20"/>
              </w:rPr>
            </w:pPr>
            <w:r w:rsidRPr="00AA256C">
              <w:rPr>
                <w:rFonts w:cs="Arial"/>
                <w:sz w:val="20"/>
                <w:szCs w:val="20"/>
              </w:rPr>
              <w:t>Internal trading stock transfers - Trading stock sales proceeds</w:t>
            </w:r>
          </w:p>
        </w:tc>
        <w:tc>
          <w:tcPr>
            <w:tcW w:w="7594" w:type="dxa"/>
            <w:tcBorders>
              <w:top w:val="nil"/>
              <w:left w:val="nil"/>
              <w:bottom w:val="single" w:sz="4" w:space="0" w:color="auto"/>
              <w:right w:val="single" w:sz="4" w:space="0" w:color="auto"/>
            </w:tcBorders>
            <w:shd w:val="clear" w:color="auto" w:fill="FFFFFF"/>
          </w:tcPr>
          <w:p w14:paraId="34B58643" w14:textId="77777777" w:rsidR="00AA256C" w:rsidRPr="00AA256C" w:rsidRDefault="00AA256C" w:rsidP="00AA256C">
            <w:pPr>
              <w:rPr>
                <w:rFonts w:cs="Arial"/>
                <w:sz w:val="20"/>
                <w:szCs w:val="20"/>
              </w:rPr>
            </w:pPr>
            <w:r w:rsidRPr="00AA256C">
              <w:rPr>
                <w:rFonts w:cs="Arial"/>
                <w:sz w:val="20"/>
                <w:szCs w:val="20"/>
              </w:rPr>
              <w:t>IDS:RP.BranchOperations:bafpr1.02.12:Income.TradingStockSalesTotal.Amount</w:t>
            </w:r>
          </w:p>
        </w:tc>
      </w:tr>
      <w:tr w:rsidR="00AA256C" w:rsidRPr="00AA256C" w14:paraId="45CD0EB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86EA35C" w14:textId="77777777" w:rsidR="00AA256C" w:rsidRPr="00AA256C" w:rsidRDefault="00AA256C" w:rsidP="00AA256C">
            <w:pPr>
              <w:jc w:val="center"/>
              <w:rPr>
                <w:rFonts w:cs="Arial"/>
                <w:sz w:val="20"/>
                <w:szCs w:val="20"/>
              </w:rPr>
            </w:pPr>
            <w:r w:rsidRPr="00AA256C">
              <w:rPr>
                <w:rFonts w:cs="Arial"/>
                <w:sz w:val="20"/>
                <w:szCs w:val="20"/>
              </w:rPr>
              <w:t>169</w:t>
            </w:r>
          </w:p>
        </w:tc>
        <w:tc>
          <w:tcPr>
            <w:tcW w:w="1154" w:type="dxa"/>
            <w:tcBorders>
              <w:top w:val="nil"/>
              <w:left w:val="nil"/>
              <w:bottom w:val="single" w:sz="4" w:space="0" w:color="auto"/>
              <w:right w:val="single" w:sz="4" w:space="0" w:color="auto"/>
            </w:tcBorders>
            <w:shd w:val="clear" w:color="auto" w:fill="FFFFFF"/>
            <w:noWrap/>
          </w:tcPr>
          <w:p w14:paraId="077DC582" w14:textId="77777777" w:rsidR="00AA256C" w:rsidRPr="00AA256C" w:rsidRDefault="00AA256C" w:rsidP="00AA256C">
            <w:pPr>
              <w:rPr>
                <w:rFonts w:cs="Arial"/>
                <w:sz w:val="20"/>
                <w:szCs w:val="20"/>
              </w:rPr>
            </w:pPr>
            <w:r w:rsidRPr="00AA256C">
              <w:rPr>
                <w:rFonts w:cs="Arial"/>
                <w:sz w:val="20"/>
                <w:szCs w:val="20"/>
              </w:rPr>
              <w:t>IDS169</w:t>
            </w:r>
          </w:p>
        </w:tc>
        <w:tc>
          <w:tcPr>
            <w:tcW w:w="3498" w:type="dxa"/>
            <w:tcBorders>
              <w:top w:val="nil"/>
              <w:left w:val="nil"/>
              <w:bottom w:val="single" w:sz="4" w:space="0" w:color="auto"/>
              <w:right w:val="single" w:sz="4" w:space="0" w:color="auto"/>
            </w:tcBorders>
            <w:shd w:val="clear" w:color="auto" w:fill="FFFFFF"/>
          </w:tcPr>
          <w:p w14:paraId="7F0ED1D5" w14:textId="77777777" w:rsidR="00AA256C" w:rsidRPr="00AA256C" w:rsidRDefault="00AA256C" w:rsidP="00AA256C">
            <w:pPr>
              <w:rPr>
                <w:rFonts w:cs="Arial"/>
                <w:sz w:val="20"/>
                <w:szCs w:val="20"/>
              </w:rPr>
            </w:pPr>
            <w:r w:rsidRPr="00AA256C">
              <w:rPr>
                <w:rFonts w:cs="Arial"/>
                <w:sz w:val="20"/>
                <w:szCs w:val="20"/>
              </w:rPr>
              <w:t>Amounts claimed for other internally recorded dealings</w:t>
            </w:r>
          </w:p>
        </w:tc>
        <w:tc>
          <w:tcPr>
            <w:tcW w:w="7594" w:type="dxa"/>
            <w:tcBorders>
              <w:top w:val="nil"/>
              <w:left w:val="nil"/>
              <w:bottom w:val="single" w:sz="4" w:space="0" w:color="auto"/>
              <w:right w:val="single" w:sz="4" w:space="0" w:color="auto"/>
            </w:tcBorders>
            <w:shd w:val="clear" w:color="auto" w:fill="FFFFFF"/>
          </w:tcPr>
          <w:p w14:paraId="7694CEC3" w14:textId="77777777" w:rsidR="00AA256C" w:rsidRPr="00AA256C" w:rsidRDefault="00AA256C" w:rsidP="00AA256C">
            <w:pPr>
              <w:rPr>
                <w:rFonts w:cs="Arial"/>
                <w:sz w:val="20"/>
                <w:szCs w:val="20"/>
              </w:rPr>
            </w:pPr>
            <w:r w:rsidRPr="00AA256C">
              <w:rPr>
                <w:rFonts w:cs="Arial"/>
                <w:sz w:val="20"/>
                <w:szCs w:val="20"/>
              </w:rPr>
              <w:t>IDS:RP.BranchOperations.{InternallyRecordedDealings}:bafot.02.11:Miscellaneous.InternallyRecordedDealingsAmountsClaimedTotal.Amount</w:t>
            </w:r>
          </w:p>
        </w:tc>
      </w:tr>
      <w:tr w:rsidR="00AA256C" w:rsidRPr="00AA256C" w14:paraId="7CC0C1E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6BB6B42" w14:textId="77777777" w:rsidR="00AA256C" w:rsidRPr="00AA256C" w:rsidRDefault="00AA256C" w:rsidP="00AA256C">
            <w:pPr>
              <w:jc w:val="center"/>
              <w:rPr>
                <w:rFonts w:cs="Arial"/>
                <w:sz w:val="20"/>
                <w:szCs w:val="20"/>
              </w:rPr>
            </w:pPr>
            <w:r w:rsidRPr="00AA256C">
              <w:rPr>
                <w:rFonts w:cs="Arial"/>
                <w:sz w:val="20"/>
                <w:szCs w:val="20"/>
              </w:rPr>
              <w:t>170</w:t>
            </w:r>
          </w:p>
        </w:tc>
        <w:tc>
          <w:tcPr>
            <w:tcW w:w="1154" w:type="dxa"/>
            <w:tcBorders>
              <w:top w:val="nil"/>
              <w:left w:val="nil"/>
              <w:bottom w:val="single" w:sz="4" w:space="0" w:color="auto"/>
              <w:right w:val="single" w:sz="4" w:space="0" w:color="auto"/>
            </w:tcBorders>
            <w:shd w:val="clear" w:color="auto" w:fill="FFFFFF"/>
            <w:noWrap/>
          </w:tcPr>
          <w:p w14:paraId="3F0EB3D2" w14:textId="77777777" w:rsidR="00AA256C" w:rsidRPr="00AA256C" w:rsidRDefault="00AA256C" w:rsidP="00AA256C">
            <w:pPr>
              <w:rPr>
                <w:rFonts w:cs="Arial"/>
                <w:sz w:val="20"/>
                <w:szCs w:val="20"/>
              </w:rPr>
            </w:pPr>
            <w:r w:rsidRPr="00AA256C">
              <w:rPr>
                <w:rFonts w:cs="Arial"/>
                <w:sz w:val="20"/>
                <w:szCs w:val="20"/>
              </w:rPr>
              <w:t>IDS170</w:t>
            </w:r>
          </w:p>
        </w:tc>
        <w:tc>
          <w:tcPr>
            <w:tcW w:w="3498" w:type="dxa"/>
            <w:tcBorders>
              <w:top w:val="nil"/>
              <w:left w:val="nil"/>
              <w:bottom w:val="single" w:sz="4" w:space="0" w:color="auto"/>
              <w:right w:val="single" w:sz="4" w:space="0" w:color="auto"/>
            </w:tcBorders>
            <w:shd w:val="clear" w:color="auto" w:fill="FFFFFF"/>
          </w:tcPr>
          <w:p w14:paraId="321547E5" w14:textId="77777777" w:rsidR="00AA256C" w:rsidRPr="00AA256C" w:rsidRDefault="00AA256C" w:rsidP="00AA256C">
            <w:pPr>
              <w:rPr>
                <w:rFonts w:cs="Arial"/>
                <w:sz w:val="20"/>
                <w:szCs w:val="20"/>
              </w:rPr>
            </w:pPr>
            <w:r w:rsidRPr="00AA256C">
              <w:rPr>
                <w:rFonts w:cs="Arial"/>
                <w:sz w:val="20"/>
                <w:szCs w:val="20"/>
              </w:rPr>
              <w:t>Amounts returned for other internally recorded dealings</w:t>
            </w:r>
          </w:p>
        </w:tc>
        <w:tc>
          <w:tcPr>
            <w:tcW w:w="7594" w:type="dxa"/>
            <w:tcBorders>
              <w:top w:val="nil"/>
              <w:left w:val="nil"/>
              <w:bottom w:val="single" w:sz="4" w:space="0" w:color="auto"/>
              <w:right w:val="single" w:sz="4" w:space="0" w:color="auto"/>
            </w:tcBorders>
            <w:shd w:val="clear" w:color="auto" w:fill="FFFFFF"/>
          </w:tcPr>
          <w:p w14:paraId="7573F667" w14:textId="77777777" w:rsidR="00AA256C" w:rsidRPr="00AA256C" w:rsidRDefault="00AA256C" w:rsidP="00AA256C">
            <w:pPr>
              <w:rPr>
                <w:rFonts w:cs="Arial"/>
                <w:sz w:val="20"/>
                <w:szCs w:val="20"/>
              </w:rPr>
            </w:pPr>
            <w:r w:rsidRPr="00AA256C">
              <w:rPr>
                <w:rFonts w:cs="Arial"/>
                <w:sz w:val="20"/>
                <w:szCs w:val="20"/>
              </w:rPr>
              <w:t>IDS:RP.BranchOperations.{InternallyRecordedDealings}:bafot.02.11:Miscellaneous.InternallyRecordedDealingsAmountsReturnedTotal.Amount</w:t>
            </w:r>
          </w:p>
        </w:tc>
      </w:tr>
      <w:tr w:rsidR="00AA256C" w:rsidRPr="00AA256C" w14:paraId="7F8F371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9DCB2B0" w14:textId="77777777" w:rsidR="00AA256C" w:rsidRPr="00AA256C" w:rsidRDefault="00AA256C" w:rsidP="00AA256C">
            <w:pPr>
              <w:jc w:val="center"/>
              <w:rPr>
                <w:rFonts w:cs="Arial"/>
                <w:sz w:val="20"/>
                <w:szCs w:val="20"/>
              </w:rPr>
            </w:pPr>
            <w:r w:rsidRPr="00AA256C">
              <w:rPr>
                <w:rFonts w:cs="Arial"/>
                <w:sz w:val="20"/>
                <w:szCs w:val="20"/>
              </w:rPr>
              <w:t>171</w:t>
            </w:r>
          </w:p>
        </w:tc>
        <w:tc>
          <w:tcPr>
            <w:tcW w:w="1154" w:type="dxa"/>
            <w:tcBorders>
              <w:top w:val="nil"/>
              <w:left w:val="nil"/>
              <w:bottom w:val="single" w:sz="4" w:space="0" w:color="auto"/>
              <w:right w:val="single" w:sz="4" w:space="0" w:color="auto"/>
            </w:tcBorders>
            <w:shd w:val="clear" w:color="auto" w:fill="FFFFFF"/>
            <w:noWrap/>
          </w:tcPr>
          <w:p w14:paraId="72BFBAB7" w14:textId="77777777" w:rsidR="00AA256C" w:rsidRPr="00AA256C" w:rsidRDefault="00AA256C" w:rsidP="00AA256C">
            <w:pPr>
              <w:rPr>
                <w:rFonts w:cs="Arial"/>
                <w:sz w:val="20"/>
                <w:szCs w:val="20"/>
              </w:rPr>
            </w:pPr>
            <w:r w:rsidRPr="00AA256C">
              <w:rPr>
                <w:rFonts w:cs="Arial"/>
                <w:sz w:val="20"/>
                <w:szCs w:val="20"/>
              </w:rPr>
              <w:t>IDS171</w:t>
            </w:r>
          </w:p>
        </w:tc>
        <w:tc>
          <w:tcPr>
            <w:tcW w:w="3498" w:type="dxa"/>
            <w:tcBorders>
              <w:top w:val="nil"/>
              <w:left w:val="nil"/>
              <w:bottom w:val="single" w:sz="4" w:space="0" w:color="auto"/>
              <w:right w:val="single" w:sz="4" w:space="0" w:color="auto"/>
            </w:tcBorders>
            <w:shd w:val="clear" w:color="auto" w:fill="FFFFFF"/>
          </w:tcPr>
          <w:p w14:paraId="406AE1D6" w14:textId="77777777" w:rsidR="00AA256C" w:rsidRPr="00AA256C" w:rsidRDefault="00AA256C" w:rsidP="00AA256C">
            <w:pPr>
              <w:rPr>
                <w:rFonts w:cs="Arial"/>
                <w:sz w:val="20"/>
                <w:szCs w:val="20"/>
              </w:rPr>
            </w:pPr>
            <w:r w:rsidRPr="00AA256C">
              <w:rPr>
                <w:rFonts w:cs="Arial"/>
                <w:sz w:val="20"/>
                <w:szCs w:val="20"/>
              </w:rPr>
              <w:t>Description of amounts claimed/returned</w:t>
            </w:r>
          </w:p>
        </w:tc>
        <w:tc>
          <w:tcPr>
            <w:tcW w:w="7594" w:type="dxa"/>
            <w:tcBorders>
              <w:top w:val="nil"/>
              <w:left w:val="nil"/>
              <w:bottom w:val="single" w:sz="4" w:space="0" w:color="auto"/>
              <w:right w:val="single" w:sz="4" w:space="0" w:color="auto"/>
            </w:tcBorders>
            <w:shd w:val="clear" w:color="auto" w:fill="FFFFFF"/>
          </w:tcPr>
          <w:p w14:paraId="5F66A32F" w14:textId="77777777" w:rsidR="00AA256C" w:rsidRPr="00AA256C" w:rsidRDefault="00AA256C" w:rsidP="00AA256C">
            <w:pPr>
              <w:rPr>
                <w:rFonts w:cs="Arial"/>
                <w:sz w:val="20"/>
                <w:szCs w:val="20"/>
              </w:rPr>
            </w:pPr>
            <w:r w:rsidRPr="00AA256C">
              <w:rPr>
                <w:rFonts w:cs="Arial"/>
                <w:sz w:val="20"/>
                <w:szCs w:val="20"/>
              </w:rPr>
              <w:t>IDS:RP.BranchOperations.{InternallyRecordedDealings}:entity.segment.InternallyRecordedDealingsDimension.InternationalDealings.Description.Text</w:t>
            </w:r>
          </w:p>
        </w:tc>
      </w:tr>
      <w:tr w:rsidR="00AA256C" w:rsidRPr="00AA256C" w14:paraId="1CB1D3E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44222BC" w14:textId="77777777" w:rsidR="00AA256C" w:rsidRPr="00AA256C" w:rsidRDefault="00AA256C" w:rsidP="00AA256C">
            <w:pPr>
              <w:jc w:val="center"/>
              <w:rPr>
                <w:rFonts w:cs="Arial"/>
                <w:sz w:val="20"/>
                <w:szCs w:val="20"/>
              </w:rPr>
            </w:pPr>
            <w:r w:rsidRPr="00AA256C">
              <w:rPr>
                <w:rFonts w:cs="Arial"/>
                <w:sz w:val="20"/>
                <w:szCs w:val="20"/>
              </w:rPr>
              <w:t>172</w:t>
            </w:r>
          </w:p>
        </w:tc>
        <w:tc>
          <w:tcPr>
            <w:tcW w:w="1154" w:type="dxa"/>
            <w:tcBorders>
              <w:top w:val="nil"/>
              <w:left w:val="nil"/>
              <w:bottom w:val="single" w:sz="4" w:space="0" w:color="auto"/>
              <w:right w:val="single" w:sz="4" w:space="0" w:color="auto"/>
            </w:tcBorders>
            <w:shd w:val="clear" w:color="auto" w:fill="FFFFFF"/>
            <w:noWrap/>
          </w:tcPr>
          <w:p w14:paraId="683B5FFC" w14:textId="77777777" w:rsidR="00AA256C" w:rsidRPr="00AA256C" w:rsidRDefault="00AA256C" w:rsidP="00AA256C">
            <w:pPr>
              <w:rPr>
                <w:rFonts w:cs="Arial"/>
                <w:sz w:val="20"/>
                <w:szCs w:val="20"/>
              </w:rPr>
            </w:pPr>
            <w:r w:rsidRPr="00AA256C">
              <w:rPr>
                <w:rFonts w:cs="Arial"/>
                <w:sz w:val="20"/>
                <w:szCs w:val="20"/>
              </w:rPr>
              <w:t>IDS172</w:t>
            </w:r>
          </w:p>
        </w:tc>
        <w:tc>
          <w:tcPr>
            <w:tcW w:w="3498" w:type="dxa"/>
            <w:tcBorders>
              <w:top w:val="nil"/>
              <w:left w:val="nil"/>
              <w:bottom w:val="single" w:sz="4" w:space="0" w:color="auto"/>
              <w:right w:val="single" w:sz="4" w:space="0" w:color="auto"/>
            </w:tcBorders>
            <w:shd w:val="clear" w:color="auto" w:fill="FFFFFF"/>
          </w:tcPr>
          <w:p w14:paraId="48DE30A5" w14:textId="77777777" w:rsidR="00AA256C" w:rsidRPr="00AA256C" w:rsidRDefault="00AA256C" w:rsidP="00AA256C">
            <w:pPr>
              <w:rPr>
                <w:rFonts w:cs="Arial"/>
                <w:sz w:val="20"/>
                <w:szCs w:val="20"/>
              </w:rPr>
            </w:pPr>
            <w:r w:rsidRPr="00AA256C">
              <w:rPr>
                <w:rFonts w:cs="Arial"/>
                <w:sz w:val="20"/>
                <w:szCs w:val="20"/>
              </w:rPr>
              <w:t xml:space="preserve">Did you hold any financing arrangement during the income year? </w:t>
            </w:r>
          </w:p>
        </w:tc>
        <w:tc>
          <w:tcPr>
            <w:tcW w:w="7594" w:type="dxa"/>
            <w:tcBorders>
              <w:top w:val="nil"/>
              <w:left w:val="nil"/>
              <w:bottom w:val="single" w:sz="4" w:space="0" w:color="auto"/>
              <w:right w:val="single" w:sz="4" w:space="0" w:color="auto"/>
            </w:tcBorders>
            <w:shd w:val="clear" w:color="auto" w:fill="FFFFFF"/>
          </w:tcPr>
          <w:p w14:paraId="0EFD0B94" w14:textId="77777777" w:rsidR="00AA256C" w:rsidRPr="00AA256C" w:rsidRDefault="00AA256C" w:rsidP="00AA256C">
            <w:pPr>
              <w:rPr>
                <w:rFonts w:cs="Arial"/>
                <w:sz w:val="20"/>
                <w:szCs w:val="20"/>
              </w:rPr>
            </w:pPr>
            <w:r w:rsidRPr="00AA256C">
              <w:rPr>
                <w:rFonts w:cs="Arial"/>
                <w:sz w:val="20"/>
                <w:szCs w:val="20"/>
              </w:rPr>
              <w:t>IDS:RP:rvctc4.02.05:InternationalDealings.FinancialArrangements.Indicator</w:t>
            </w:r>
          </w:p>
        </w:tc>
      </w:tr>
      <w:tr w:rsidR="00AA256C" w:rsidRPr="00AA256C" w14:paraId="0CF0F6F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D1A3188" w14:textId="77777777" w:rsidR="00AA256C" w:rsidRPr="00AA256C" w:rsidRDefault="00AA256C" w:rsidP="00AA256C">
            <w:pPr>
              <w:jc w:val="center"/>
              <w:rPr>
                <w:rFonts w:cs="Arial"/>
                <w:sz w:val="20"/>
                <w:szCs w:val="20"/>
              </w:rPr>
            </w:pPr>
            <w:r w:rsidRPr="00AA256C">
              <w:rPr>
                <w:rFonts w:cs="Arial"/>
                <w:sz w:val="20"/>
                <w:szCs w:val="20"/>
              </w:rPr>
              <w:t>173</w:t>
            </w:r>
          </w:p>
        </w:tc>
        <w:tc>
          <w:tcPr>
            <w:tcW w:w="1154" w:type="dxa"/>
            <w:tcBorders>
              <w:top w:val="nil"/>
              <w:left w:val="nil"/>
              <w:bottom w:val="single" w:sz="4" w:space="0" w:color="auto"/>
              <w:right w:val="single" w:sz="4" w:space="0" w:color="auto"/>
            </w:tcBorders>
            <w:shd w:val="clear" w:color="auto" w:fill="FFFFFF"/>
            <w:noWrap/>
          </w:tcPr>
          <w:p w14:paraId="20EB2399" w14:textId="77777777" w:rsidR="00AA256C" w:rsidRPr="00AA256C" w:rsidRDefault="00AA256C" w:rsidP="00AA256C">
            <w:pPr>
              <w:rPr>
                <w:rFonts w:cs="Arial"/>
                <w:sz w:val="20"/>
                <w:szCs w:val="20"/>
              </w:rPr>
            </w:pPr>
            <w:r w:rsidRPr="00AA256C">
              <w:rPr>
                <w:rFonts w:cs="Arial"/>
                <w:sz w:val="20"/>
                <w:szCs w:val="20"/>
              </w:rPr>
              <w:t>IDS173</w:t>
            </w:r>
          </w:p>
        </w:tc>
        <w:tc>
          <w:tcPr>
            <w:tcW w:w="3498" w:type="dxa"/>
            <w:tcBorders>
              <w:top w:val="nil"/>
              <w:left w:val="nil"/>
              <w:bottom w:val="single" w:sz="4" w:space="0" w:color="auto"/>
              <w:right w:val="single" w:sz="4" w:space="0" w:color="auto"/>
            </w:tcBorders>
            <w:shd w:val="clear" w:color="auto" w:fill="FFFFFF"/>
          </w:tcPr>
          <w:p w14:paraId="77C15B5A" w14:textId="77777777" w:rsidR="00AA256C" w:rsidRPr="00AA256C" w:rsidRDefault="00AA256C" w:rsidP="00AA256C">
            <w:pPr>
              <w:rPr>
                <w:rFonts w:cs="Arial"/>
                <w:sz w:val="20"/>
                <w:szCs w:val="20"/>
              </w:rPr>
            </w:pPr>
            <w:r w:rsidRPr="00AA256C">
              <w:rPr>
                <w:rFonts w:cs="Arial"/>
                <w:sz w:val="20"/>
                <w:szCs w:val="20"/>
              </w:rPr>
              <w:t>Average quarterly balance of debt interests - Amounts received</w:t>
            </w:r>
          </w:p>
        </w:tc>
        <w:tc>
          <w:tcPr>
            <w:tcW w:w="7594" w:type="dxa"/>
            <w:tcBorders>
              <w:top w:val="nil"/>
              <w:left w:val="nil"/>
              <w:bottom w:val="single" w:sz="4" w:space="0" w:color="auto"/>
              <w:right w:val="single" w:sz="4" w:space="0" w:color="auto"/>
            </w:tcBorders>
            <w:shd w:val="clear" w:color="auto" w:fill="FFFFFF"/>
          </w:tcPr>
          <w:p w14:paraId="4FDA836E" w14:textId="77777777" w:rsidR="00AA256C" w:rsidRPr="00AA256C" w:rsidRDefault="00AA256C" w:rsidP="00AA256C">
            <w:pPr>
              <w:rPr>
                <w:rFonts w:cs="Arial"/>
                <w:sz w:val="20"/>
                <w:szCs w:val="20"/>
              </w:rPr>
            </w:pPr>
            <w:r w:rsidRPr="00AA256C">
              <w:rPr>
                <w:rFonts w:cs="Arial"/>
                <w:sz w:val="20"/>
                <w:szCs w:val="20"/>
              </w:rPr>
              <w:t>IDS:RP.Quarterly:bafpr2.02.12:Expense.Interest.DebtReceivedAverageBalance.Amount</w:t>
            </w:r>
          </w:p>
        </w:tc>
      </w:tr>
      <w:tr w:rsidR="00AA256C" w:rsidRPr="00AA256C" w14:paraId="3CF7461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340348F" w14:textId="77777777" w:rsidR="00AA256C" w:rsidRPr="00AA256C" w:rsidRDefault="00AA256C" w:rsidP="00AA256C">
            <w:pPr>
              <w:jc w:val="center"/>
              <w:rPr>
                <w:rFonts w:cs="Arial"/>
                <w:sz w:val="20"/>
                <w:szCs w:val="20"/>
              </w:rPr>
            </w:pPr>
            <w:r w:rsidRPr="00AA256C">
              <w:rPr>
                <w:rFonts w:cs="Arial"/>
                <w:sz w:val="20"/>
                <w:szCs w:val="20"/>
              </w:rPr>
              <w:t>174</w:t>
            </w:r>
          </w:p>
        </w:tc>
        <w:tc>
          <w:tcPr>
            <w:tcW w:w="1154" w:type="dxa"/>
            <w:tcBorders>
              <w:top w:val="nil"/>
              <w:left w:val="nil"/>
              <w:bottom w:val="single" w:sz="4" w:space="0" w:color="auto"/>
              <w:right w:val="single" w:sz="4" w:space="0" w:color="auto"/>
            </w:tcBorders>
            <w:shd w:val="clear" w:color="auto" w:fill="FFFFFF"/>
            <w:noWrap/>
          </w:tcPr>
          <w:p w14:paraId="212D13F7" w14:textId="77777777" w:rsidR="00AA256C" w:rsidRPr="00AA256C" w:rsidRDefault="00AA256C" w:rsidP="00AA256C">
            <w:pPr>
              <w:rPr>
                <w:rFonts w:cs="Arial"/>
                <w:sz w:val="20"/>
                <w:szCs w:val="20"/>
              </w:rPr>
            </w:pPr>
            <w:r w:rsidRPr="00AA256C">
              <w:rPr>
                <w:rFonts w:cs="Arial"/>
                <w:sz w:val="20"/>
                <w:szCs w:val="20"/>
              </w:rPr>
              <w:t>IDS174</w:t>
            </w:r>
          </w:p>
        </w:tc>
        <w:tc>
          <w:tcPr>
            <w:tcW w:w="3498" w:type="dxa"/>
            <w:tcBorders>
              <w:top w:val="nil"/>
              <w:left w:val="nil"/>
              <w:bottom w:val="single" w:sz="4" w:space="0" w:color="auto"/>
              <w:right w:val="single" w:sz="4" w:space="0" w:color="auto"/>
            </w:tcBorders>
            <w:shd w:val="clear" w:color="auto" w:fill="FFFFFF"/>
          </w:tcPr>
          <w:p w14:paraId="59639F2E" w14:textId="77777777" w:rsidR="00AA256C" w:rsidRPr="00AA256C" w:rsidRDefault="00AA256C" w:rsidP="00AA256C">
            <w:pPr>
              <w:rPr>
                <w:rFonts w:cs="Arial"/>
                <w:sz w:val="20"/>
                <w:szCs w:val="20"/>
              </w:rPr>
            </w:pPr>
            <w:r w:rsidRPr="00AA256C">
              <w:rPr>
                <w:rFonts w:cs="Arial"/>
                <w:sz w:val="20"/>
                <w:szCs w:val="20"/>
              </w:rPr>
              <w:t>Average quarterly balance of debt interests - Amounts provided</w:t>
            </w:r>
          </w:p>
        </w:tc>
        <w:tc>
          <w:tcPr>
            <w:tcW w:w="7594" w:type="dxa"/>
            <w:tcBorders>
              <w:top w:val="nil"/>
              <w:left w:val="nil"/>
              <w:bottom w:val="single" w:sz="4" w:space="0" w:color="auto"/>
              <w:right w:val="single" w:sz="4" w:space="0" w:color="auto"/>
            </w:tcBorders>
            <w:shd w:val="clear" w:color="auto" w:fill="FFFFFF"/>
          </w:tcPr>
          <w:p w14:paraId="5DDE873E" w14:textId="77777777" w:rsidR="00AA256C" w:rsidRPr="00AA256C" w:rsidRDefault="00AA256C" w:rsidP="00AA256C">
            <w:pPr>
              <w:rPr>
                <w:rFonts w:cs="Arial"/>
                <w:sz w:val="20"/>
                <w:szCs w:val="20"/>
              </w:rPr>
            </w:pPr>
            <w:r w:rsidRPr="00AA256C">
              <w:rPr>
                <w:rFonts w:cs="Arial"/>
                <w:sz w:val="20"/>
                <w:szCs w:val="20"/>
              </w:rPr>
              <w:t>IDS:RP.Quarterly:bafpr2.02.12:Income.Interest.DebtProvidedAverageBalance.Amount</w:t>
            </w:r>
          </w:p>
        </w:tc>
      </w:tr>
      <w:tr w:rsidR="00AA256C" w:rsidRPr="00AA256C" w14:paraId="543A4AE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547CD45" w14:textId="77777777" w:rsidR="00AA256C" w:rsidRPr="00AA256C" w:rsidRDefault="00AA256C" w:rsidP="00AA256C">
            <w:pPr>
              <w:jc w:val="center"/>
              <w:rPr>
                <w:rFonts w:cs="Arial"/>
                <w:sz w:val="20"/>
                <w:szCs w:val="20"/>
              </w:rPr>
            </w:pPr>
            <w:r w:rsidRPr="00AA256C">
              <w:rPr>
                <w:rFonts w:cs="Arial"/>
                <w:sz w:val="20"/>
                <w:szCs w:val="20"/>
              </w:rPr>
              <w:t>175</w:t>
            </w:r>
          </w:p>
        </w:tc>
        <w:tc>
          <w:tcPr>
            <w:tcW w:w="1154" w:type="dxa"/>
            <w:tcBorders>
              <w:top w:val="nil"/>
              <w:left w:val="nil"/>
              <w:bottom w:val="single" w:sz="4" w:space="0" w:color="auto"/>
              <w:right w:val="single" w:sz="4" w:space="0" w:color="auto"/>
            </w:tcBorders>
            <w:shd w:val="clear" w:color="auto" w:fill="FFFFFF"/>
            <w:noWrap/>
          </w:tcPr>
          <w:p w14:paraId="5E9ABAC3" w14:textId="77777777" w:rsidR="00AA256C" w:rsidRPr="00AA256C" w:rsidRDefault="00AA256C" w:rsidP="00AA256C">
            <w:pPr>
              <w:rPr>
                <w:rFonts w:cs="Arial"/>
                <w:sz w:val="20"/>
                <w:szCs w:val="20"/>
              </w:rPr>
            </w:pPr>
            <w:r w:rsidRPr="00AA256C">
              <w:rPr>
                <w:rFonts w:cs="Arial"/>
                <w:sz w:val="20"/>
                <w:szCs w:val="20"/>
              </w:rPr>
              <w:t>IDS175</w:t>
            </w:r>
          </w:p>
        </w:tc>
        <w:tc>
          <w:tcPr>
            <w:tcW w:w="3498" w:type="dxa"/>
            <w:tcBorders>
              <w:top w:val="nil"/>
              <w:left w:val="nil"/>
              <w:bottom w:val="single" w:sz="4" w:space="0" w:color="auto"/>
              <w:right w:val="single" w:sz="4" w:space="0" w:color="auto"/>
            </w:tcBorders>
            <w:shd w:val="clear" w:color="auto" w:fill="FFFFFF"/>
          </w:tcPr>
          <w:p w14:paraId="70FBBDDA" w14:textId="77777777" w:rsidR="00AA256C" w:rsidRPr="00AA256C" w:rsidRDefault="00AA256C" w:rsidP="00AA256C">
            <w:pPr>
              <w:rPr>
                <w:rFonts w:cs="Arial"/>
                <w:sz w:val="20"/>
                <w:szCs w:val="20"/>
              </w:rPr>
            </w:pPr>
            <w:r w:rsidRPr="00AA256C">
              <w:rPr>
                <w:rFonts w:cs="Arial"/>
                <w:sz w:val="20"/>
                <w:szCs w:val="20"/>
              </w:rPr>
              <w:t>Average quarterly balance of equity interests - Amounts received</w:t>
            </w:r>
          </w:p>
        </w:tc>
        <w:tc>
          <w:tcPr>
            <w:tcW w:w="7594" w:type="dxa"/>
            <w:tcBorders>
              <w:top w:val="nil"/>
              <w:left w:val="nil"/>
              <w:bottom w:val="single" w:sz="4" w:space="0" w:color="auto"/>
              <w:right w:val="single" w:sz="4" w:space="0" w:color="auto"/>
            </w:tcBorders>
            <w:shd w:val="clear" w:color="auto" w:fill="FFFFFF"/>
          </w:tcPr>
          <w:p w14:paraId="04AF4D6F" w14:textId="77777777" w:rsidR="00AA256C" w:rsidRPr="00AA256C" w:rsidRDefault="00AA256C" w:rsidP="00AA256C">
            <w:pPr>
              <w:rPr>
                <w:rFonts w:cs="Arial"/>
                <w:sz w:val="20"/>
                <w:szCs w:val="20"/>
              </w:rPr>
            </w:pPr>
            <w:r w:rsidRPr="00AA256C">
              <w:rPr>
                <w:rFonts w:cs="Arial"/>
                <w:sz w:val="20"/>
                <w:szCs w:val="20"/>
              </w:rPr>
              <w:t>IDS:RP.Quarterly:bafpr2.02.12:Expense.Interest.EquityReceivedAverageBalance.Amount</w:t>
            </w:r>
          </w:p>
        </w:tc>
      </w:tr>
      <w:tr w:rsidR="00AA256C" w:rsidRPr="00AA256C" w14:paraId="10C5DDB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B5866DE" w14:textId="77777777" w:rsidR="00AA256C" w:rsidRPr="00AA256C" w:rsidRDefault="00AA256C" w:rsidP="00AA256C">
            <w:pPr>
              <w:jc w:val="center"/>
              <w:rPr>
                <w:rFonts w:cs="Arial"/>
                <w:sz w:val="20"/>
                <w:szCs w:val="20"/>
              </w:rPr>
            </w:pPr>
            <w:r w:rsidRPr="00AA256C">
              <w:rPr>
                <w:rFonts w:cs="Arial"/>
                <w:sz w:val="20"/>
                <w:szCs w:val="20"/>
              </w:rPr>
              <w:t>176</w:t>
            </w:r>
          </w:p>
        </w:tc>
        <w:tc>
          <w:tcPr>
            <w:tcW w:w="1154" w:type="dxa"/>
            <w:tcBorders>
              <w:top w:val="nil"/>
              <w:left w:val="nil"/>
              <w:bottom w:val="single" w:sz="4" w:space="0" w:color="auto"/>
              <w:right w:val="single" w:sz="4" w:space="0" w:color="auto"/>
            </w:tcBorders>
            <w:shd w:val="clear" w:color="auto" w:fill="FFFFFF"/>
            <w:noWrap/>
          </w:tcPr>
          <w:p w14:paraId="696F4284" w14:textId="77777777" w:rsidR="00AA256C" w:rsidRPr="00AA256C" w:rsidRDefault="00AA256C" w:rsidP="00AA256C">
            <w:pPr>
              <w:rPr>
                <w:rFonts w:cs="Arial"/>
                <w:sz w:val="20"/>
                <w:szCs w:val="20"/>
              </w:rPr>
            </w:pPr>
            <w:r w:rsidRPr="00AA256C">
              <w:rPr>
                <w:rFonts w:cs="Arial"/>
                <w:sz w:val="20"/>
                <w:szCs w:val="20"/>
              </w:rPr>
              <w:t>IDS176</w:t>
            </w:r>
          </w:p>
        </w:tc>
        <w:tc>
          <w:tcPr>
            <w:tcW w:w="3498" w:type="dxa"/>
            <w:tcBorders>
              <w:top w:val="nil"/>
              <w:left w:val="nil"/>
              <w:bottom w:val="single" w:sz="4" w:space="0" w:color="auto"/>
              <w:right w:val="single" w:sz="4" w:space="0" w:color="auto"/>
            </w:tcBorders>
            <w:shd w:val="clear" w:color="auto" w:fill="FFFFFF"/>
          </w:tcPr>
          <w:p w14:paraId="6C57A30F" w14:textId="77777777" w:rsidR="00AA256C" w:rsidRPr="00AA256C" w:rsidRDefault="00AA256C" w:rsidP="00AA256C">
            <w:pPr>
              <w:rPr>
                <w:rFonts w:cs="Arial"/>
                <w:sz w:val="20"/>
                <w:szCs w:val="20"/>
              </w:rPr>
            </w:pPr>
            <w:r w:rsidRPr="00AA256C">
              <w:rPr>
                <w:rFonts w:cs="Arial"/>
                <w:sz w:val="20"/>
                <w:szCs w:val="20"/>
              </w:rPr>
              <w:t>Average quarterly balance of equity interests - Amounts provided</w:t>
            </w:r>
          </w:p>
        </w:tc>
        <w:tc>
          <w:tcPr>
            <w:tcW w:w="7594" w:type="dxa"/>
            <w:tcBorders>
              <w:top w:val="nil"/>
              <w:left w:val="nil"/>
              <w:bottom w:val="single" w:sz="4" w:space="0" w:color="auto"/>
              <w:right w:val="single" w:sz="4" w:space="0" w:color="auto"/>
            </w:tcBorders>
            <w:shd w:val="clear" w:color="auto" w:fill="FFFFFF"/>
          </w:tcPr>
          <w:p w14:paraId="79175FDF" w14:textId="77777777" w:rsidR="00AA256C" w:rsidRPr="00AA256C" w:rsidRDefault="00AA256C" w:rsidP="00AA256C">
            <w:pPr>
              <w:rPr>
                <w:rFonts w:cs="Arial"/>
                <w:sz w:val="20"/>
                <w:szCs w:val="20"/>
              </w:rPr>
            </w:pPr>
            <w:r w:rsidRPr="00AA256C">
              <w:rPr>
                <w:rFonts w:cs="Arial"/>
                <w:sz w:val="20"/>
                <w:szCs w:val="20"/>
              </w:rPr>
              <w:t>IDS:RP.Quarterly:bafpr2.02.12:Income.Interest.EquityProvidedAverageBalance.Amount</w:t>
            </w:r>
          </w:p>
        </w:tc>
      </w:tr>
      <w:tr w:rsidR="00AA256C" w:rsidRPr="00AA256C" w14:paraId="6EAB39D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1D8222F" w14:textId="77777777" w:rsidR="00AA256C" w:rsidRPr="00AA256C" w:rsidRDefault="00AA256C" w:rsidP="00AA256C">
            <w:pPr>
              <w:jc w:val="center"/>
              <w:rPr>
                <w:rFonts w:cs="Arial"/>
                <w:sz w:val="20"/>
                <w:szCs w:val="20"/>
              </w:rPr>
            </w:pPr>
            <w:r w:rsidRPr="00AA256C">
              <w:rPr>
                <w:rFonts w:cs="Arial"/>
                <w:sz w:val="20"/>
                <w:szCs w:val="20"/>
              </w:rPr>
              <w:t>177</w:t>
            </w:r>
          </w:p>
        </w:tc>
        <w:tc>
          <w:tcPr>
            <w:tcW w:w="1154" w:type="dxa"/>
            <w:tcBorders>
              <w:top w:val="nil"/>
              <w:left w:val="nil"/>
              <w:bottom w:val="single" w:sz="4" w:space="0" w:color="auto"/>
              <w:right w:val="single" w:sz="4" w:space="0" w:color="auto"/>
            </w:tcBorders>
            <w:shd w:val="clear" w:color="auto" w:fill="FFFFFF"/>
            <w:noWrap/>
          </w:tcPr>
          <w:p w14:paraId="2BA410FC" w14:textId="77777777" w:rsidR="00AA256C" w:rsidRPr="00AA256C" w:rsidRDefault="00AA256C" w:rsidP="00AA256C">
            <w:pPr>
              <w:rPr>
                <w:rFonts w:cs="Arial"/>
                <w:sz w:val="20"/>
                <w:szCs w:val="20"/>
              </w:rPr>
            </w:pPr>
            <w:r w:rsidRPr="00AA256C">
              <w:rPr>
                <w:rFonts w:cs="Arial"/>
                <w:sz w:val="20"/>
                <w:szCs w:val="20"/>
              </w:rPr>
              <w:t>IDS177</w:t>
            </w:r>
          </w:p>
        </w:tc>
        <w:tc>
          <w:tcPr>
            <w:tcW w:w="3498" w:type="dxa"/>
            <w:tcBorders>
              <w:top w:val="nil"/>
              <w:left w:val="nil"/>
              <w:bottom w:val="single" w:sz="4" w:space="0" w:color="auto"/>
              <w:right w:val="single" w:sz="4" w:space="0" w:color="auto"/>
            </w:tcBorders>
            <w:shd w:val="clear" w:color="auto" w:fill="FFFFFF"/>
          </w:tcPr>
          <w:p w14:paraId="502C57F5" w14:textId="77777777" w:rsidR="00AA256C" w:rsidRPr="00AA256C" w:rsidRDefault="00AA256C" w:rsidP="00AA256C">
            <w:pPr>
              <w:rPr>
                <w:rFonts w:cs="Arial"/>
                <w:sz w:val="20"/>
                <w:szCs w:val="20"/>
              </w:rPr>
            </w:pPr>
            <w:r w:rsidRPr="00AA256C">
              <w:rPr>
                <w:rFonts w:cs="Arial"/>
                <w:sz w:val="20"/>
                <w:szCs w:val="20"/>
              </w:rPr>
              <w:t>Are you subject to the Taxation of Financial Arrangements rules contained in Division 230 of the ITAA 1997?</w:t>
            </w:r>
          </w:p>
        </w:tc>
        <w:tc>
          <w:tcPr>
            <w:tcW w:w="7594" w:type="dxa"/>
            <w:tcBorders>
              <w:top w:val="nil"/>
              <w:left w:val="nil"/>
              <w:bottom w:val="single" w:sz="4" w:space="0" w:color="auto"/>
              <w:right w:val="single" w:sz="4" w:space="0" w:color="auto"/>
            </w:tcBorders>
            <w:shd w:val="clear" w:color="auto" w:fill="FFFFFF"/>
          </w:tcPr>
          <w:p w14:paraId="503725A0" w14:textId="77777777" w:rsidR="00AA256C" w:rsidRPr="00AA256C" w:rsidRDefault="00AA256C" w:rsidP="00AA256C">
            <w:pPr>
              <w:rPr>
                <w:rFonts w:cs="Arial"/>
                <w:sz w:val="20"/>
                <w:szCs w:val="20"/>
              </w:rPr>
            </w:pPr>
            <w:r w:rsidRPr="00AA256C">
              <w:rPr>
                <w:rFonts w:cs="Arial"/>
                <w:sz w:val="20"/>
                <w:szCs w:val="20"/>
              </w:rPr>
              <w:t>IDS:RP:rvctc4.02.05:InternationalDealings.TaxationOfFinancialArrangementsRulesApplied.Indicator</w:t>
            </w:r>
          </w:p>
        </w:tc>
      </w:tr>
      <w:tr w:rsidR="00AA256C" w:rsidRPr="00AA256C" w14:paraId="5AEC23E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9D81C8B" w14:textId="77777777" w:rsidR="00AA256C" w:rsidRPr="00AA256C" w:rsidRDefault="00AA256C" w:rsidP="00AA256C">
            <w:pPr>
              <w:jc w:val="center"/>
              <w:rPr>
                <w:rFonts w:cs="Arial"/>
                <w:sz w:val="20"/>
                <w:szCs w:val="20"/>
              </w:rPr>
            </w:pPr>
            <w:r w:rsidRPr="00AA256C">
              <w:rPr>
                <w:rFonts w:cs="Arial"/>
                <w:sz w:val="20"/>
                <w:szCs w:val="20"/>
              </w:rPr>
              <w:t>178</w:t>
            </w:r>
          </w:p>
        </w:tc>
        <w:tc>
          <w:tcPr>
            <w:tcW w:w="1154" w:type="dxa"/>
            <w:tcBorders>
              <w:top w:val="nil"/>
              <w:left w:val="nil"/>
              <w:bottom w:val="single" w:sz="4" w:space="0" w:color="auto"/>
              <w:right w:val="single" w:sz="4" w:space="0" w:color="auto"/>
            </w:tcBorders>
            <w:shd w:val="clear" w:color="auto" w:fill="FFFFFF"/>
            <w:noWrap/>
          </w:tcPr>
          <w:p w14:paraId="32CBD624" w14:textId="77777777" w:rsidR="00AA256C" w:rsidRPr="00AA256C" w:rsidRDefault="00AA256C" w:rsidP="00AA256C">
            <w:pPr>
              <w:rPr>
                <w:rFonts w:cs="Arial"/>
                <w:sz w:val="20"/>
                <w:szCs w:val="20"/>
              </w:rPr>
            </w:pPr>
            <w:r w:rsidRPr="00AA256C">
              <w:rPr>
                <w:rFonts w:cs="Arial"/>
                <w:sz w:val="20"/>
                <w:szCs w:val="20"/>
              </w:rPr>
              <w:t>IDS178</w:t>
            </w:r>
          </w:p>
        </w:tc>
        <w:tc>
          <w:tcPr>
            <w:tcW w:w="3498" w:type="dxa"/>
            <w:tcBorders>
              <w:top w:val="nil"/>
              <w:left w:val="nil"/>
              <w:bottom w:val="single" w:sz="4" w:space="0" w:color="auto"/>
              <w:right w:val="single" w:sz="4" w:space="0" w:color="auto"/>
            </w:tcBorders>
            <w:shd w:val="clear" w:color="auto" w:fill="FFFFFF"/>
          </w:tcPr>
          <w:p w14:paraId="50E2EE28" w14:textId="77777777" w:rsidR="00AA256C" w:rsidRPr="00AA256C" w:rsidRDefault="00AA256C" w:rsidP="00AA256C">
            <w:pPr>
              <w:rPr>
                <w:rFonts w:cs="Arial"/>
                <w:sz w:val="20"/>
                <w:szCs w:val="20"/>
              </w:rPr>
            </w:pPr>
            <w:r w:rsidRPr="00AA256C">
              <w:rPr>
                <w:rFonts w:cs="Arial"/>
                <w:sz w:val="20"/>
                <w:szCs w:val="20"/>
              </w:rPr>
              <w:t>Tax timing method election made</w:t>
            </w:r>
          </w:p>
        </w:tc>
        <w:tc>
          <w:tcPr>
            <w:tcW w:w="7594" w:type="dxa"/>
            <w:tcBorders>
              <w:top w:val="nil"/>
              <w:left w:val="nil"/>
              <w:bottom w:val="single" w:sz="4" w:space="0" w:color="auto"/>
              <w:right w:val="single" w:sz="4" w:space="0" w:color="auto"/>
            </w:tcBorders>
            <w:shd w:val="clear" w:color="auto" w:fill="FFFFFF"/>
          </w:tcPr>
          <w:p w14:paraId="2CD74E86" w14:textId="77777777" w:rsidR="00AA256C" w:rsidRPr="00AA256C" w:rsidRDefault="00AA256C" w:rsidP="00AA256C">
            <w:pPr>
              <w:rPr>
                <w:rFonts w:cs="Arial"/>
                <w:sz w:val="20"/>
                <w:szCs w:val="20"/>
              </w:rPr>
            </w:pPr>
            <w:r w:rsidRPr="00AA256C">
              <w:rPr>
                <w:rFonts w:cs="Arial"/>
                <w:sz w:val="20"/>
                <w:szCs w:val="20"/>
              </w:rPr>
              <w:t>IDS:RP:rvctc4.02.05:InternationalDealings.TaxTimingMethodElections.Code</w:t>
            </w:r>
          </w:p>
        </w:tc>
      </w:tr>
      <w:tr w:rsidR="00AA256C" w:rsidRPr="00AA256C" w14:paraId="5E0E3FB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02B0C3F" w14:textId="77777777" w:rsidR="00AA256C" w:rsidRPr="00AA256C" w:rsidRDefault="00AA256C" w:rsidP="00AA256C">
            <w:pPr>
              <w:jc w:val="center"/>
              <w:rPr>
                <w:rFonts w:cs="Arial"/>
                <w:sz w:val="20"/>
                <w:szCs w:val="20"/>
              </w:rPr>
            </w:pPr>
            <w:r w:rsidRPr="00AA256C">
              <w:rPr>
                <w:rFonts w:cs="Arial"/>
                <w:sz w:val="20"/>
                <w:szCs w:val="20"/>
              </w:rPr>
              <w:t>179</w:t>
            </w:r>
          </w:p>
        </w:tc>
        <w:tc>
          <w:tcPr>
            <w:tcW w:w="1154" w:type="dxa"/>
            <w:tcBorders>
              <w:top w:val="nil"/>
              <w:left w:val="nil"/>
              <w:bottom w:val="single" w:sz="4" w:space="0" w:color="auto"/>
              <w:right w:val="single" w:sz="4" w:space="0" w:color="auto"/>
            </w:tcBorders>
            <w:shd w:val="clear" w:color="auto" w:fill="FFFFFF"/>
            <w:noWrap/>
          </w:tcPr>
          <w:p w14:paraId="7E819BDC" w14:textId="77777777" w:rsidR="00AA256C" w:rsidRPr="00AA256C" w:rsidRDefault="00AA256C" w:rsidP="00AA256C">
            <w:pPr>
              <w:rPr>
                <w:rFonts w:cs="Arial"/>
                <w:sz w:val="20"/>
                <w:szCs w:val="20"/>
              </w:rPr>
            </w:pPr>
            <w:r w:rsidRPr="00AA256C">
              <w:rPr>
                <w:rFonts w:cs="Arial"/>
                <w:sz w:val="20"/>
                <w:szCs w:val="20"/>
              </w:rPr>
              <w:t>IDS184</w:t>
            </w:r>
          </w:p>
        </w:tc>
        <w:tc>
          <w:tcPr>
            <w:tcW w:w="3498" w:type="dxa"/>
            <w:tcBorders>
              <w:top w:val="nil"/>
              <w:left w:val="nil"/>
              <w:bottom w:val="single" w:sz="4" w:space="0" w:color="auto"/>
              <w:right w:val="single" w:sz="4" w:space="0" w:color="auto"/>
            </w:tcBorders>
            <w:shd w:val="clear" w:color="auto" w:fill="FFFFFF"/>
          </w:tcPr>
          <w:p w14:paraId="4D4531FE" w14:textId="77777777" w:rsidR="00AA256C" w:rsidRPr="00AA256C" w:rsidRDefault="00AA256C" w:rsidP="00AA256C">
            <w:pPr>
              <w:rPr>
                <w:rFonts w:cs="Arial"/>
                <w:sz w:val="20"/>
                <w:szCs w:val="20"/>
              </w:rPr>
            </w:pPr>
            <w:r w:rsidRPr="00AA256C">
              <w:rPr>
                <w:rFonts w:cs="Arial"/>
                <w:sz w:val="20"/>
                <w:szCs w:val="20"/>
              </w:rPr>
              <w:t>Did you have any interests in Controlled Foreign Companies (CFCs) or Controlled Foreign Trusts (CFTs)?</w:t>
            </w:r>
          </w:p>
        </w:tc>
        <w:tc>
          <w:tcPr>
            <w:tcW w:w="7594" w:type="dxa"/>
            <w:tcBorders>
              <w:top w:val="nil"/>
              <w:left w:val="nil"/>
              <w:bottom w:val="single" w:sz="4" w:space="0" w:color="auto"/>
              <w:right w:val="single" w:sz="4" w:space="0" w:color="auto"/>
            </w:tcBorders>
            <w:shd w:val="clear" w:color="auto" w:fill="FFFFFF"/>
          </w:tcPr>
          <w:p w14:paraId="729BCCD7" w14:textId="77777777" w:rsidR="00AA256C" w:rsidRPr="00AA256C" w:rsidRDefault="00AA256C" w:rsidP="00AA256C">
            <w:pPr>
              <w:rPr>
                <w:rFonts w:cs="Arial"/>
                <w:sz w:val="20"/>
                <w:szCs w:val="20"/>
              </w:rPr>
            </w:pPr>
            <w:r w:rsidRPr="00AA256C">
              <w:rPr>
                <w:rFonts w:cs="Arial"/>
                <w:sz w:val="20"/>
                <w:szCs w:val="20"/>
              </w:rPr>
              <w:t>IDS:RP:bafot.02.11:Miscellaneous.InterestInControlledForeignCompaniesAndControlledForeignTrusts.Indicator</w:t>
            </w:r>
          </w:p>
        </w:tc>
      </w:tr>
      <w:tr w:rsidR="00AA256C" w:rsidRPr="00AA256C" w14:paraId="0D6226E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3AEAFEF" w14:textId="77777777" w:rsidR="00AA256C" w:rsidRPr="00AA256C" w:rsidRDefault="00AA256C" w:rsidP="00AA256C">
            <w:pPr>
              <w:jc w:val="center"/>
              <w:rPr>
                <w:rFonts w:cs="Arial"/>
                <w:sz w:val="20"/>
                <w:szCs w:val="20"/>
              </w:rPr>
            </w:pPr>
            <w:r w:rsidRPr="00AA256C">
              <w:rPr>
                <w:rFonts w:cs="Arial"/>
                <w:sz w:val="20"/>
                <w:szCs w:val="20"/>
              </w:rPr>
              <w:t>180</w:t>
            </w:r>
          </w:p>
        </w:tc>
        <w:tc>
          <w:tcPr>
            <w:tcW w:w="1154" w:type="dxa"/>
            <w:tcBorders>
              <w:top w:val="nil"/>
              <w:left w:val="nil"/>
              <w:bottom w:val="single" w:sz="4" w:space="0" w:color="auto"/>
              <w:right w:val="single" w:sz="4" w:space="0" w:color="auto"/>
            </w:tcBorders>
            <w:shd w:val="clear" w:color="auto" w:fill="FFFFFF"/>
            <w:noWrap/>
          </w:tcPr>
          <w:p w14:paraId="3FA051F8" w14:textId="77777777" w:rsidR="00AA256C" w:rsidRPr="00AA256C" w:rsidRDefault="00AA256C" w:rsidP="00AA256C">
            <w:pPr>
              <w:rPr>
                <w:rFonts w:cs="Arial"/>
                <w:sz w:val="20"/>
                <w:szCs w:val="20"/>
              </w:rPr>
            </w:pPr>
            <w:r w:rsidRPr="00AA256C">
              <w:rPr>
                <w:rFonts w:cs="Arial"/>
                <w:sz w:val="20"/>
                <w:szCs w:val="20"/>
              </w:rPr>
              <w:t>IDS185</w:t>
            </w:r>
          </w:p>
        </w:tc>
        <w:tc>
          <w:tcPr>
            <w:tcW w:w="3498" w:type="dxa"/>
            <w:tcBorders>
              <w:top w:val="nil"/>
              <w:left w:val="nil"/>
              <w:bottom w:val="single" w:sz="4" w:space="0" w:color="auto"/>
              <w:right w:val="single" w:sz="4" w:space="0" w:color="auto"/>
            </w:tcBorders>
            <w:shd w:val="clear" w:color="auto" w:fill="FFFFFF"/>
          </w:tcPr>
          <w:p w14:paraId="04757163" w14:textId="77777777" w:rsidR="00AA256C" w:rsidRPr="00AA256C" w:rsidRDefault="00AA256C" w:rsidP="00AA256C">
            <w:pPr>
              <w:rPr>
                <w:rFonts w:cs="Arial"/>
                <w:sz w:val="20"/>
                <w:szCs w:val="20"/>
              </w:rPr>
            </w:pPr>
            <w:r w:rsidRPr="00AA256C">
              <w:rPr>
                <w:rFonts w:cs="Arial"/>
                <w:sz w:val="20"/>
                <w:szCs w:val="20"/>
              </w:rPr>
              <w:t>Number of CFCs and CFTs - Listed countries</w:t>
            </w:r>
          </w:p>
        </w:tc>
        <w:tc>
          <w:tcPr>
            <w:tcW w:w="7594" w:type="dxa"/>
            <w:tcBorders>
              <w:top w:val="nil"/>
              <w:left w:val="nil"/>
              <w:bottom w:val="single" w:sz="4" w:space="0" w:color="auto"/>
              <w:right w:val="single" w:sz="4" w:space="0" w:color="auto"/>
            </w:tcBorders>
            <w:shd w:val="clear" w:color="auto" w:fill="FFFFFF"/>
          </w:tcPr>
          <w:p w14:paraId="288B91B9" w14:textId="77777777" w:rsidR="00AA256C" w:rsidRPr="00AA256C" w:rsidRDefault="00AA256C" w:rsidP="00AA256C">
            <w:pPr>
              <w:rPr>
                <w:rFonts w:cs="Arial"/>
                <w:sz w:val="20"/>
                <w:szCs w:val="20"/>
              </w:rPr>
            </w:pPr>
            <w:r w:rsidRPr="00AA256C">
              <w:rPr>
                <w:rFonts w:cs="Arial"/>
                <w:sz w:val="20"/>
                <w:szCs w:val="20"/>
              </w:rPr>
              <w:t>IDS:RP.CFCLC:bafot.02.11:Miscellaneous.InterestInControlledForeignCompaniesAndControlledForeignTrusts.Count</w:t>
            </w:r>
          </w:p>
        </w:tc>
      </w:tr>
      <w:tr w:rsidR="00AA256C" w:rsidRPr="00AA256C" w14:paraId="764A3F8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97A097D" w14:textId="77777777" w:rsidR="00AA256C" w:rsidRPr="00AA256C" w:rsidRDefault="00AA256C" w:rsidP="00AA256C">
            <w:pPr>
              <w:jc w:val="center"/>
              <w:rPr>
                <w:rFonts w:cs="Arial"/>
                <w:sz w:val="20"/>
                <w:szCs w:val="20"/>
              </w:rPr>
            </w:pPr>
            <w:r w:rsidRPr="00AA256C">
              <w:rPr>
                <w:rFonts w:cs="Arial"/>
                <w:sz w:val="20"/>
                <w:szCs w:val="20"/>
              </w:rPr>
              <w:t>181</w:t>
            </w:r>
          </w:p>
        </w:tc>
        <w:tc>
          <w:tcPr>
            <w:tcW w:w="1154" w:type="dxa"/>
            <w:tcBorders>
              <w:top w:val="nil"/>
              <w:left w:val="nil"/>
              <w:bottom w:val="single" w:sz="4" w:space="0" w:color="auto"/>
              <w:right w:val="single" w:sz="4" w:space="0" w:color="auto"/>
            </w:tcBorders>
            <w:shd w:val="clear" w:color="auto" w:fill="FFFFFF"/>
            <w:noWrap/>
          </w:tcPr>
          <w:p w14:paraId="29CAB709" w14:textId="77777777" w:rsidR="00AA256C" w:rsidRPr="00AA256C" w:rsidRDefault="00AA256C" w:rsidP="00AA256C">
            <w:pPr>
              <w:rPr>
                <w:rFonts w:cs="Arial"/>
                <w:sz w:val="20"/>
                <w:szCs w:val="20"/>
              </w:rPr>
            </w:pPr>
            <w:r w:rsidRPr="00AA256C">
              <w:rPr>
                <w:rFonts w:cs="Arial"/>
                <w:sz w:val="20"/>
                <w:szCs w:val="20"/>
              </w:rPr>
              <w:t>IDS186</w:t>
            </w:r>
          </w:p>
        </w:tc>
        <w:tc>
          <w:tcPr>
            <w:tcW w:w="3498" w:type="dxa"/>
            <w:tcBorders>
              <w:top w:val="nil"/>
              <w:left w:val="nil"/>
              <w:bottom w:val="single" w:sz="4" w:space="0" w:color="auto"/>
              <w:right w:val="single" w:sz="4" w:space="0" w:color="auto"/>
            </w:tcBorders>
            <w:shd w:val="clear" w:color="auto" w:fill="FFFFFF"/>
          </w:tcPr>
          <w:p w14:paraId="60DC97B4" w14:textId="77777777" w:rsidR="00AA256C" w:rsidRPr="00AA256C" w:rsidRDefault="00AA256C" w:rsidP="00AA256C">
            <w:pPr>
              <w:rPr>
                <w:rFonts w:cs="Arial"/>
                <w:sz w:val="20"/>
                <w:szCs w:val="20"/>
              </w:rPr>
            </w:pPr>
            <w:r w:rsidRPr="00AA256C">
              <w:rPr>
                <w:rFonts w:cs="Arial"/>
                <w:sz w:val="20"/>
                <w:szCs w:val="20"/>
              </w:rPr>
              <w:t>Number of CFCs and CFTs - Specified countries</w:t>
            </w:r>
          </w:p>
        </w:tc>
        <w:tc>
          <w:tcPr>
            <w:tcW w:w="7594" w:type="dxa"/>
            <w:tcBorders>
              <w:top w:val="nil"/>
              <w:left w:val="nil"/>
              <w:bottom w:val="single" w:sz="4" w:space="0" w:color="auto"/>
              <w:right w:val="single" w:sz="4" w:space="0" w:color="auto"/>
            </w:tcBorders>
            <w:shd w:val="clear" w:color="auto" w:fill="FFFFFF"/>
          </w:tcPr>
          <w:p w14:paraId="09B4C084" w14:textId="77777777" w:rsidR="00AA256C" w:rsidRPr="00AA256C" w:rsidRDefault="00AA256C" w:rsidP="00AA256C">
            <w:pPr>
              <w:rPr>
                <w:rFonts w:cs="Arial"/>
                <w:sz w:val="20"/>
                <w:szCs w:val="20"/>
              </w:rPr>
            </w:pPr>
            <w:r w:rsidRPr="00AA256C">
              <w:rPr>
                <w:rFonts w:cs="Arial"/>
                <w:sz w:val="20"/>
                <w:szCs w:val="20"/>
              </w:rPr>
              <w:t>IDS:RP.CFCSP:bafot.02.11:Miscellaneous.InterestInControlledForeignCompaniesAndControlledForeignTrusts.Count</w:t>
            </w:r>
          </w:p>
        </w:tc>
      </w:tr>
      <w:tr w:rsidR="00AA256C" w:rsidRPr="00AA256C" w14:paraId="47C271F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974D586" w14:textId="77777777" w:rsidR="00AA256C" w:rsidRPr="00AA256C" w:rsidRDefault="00AA256C" w:rsidP="00AA256C">
            <w:pPr>
              <w:jc w:val="center"/>
              <w:rPr>
                <w:rFonts w:cs="Arial"/>
                <w:sz w:val="20"/>
                <w:szCs w:val="20"/>
              </w:rPr>
            </w:pPr>
            <w:r w:rsidRPr="00AA256C">
              <w:rPr>
                <w:rFonts w:cs="Arial"/>
                <w:sz w:val="20"/>
                <w:szCs w:val="20"/>
              </w:rPr>
              <w:t>182</w:t>
            </w:r>
          </w:p>
        </w:tc>
        <w:tc>
          <w:tcPr>
            <w:tcW w:w="1154" w:type="dxa"/>
            <w:tcBorders>
              <w:top w:val="nil"/>
              <w:left w:val="nil"/>
              <w:bottom w:val="single" w:sz="4" w:space="0" w:color="auto"/>
              <w:right w:val="single" w:sz="4" w:space="0" w:color="auto"/>
            </w:tcBorders>
            <w:shd w:val="clear" w:color="auto" w:fill="FFFFFF"/>
            <w:noWrap/>
          </w:tcPr>
          <w:p w14:paraId="32302C4E" w14:textId="77777777" w:rsidR="00AA256C" w:rsidRPr="00AA256C" w:rsidRDefault="00AA256C" w:rsidP="00AA256C">
            <w:pPr>
              <w:rPr>
                <w:rFonts w:cs="Arial"/>
                <w:sz w:val="20"/>
                <w:szCs w:val="20"/>
              </w:rPr>
            </w:pPr>
            <w:r w:rsidRPr="00AA256C">
              <w:rPr>
                <w:rFonts w:cs="Arial"/>
                <w:sz w:val="20"/>
                <w:szCs w:val="20"/>
              </w:rPr>
              <w:t>IDS187</w:t>
            </w:r>
          </w:p>
        </w:tc>
        <w:tc>
          <w:tcPr>
            <w:tcW w:w="3498" w:type="dxa"/>
            <w:tcBorders>
              <w:top w:val="nil"/>
              <w:left w:val="nil"/>
              <w:bottom w:val="single" w:sz="4" w:space="0" w:color="auto"/>
              <w:right w:val="single" w:sz="4" w:space="0" w:color="auto"/>
            </w:tcBorders>
            <w:shd w:val="clear" w:color="auto" w:fill="FFFFFF"/>
          </w:tcPr>
          <w:p w14:paraId="7D206FC5" w14:textId="77777777" w:rsidR="00AA256C" w:rsidRPr="00AA256C" w:rsidRDefault="00AA256C" w:rsidP="00AA256C">
            <w:pPr>
              <w:rPr>
                <w:rFonts w:cs="Arial"/>
                <w:sz w:val="20"/>
                <w:szCs w:val="20"/>
              </w:rPr>
            </w:pPr>
            <w:r w:rsidRPr="00AA256C">
              <w:rPr>
                <w:rFonts w:cs="Arial"/>
                <w:sz w:val="20"/>
                <w:szCs w:val="20"/>
              </w:rPr>
              <w:t>Number of CFC and CFTs - Other unlisted countries</w:t>
            </w:r>
          </w:p>
        </w:tc>
        <w:tc>
          <w:tcPr>
            <w:tcW w:w="7594" w:type="dxa"/>
            <w:tcBorders>
              <w:top w:val="nil"/>
              <w:left w:val="nil"/>
              <w:bottom w:val="single" w:sz="4" w:space="0" w:color="auto"/>
              <w:right w:val="single" w:sz="4" w:space="0" w:color="auto"/>
            </w:tcBorders>
            <w:shd w:val="clear" w:color="auto" w:fill="FFFFFF"/>
          </w:tcPr>
          <w:p w14:paraId="606CC4B0" w14:textId="77777777" w:rsidR="00AA256C" w:rsidRPr="00AA256C" w:rsidRDefault="00AA256C" w:rsidP="00AA256C">
            <w:pPr>
              <w:rPr>
                <w:rFonts w:cs="Arial"/>
                <w:sz w:val="20"/>
                <w:szCs w:val="20"/>
              </w:rPr>
            </w:pPr>
            <w:r w:rsidRPr="00AA256C">
              <w:rPr>
                <w:rFonts w:cs="Arial"/>
                <w:sz w:val="20"/>
                <w:szCs w:val="20"/>
              </w:rPr>
              <w:t>IDS:RP.CFCUC:bafot.02.11:Miscellaneous.InterestInControlledForeignCompaniesAndControlledForeignTrusts.Count</w:t>
            </w:r>
          </w:p>
        </w:tc>
      </w:tr>
      <w:tr w:rsidR="00AA256C" w:rsidRPr="00AA256C" w14:paraId="0F9A5D0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99B35BA" w14:textId="77777777" w:rsidR="00AA256C" w:rsidRPr="00AA256C" w:rsidRDefault="00AA256C" w:rsidP="00AA256C">
            <w:pPr>
              <w:jc w:val="center"/>
              <w:rPr>
                <w:rFonts w:cs="Arial"/>
                <w:sz w:val="20"/>
                <w:szCs w:val="20"/>
              </w:rPr>
            </w:pPr>
            <w:r w:rsidRPr="00AA256C">
              <w:rPr>
                <w:rFonts w:cs="Arial"/>
                <w:sz w:val="20"/>
                <w:szCs w:val="20"/>
              </w:rPr>
              <w:t>183</w:t>
            </w:r>
          </w:p>
        </w:tc>
        <w:tc>
          <w:tcPr>
            <w:tcW w:w="1154" w:type="dxa"/>
            <w:tcBorders>
              <w:top w:val="nil"/>
              <w:left w:val="nil"/>
              <w:bottom w:val="single" w:sz="4" w:space="0" w:color="auto"/>
              <w:right w:val="single" w:sz="4" w:space="0" w:color="auto"/>
            </w:tcBorders>
            <w:shd w:val="clear" w:color="auto" w:fill="FFFFFF"/>
            <w:noWrap/>
          </w:tcPr>
          <w:p w14:paraId="2268D300" w14:textId="77777777" w:rsidR="00AA256C" w:rsidRPr="00AA256C" w:rsidRDefault="00AA256C" w:rsidP="00AA256C">
            <w:pPr>
              <w:rPr>
                <w:rFonts w:cs="Arial"/>
                <w:sz w:val="20"/>
                <w:szCs w:val="20"/>
              </w:rPr>
            </w:pPr>
            <w:r w:rsidRPr="00AA256C">
              <w:rPr>
                <w:rFonts w:cs="Arial"/>
                <w:sz w:val="20"/>
                <w:szCs w:val="20"/>
              </w:rPr>
              <w:t>IDS188</w:t>
            </w:r>
          </w:p>
        </w:tc>
        <w:tc>
          <w:tcPr>
            <w:tcW w:w="3498" w:type="dxa"/>
            <w:tcBorders>
              <w:top w:val="nil"/>
              <w:left w:val="nil"/>
              <w:bottom w:val="single" w:sz="4" w:space="0" w:color="auto"/>
              <w:right w:val="single" w:sz="4" w:space="0" w:color="auto"/>
            </w:tcBorders>
            <w:shd w:val="clear" w:color="auto" w:fill="FFFFFF"/>
          </w:tcPr>
          <w:p w14:paraId="2A7363D8" w14:textId="77777777" w:rsidR="00AA256C" w:rsidRPr="00AA256C" w:rsidRDefault="00AA256C" w:rsidP="00AA256C">
            <w:pPr>
              <w:rPr>
                <w:rFonts w:cs="Arial"/>
                <w:sz w:val="20"/>
                <w:szCs w:val="20"/>
              </w:rPr>
            </w:pPr>
            <w:r w:rsidRPr="00AA256C">
              <w:rPr>
                <w:rFonts w:cs="Arial"/>
                <w:sz w:val="20"/>
                <w:szCs w:val="20"/>
              </w:rPr>
              <w:t>Section 456 - CFCs attributable income - Listed countries</w:t>
            </w:r>
          </w:p>
        </w:tc>
        <w:tc>
          <w:tcPr>
            <w:tcW w:w="7594" w:type="dxa"/>
            <w:tcBorders>
              <w:top w:val="nil"/>
              <w:left w:val="nil"/>
              <w:bottom w:val="single" w:sz="4" w:space="0" w:color="auto"/>
              <w:right w:val="single" w:sz="4" w:space="0" w:color="auto"/>
            </w:tcBorders>
            <w:shd w:val="clear" w:color="auto" w:fill="FFFFFF"/>
          </w:tcPr>
          <w:p w14:paraId="27CA1BD4" w14:textId="77777777" w:rsidR="00AA256C" w:rsidRPr="00AA256C" w:rsidRDefault="00AA256C" w:rsidP="00AA256C">
            <w:pPr>
              <w:rPr>
                <w:rFonts w:cs="Arial"/>
                <w:sz w:val="20"/>
                <w:szCs w:val="20"/>
              </w:rPr>
            </w:pPr>
            <w:r w:rsidRPr="00AA256C">
              <w:rPr>
                <w:rFonts w:cs="Arial"/>
                <w:sz w:val="20"/>
                <w:szCs w:val="20"/>
              </w:rPr>
              <w:t>IDS:RP.CFCLC:bafpr1.02.12:Income.ControlledForeignCompaniesAttributableIncome.Amount</w:t>
            </w:r>
          </w:p>
        </w:tc>
      </w:tr>
      <w:tr w:rsidR="00AA256C" w:rsidRPr="00AA256C" w14:paraId="5BF9AEC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FEE7954" w14:textId="77777777" w:rsidR="00AA256C" w:rsidRPr="00AA256C" w:rsidRDefault="00AA256C" w:rsidP="00AA256C">
            <w:pPr>
              <w:jc w:val="center"/>
              <w:rPr>
                <w:rFonts w:cs="Arial"/>
                <w:sz w:val="20"/>
                <w:szCs w:val="20"/>
              </w:rPr>
            </w:pPr>
            <w:r w:rsidRPr="00AA256C">
              <w:rPr>
                <w:rFonts w:cs="Arial"/>
                <w:sz w:val="20"/>
                <w:szCs w:val="20"/>
              </w:rPr>
              <w:t>184</w:t>
            </w:r>
          </w:p>
        </w:tc>
        <w:tc>
          <w:tcPr>
            <w:tcW w:w="1154" w:type="dxa"/>
            <w:tcBorders>
              <w:top w:val="nil"/>
              <w:left w:val="nil"/>
              <w:bottom w:val="single" w:sz="4" w:space="0" w:color="auto"/>
              <w:right w:val="single" w:sz="4" w:space="0" w:color="auto"/>
            </w:tcBorders>
            <w:shd w:val="clear" w:color="auto" w:fill="FFFFFF"/>
            <w:noWrap/>
          </w:tcPr>
          <w:p w14:paraId="6AB16B6C" w14:textId="77777777" w:rsidR="00AA256C" w:rsidRPr="00AA256C" w:rsidRDefault="00AA256C" w:rsidP="00AA256C">
            <w:pPr>
              <w:rPr>
                <w:rFonts w:cs="Arial"/>
                <w:sz w:val="20"/>
                <w:szCs w:val="20"/>
              </w:rPr>
            </w:pPr>
            <w:r w:rsidRPr="00AA256C">
              <w:rPr>
                <w:rFonts w:cs="Arial"/>
                <w:sz w:val="20"/>
                <w:szCs w:val="20"/>
              </w:rPr>
              <w:t>IDS189</w:t>
            </w:r>
          </w:p>
        </w:tc>
        <w:tc>
          <w:tcPr>
            <w:tcW w:w="3498" w:type="dxa"/>
            <w:tcBorders>
              <w:top w:val="nil"/>
              <w:left w:val="nil"/>
              <w:bottom w:val="single" w:sz="4" w:space="0" w:color="auto"/>
              <w:right w:val="single" w:sz="4" w:space="0" w:color="auto"/>
            </w:tcBorders>
            <w:shd w:val="clear" w:color="auto" w:fill="FFFFFF"/>
          </w:tcPr>
          <w:p w14:paraId="3372FB42" w14:textId="77777777" w:rsidR="00AA256C" w:rsidRPr="00AA256C" w:rsidRDefault="00AA256C" w:rsidP="00AA256C">
            <w:pPr>
              <w:rPr>
                <w:rFonts w:cs="Arial"/>
                <w:sz w:val="20"/>
                <w:szCs w:val="20"/>
              </w:rPr>
            </w:pPr>
            <w:r w:rsidRPr="00AA256C">
              <w:rPr>
                <w:rFonts w:cs="Arial"/>
                <w:sz w:val="20"/>
                <w:szCs w:val="20"/>
              </w:rPr>
              <w:t>Section 456 - CFCs attributable income - Specified countries</w:t>
            </w:r>
          </w:p>
        </w:tc>
        <w:tc>
          <w:tcPr>
            <w:tcW w:w="7594" w:type="dxa"/>
            <w:tcBorders>
              <w:top w:val="nil"/>
              <w:left w:val="nil"/>
              <w:bottom w:val="single" w:sz="4" w:space="0" w:color="auto"/>
              <w:right w:val="single" w:sz="4" w:space="0" w:color="auto"/>
            </w:tcBorders>
            <w:shd w:val="clear" w:color="auto" w:fill="FFFFFF"/>
          </w:tcPr>
          <w:p w14:paraId="5D1DD177" w14:textId="77777777" w:rsidR="00AA256C" w:rsidRPr="00AA256C" w:rsidRDefault="00AA256C" w:rsidP="00AA256C">
            <w:pPr>
              <w:rPr>
                <w:rFonts w:cs="Arial"/>
                <w:sz w:val="20"/>
                <w:szCs w:val="20"/>
              </w:rPr>
            </w:pPr>
            <w:r w:rsidRPr="00AA256C">
              <w:rPr>
                <w:rFonts w:cs="Arial"/>
                <w:sz w:val="20"/>
                <w:szCs w:val="20"/>
              </w:rPr>
              <w:t>IDS:RP.CFCSP:bafpr1.02.12:Income.ControlledForeignCompaniesAttributableIncome.Amount</w:t>
            </w:r>
          </w:p>
        </w:tc>
      </w:tr>
      <w:tr w:rsidR="00AA256C" w:rsidRPr="00AA256C" w14:paraId="2C28004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4B3CFE2" w14:textId="77777777" w:rsidR="00AA256C" w:rsidRPr="00AA256C" w:rsidRDefault="00AA256C" w:rsidP="00AA256C">
            <w:pPr>
              <w:jc w:val="center"/>
              <w:rPr>
                <w:rFonts w:cs="Arial"/>
                <w:sz w:val="20"/>
                <w:szCs w:val="20"/>
              </w:rPr>
            </w:pPr>
            <w:r w:rsidRPr="00AA256C">
              <w:rPr>
                <w:rFonts w:cs="Arial"/>
                <w:sz w:val="20"/>
                <w:szCs w:val="20"/>
              </w:rPr>
              <w:t>185</w:t>
            </w:r>
          </w:p>
        </w:tc>
        <w:tc>
          <w:tcPr>
            <w:tcW w:w="1154" w:type="dxa"/>
            <w:tcBorders>
              <w:top w:val="nil"/>
              <w:left w:val="nil"/>
              <w:bottom w:val="single" w:sz="4" w:space="0" w:color="auto"/>
              <w:right w:val="single" w:sz="4" w:space="0" w:color="auto"/>
            </w:tcBorders>
            <w:shd w:val="clear" w:color="auto" w:fill="FFFFFF"/>
            <w:noWrap/>
          </w:tcPr>
          <w:p w14:paraId="513AC9AC" w14:textId="77777777" w:rsidR="00AA256C" w:rsidRPr="00AA256C" w:rsidRDefault="00AA256C" w:rsidP="00AA256C">
            <w:pPr>
              <w:rPr>
                <w:rFonts w:cs="Arial"/>
                <w:sz w:val="20"/>
                <w:szCs w:val="20"/>
              </w:rPr>
            </w:pPr>
            <w:r w:rsidRPr="00AA256C">
              <w:rPr>
                <w:rFonts w:cs="Arial"/>
                <w:sz w:val="20"/>
                <w:szCs w:val="20"/>
              </w:rPr>
              <w:t>IDS190</w:t>
            </w:r>
          </w:p>
        </w:tc>
        <w:tc>
          <w:tcPr>
            <w:tcW w:w="3498" w:type="dxa"/>
            <w:tcBorders>
              <w:top w:val="nil"/>
              <w:left w:val="nil"/>
              <w:bottom w:val="single" w:sz="4" w:space="0" w:color="auto"/>
              <w:right w:val="single" w:sz="4" w:space="0" w:color="auto"/>
            </w:tcBorders>
            <w:shd w:val="clear" w:color="auto" w:fill="FFFFFF"/>
          </w:tcPr>
          <w:p w14:paraId="5757AAA4" w14:textId="77777777" w:rsidR="00AA256C" w:rsidRPr="00AA256C" w:rsidRDefault="00AA256C" w:rsidP="00AA256C">
            <w:pPr>
              <w:rPr>
                <w:rFonts w:cs="Arial"/>
                <w:sz w:val="20"/>
                <w:szCs w:val="20"/>
              </w:rPr>
            </w:pPr>
            <w:r w:rsidRPr="00AA256C">
              <w:rPr>
                <w:rFonts w:cs="Arial"/>
                <w:sz w:val="20"/>
                <w:szCs w:val="20"/>
              </w:rPr>
              <w:t>Section 456 - CFCs attributable income - Other unlisted countries</w:t>
            </w:r>
          </w:p>
        </w:tc>
        <w:tc>
          <w:tcPr>
            <w:tcW w:w="7594" w:type="dxa"/>
            <w:tcBorders>
              <w:top w:val="nil"/>
              <w:left w:val="nil"/>
              <w:bottom w:val="single" w:sz="4" w:space="0" w:color="auto"/>
              <w:right w:val="single" w:sz="4" w:space="0" w:color="auto"/>
            </w:tcBorders>
            <w:shd w:val="clear" w:color="auto" w:fill="FFFFFF"/>
          </w:tcPr>
          <w:p w14:paraId="593A49A4" w14:textId="77777777" w:rsidR="00AA256C" w:rsidRPr="00AA256C" w:rsidRDefault="00AA256C" w:rsidP="00AA256C">
            <w:pPr>
              <w:rPr>
                <w:rFonts w:cs="Arial"/>
                <w:sz w:val="20"/>
                <w:szCs w:val="20"/>
              </w:rPr>
            </w:pPr>
            <w:r w:rsidRPr="00AA256C">
              <w:rPr>
                <w:rFonts w:cs="Arial"/>
                <w:sz w:val="20"/>
                <w:szCs w:val="20"/>
              </w:rPr>
              <w:t>IDS:RP.CFCUC:bafpr1.02.12:Income.ControlledForeignCompaniesAttributableIncome.Amount</w:t>
            </w:r>
          </w:p>
        </w:tc>
      </w:tr>
      <w:tr w:rsidR="00AA256C" w:rsidRPr="00AA256C" w14:paraId="55FE4FC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59F8C9F" w14:textId="77777777" w:rsidR="00AA256C" w:rsidRPr="00AA256C" w:rsidRDefault="00AA256C" w:rsidP="00AA256C">
            <w:pPr>
              <w:jc w:val="center"/>
              <w:rPr>
                <w:rFonts w:cs="Arial"/>
                <w:sz w:val="20"/>
                <w:szCs w:val="20"/>
              </w:rPr>
            </w:pPr>
            <w:r w:rsidRPr="00AA256C">
              <w:rPr>
                <w:rFonts w:cs="Arial"/>
                <w:sz w:val="20"/>
                <w:szCs w:val="20"/>
              </w:rPr>
              <w:t>186</w:t>
            </w:r>
          </w:p>
        </w:tc>
        <w:tc>
          <w:tcPr>
            <w:tcW w:w="1154" w:type="dxa"/>
            <w:tcBorders>
              <w:top w:val="nil"/>
              <w:left w:val="nil"/>
              <w:bottom w:val="single" w:sz="4" w:space="0" w:color="auto"/>
              <w:right w:val="single" w:sz="4" w:space="0" w:color="auto"/>
            </w:tcBorders>
            <w:shd w:val="clear" w:color="auto" w:fill="FFFFFF"/>
            <w:noWrap/>
          </w:tcPr>
          <w:p w14:paraId="24E267A9" w14:textId="77777777" w:rsidR="00AA256C" w:rsidRPr="00AA256C" w:rsidRDefault="00AA256C" w:rsidP="00AA256C">
            <w:pPr>
              <w:rPr>
                <w:rFonts w:cs="Arial"/>
                <w:sz w:val="20"/>
                <w:szCs w:val="20"/>
              </w:rPr>
            </w:pPr>
            <w:r w:rsidRPr="00AA256C">
              <w:rPr>
                <w:rFonts w:cs="Arial"/>
                <w:sz w:val="20"/>
                <w:szCs w:val="20"/>
              </w:rPr>
              <w:t>IDS191</w:t>
            </w:r>
          </w:p>
        </w:tc>
        <w:tc>
          <w:tcPr>
            <w:tcW w:w="3498" w:type="dxa"/>
            <w:tcBorders>
              <w:top w:val="nil"/>
              <w:left w:val="nil"/>
              <w:bottom w:val="single" w:sz="4" w:space="0" w:color="auto"/>
              <w:right w:val="single" w:sz="4" w:space="0" w:color="auto"/>
            </w:tcBorders>
            <w:shd w:val="clear" w:color="auto" w:fill="FFFFFF"/>
          </w:tcPr>
          <w:p w14:paraId="1CAF8534" w14:textId="77777777" w:rsidR="00AA256C" w:rsidRPr="00AA256C" w:rsidRDefault="00AA256C" w:rsidP="00AA256C">
            <w:pPr>
              <w:rPr>
                <w:rFonts w:cs="Arial"/>
                <w:sz w:val="20"/>
                <w:szCs w:val="20"/>
              </w:rPr>
            </w:pPr>
            <w:r w:rsidRPr="00AA256C">
              <w:rPr>
                <w:rFonts w:cs="Arial"/>
                <w:sz w:val="20"/>
                <w:szCs w:val="20"/>
              </w:rPr>
              <w:t xml:space="preserve">Section 456 - Total CFCs attributable income </w:t>
            </w:r>
          </w:p>
        </w:tc>
        <w:tc>
          <w:tcPr>
            <w:tcW w:w="7594" w:type="dxa"/>
            <w:tcBorders>
              <w:top w:val="nil"/>
              <w:left w:val="nil"/>
              <w:bottom w:val="single" w:sz="4" w:space="0" w:color="auto"/>
              <w:right w:val="single" w:sz="4" w:space="0" w:color="auto"/>
            </w:tcBorders>
            <w:shd w:val="clear" w:color="auto" w:fill="FFFFFF"/>
          </w:tcPr>
          <w:p w14:paraId="1495E852" w14:textId="77777777" w:rsidR="00AA256C" w:rsidRPr="00AA256C" w:rsidRDefault="00AA256C" w:rsidP="00AA256C">
            <w:pPr>
              <w:rPr>
                <w:rFonts w:cs="Arial"/>
                <w:sz w:val="20"/>
                <w:szCs w:val="20"/>
              </w:rPr>
            </w:pPr>
            <w:r w:rsidRPr="00AA256C">
              <w:rPr>
                <w:rFonts w:cs="Arial"/>
                <w:sz w:val="20"/>
                <w:szCs w:val="20"/>
              </w:rPr>
              <w:t>IDS:RP:bafpr1.02.12:Income.ControlledForeignCompaniesAttributableIncomeTotal.Amount</w:t>
            </w:r>
          </w:p>
        </w:tc>
      </w:tr>
      <w:tr w:rsidR="00AA256C" w:rsidRPr="00AA256C" w14:paraId="24C49BD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8468146" w14:textId="77777777" w:rsidR="00AA256C" w:rsidRPr="00AA256C" w:rsidRDefault="00AA256C" w:rsidP="00AA256C">
            <w:pPr>
              <w:jc w:val="center"/>
              <w:rPr>
                <w:rFonts w:cs="Arial"/>
                <w:sz w:val="20"/>
                <w:szCs w:val="20"/>
              </w:rPr>
            </w:pPr>
            <w:r w:rsidRPr="00AA256C">
              <w:rPr>
                <w:rFonts w:cs="Arial"/>
                <w:sz w:val="20"/>
                <w:szCs w:val="20"/>
              </w:rPr>
              <w:t>187</w:t>
            </w:r>
          </w:p>
        </w:tc>
        <w:tc>
          <w:tcPr>
            <w:tcW w:w="1154" w:type="dxa"/>
            <w:tcBorders>
              <w:top w:val="nil"/>
              <w:left w:val="nil"/>
              <w:bottom w:val="single" w:sz="4" w:space="0" w:color="auto"/>
              <w:right w:val="single" w:sz="4" w:space="0" w:color="auto"/>
            </w:tcBorders>
            <w:shd w:val="clear" w:color="auto" w:fill="FFFFFF"/>
            <w:noWrap/>
          </w:tcPr>
          <w:p w14:paraId="63DA0BF5" w14:textId="77777777" w:rsidR="00AA256C" w:rsidRPr="00AA256C" w:rsidRDefault="00AA256C" w:rsidP="00AA256C">
            <w:pPr>
              <w:rPr>
                <w:rFonts w:cs="Arial"/>
                <w:sz w:val="20"/>
                <w:szCs w:val="20"/>
              </w:rPr>
            </w:pPr>
            <w:r w:rsidRPr="00AA256C">
              <w:rPr>
                <w:rFonts w:cs="Arial"/>
                <w:sz w:val="20"/>
                <w:szCs w:val="20"/>
              </w:rPr>
              <w:t>IDS192</w:t>
            </w:r>
          </w:p>
        </w:tc>
        <w:tc>
          <w:tcPr>
            <w:tcW w:w="3498" w:type="dxa"/>
            <w:tcBorders>
              <w:top w:val="nil"/>
              <w:left w:val="nil"/>
              <w:bottom w:val="single" w:sz="4" w:space="0" w:color="auto"/>
              <w:right w:val="single" w:sz="4" w:space="0" w:color="auto"/>
            </w:tcBorders>
            <w:shd w:val="clear" w:color="auto" w:fill="FFFFFF"/>
          </w:tcPr>
          <w:p w14:paraId="3F099251" w14:textId="77777777" w:rsidR="00AA256C" w:rsidRPr="00AA256C" w:rsidRDefault="00AA256C" w:rsidP="00AA256C">
            <w:pPr>
              <w:rPr>
                <w:rFonts w:cs="Arial"/>
                <w:sz w:val="20"/>
                <w:szCs w:val="20"/>
              </w:rPr>
            </w:pPr>
            <w:r w:rsidRPr="00AA256C">
              <w:rPr>
                <w:rFonts w:cs="Arial"/>
                <w:sz w:val="20"/>
                <w:szCs w:val="20"/>
              </w:rPr>
              <w:t>Section 457 - CFCs Change of Residence</w:t>
            </w:r>
          </w:p>
        </w:tc>
        <w:tc>
          <w:tcPr>
            <w:tcW w:w="7594" w:type="dxa"/>
            <w:tcBorders>
              <w:top w:val="nil"/>
              <w:left w:val="nil"/>
              <w:bottom w:val="single" w:sz="4" w:space="0" w:color="auto"/>
              <w:right w:val="single" w:sz="4" w:space="0" w:color="auto"/>
            </w:tcBorders>
            <w:shd w:val="clear" w:color="auto" w:fill="FFFFFF"/>
          </w:tcPr>
          <w:p w14:paraId="6D3EFEDF" w14:textId="77777777" w:rsidR="00AA256C" w:rsidRPr="00AA256C" w:rsidRDefault="00AA256C" w:rsidP="00AA256C">
            <w:pPr>
              <w:rPr>
                <w:rFonts w:cs="Arial"/>
                <w:sz w:val="20"/>
                <w:szCs w:val="20"/>
              </w:rPr>
            </w:pPr>
            <w:r w:rsidRPr="00AA256C">
              <w:rPr>
                <w:rFonts w:cs="Arial"/>
                <w:sz w:val="20"/>
                <w:szCs w:val="20"/>
              </w:rPr>
              <w:t>IDS:RP:bafpr1.02.12:Income.ControlledForeignCompaniesChangeOfResidenceIncome.Amount</w:t>
            </w:r>
          </w:p>
        </w:tc>
      </w:tr>
      <w:tr w:rsidR="00AA256C" w:rsidRPr="00AA256C" w14:paraId="37667B3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59C21A9" w14:textId="77777777" w:rsidR="00AA256C" w:rsidRPr="00AA256C" w:rsidRDefault="00AA256C" w:rsidP="00AA256C">
            <w:pPr>
              <w:jc w:val="center"/>
              <w:rPr>
                <w:rFonts w:cs="Arial"/>
                <w:sz w:val="20"/>
                <w:szCs w:val="20"/>
              </w:rPr>
            </w:pPr>
            <w:r w:rsidRPr="00AA256C">
              <w:rPr>
                <w:rFonts w:cs="Arial"/>
                <w:sz w:val="20"/>
                <w:szCs w:val="20"/>
              </w:rPr>
              <w:t>188</w:t>
            </w:r>
          </w:p>
        </w:tc>
        <w:tc>
          <w:tcPr>
            <w:tcW w:w="1154" w:type="dxa"/>
            <w:tcBorders>
              <w:top w:val="nil"/>
              <w:left w:val="nil"/>
              <w:bottom w:val="single" w:sz="4" w:space="0" w:color="auto"/>
              <w:right w:val="single" w:sz="4" w:space="0" w:color="auto"/>
            </w:tcBorders>
            <w:shd w:val="clear" w:color="auto" w:fill="FFFFFF"/>
            <w:noWrap/>
          </w:tcPr>
          <w:p w14:paraId="71C428F5" w14:textId="77777777" w:rsidR="00AA256C" w:rsidRPr="00AA256C" w:rsidRDefault="00AA256C" w:rsidP="00AA256C">
            <w:pPr>
              <w:rPr>
                <w:rFonts w:cs="Arial"/>
                <w:sz w:val="20"/>
                <w:szCs w:val="20"/>
              </w:rPr>
            </w:pPr>
            <w:r w:rsidRPr="00AA256C">
              <w:rPr>
                <w:rFonts w:cs="Arial"/>
                <w:sz w:val="20"/>
                <w:szCs w:val="20"/>
              </w:rPr>
              <w:t>IDS193</w:t>
            </w:r>
          </w:p>
        </w:tc>
        <w:tc>
          <w:tcPr>
            <w:tcW w:w="3498" w:type="dxa"/>
            <w:tcBorders>
              <w:top w:val="nil"/>
              <w:left w:val="nil"/>
              <w:bottom w:val="single" w:sz="4" w:space="0" w:color="auto"/>
              <w:right w:val="single" w:sz="4" w:space="0" w:color="auto"/>
            </w:tcBorders>
            <w:shd w:val="clear" w:color="auto" w:fill="FFFFFF"/>
          </w:tcPr>
          <w:p w14:paraId="0D6433AC" w14:textId="77777777" w:rsidR="00AA256C" w:rsidRPr="00AA256C" w:rsidRDefault="00AA256C" w:rsidP="00AA256C">
            <w:pPr>
              <w:rPr>
                <w:rFonts w:cs="Arial"/>
                <w:sz w:val="20"/>
                <w:szCs w:val="20"/>
              </w:rPr>
            </w:pPr>
            <w:r w:rsidRPr="00AA256C">
              <w:rPr>
                <w:rFonts w:cs="Arial"/>
                <w:sz w:val="20"/>
                <w:szCs w:val="20"/>
              </w:rPr>
              <w:t>Section 459A - CFCs/CFTs and interposed Australian entities</w:t>
            </w:r>
          </w:p>
        </w:tc>
        <w:tc>
          <w:tcPr>
            <w:tcW w:w="7594" w:type="dxa"/>
            <w:tcBorders>
              <w:top w:val="nil"/>
              <w:left w:val="nil"/>
              <w:bottom w:val="single" w:sz="4" w:space="0" w:color="auto"/>
              <w:right w:val="single" w:sz="4" w:space="0" w:color="auto"/>
            </w:tcBorders>
            <w:shd w:val="clear" w:color="auto" w:fill="FFFFFF"/>
          </w:tcPr>
          <w:p w14:paraId="581EF9EA" w14:textId="77777777" w:rsidR="00AA256C" w:rsidRPr="00AA256C" w:rsidRDefault="00AA256C" w:rsidP="00AA256C">
            <w:pPr>
              <w:rPr>
                <w:rFonts w:cs="Arial"/>
                <w:sz w:val="20"/>
                <w:szCs w:val="20"/>
              </w:rPr>
            </w:pPr>
            <w:r w:rsidRPr="00AA256C">
              <w:rPr>
                <w:rFonts w:cs="Arial"/>
                <w:sz w:val="20"/>
                <w:szCs w:val="20"/>
              </w:rPr>
              <w:t>IDS:RP:bafpr1.02.12:Income.ControlledForeignCompaniesAndControlledForeignTrustsInterposedAustralianEntitiesAttributableIncomeTotal.Amount</w:t>
            </w:r>
          </w:p>
        </w:tc>
      </w:tr>
      <w:tr w:rsidR="00AA256C" w:rsidRPr="00AA256C" w14:paraId="2A5E458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1910A4C" w14:textId="77777777" w:rsidR="00AA256C" w:rsidRPr="00AA256C" w:rsidRDefault="00AA256C" w:rsidP="00AA256C">
            <w:pPr>
              <w:jc w:val="center"/>
              <w:rPr>
                <w:rFonts w:cs="Arial"/>
                <w:sz w:val="20"/>
                <w:szCs w:val="20"/>
              </w:rPr>
            </w:pPr>
            <w:r w:rsidRPr="00AA256C">
              <w:rPr>
                <w:rFonts w:cs="Arial"/>
                <w:sz w:val="20"/>
                <w:szCs w:val="20"/>
              </w:rPr>
              <w:t>189</w:t>
            </w:r>
          </w:p>
        </w:tc>
        <w:tc>
          <w:tcPr>
            <w:tcW w:w="1154" w:type="dxa"/>
            <w:tcBorders>
              <w:top w:val="nil"/>
              <w:left w:val="nil"/>
              <w:bottom w:val="single" w:sz="4" w:space="0" w:color="auto"/>
              <w:right w:val="single" w:sz="4" w:space="0" w:color="auto"/>
            </w:tcBorders>
            <w:shd w:val="clear" w:color="auto" w:fill="FFFFFF"/>
            <w:noWrap/>
          </w:tcPr>
          <w:p w14:paraId="6444FD58" w14:textId="77777777" w:rsidR="00AA256C" w:rsidRPr="00AA256C" w:rsidRDefault="00AA256C" w:rsidP="00AA256C">
            <w:pPr>
              <w:rPr>
                <w:rFonts w:cs="Arial"/>
                <w:sz w:val="20"/>
                <w:szCs w:val="20"/>
              </w:rPr>
            </w:pPr>
            <w:r w:rsidRPr="00AA256C">
              <w:rPr>
                <w:rFonts w:cs="Arial"/>
                <w:sz w:val="20"/>
                <w:szCs w:val="20"/>
              </w:rPr>
              <w:t>IDS194</w:t>
            </w:r>
          </w:p>
        </w:tc>
        <w:tc>
          <w:tcPr>
            <w:tcW w:w="3498" w:type="dxa"/>
            <w:tcBorders>
              <w:top w:val="nil"/>
              <w:left w:val="nil"/>
              <w:bottom w:val="single" w:sz="4" w:space="0" w:color="auto"/>
              <w:right w:val="single" w:sz="4" w:space="0" w:color="auto"/>
            </w:tcBorders>
            <w:shd w:val="clear" w:color="auto" w:fill="FFFFFF"/>
          </w:tcPr>
          <w:p w14:paraId="45B7FCFF" w14:textId="77777777" w:rsidR="00AA256C" w:rsidRPr="00AA256C" w:rsidRDefault="00AA256C" w:rsidP="00AA256C">
            <w:pPr>
              <w:rPr>
                <w:rFonts w:cs="Arial"/>
                <w:sz w:val="20"/>
                <w:szCs w:val="20"/>
              </w:rPr>
            </w:pPr>
            <w:r w:rsidRPr="00AA256C">
              <w:rPr>
                <w:rFonts w:cs="Arial"/>
                <w:sz w:val="20"/>
                <w:szCs w:val="20"/>
              </w:rPr>
              <w:t>Did you have a CFC that was a resident of an unlisted country that provided a benefit?</w:t>
            </w:r>
          </w:p>
        </w:tc>
        <w:tc>
          <w:tcPr>
            <w:tcW w:w="7594" w:type="dxa"/>
            <w:tcBorders>
              <w:top w:val="nil"/>
              <w:left w:val="nil"/>
              <w:bottom w:val="single" w:sz="4" w:space="0" w:color="auto"/>
              <w:right w:val="single" w:sz="4" w:space="0" w:color="auto"/>
            </w:tcBorders>
            <w:shd w:val="clear" w:color="auto" w:fill="FFFFFF"/>
          </w:tcPr>
          <w:p w14:paraId="3E71AF48" w14:textId="77777777" w:rsidR="00AA256C" w:rsidRPr="00AA256C" w:rsidRDefault="00AA256C" w:rsidP="00AA256C">
            <w:pPr>
              <w:rPr>
                <w:rFonts w:cs="Arial"/>
                <w:sz w:val="20"/>
                <w:szCs w:val="20"/>
              </w:rPr>
            </w:pPr>
            <w:r w:rsidRPr="00AA256C">
              <w:rPr>
                <w:rFonts w:cs="Arial"/>
                <w:sz w:val="20"/>
                <w:szCs w:val="20"/>
              </w:rPr>
              <w:t>IDS:RP:rvctc4.02.05:InternationalDealings.ControlledForeignCompaniesResidentUnlistedCountryBenefitProvided.Indicator</w:t>
            </w:r>
          </w:p>
        </w:tc>
      </w:tr>
      <w:tr w:rsidR="00AA256C" w:rsidRPr="00AA256C" w14:paraId="330F40D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D9E4D37" w14:textId="77777777" w:rsidR="00AA256C" w:rsidRPr="00AA256C" w:rsidRDefault="00AA256C" w:rsidP="00AA256C">
            <w:pPr>
              <w:jc w:val="center"/>
              <w:rPr>
                <w:rFonts w:cs="Arial"/>
                <w:sz w:val="20"/>
                <w:szCs w:val="20"/>
              </w:rPr>
            </w:pPr>
            <w:r w:rsidRPr="00AA256C">
              <w:rPr>
                <w:rFonts w:cs="Arial"/>
                <w:sz w:val="20"/>
                <w:szCs w:val="20"/>
              </w:rPr>
              <w:t>190</w:t>
            </w:r>
          </w:p>
        </w:tc>
        <w:tc>
          <w:tcPr>
            <w:tcW w:w="1154" w:type="dxa"/>
            <w:tcBorders>
              <w:top w:val="nil"/>
              <w:left w:val="nil"/>
              <w:bottom w:val="single" w:sz="4" w:space="0" w:color="auto"/>
              <w:right w:val="single" w:sz="4" w:space="0" w:color="auto"/>
            </w:tcBorders>
            <w:shd w:val="clear" w:color="auto" w:fill="FFFFFF"/>
            <w:noWrap/>
          </w:tcPr>
          <w:p w14:paraId="3D053CE1" w14:textId="77777777" w:rsidR="00AA256C" w:rsidRPr="00AA256C" w:rsidRDefault="00AA256C" w:rsidP="00AA256C">
            <w:pPr>
              <w:rPr>
                <w:rFonts w:cs="Arial"/>
                <w:sz w:val="20"/>
                <w:szCs w:val="20"/>
              </w:rPr>
            </w:pPr>
            <w:r w:rsidRPr="00AA256C">
              <w:rPr>
                <w:rFonts w:cs="Arial"/>
                <w:sz w:val="20"/>
                <w:szCs w:val="20"/>
              </w:rPr>
              <w:t>IDS195</w:t>
            </w:r>
          </w:p>
        </w:tc>
        <w:tc>
          <w:tcPr>
            <w:tcW w:w="3498" w:type="dxa"/>
            <w:tcBorders>
              <w:top w:val="nil"/>
              <w:left w:val="nil"/>
              <w:bottom w:val="single" w:sz="4" w:space="0" w:color="auto"/>
              <w:right w:val="single" w:sz="4" w:space="0" w:color="auto"/>
            </w:tcBorders>
            <w:shd w:val="clear" w:color="auto" w:fill="FFFFFF"/>
          </w:tcPr>
          <w:p w14:paraId="0CFD4DFF" w14:textId="77777777" w:rsidR="00AA256C" w:rsidRPr="00AA256C" w:rsidRDefault="00AA256C" w:rsidP="00AA256C">
            <w:pPr>
              <w:rPr>
                <w:rFonts w:cs="Arial"/>
                <w:sz w:val="20"/>
                <w:szCs w:val="20"/>
              </w:rPr>
            </w:pPr>
            <w:r w:rsidRPr="00AA256C">
              <w:rPr>
                <w:rFonts w:cs="Arial"/>
                <w:sz w:val="20"/>
                <w:szCs w:val="20"/>
              </w:rPr>
              <w:t>Do you have foreign branch operations or any direct or indirect interests in foreign companies or foreign trusts?</w:t>
            </w:r>
          </w:p>
        </w:tc>
        <w:tc>
          <w:tcPr>
            <w:tcW w:w="7594" w:type="dxa"/>
            <w:tcBorders>
              <w:top w:val="nil"/>
              <w:left w:val="nil"/>
              <w:bottom w:val="single" w:sz="4" w:space="0" w:color="auto"/>
              <w:right w:val="single" w:sz="4" w:space="0" w:color="auto"/>
            </w:tcBorders>
            <w:shd w:val="clear" w:color="auto" w:fill="FFFFFF"/>
          </w:tcPr>
          <w:p w14:paraId="6CA5E356" w14:textId="77777777" w:rsidR="00AA256C" w:rsidRPr="00AA256C" w:rsidRDefault="00AA256C" w:rsidP="00AA256C">
            <w:pPr>
              <w:rPr>
                <w:rFonts w:cs="Arial"/>
                <w:sz w:val="20"/>
                <w:szCs w:val="20"/>
              </w:rPr>
            </w:pPr>
            <w:r w:rsidRPr="00AA256C">
              <w:rPr>
                <w:rFonts w:cs="Arial"/>
                <w:sz w:val="20"/>
                <w:szCs w:val="20"/>
              </w:rPr>
              <w:t>IDS:RP:bafpr1.02.12:Income.ForeignBranchOperationsInterestsInForeignCompaniesOrForeignTrusts.Indicator</w:t>
            </w:r>
          </w:p>
        </w:tc>
      </w:tr>
      <w:tr w:rsidR="00AA256C" w:rsidRPr="00AA256C" w14:paraId="227DDDE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B368563" w14:textId="77777777" w:rsidR="00AA256C" w:rsidRPr="00AA256C" w:rsidRDefault="00AA256C" w:rsidP="00AA256C">
            <w:pPr>
              <w:jc w:val="center"/>
              <w:rPr>
                <w:rFonts w:cs="Arial"/>
                <w:sz w:val="20"/>
                <w:szCs w:val="20"/>
              </w:rPr>
            </w:pPr>
            <w:r w:rsidRPr="00AA256C">
              <w:rPr>
                <w:rFonts w:cs="Arial"/>
                <w:sz w:val="20"/>
                <w:szCs w:val="20"/>
              </w:rPr>
              <w:t>191</w:t>
            </w:r>
          </w:p>
        </w:tc>
        <w:tc>
          <w:tcPr>
            <w:tcW w:w="1154" w:type="dxa"/>
            <w:tcBorders>
              <w:top w:val="nil"/>
              <w:left w:val="nil"/>
              <w:bottom w:val="single" w:sz="4" w:space="0" w:color="auto"/>
              <w:right w:val="single" w:sz="4" w:space="0" w:color="auto"/>
            </w:tcBorders>
            <w:shd w:val="clear" w:color="auto" w:fill="FFFFFF"/>
            <w:noWrap/>
          </w:tcPr>
          <w:p w14:paraId="25A823A6" w14:textId="77777777" w:rsidR="00AA256C" w:rsidRPr="00AA256C" w:rsidRDefault="00AA256C" w:rsidP="00AA256C">
            <w:pPr>
              <w:rPr>
                <w:rFonts w:cs="Arial"/>
                <w:sz w:val="20"/>
                <w:szCs w:val="20"/>
              </w:rPr>
            </w:pPr>
            <w:r w:rsidRPr="00AA256C">
              <w:rPr>
                <w:rFonts w:cs="Arial"/>
                <w:sz w:val="20"/>
                <w:szCs w:val="20"/>
              </w:rPr>
              <w:t>IDS196</w:t>
            </w:r>
          </w:p>
        </w:tc>
        <w:tc>
          <w:tcPr>
            <w:tcW w:w="3498" w:type="dxa"/>
            <w:tcBorders>
              <w:top w:val="nil"/>
              <w:left w:val="nil"/>
              <w:bottom w:val="single" w:sz="4" w:space="0" w:color="auto"/>
              <w:right w:val="single" w:sz="4" w:space="0" w:color="auto"/>
            </w:tcBorders>
            <w:shd w:val="clear" w:color="auto" w:fill="FFFFFF"/>
          </w:tcPr>
          <w:p w14:paraId="3E6C545F" w14:textId="77777777" w:rsidR="00AA256C" w:rsidRPr="00AA256C" w:rsidRDefault="00AA256C" w:rsidP="00AA256C">
            <w:pPr>
              <w:rPr>
                <w:rFonts w:cs="Arial"/>
                <w:sz w:val="20"/>
                <w:szCs w:val="20"/>
              </w:rPr>
            </w:pPr>
            <w:r w:rsidRPr="00AA256C">
              <w:rPr>
                <w:rFonts w:cs="Arial"/>
                <w:sz w:val="20"/>
                <w:szCs w:val="20"/>
              </w:rPr>
              <w:t>Section 23AH - Foreign branch income of Australian companies - Listed countries</w:t>
            </w:r>
          </w:p>
        </w:tc>
        <w:tc>
          <w:tcPr>
            <w:tcW w:w="7594" w:type="dxa"/>
            <w:tcBorders>
              <w:top w:val="nil"/>
              <w:left w:val="nil"/>
              <w:bottom w:val="single" w:sz="4" w:space="0" w:color="auto"/>
              <w:right w:val="single" w:sz="4" w:space="0" w:color="auto"/>
            </w:tcBorders>
            <w:shd w:val="clear" w:color="auto" w:fill="FFFFFF"/>
          </w:tcPr>
          <w:p w14:paraId="5CED9BC6" w14:textId="77777777" w:rsidR="00AA256C" w:rsidRPr="00AA256C" w:rsidRDefault="00AA256C" w:rsidP="00AA256C">
            <w:pPr>
              <w:rPr>
                <w:rFonts w:cs="Arial"/>
                <w:sz w:val="20"/>
                <w:szCs w:val="20"/>
              </w:rPr>
            </w:pPr>
            <w:r w:rsidRPr="00AA256C">
              <w:rPr>
                <w:rFonts w:cs="Arial"/>
                <w:sz w:val="20"/>
                <w:szCs w:val="20"/>
              </w:rPr>
              <w:t>IDS:RP.CFCLC:bafpr1.02.12:Income.ForeignBranchProfitsOfAustralianCompaniesNonAssessableNonExemptIncome.Amount</w:t>
            </w:r>
          </w:p>
        </w:tc>
      </w:tr>
      <w:tr w:rsidR="00AA256C" w:rsidRPr="00AA256C" w14:paraId="57C23DC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1B70B76" w14:textId="77777777" w:rsidR="00AA256C" w:rsidRPr="00AA256C" w:rsidRDefault="00AA256C" w:rsidP="00AA256C">
            <w:pPr>
              <w:jc w:val="center"/>
              <w:rPr>
                <w:rFonts w:cs="Arial"/>
                <w:sz w:val="20"/>
                <w:szCs w:val="20"/>
              </w:rPr>
            </w:pPr>
            <w:r w:rsidRPr="00AA256C">
              <w:rPr>
                <w:rFonts w:cs="Arial"/>
                <w:sz w:val="20"/>
                <w:szCs w:val="20"/>
              </w:rPr>
              <w:t>192</w:t>
            </w:r>
          </w:p>
        </w:tc>
        <w:tc>
          <w:tcPr>
            <w:tcW w:w="1154" w:type="dxa"/>
            <w:tcBorders>
              <w:top w:val="nil"/>
              <w:left w:val="nil"/>
              <w:bottom w:val="single" w:sz="4" w:space="0" w:color="auto"/>
              <w:right w:val="single" w:sz="4" w:space="0" w:color="auto"/>
            </w:tcBorders>
            <w:shd w:val="clear" w:color="auto" w:fill="FFFFFF"/>
            <w:noWrap/>
          </w:tcPr>
          <w:p w14:paraId="763F8335" w14:textId="77777777" w:rsidR="00AA256C" w:rsidRPr="00AA256C" w:rsidRDefault="00AA256C" w:rsidP="00AA256C">
            <w:pPr>
              <w:rPr>
                <w:rFonts w:cs="Arial"/>
                <w:sz w:val="20"/>
                <w:szCs w:val="20"/>
              </w:rPr>
            </w:pPr>
            <w:r w:rsidRPr="00AA256C">
              <w:rPr>
                <w:rFonts w:cs="Arial"/>
                <w:sz w:val="20"/>
                <w:szCs w:val="20"/>
              </w:rPr>
              <w:t>IDS197</w:t>
            </w:r>
          </w:p>
        </w:tc>
        <w:tc>
          <w:tcPr>
            <w:tcW w:w="3498" w:type="dxa"/>
            <w:tcBorders>
              <w:top w:val="nil"/>
              <w:left w:val="nil"/>
              <w:bottom w:val="single" w:sz="4" w:space="0" w:color="auto"/>
              <w:right w:val="single" w:sz="4" w:space="0" w:color="auto"/>
            </w:tcBorders>
            <w:shd w:val="clear" w:color="auto" w:fill="FFFFFF"/>
          </w:tcPr>
          <w:p w14:paraId="7D99842F" w14:textId="77777777" w:rsidR="00AA256C" w:rsidRPr="00AA256C" w:rsidRDefault="00AA256C" w:rsidP="00AA256C">
            <w:pPr>
              <w:rPr>
                <w:rFonts w:cs="Arial"/>
                <w:sz w:val="20"/>
                <w:szCs w:val="20"/>
              </w:rPr>
            </w:pPr>
            <w:r w:rsidRPr="00AA256C">
              <w:rPr>
                <w:rFonts w:cs="Arial"/>
                <w:sz w:val="20"/>
                <w:szCs w:val="20"/>
              </w:rPr>
              <w:t xml:space="preserve">Section 23AH - Foreign branch income of Australian companies - Specified countries </w:t>
            </w:r>
          </w:p>
        </w:tc>
        <w:tc>
          <w:tcPr>
            <w:tcW w:w="7594" w:type="dxa"/>
            <w:tcBorders>
              <w:top w:val="nil"/>
              <w:left w:val="nil"/>
              <w:bottom w:val="single" w:sz="4" w:space="0" w:color="auto"/>
              <w:right w:val="single" w:sz="4" w:space="0" w:color="auto"/>
            </w:tcBorders>
            <w:shd w:val="clear" w:color="auto" w:fill="FFFFFF"/>
          </w:tcPr>
          <w:p w14:paraId="0570E9B3" w14:textId="77777777" w:rsidR="00AA256C" w:rsidRPr="00AA256C" w:rsidRDefault="00AA256C" w:rsidP="00AA256C">
            <w:pPr>
              <w:rPr>
                <w:rFonts w:cs="Arial"/>
                <w:sz w:val="20"/>
                <w:szCs w:val="20"/>
              </w:rPr>
            </w:pPr>
            <w:r w:rsidRPr="00AA256C">
              <w:rPr>
                <w:rFonts w:cs="Arial"/>
                <w:sz w:val="20"/>
                <w:szCs w:val="20"/>
              </w:rPr>
              <w:t>IDS:RP.CFCSP:bafpr1.02.12:Income.ForeignBranchProfitsOfAustralianCompaniesNonAssessableNonExemptIncome.Amount</w:t>
            </w:r>
          </w:p>
        </w:tc>
      </w:tr>
      <w:tr w:rsidR="00AA256C" w:rsidRPr="00AA256C" w14:paraId="0836BC9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1C925FB" w14:textId="77777777" w:rsidR="00AA256C" w:rsidRPr="00AA256C" w:rsidRDefault="00AA256C" w:rsidP="00AA256C">
            <w:pPr>
              <w:jc w:val="center"/>
              <w:rPr>
                <w:rFonts w:cs="Arial"/>
                <w:sz w:val="20"/>
                <w:szCs w:val="20"/>
              </w:rPr>
            </w:pPr>
            <w:r w:rsidRPr="00AA256C">
              <w:rPr>
                <w:rFonts w:cs="Arial"/>
                <w:sz w:val="20"/>
                <w:szCs w:val="20"/>
              </w:rPr>
              <w:t>193</w:t>
            </w:r>
          </w:p>
        </w:tc>
        <w:tc>
          <w:tcPr>
            <w:tcW w:w="1154" w:type="dxa"/>
            <w:tcBorders>
              <w:top w:val="nil"/>
              <w:left w:val="nil"/>
              <w:bottom w:val="single" w:sz="4" w:space="0" w:color="auto"/>
              <w:right w:val="single" w:sz="4" w:space="0" w:color="auto"/>
            </w:tcBorders>
            <w:shd w:val="clear" w:color="auto" w:fill="FFFFFF"/>
            <w:noWrap/>
          </w:tcPr>
          <w:p w14:paraId="2CC2DF7B" w14:textId="77777777" w:rsidR="00AA256C" w:rsidRPr="00AA256C" w:rsidRDefault="00AA256C" w:rsidP="00AA256C">
            <w:pPr>
              <w:rPr>
                <w:rFonts w:cs="Arial"/>
                <w:sz w:val="20"/>
                <w:szCs w:val="20"/>
              </w:rPr>
            </w:pPr>
            <w:r w:rsidRPr="00AA256C">
              <w:rPr>
                <w:rFonts w:cs="Arial"/>
                <w:sz w:val="20"/>
                <w:szCs w:val="20"/>
              </w:rPr>
              <w:t>IDS198</w:t>
            </w:r>
          </w:p>
        </w:tc>
        <w:tc>
          <w:tcPr>
            <w:tcW w:w="3498" w:type="dxa"/>
            <w:tcBorders>
              <w:top w:val="nil"/>
              <w:left w:val="nil"/>
              <w:bottom w:val="single" w:sz="4" w:space="0" w:color="auto"/>
              <w:right w:val="single" w:sz="4" w:space="0" w:color="auto"/>
            </w:tcBorders>
            <w:shd w:val="clear" w:color="auto" w:fill="FFFFFF"/>
          </w:tcPr>
          <w:p w14:paraId="4B044E98" w14:textId="77777777" w:rsidR="00AA256C" w:rsidRPr="00AA256C" w:rsidRDefault="00AA256C" w:rsidP="00AA256C">
            <w:pPr>
              <w:rPr>
                <w:rFonts w:cs="Arial"/>
                <w:sz w:val="20"/>
                <w:szCs w:val="20"/>
              </w:rPr>
            </w:pPr>
            <w:r w:rsidRPr="00AA256C">
              <w:rPr>
                <w:rFonts w:cs="Arial"/>
                <w:sz w:val="20"/>
                <w:szCs w:val="20"/>
              </w:rPr>
              <w:t>Section 23AH - Foreign branch income of Australian companies - Other unlisted countries</w:t>
            </w:r>
          </w:p>
        </w:tc>
        <w:tc>
          <w:tcPr>
            <w:tcW w:w="7594" w:type="dxa"/>
            <w:tcBorders>
              <w:top w:val="nil"/>
              <w:left w:val="nil"/>
              <w:bottom w:val="single" w:sz="4" w:space="0" w:color="auto"/>
              <w:right w:val="single" w:sz="4" w:space="0" w:color="auto"/>
            </w:tcBorders>
            <w:shd w:val="clear" w:color="auto" w:fill="FFFFFF"/>
          </w:tcPr>
          <w:p w14:paraId="7F48000C" w14:textId="77777777" w:rsidR="00AA256C" w:rsidRPr="00AA256C" w:rsidRDefault="00AA256C" w:rsidP="00AA256C">
            <w:pPr>
              <w:rPr>
                <w:rFonts w:cs="Arial"/>
                <w:sz w:val="20"/>
                <w:szCs w:val="20"/>
              </w:rPr>
            </w:pPr>
            <w:r w:rsidRPr="00AA256C">
              <w:rPr>
                <w:rFonts w:cs="Arial"/>
                <w:sz w:val="20"/>
                <w:szCs w:val="20"/>
              </w:rPr>
              <w:t>IDS:RP.CFCUC:bafpr1.02.12:Income.ForeignBranchProfitsOfAustralianCompaniesNonAssessableNonExemptIncome.Amount</w:t>
            </w:r>
          </w:p>
        </w:tc>
      </w:tr>
      <w:tr w:rsidR="00AA256C" w:rsidRPr="00AA256C" w14:paraId="205FF9D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6EE3DAE" w14:textId="77777777" w:rsidR="00AA256C" w:rsidRPr="00AA256C" w:rsidRDefault="00AA256C" w:rsidP="00AA256C">
            <w:pPr>
              <w:jc w:val="center"/>
              <w:rPr>
                <w:rFonts w:cs="Arial"/>
                <w:sz w:val="20"/>
                <w:szCs w:val="20"/>
              </w:rPr>
            </w:pPr>
            <w:r w:rsidRPr="00AA256C">
              <w:rPr>
                <w:rFonts w:cs="Arial"/>
                <w:sz w:val="20"/>
                <w:szCs w:val="20"/>
              </w:rPr>
              <w:t>194</w:t>
            </w:r>
          </w:p>
        </w:tc>
        <w:tc>
          <w:tcPr>
            <w:tcW w:w="1154" w:type="dxa"/>
            <w:tcBorders>
              <w:top w:val="nil"/>
              <w:left w:val="nil"/>
              <w:bottom w:val="single" w:sz="4" w:space="0" w:color="auto"/>
              <w:right w:val="single" w:sz="4" w:space="0" w:color="auto"/>
            </w:tcBorders>
            <w:shd w:val="clear" w:color="auto" w:fill="FFFFFF"/>
            <w:noWrap/>
          </w:tcPr>
          <w:p w14:paraId="6CC11EF7" w14:textId="77777777" w:rsidR="00AA256C" w:rsidRPr="00AA256C" w:rsidRDefault="00AA256C" w:rsidP="00AA256C">
            <w:pPr>
              <w:rPr>
                <w:rFonts w:cs="Arial"/>
                <w:sz w:val="20"/>
                <w:szCs w:val="20"/>
              </w:rPr>
            </w:pPr>
            <w:r w:rsidRPr="00AA256C">
              <w:rPr>
                <w:rFonts w:cs="Arial"/>
                <w:sz w:val="20"/>
                <w:szCs w:val="20"/>
              </w:rPr>
              <w:t>IDS199</w:t>
            </w:r>
          </w:p>
        </w:tc>
        <w:tc>
          <w:tcPr>
            <w:tcW w:w="3498" w:type="dxa"/>
            <w:tcBorders>
              <w:top w:val="nil"/>
              <w:left w:val="nil"/>
              <w:bottom w:val="single" w:sz="4" w:space="0" w:color="auto"/>
              <w:right w:val="single" w:sz="4" w:space="0" w:color="auto"/>
            </w:tcBorders>
            <w:shd w:val="clear" w:color="auto" w:fill="FFFFFF"/>
          </w:tcPr>
          <w:p w14:paraId="47CDD301" w14:textId="77777777" w:rsidR="00AA256C" w:rsidRPr="00AA256C" w:rsidRDefault="00AA256C" w:rsidP="00AA256C">
            <w:pPr>
              <w:rPr>
                <w:rFonts w:cs="Arial"/>
                <w:sz w:val="20"/>
                <w:szCs w:val="20"/>
              </w:rPr>
            </w:pPr>
            <w:r w:rsidRPr="00AA256C">
              <w:rPr>
                <w:rFonts w:cs="Arial"/>
                <w:sz w:val="20"/>
                <w:szCs w:val="20"/>
              </w:rPr>
              <w:t>Non deductible expenses incurred in deriving section 23AH non-assessable income</w:t>
            </w:r>
          </w:p>
        </w:tc>
        <w:tc>
          <w:tcPr>
            <w:tcW w:w="7594" w:type="dxa"/>
            <w:tcBorders>
              <w:top w:val="nil"/>
              <w:left w:val="nil"/>
              <w:bottom w:val="single" w:sz="4" w:space="0" w:color="auto"/>
              <w:right w:val="single" w:sz="4" w:space="0" w:color="auto"/>
            </w:tcBorders>
            <w:shd w:val="clear" w:color="auto" w:fill="FFFFFF"/>
          </w:tcPr>
          <w:p w14:paraId="3E24AF25" w14:textId="77777777" w:rsidR="00AA256C" w:rsidRPr="00AA256C" w:rsidRDefault="00AA256C" w:rsidP="00AA256C">
            <w:pPr>
              <w:rPr>
                <w:rFonts w:cs="Arial"/>
                <w:sz w:val="20"/>
                <w:szCs w:val="20"/>
              </w:rPr>
            </w:pPr>
            <w:r w:rsidRPr="00AA256C">
              <w:rPr>
                <w:rFonts w:cs="Arial"/>
                <w:sz w:val="20"/>
                <w:szCs w:val="20"/>
              </w:rPr>
              <w:t>IDS:RP:bafpr1.02.12:Expense.NonDeductibleExemptIncome.Amount</w:t>
            </w:r>
          </w:p>
        </w:tc>
      </w:tr>
      <w:tr w:rsidR="00AA256C" w:rsidRPr="00AA256C" w14:paraId="49DD2CB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D01111D" w14:textId="77777777" w:rsidR="00AA256C" w:rsidRPr="00AA256C" w:rsidRDefault="00AA256C" w:rsidP="00AA256C">
            <w:pPr>
              <w:jc w:val="center"/>
              <w:rPr>
                <w:rFonts w:cs="Arial"/>
                <w:sz w:val="20"/>
                <w:szCs w:val="20"/>
              </w:rPr>
            </w:pPr>
            <w:r w:rsidRPr="00AA256C">
              <w:rPr>
                <w:rFonts w:cs="Arial"/>
                <w:sz w:val="20"/>
                <w:szCs w:val="20"/>
              </w:rPr>
              <w:t>195</w:t>
            </w:r>
          </w:p>
        </w:tc>
        <w:tc>
          <w:tcPr>
            <w:tcW w:w="1154" w:type="dxa"/>
            <w:tcBorders>
              <w:top w:val="nil"/>
              <w:left w:val="nil"/>
              <w:bottom w:val="single" w:sz="4" w:space="0" w:color="auto"/>
              <w:right w:val="single" w:sz="4" w:space="0" w:color="auto"/>
            </w:tcBorders>
            <w:shd w:val="clear" w:color="auto" w:fill="FFFFFF"/>
            <w:noWrap/>
          </w:tcPr>
          <w:p w14:paraId="4CFA551C" w14:textId="77777777" w:rsidR="00AA256C" w:rsidRPr="00AA256C" w:rsidRDefault="00AA256C" w:rsidP="00AA256C">
            <w:pPr>
              <w:rPr>
                <w:rFonts w:cs="Arial"/>
                <w:sz w:val="20"/>
                <w:szCs w:val="20"/>
              </w:rPr>
            </w:pPr>
            <w:r w:rsidRPr="00AA256C">
              <w:rPr>
                <w:rFonts w:cs="Arial"/>
                <w:sz w:val="20"/>
                <w:szCs w:val="20"/>
              </w:rPr>
              <w:t>IDS200</w:t>
            </w:r>
          </w:p>
        </w:tc>
        <w:tc>
          <w:tcPr>
            <w:tcW w:w="3498" w:type="dxa"/>
            <w:tcBorders>
              <w:top w:val="nil"/>
              <w:left w:val="nil"/>
              <w:bottom w:val="single" w:sz="4" w:space="0" w:color="auto"/>
              <w:right w:val="single" w:sz="4" w:space="0" w:color="auto"/>
            </w:tcBorders>
            <w:shd w:val="clear" w:color="auto" w:fill="FFFFFF"/>
          </w:tcPr>
          <w:p w14:paraId="3A9FE944" w14:textId="77777777" w:rsidR="00AA256C" w:rsidRPr="00AA256C" w:rsidRDefault="00AA256C" w:rsidP="00AA256C">
            <w:pPr>
              <w:rPr>
                <w:rFonts w:cs="Arial"/>
                <w:sz w:val="20"/>
                <w:szCs w:val="20"/>
              </w:rPr>
            </w:pPr>
            <w:r w:rsidRPr="00AA256C">
              <w:rPr>
                <w:rFonts w:cs="Arial"/>
                <w:sz w:val="20"/>
                <w:szCs w:val="20"/>
              </w:rPr>
              <w:t>Section 23AI - Amounts paid out of attributed CFC income - Listed countries</w:t>
            </w:r>
          </w:p>
        </w:tc>
        <w:tc>
          <w:tcPr>
            <w:tcW w:w="7594" w:type="dxa"/>
            <w:tcBorders>
              <w:top w:val="nil"/>
              <w:left w:val="nil"/>
              <w:bottom w:val="single" w:sz="4" w:space="0" w:color="auto"/>
              <w:right w:val="single" w:sz="4" w:space="0" w:color="auto"/>
            </w:tcBorders>
            <w:shd w:val="clear" w:color="auto" w:fill="FFFFFF"/>
          </w:tcPr>
          <w:p w14:paraId="23C4A43B" w14:textId="77777777" w:rsidR="00AA256C" w:rsidRPr="00AA256C" w:rsidRDefault="00AA256C" w:rsidP="00AA256C">
            <w:pPr>
              <w:rPr>
                <w:rFonts w:cs="Arial"/>
                <w:sz w:val="20"/>
                <w:szCs w:val="20"/>
              </w:rPr>
            </w:pPr>
            <w:r w:rsidRPr="00AA256C">
              <w:rPr>
                <w:rFonts w:cs="Arial"/>
                <w:sz w:val="20"/>
                <w:szCs w:val="20"/>
              </w:rPr>
              <w:t>IDS:RP.CFCLC:bafpr1.02.12:Income.PaidOutOfAttributedControlledForeignCompanyIncomeNonAssessableNonExemptIncome.Amount</w:t>
            </w:r>
          </w:p>
        </w:tc>
      </w:tr>
      <w:tr w:rsidR="00AA256C" w:rsidRPr="00AA256C" w14:paraId="56A2C57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5088A85" w14:textId="77777777" w:rsidR="00AA256C" w:rsidRPr="00AA256C" w:rsidRDefault="00AA256C" w:rsidP="00AA256C">
            <w:pPr>
              <w:jc w:val="center"/>
              <w:rPr>
                <w:rFonts w:cs="Arial"/>
                <w:sz w:val="20"/>
                <w:szCs w:val="20"/>
              </w:rPr>
            </w:pPr>
            <w:r w:rsidRPr="00AA256C">
              <w:rPr>
                <w:rFonts w:cs="Arial"/>
                <w:sz w:val="20"/>
                <w:szCs w:val="20"/>
              </w:rPr>
              <w:t>196</w:t>
            </w:r>
          </w:p>
        </w:tc>
        <w:tc>
          <w:tcPr>
            <w:tcW w:w="1154" w:type="dxa"/>
            <w:tcBorders>
              <w:top w:val="nil"/>
              <w:left w:val="nil"/>
              <w:bottom w:val="single" w:sz="4" w:space="0" w:color="auto"/>
              <w:right w:val="single" w:sz="4" w:space="0" w:color="auto"/>
            </w:tcBorders>
            <w:shd w:val="clear" w:color="auto" w:fill="FFFFFF"/>
            <w:noWrap/>
          </w:tcPr>
          <w:p w14:paraId="73B6F2B2" w14:textId="77777777" w:rsidR="00AA256C" w:rsidRPr="00AA256C" w:rsidRDefault="00AA256C" w:rsidP="00AA256C">
            <w:pPr>
              <w:rPr>
                <w:rFonts w:cs="Arial"/>
                <w:sz w:val="20"/>
                <w:szCs w:val="20"/>
              </w:rPr>
            </w:pPr>
            <w:r w:rsidRPr="00AA256C">
              <w:rPr>
                <w:rFonts w:cs="Arial"/>
                <w:sz w:val="20"/>
                <w:szCs w:val="20"/>
              </w:rPr>
              <w:t>IDS201</w:t>
            </w:r>
          </w:p>
        </w:tc>
        <w:tc>
          <w:tcPr>
            <w:tcW w:w="3498" w:type="dxa"/>
            <w:tcBorders>
              <w:top w:val="nil"/>
              <w:left w:val="nil"/>
              <w:bottom w:val="single" w:sz="4" w:space="0" w:color="auto"/>
              <w:right w:val="single" w:sz="4" w:space="0" w:color="auto"/>
            </w:tcBorders>
            <w:shd w:val="clear" w:color="auto" w:fill="FFFFFF"/>
          </w:tcPr>
          <w:p w14:paraId="4C898376" w14:textId="77777777" w:rsidR="00AA256C" w:rsidRPr="00AA256C" w:rsidRDefault="00AA256C" w:rsidP="00AA256C">
            <w:pPr>
              <w:rPr>
                <w:rFonts w:cs="Arial"/>
                <w:sz w:val="20"/>
                <w:szCs w:val="20"/>
              </w:rPr>
            </w:pPr>
            <w:r w:rsidRPr="00AA256C">
              <w:rPr>
                <w:rFonts w:cs="Arial"/>
                <w:sz w:val="20"/>
                <w:szCs w:val="20"/>
              </w:rPr>
              <w:t>Section 23AI - Amounts paid out of attributed CFC income - Specified countries</w:t>
            </w:r>
          </w:p>
        </w:tc>
        <w:tc>
          <w:tcPr>
            <w:tcW w:w="7594" w:type="dxa"/>
            <w:tcBorders>
              <w:top w:val="nil"/>
              <w:left w:val="nil"/>
              <w:bottom w:val="single" w:sz="4" w:space="0" w:color="auto"/>
              <w:right w:val="single" w:sz="4" w:space="0" w:color="auto"/>
            </w:tcBorders>
            <w:shd w:val="clear" w:color="auto" w:fill="FFFFFF"/>
          </w:tcPr>
          <w:p w14:paraId="528515D1" w14:textId="77777777" w:rsidR="00AA256C" w:rsidRPr="00AA256C" w:rsidRDefault="00AA256C" w:rsidP="00AA256C">
            <w:pPr>
              <w:rPr>
                <w:rFonts w:cs="Arial"/>
                <w:sz w:val="20"/>
                <w:szCs w:val="20"/>
              </w:rPr>
            </w:pPr>
            <w:r w:rsidRPr="00AA256C">
              <w:rPr>
                <w:rFonts w:cs="Arial"/>
                <w:sz w:val="20"/>
                <w:szCs w:val="20"/>
              </w:rPr>
              <w:t>IDS:RP.CFCSP:bafpr1.02.12:Income.PaidOutOfAttributedControlledForeignCompanyIncomeNonAssessableNonExemptIncome.Amount</w:t>
            </w:r>
          </w:p>
        </w:tc>
      </w:tr>
      <w:tr w:rsidR="00AA256C" w:rsidRPr="00AA256C" w14:paraId="22EC1CA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D7F796C" w14:textId="77777777" w:rsidR="00AA256C" w:rsidRPr="00AA256C" w:rsidRDefault="00AA256C" w:rsidP="00AA256C">
            <w:pPr>
              <w:jc w:val="center"/>
              <w:rPr>
                <w:rFonts w:cs="Arial"/>
                <w:sz w:val="20"/>
                <w:szCs w:val="20"/>
              </w:rPr>
            </w:pPr>
            <w:r w:rsidRPr="00AA256C">
              <w:rPr>
                <w:rFonts w:cs="Arial"/>
                <w:sz w:val="20"/>
                <w:szCs w:val="20"/>
              </w:rPr>
              <w:t>197</w:t>
            </w:r>
          </w:p>
        </w:tc>
        <w:tc>
          <w:tcPr>
            <w:tcW w:w="1154" w:type="dxa"/>
            <w:tcBorders>
              <w:top w:val="nil"/>
              <w:left w:val="nil"/>
              <w:bottom w:val="single" w:sz="4" w:space="0" w:color="auto"/>
              <w:right w:val="single" w:sz="4" w:space="0" w:color="auto"/>
            </w:tcBorders>
            <w:shd w:val="clear" w:color="auto" w:fill="FFFFFF"/>
            <w:noWrap/>
          </w:tcPr>
          <w:p w14:paraId="5E61E75E" w14:textId="77777777" w:rsidR="00AA256C" w:rsidRPr="00AA256C" w:rsidRDefault="00AA256C" w:rsidP="00AA256C">
            <w:pPr>
              <w:rPr>
                <w:rFonts w:cs="Arial"/>
                <w:sz w:val="20"/>
                <w:szCs w:val="20"/>
              </w:rPr>
            </w:pPr>
            <w:r w:rsidRPr="00AA256C">
              <w:rPr>
                <w:rFonts w:cs="Arial"/>
                <w:sz w:val="20"/>
                <w:szCs w:val="20"/>
              </w:rPr>
              <w:t>IDS202</w:t>
            </w:r>
          </w:p>
        </w:tc>
        <w:tc>
          <w:tcPr>
            <w:tcW w:w="3498" w:type="dxa"/>
            <w:tcBorders>
              <w:top w:val="nil"/>
              <w:left w:val="nil"/>
              <w:bottom w:val="single" w:sz="4" w:space="0" w:color="auto"/>
              <w:right w:val="single" w:sz="4" w:space="0" w:color="auto"/>
            </w:tcBorders>
            <w:shd w:val="clear" w:color="auto" w:fill="FFFFFF"/>
          </w:tcPr>
          <w:p w14:paraId="6CF5F7C2" w14:textId="77777777" w:rsidR="00AA256C" w:rsidRPr="00AA256C" w:rsidRDefault="00AA256C" w:rsidP="00AA256C">
            <w:pPr>
              <w:rPr>
                <w:rFonts w:cs="Arial"/>
                <w:sz w:val="20"/>
                <w:szCs w:val="20"/>
              </w:rPr>
            </w:pPr>
            <w:r w:rsidRPr="00AA256C">
              <w:rPr>
                <w:rFonts w:cs="Arial"/>
                <w:sz w:val="20"/>
                <w:szCs w:val="20"/>
              </w:rPr>
              <w:t>Section 23AI - Amounts paid out of attributed CFC income - Other unlisted  countries</w:t>
            </w:r>
          </w:p>
        </w:tc>
        <w:tc>
          <w:tcPr>
            <w:tcW w:w="7594" w:type="dxa"/>
            <w:tcBorders>
              <w:top w:val="nil"/>
              <w:left w:val="nil"/>
              <w:bottom w:val="single" w:sz="4" w:space="0" w:color="auto"/>
              <w:right w:val="single" w:sz="4" w:space="0" w:color="auto"/>
            </w:tcBorders>
            <w:shd w:val="clear" w:color="auto" w:fill="FFFFFF"/>
          </w:tcPr>
          <w:p w14:paraId="332EBBEC" w14:textId="77777777" w:rsidR="00AA256C" w:rsidRPr="00AA256C" w:rsidRDefault="00AA256C" w:rsidP="00AA256C">
            <w:pPr>
              <w:rPr>
                <w:rFonts w:cs="Arial"/>
                <w:sz w:val="20"/>
                <w:szCs w:val="20"/>
              </w:rPr>
            </w:pPr>
            <w:r w:rsidRPr="00AA256C">
              <w:rPr>
                <w:rFonts w:cs="Arial"/>
                <w:sz w:val="20"/>
                <w:szCs w:val="20"/>
              </w:rPr>
              <w:t>IDS:RP.CFCUC:bafpr1.02.12:Income.PaidOutOfAttributedControlledForeignCompanyIncomeNonAssessableNonExemptIncome.Amount</w:t>
            </w:r>
          </w:p>
        </w:tc>
      </w:tr>
      <w:tr w:rsidR="00AA256C" w:rsidRPr="00AA256C" w14:paraId="547F1F8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7153825" w14:textId="77777777" w:rsidR="00AA256C" w:rsidRPr="00AA256C" w:rsidRDefault="00AA256C" w:rsidP="00AA256C">
            <w:pPr>
              <w:jc w:val="center"/>
              <w:rPr>
                <w:rFonts w:cs="Arial"/>
                <w:sz w:val="20"/>
                <w:szCs w:val="20"/>
              </w:rPr>
            </w:pPr>
            <w:r w:rsidRPr="00AA256C">
              <w:rPr>
                <w:rFonts w:cs="Arial"/>
                <w:sz w:val="20"/>
                <w:szCs w:val="20"/>
              </w:rPr>
              <w:t>198</w:t>
            </w:r>
          </w:p>
        </w:tc>
        <w:tc>
          <w:tcPr>
            <w:tcW w:w="1154" w:type="dxa"/>
            <w:tcBorders>
              <w:top w:val="nil"/>
              <w:left w:val="nil"/>
              <w:bottom w:val="single" w:sz="4" w:space="0" w:color="auto"/>
              <w:right w:val="single" w:sz="4" w:space="0" w:color="auto"/>
            </w:tcBorders>
            <w:shd w:val="clear" w:color="auto" w:fill="FFFFFF"/>
            <w:noWrap/>
          </w:tcPr>
          <w:p w14:paraId="6417C3B9" w14:textId="77777777" w:rsidR="00AA256C" w:rsidRPr="00AA256C" w:rsidRDefault="00AA256C" w:rsidP="00AA256C">
            <w:pPr>
              <w:rPr>
                <w:rFonts w:cs="Arial"/>
                <w:sz w:val="20"/>
                <w:szCs w:val="20"/>
              </w:rPr>
            </w:pPr>
            <w:r w:rsidRPr="00AA256C">
              <w:rPr>
                <w:rFonts w:cs="Arial"/>
                <w:sz w:val="20"/>
                <w:szCs w:val="20"/>
              </w:rPr>
              <w:t>IDS203</w:t>
            </w:r>
          </w:p>
        </w:tc>
        <w:tc>
          <w:tcPr>
            <w:tcW w:w="3498" w:type="dxa"/>
            <w:tcBorders>
              <w:top w:val="nil"/>
              <w:left w:val="nil"/>
              <w:bottom w:val="single" w:sz="4" w:space="0" w:color="auto"/>
              <w:right w:val="single" w:sz="4" w:space="0" w:color="auto"/>
            </w:tcBorders>
            <w:shd w:val="clear" w:color="auto" w:fill="FFFFFF"/>
          </w:tcPr>
          <w:p w14:paraId="7EBC79B4" w14:textId="77777777" w:rsidR="00AA256C" w:rsidRPr="00AA256C" w:rsidRDefault="00AA256C" w:rsidP="00AA256C">
            <w:pPr>
              <w:rPr>
                <w:rFonts w:cs="Arial"/>
                <w:sz w:val="20"/>
                <w:szCs w:val="20"/>
              </w:rPr>
            </w:pPr>
            <w:r w:rsidRPr="00AA256C">
              <w:rPr>
                <w:rFonts w:cs="Arial"/>
                <w:sz w:val="20"/>
                <w:szCs w:val="20"/>
              </w:rPr>
              <w:t>Section 23AJ - Non portfolio dividend from foreign companies - Listed countries</w:t>
            </w:r>
          </w:p>
        </w:tc>
        <w:tc>
          <w:tcPr>
            <w:tcW w:w="7594" w:type="dxa"/>
            <w:tcBorders>
              <w:top w:val="nil"/>
              <w:left w:val="nil"/>
              <w:bottom w:val="single" w:sz="4" w:space="0" w:color="auto"/>
              <w:right w:val="single" w:sz="4" w:space="0" w:color="auto"/>
            </w:tcBorders>
            <w:shd w:val="clear" w:color="auto" w:fill="FFFFFF"/>
          </w:tcPr>
          <w:p w14:paraId="1F95E501" w14:textId="77777777" w:rsidR="00AA256C" w:rsidRPr="00AA256C" w:rsidRDefault="00AA256C" w:rsidP="00AA256C">
            <w:pPr>
              <w:rPr>
                <w:rFonts w:cs="Arial"/>
                <w:sz w:val="20"/>
                <w:szCs w:val="20"/>
              </w:rPr>
            </w:pPr>
            <w:r w:rsidRPr="00AA256C">
              <w:rPr>
                <w:rFonts w:cs="Arial"/>
                <w:sz w:val="20"/>
                <w:szCs w:val="20"/>
              </w:rPr>
              <w:t>IDS:RP.CFCLC:bafpr1.02.12:Income.NonPortfolioDividendFromForeignCountryNonAssessableNonExemptIncome.Amount</w:t>
            </w:r>
          </w:p>
        </w:tc>
      </w:tr>
      <w:tr w:rsidR="00AA256C" w:rsidRPr="00AA256C" w14:paraId="6651043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BE90816" w14:textId="77777777" w:rsidR="00AA256C" w:rsidRPr="00AA256C" w:rsidRDefault="00AA256C" w:rsidP="00AA256C">
            <w:pPr>
              <w:jc w:val="center"/>
              <w:rPr>
                <w:rFonts w:cs="Arial"/>
                <w:sz w:val="20"/>
                <w:szCs w:val="20"/>
              </w:rPr>
            </w:pPr>
            <w:r w:rsidRPr="00AA256C">
              <w:rPr>
                <w:rFonts w:cs="Arial"/>
                <w:sz w:val="20"/>
                <w:szCs w:val="20"/>
              </w:rPr>
              <w:t>199</w:t>
            </w:r>
          </w:p>
        </w:tc>
        <w:tc>
          <w:tcPr>
            <w:tcW w:w="1154" w:type="dxa"/>
            <w:tcBorders>
              <w:top w:val="nil"/>
              <w:left w:val="nil"/>
              <w:bottom w:val="single" w:sz="4" w:space="0" w:color="auto"/>
              <w:right w:val="single" w:sz="4" w:space="0" w:color="auto"/>
            </w:tcBorders>
            <w:shd w:val="clear" w:color="auto" w:fill="FFFFFF"/>
            <w:noWrap/>
          </w:tcPr>
          <w:p w14:paraId="25E7F482" w14:textId="77777777" w:rsidR="00AA256C" w:rsidRPr="00AA256C" w:rsidRDefault="00AA256C" w:rsidP="00AA256C">
            <w:pPr>
              <w:rPr>
                <w:rFonts w:cs="Arial"/>
                <w:sz w:val="20"/>
                <w:szCs w:val="20"/>
              </w:rPr>
            </w:pPr>
            <w:r w:rsidRPr="00AA256C">
              <w:rPr>
                <w:rFonts w:cs="Arial"/>
                <w:sz w:val="20"/>
                <w:szCs w:val="20"/>
              </w:rPr>
              <w:t>IDS204</w:t>
            </w:r>
          </w:p>
        </w:tc>
        <w:tc>
          <w:tcPr>
            <w:tcW w:w="3498" w:type="dxa"/>
            <w:tcBorders>
              <w:top w:val="nil"/>
              <w:left w:val="nil"/>
              <w:bottom w:val="single" w:sz="4" w:space="0" w:color="auto"/>
              <w:right w:val="single" w:sz="4" w:space="0" w:color="auto"/>
            </w:tcBorders>
            <w:shd w:val="clear" w:color="auto" w:fill="FFFFFF"/>
          </w:tcPr>
          <w:p w14:paraId="4E9BE1C3" w14:textId="77777777" w:rsidR="00AA256C" w:rsidRPr="00AA256C" w:rsidRDefault="00AA256C" w:rsidP="00AA256C">
            <w:pPr>
              <w:rPr>
                <w:rFonts w:cs="Arial"/>
                <w:sz w:val="20"/>
                <w:szCs w:val="20"/>
              </w:rPr>
            </w:pPr>
            <w:r w:rsidRPr="00AA256C">
              <w:rPr>
                <w:rFonts w:cs="Arial"/>
                <w:sz w:val="20"/>
                <w:szCs w:val="20"/>
              </w:rPr>
              <w:t>Section 23AJ - Non portfolio dividend from foreign companies - Specified countries</w:t>
            </w:r>
          </w:p>
        </w:tc>
        <w:tc>
          <w:tcPr>
            <w:tcW w:w="7594" w:type="dxa"/>
            <w:tcBorders>
              <w:top w:val="nil"/>
              <w:left w:val="nil"/>
              <w:bottom w:val="single" w:sz="4" w:space="0" w:color="auto"/>
              <w:right w:val="single" w:sz="4" w:space="0" w:color="auto"/>
            </w:tcBorders>
            <w:shd w:val="clear" w:color="auto" w:fill="FFFFFF"/>
          </w:tcPr>
          <w:p w14:paraId="4D30DB11" w14:textId="77777777" w:rsidR="00AA256C" w:rsidRPr="00AA256C" w:rsidRDefault="00AA256C" w:rsidP="00AA256C">
            <w:pPr>
              <w:rPr>
                <w:rFonts w:cs="Arial"/>
                <w:sz w:val="20"/>
                <w:szCs w:val="20"/>
              </w:rPr>
            </w:pPr>
            <w:r w:rsidRPr="00AA256C">
              <w:rPr>
                <w:rFonts w:cs="Arial"/>
                <w:sz w:val="20"/>
                <w:szCs w:val="20"/>
              </w:rPr>
              <w:t>IDS:RP.CFCSP:bafpr1.02.12:Income.NonPortfolioDividendFromForeignCountryNonAssessableNonExemptIncome.Amount</w:t>
            </w:r>
          </w:p>
        </w:tc>
      </w:tr>
      <w:tr w:rsidR="00AA256C" w:rsidRPr="00AA256C" w14:paraId="000CC7B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1BF1DF" w14:textId="77777777" w:rsidR="00AA256C" w:rsidRPr="00AA256C" w:rsidRDefault="00AA256C" w:rsidP="00AA256C">
            <w:pPr>
              <w:jc w:val="center"/>
              <w:rPr>
                <w:rFonts w:cs="Arial"/>
                <w:sz w:val="20"/>
                <w:szCs w:val="20"/>
              </w:rPr>
            </w:pPr>
            <w:r w:rsidRPr="00AA256C">
              <w:rPr>
                <w:rFonts w:cs="Arial"/>
                <w:sz w:val="20"/>
                <w:szCs w:val="20"/>
              </w:rPr>
              <w:t>200</w:t>
            </w:r>
          </w:p>
        </w:tc>
        <w:tc>
          <w:tcPr>
            <w:tcW w:w="1154" w:type="dxa"/>
            <w:tcBorders>
              <w:top w:val="nil"/>
              <w:left w:val="nil"/>
              <w:bottom w:val="single" w:sz="4" w:space="0" w:color="auto"/>
              <w:right w:val="single" w:sz="4" w:space="0" w:color="auto"/>
            </w:tcBorders>
            <w:shd w:val="clear" w:color="auto" w:fill="FFFFFF"/>
            <w:noWrap/>
          </w:tcPr>
          <w:p w14:paraId="441AD8D2" w14:textId="77777777" w:rsidR="00AA256C" w:rsidRPr="00AA256C" w:rsidRDefault="00AA256C" w:rsidP="00AA256C">
            <w:pPr>
              <w:rPr>
                <w:rFonts w:cs="Arial"/>
                <w:sz w:val="20"/>
                <w:szCs w:val="20"/>
              </w:rPr>
            </w:pPr>
            <w:r w:rsidRPr="00AA256C">
              <w:rPr>
                <w:rFonts w:cs="Arial"/>
                <w:sz w:val="20"/>
                <w:szCs w:val="20"/>
              </w:rPr>
              <w:t>IDS205</w:t>
            </w:r>
          </w:p>
        </w:tc>
        <w:tc>
          <w:tcPr>
            <w:tcW w:w="3498" w:type="dxa"/>
            <w:tcBorders>
              <w:top w:val="nil"/>
              <w:left w:val="nil"/>
              <w:bottom w:val="single" w:sz="4" w:space="0" w:color="auto"/>
              <w:right w:val="single" w:sz="4" w:space="0" w:color="auto"/>
            </w:tcBorders>
            <w:shd w:val="clear" w:color="auto" w:fill="FFFFFF"/>
          </w:tcPr>
          <w:p w14:paraId="54FCBDD7" w14:textId="77777777" w:rsidR="00AA256C" w:rsidRPr="00AA256C" w:rsidRDefault="00AA256C" w:rsidP="00AA256C">
            <w:pPr>
              <w:rPr>
                <w:rFonts w:cs="Arial"/>
                <w:sz w:val="20"/>
                <w:szCs w:val="20"/>
              </w:rPr>
            </w:pPr>
            <w:r w:rsidRPr="00AA256C">
              <w:rPr>
                <w:rFonts w:cs="Arial"/>
                <w:sz w:val="20"/>
                <w:szCs w:val="20"/>
              </w:rPr>
              <w:t>Section 23AJ - Non portfolio dividend from foreign companies - Other listed countries</w:t>
            </w:r>
          </w:p>
        </w:tc>
        <w:tc>
          <w:tcPr>
            <w:tcW w:w="7594" w:type="dxa"/>
            <w:tcBorders>
              <w:top w:val="nil"/>
              <w:left w:val="nil"/>
              <w:bottom w:val="single" w:sz="4" w:space="0" w:color="auto"/>
              <w:right w:val="single" w:sz="4" w:space="0" w:color="auto"/>
            </w:tcBorders>
            <w:shd w:val="clear" w:color="auto" w:fill="FFFFFF"/>
          </w:tcPr>
          <w:p w14:paraId="7F0BBADE" w14:textId="77777777" w:rsidR="00AA256C" w:rsidRPr="00AA256C" w:rsidRDefault="00AA256C" w:rsidP="00AA256C">
            <w:pPr>
              <w:rPr>
                <w:rFonts w:cs="Arial"/>
                <w:sz w:val="20"/>
                <w:szCs w:val="20"/>
              </w:rPr>
            </w:pPr>
            <w:r w:rsidRPr="00AA256C">
              <w:rPr>
                <w:rFonts w:cs="Arial"/>
                <w:sz w:val="20"/>
                <w:szCs w:val="20"/>
              </w:rPr>
              <w:t>IDS:RP.CFCUC:bafpr1.02.12:Income.NonPortfolioDividendFromForeignCountryNonAssessableNonExemptIncome.Amount</w:t>
            </w:r>
          </w:p>
        </w:tc>
      </w:tr>
      <w:tr w:rsidR="00AA256C" w:rsidRPr="00AA256C" w14:paraId="20C32BB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5569512" w14:textId="77777777" w:rsidR="00AA256C" w:rsidRPr="00AA256C" w:rsidRDefault="00AA256C" w:rsidP="00AA256C">
            <w:pPr>
              <w:jc w:val="center"/>
              <w:rPr>
                <w:rFonts w:cs="Arial"/>
                <w:sz w:val="20"/>
                <w:szCs w:val="20"/>
              </w:rPr>
            </w:pPr>
            <w:r w:rsidRPr="00AA256C">
              <w:rPr>
                <w:rFonts w:cs="Arial"/>
                <w:sz w:val="20"/>
                <w:szCs w:val="20"/>
              </w:rPr>
              <w:t>201</w:t>
            </w:r>
          </w:p>
        </w:tc>
        <w:tc>
          <w:tcPr>
            <w:tcW w:w="1154" w:type="dxa"/>
            <w:tcBorders>
              <w:top w:val="nil"/>
              <w:left w:val="nil"/>
              <w:bottom w:val="single" w:sz="4" w:space="0" w:color="auto"/>
              <w:right w:val="single" w:sz="4" w:space="0" w:color="auto"/>
            </w:tcBorders>
            <w:shd w:val="clear" w:color="auto" w:fill="FFFFFF"/>
            <w:noWrap/>
          </w:tcPr>
          <w:p w14:paraId="65A181FE" w14:textId="77777777" w:rsidR="00AA256C" w:rsidRPr="00AA256C" w:rsidRDefault="00AA256C" w:rsidP="00AA256C">
            <w:pPr>
              <w:rPr>
                <w:rFonts w:cs="Arial"/>
                <w:sz w:val="20"/>
                <w:szCs w:val="20"/>
              </w:rPr>
            </w:pPr>
            <w:r w:rsidRPr="00AA256C">
              <w:rPr>
                <w:rFonts w:cs="Arial"/>
                <w:sz w:val="20"/>
                <w:szCs w:val="20"/>
              </w:rPr>
              <w:t>IDS206</w:t>
            </w:r>
          </w:p>
        </w:tc>
        <w:tc>
          <w:tcPr>
            <w:tcW w:w="3498" w:type="dxa"/>
            <w:tcBorders>
              <w:top w:val="nil"/>
              <w:left w:val="nil"/>
              <w:bottom w:val="single" w:sz="4" w:space="0" w:color="auto"/>
              <w:right w:val="single" w:sz="4" w:space="0" w:color="auto"/>
            </w:tcBorders>
            <w:shd w:val="clear" w:color="auto" w:fill="FFFFFF"/>
          </w:tcPr>
          <w:p w14:paraId="0004EC73" w14:textId="77777777" w:rsidR="00AA256C" w:rsidRPr="00AA256C" w:rsidRDefault="00AA256C" w:rsidP="00AA256C">
            <w:pPr>
              <w:rPr>
                <w:rFonts w:cs="Arial"/>
                <w:sz w:val="20"/>
                <w:szCs w:val="20"/>
              </w:rPr>
            </w:pPr>
            <w:r w:rsidRPr="00AA256C">
              <w:rPr>
                <w:rFonts w:cs="Arial"/>
                <w:sz w:val="20"/>
                <w:szCs w:val="20"/>
              </w:rPr>
              <w:t>Did you have any debt deductions in earning non-assessable non-exempt foreign income?</w:t>
            </w:r>
          </w:p>
        </w:tc>
        <w:tc>
          <w:tcPr>
            <w:tcW w:w="7594" w:type="dxa"/>
            <w:tcBorders>
              <w:top w:val="nil"/>
              <w:left w:val="nil"/>
              <w:bottom w:val="single" w:sz="4" w:space="0" w:color="auto"/>
              <w:right w:val="single" w:sz="4" w:space="0" w:color="auto"/>
            </w:tcBorders>
            <w:shd w:val="clear" w:color="auto" w:fill="FFFFFF"/>
          </w:tcPr>
          <w:p w14:paraId="57EFACC0" w14:textId="77777777" w:rsidR="00AA256C" w:rsidRPr="00AA256C" w:rsidRDefault="00AA256C" w:rsidP="00AA256C">
            <w:pPr>
              <w:rPr>
                <w:rFonts w:cs="Arial"/>
                <w:sz w:val="20"/>
                <w:szCs w:val="20"/>
              </w:rPr>
            </w:pPr>
            <w:r w:rsidRPr="00AA256C">
              <w:rPr>
                <w:rFonts w:cs="Arial"/>
                <w:sz w:val="20"/>
                <w:szCs w:val="20"/>
              </w:rPr>
              <w:t>IDS:RP:rvctc2.02.09:IncomeTax.Deduction.DebtEarningNonAssessableNonExemptForeignIncome.Indicator</w:t>
            </w:r>
          </w:p>
        </w:tc>
      </w:tr>
      <w:tr w:rsidR="00AA256C" w:rsidRPr="00AA256C" w14:paraId="1845A1D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A705395" w14:textId="77777777" w:rsidR="00AA256C" w:rsidRPr="00AA256C" w:rsidRDefault="00AA256C" w:rsidP="00AA256C">
            <w:pPr>
              <w:jc w:val="center"/>
              <w:rPr>
                <w:rFonts w:cs="Arial"/>
                <w:sz w:val="20"/>
                <w:szCs w:val="20"/>
              </w:rPr>
            </w:pPr>
            <w:r w:rsidRPr="00AA256C">
              <w:rPr>
                <w:rFonts w:cs="Arial"/>
                <w:sz w:val="20"/>
                <w:szCs w:val="20"/>
              </w:rPr>
              <w:t>202</w:t>
            </w:r>
          </w:p>
        </w:tc>
        <w:tc>
          <w:tcPr>
            <w:tcW w:w="1154" w:type="dxa"/>
            <w:tcBorders>
              <w:top w:val="nil"/>
              <w:left w:val="nil"/>
              <w:bottom w:val="single" w:sz="4" w:space="0" w:color="auto"/>
              <w:right w:val="single" w:sz="4" w:space="0" w:color="auto"/>
            </w:tcBorders>
            <w:shd w:val="clear" w:color="auto" w:fill="FFFFFF"/>
            <w:noWrap/>
          </w:tcPr>
          <w:p w14:paraId="42436800" w14:textId="77777777" w:rsidR="00AA256C" w:rsidRPr="00AA256C" w:rsidRDefault="00AA256C" w:rsidP="00AA256C">
            <w:pPr>
              <w:rPr>
                <w:rFonts w:cs="Arial"/>
                <w:sz w:val="20"/>
                <w:szCs w:val="20"/>
              </w:rPr>
            </w:pPr>
            <w:r w:rsidRPr="00AA256C">
              <w:rPr>
                <w:rFonts w:cs="Arial"/>
                <w:sz w:val="20"/>
                <w:szCs w:val="20"/>
              </w:rPr>
              <w:t>IDS207</w:t>
            </w:r>
          </w:p>
        </w:tc>
        <w:tc>
          <w:tcPr>
            <w:tcW w:w="3498" w:type="dxa"/>
            <w:tcBorders>
              <w:top w:val="nil"/>
              <w:left w:val="nil"/>
              <w:bottom w:val="single" w:sz="4" w:space="0" w:color="auto"/>
              <w:right w:val="single" w:sz="4" w:space="0" w:color="auto"/>
            </w:tcBorders>
            <w:shd w:val="clear" w:color="auto" w:fill="FFFFFF"/>
          </w:tcPr>
          <w:p w14:paraId="2EF99EFE" w14:textId="77777777" w:rsidR="00AA256C" w:rsidRPr="00AA256C" w:rsidRDefault="00AA256C" w:rsidP="00AA256C">
            <w:pPr>
              <w:rPr>
                <w:rFonts w:cs="Arial"/>
                <w:sz w:val="20"/>
                <w:szCs w:val="20"/>
              </w:rPr>
            </w:pPr>
            <w:r w:rsidRPr="00AA256C">
              <w:rPr>
                <w:rFonts w:cs="Arial"/>
                <w:sz w:val="20"/>
                <w:szCs w:val="20"/>
              </w:rPr>
              <w:t>Debt deductions in earning non-assessable non-exempt foreign income claimed</w:t>
            </w:r>
          </w:p>
        </w:tc>
        <w:tc>
          <w:tcPr>
            <w:tcW w:w="7594" w:type="dxa"/>
            <w:tcBorders>
              <w:top w:val="nil"/>
              <w:left w:val="nil"/>
              <w:bottom w:val="single" w:sz="4" w:space="0" w:color="auto"/>
              <w:right w:val="single" w:sz="4" w:space="0" w:color="auto"/>
            </w:tcBorders>
            <w:shd w:val="clear" w:color="auto" w:fill="FFFFFF"/>
          </w:tcPr>
          <w:p w14:paraId="39554BB1" w14:textId="77777777" w:rsidR="00AA256C" w:rsidRPr="00AA256C" w:rsidRDefault="00AA256C" w:rsidP="00AA256C">
            <w:pPr>
              <w:rPr>
                <w:rFonts w:cs="Arial"/>
                <w:sz w:val="20"/>
                <w:szCs w:val="20"/>
              </w:rPr>
            </w:pPr>
            <w:r w:rsidRPr="00AA256C">
              <w:rPr>
                <w:rFonts w:cs="Arial"/>
                <w:sz w:val="20"/>
                <w:szCs w:val="20"/>
              </w:rPr>
              <w:t>IDS:RP:rvctc2.02.09:IncomeTax.Deduction.DebtEarningNonAssessableNonExemptForeignIncomeTotal.Amount</w:t>
            </w:r>
          </w:p>
        </w:tc>
      </w:tr>
      <w:tr w:rsidR="00AA256C" w:rsidRPr="00AA256C" w14:paraId="738821F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25E7518" w14:textId="77777777" w:rsidR="00AA256C" w:rsidRPr="00AA256C" w:rsidRDefault="00AA256C" w:rsidP="00AA256C">
            <w:pPr>
              <w:jc w:val="center"/>
              <w:rPr>
                <w:rFonts w:cs="Arial"/>
                <w:sz w:val="20"/>
                <w:szCs w:val="20"/>
              </w:rPr>
            </w:pPr>
            <w:r w:rsidRPr="00AA256C">
              <w:rPr>
                <w:rFonts w:cs="Arial"/>
                <w:sz w:val="20"/>
                <w:szCs w:val="20"/>
              </w:rPr>
              <w:t>203</w:t>
            </w:r>
          </w:p>
        </w:tc>
        <w:tc>
          <w:tcPr>
            <w:tcW w:w="1154" w:type="dxa"/>
            <w:tcBorders>
              <w:top w:val="nil"/>
              <w:left w:val="nil"/>
              <w:bottom w:val="single" w:sz="4" w:space="0" w:color="auto"/>
              <w:right w:val="single" w:sz="4" w:space="0" w:color="auto"/>
            </w:tcBorders>
            <w:shd w:val="clear" w:color="auto" w:fill="FFFFFF"/>
            <w:noWrap/>
          </w:tcPr>
          <w:p w14:paraId="3CBEF834" w14:textId="77777777" w:rsidR="00AA256C" w:rsidRPr="00AA256C" w:rsidRDefault="00AA256C" w:rsidP="00AA256C">
            <w:pPr>
              <w:rPr>
                <w:rFonts w:cs="Arial"/>
                <w:sz w:val="20"/>
                <w:szCs w:val="20"/>
              </w:rPr>
            </w:pPr>
            <w:r w:rsidRPr="00AA256C">
              <w:rPr>
                <w:rFonts w:cs="Arial"/>
                <w:sz w:val="20"/>
                <w:szCs w:val="20"/>
              </w:rPr>
              <w:t>IDS208</w:t>
            </w:r>
          </w:p>
        </w:tc>
        <w:tc>
          <w:tcPr>
            <w:tcW w:w="3498" w:type="dxa"/>
            <w:tcBorders>
              <w:top w:val="nil"/>
              <w:left w:val="nil"/>
              <w:bottom w:val="single" w:sz="4" w:space="0" w:color="auto"/>
              <w:right w:val="single" w:sz="4" w:space="0" w:color="auto"/>
            </w:tcBorders>
            <w:shd w:val="clear" w:color="auto" w:fill="FFFFFF"/>
          </w:tcPr>
          <w:p w14:paraId="0544BE9B" w14:textId="77777777" w:rsidR="00AA256C" w:rsidRPr="00AA256C" w:rsidRDefault="00AA256C" w:rsidP="00AA256C">
            <w:pPr>
              <w:rPr>
                <w:rFonts w:cs="Arial"/>
                <w:sz w:val="20"/>
                <w:szCs w:val="20"/>
              </w:rPr>
            </w:pPr>
            <w:r w:rsidRPr="00AA256C">
              <w:rPr>
                <w:rFonts w:cs="Arial"/>
                <w:sz w:val="20"/>
                <w:szCs w:val="20"/>
              </w:rPr>
              <w:t>Did you have any Capital Gains Tax (CGT) events in relation to your interest in a foreign company?</w:t>
            </w:r>
          </w:p>
        </w:tc>
        <w:tc>
          <w:tcPr>
            <w:tcW w:w="7594" w:type="dxa"/>
            <w:tcBorders>
              <w:top w:val="nil"/>
              <w:left w:val="nil"/>
              <w:bottom w:val="single" w:sz="4" w:space="0" w:color="auto"/>
              <w:right w:val="single" w:sz="4" w:space="0" w:color="auto"/>
            </w:tcBorders>
            <w:shd w:val="clear" w:color="auto" w:fill="FFFFFF"/>
          </w:tcPr>
          <w:p w14:paraId="3951005F" w14:textId="77777777" w:rsidR="00AA256C" w:rsidRPr="00AA256C" w:rsidRDefault="00AA256C" w:rsidP="00AA256C">
            <w:pPr>
              <w:rPr>
                <w:rFonts w:cs="Arial"/>
                <w:sz w:val="20"/>
                <w:szCs w:val="20"/>
              </w:rPr>
            </w:pPr>
            <w:r w:rsidRPr="00AA256C">
              <w:rPr>
                <w:rFonts w:cs="Arial"/>
                <w:sz w:val="20"/>
                <w:szCs w:val="20"/>
              </w:rPr>
              <w:t>IDS:RP:rvctc3.02.00:CapitalGainsTax.Event.Indicator</w:t>
            </w:r>
          </w:p>
        </w:tc>
      </w:tr>
      <w:tr w:rsidR="00AA256C" w:rsidRPr="00AA256C" w14:paraId="2725910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88BD852" w14:textId="77777777" w:rsidR="00AA256C" w:rsidRPr="00AA256C" w:rsidRDefault="00AA256C" w:rsidP="00AA256C">
            <w:pPr>
              <w:jc w:val="center"/>
              <w:rPr>
                <w:rFonts w:cs="Arial"/>
                <w:sz w:val="20"/>
                <w:szCs w:val="20"/>
              </w:rPr>
            </w:pPr>
            <w:r w:rsidRPr="00AA256C">
              <w:rPr>
                <w:rFonts w:cs="Arial"/>
                <w:sz w:val="20"/>
                <w:szCs w:val="20"/>
              </w:rPr>
              <w:t>204</w:t>
            </w:r>
          </w:p>
        </w:tc>
        <w:tc>
          <w:tcPr>
            <w:tcW w:w="1154" w:type="dxa"/>
            <w:tcBorders>
              <w:top w:val="nil"/>
              <w:left w:val="nil"/>
              <w:bottom w:val="single" w:sz="4" w:space="0" w:color="auto"/>
              <w:right w:val="single" w:sz="4" w:space="0" w:color="auto"/>
            </w:tcBorders>
            <w:shd w:val="clear" w:color="auto" w:fill="FFFFFF"/>
            <w:noWrap/>
          </w:tcPr>
          <w:p w14:paraId="37F6A8AB" w14:textId="77777777" w:rsidR="00AA256C" w:rsidRPr="00AA256C" w:rsidRDefault="00AA256C" w:rsidP="00AA256C">
            <w:pPr>
              <w:rPr>
                <w:rFonts w:cs="Arial"/>
                <w:sz w:val="20"/>
                <w:szCs w:val="20"/>
              </w:rPr>
            </w:pPr>
            <w:r w:rsidRPr="00AA256C">
              <w:rPr>
                <w:rFonts w:cs="Arial"/>
                <w:sz w:val="20"/>
                <w:szCs w:val="20"/>
              </w:rPr>
              <w:t>IDS209</w:t>
            </w:r>
          </w:p>
        </w:tc>
        <w:tc>
          <w:tcPr>
            <w:tcW w:w="3498" w:type="dxa"/>
            <w:tcBorders>
              <w:top w:val="nil"/>
              <w:left w:val="nil"/>
              <w:bottom w:val="single" w:sz="4" w:space="0" w:color="auto"/>
              <w:right w:val="single" w:sz="4" w:space="0" w:color="auto"/>
            </w:tcBorders>
            <w:shd w:val="clear" w:color="auto" w:fill="FFFFFF"/>
          </w:tcPr>
          <w:p w14:paraId="0CB16AA9" w14:textId="77777777" w:rsidR="00AA256C" w:rsidRPr="00AA256C" w:rsidRDefault="00AA256C" w:rsidP="00AA256C">
            <w:pPr>
              <w:rPr>
                <w:rFonts w:cs="Arial"/>
                <w:sz w:val="20"/>
                <w:szCs w:val="20"/>
              </w:rPr>
            </w:pPr>
            <w:r w:rsidRPr="00AA256C">
              <w:rPr>
                <w:rFonts w:cs="Arial"/>
                <w:sz w:val="20"/>
                <w:szCs w:val="20"/>
              </w:rPr>
              <w:t>Capital gain amounts</w:t>
            </w:r>
          </w:p>
        </w:tc>
        <w:tc>
          <w:tcPr>
            <w:tcW w:w="7594" w:type="dxa"/>
            <w:tcBorders>
              <w:top w:val="nil"/>
              <w:left w:val="nil"/>
              <w:bottom w:val="single" w:sz="4" w:space="0" w:color="auto"/>
              <w:right w:val="single" w:sz="4" w:space="0" w:color="auto"/>
            </w:tcBorders>
            <w:shd w:val="clear" w:color="auto" w:fill="FFFFFF"/>
          </w:tcPr>
          <w:p w14:paraId="0D559443" w14:textId="77777777" w:rsidR="00AA256C" w:rsidRPr="00AA256C" w:rsidRDefault="00AA256C" w:rsidP="00AA256C">
            <w:pPr>
              <w:rPr>
                <w:rFonts w:cs="Arial"/>
                <w:sz w:val="20"/>
                <w:szCs w:val="20"/>
              </w:rPr>
            </w:pPr>
            <w:r w:rsidRPr="00AA256C">
              <w:rPr>
                <w:rFonts w:cs="Arial"/>
                <w:sz w:val="20"/>
                <w:szCs w:val="20"/>
              </w:rPr>
              <w:t>IDS:RP:rvctc3.02.10:CapitalGainsTax.ActiveForeignBusinessCapitalGains.Amount</w:t>
            </w:r>
          </w:p>
        </w:tc>
      </w:tr>
      <w:tr w:rsidR="00AA256C" w:rsidRPr="00AA256C" w14:paraId="5C8FAD8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7398658" w14:textId="77777777" w:rsidR="00AA256C" w:rsidRPr="00AA256C" w:rsidRDefault="00AA256C" w:rsidP="00AA256C">
            <w:pPr>
              <w:jc w:val="center"/>
              <w:rPr>
                <w:rFonts w:cs="Arial"/>
                <w:sz w:val="20"/>
                <w:szCs w:val="20"/>
              </w:rPr>
            </w:pPr>
            <w:r w:rsidRPr="00AA256C">
              <w:rPr>
                <w:rFonts w:cs="Arial"/>
                <w:sz w:val="20"/>
                <w:szCs w:val="20"/>
              </w:rPr>
              <w:t>205</w:t>
            </w:r>
          </w:p>
        </w:tc>
        <w:tc>
          <w:tcPr>
            <w:tcW w:w="1154" w:type="dxa"/>
            <w:tcBorders>
              <w:top w:val="nil"/>
              <w:left w:val="nil"/>
              <w:bottom w:val="single" w:sz="4" w:space="0" w:color="auto"/>
              <w:right w:val="single" w:sz="4" w:space="0" w:color="auto"/>
            </w:tcBorders>
            <w:shd w:val="clear" w:color="auto" w:fill="FFFFFF"/>
            <w:noWrap/>
          </w:tcPr>
          <w:p w14:paraId="24E3BEC7" w14:textId="77777777" w:rsidR="00AA256C" w:rsidRPr="00AA256C" w:rsidRDefault="00AA256C" w:rsidP="00AA256C">
            <w:pPr>
              <w:rPr>
                <w:rFonts w:cs="Arial"/>
                <w:sz w:val="20"/>
                <w:szCs w:val="20"/>
              </w:rPr>
            </w:pPr>
            <w:r w:rsidRPr="00AA256C">
              <w:rPr>
                <w:rFonts w:cs="Arial"/>
                <w:sz w:val="20"/>
                <w:szCs w:val="20"/>
              </w:rPr>
              <w:t>IDS210</w:t>
            </w:r>
          </w:p>
        </w:tc>
        <w:tc>
          <w:tcPr>
            <w:tcW w:w="3498" w:type="dxa"/>
            <w:tcBorders>
              <w:top w:val="nil"/>
              <w:left w:val="nil"/>
              <w:bottom w:val="single" w:sz="4" w:space="0" w:color="auto"/>
              <w:right w:val="single" w:sz="4" w:space="0" w:color="auto"/>
            </w:tcBorders>
            <w:shd w:val="clear" w:color="auto" w:fill="FFFFFF"/>
          </w:tcPr>
          <w:p w14:paraId="501AA5D8" w14:textId="77777777" w:rsidR="00AA256C" w:rsidRPr="00AA256C" w:rsidRDefault="00AA256C" w:rsidP="00AA256C">
            <w:pPr>
              <w:rPr>
                <w:rFonts w:cs="Arial"/>
                <w:sz w:val="20"/>
                <w:szCs w:val="20"/>
              </w:rPr>
            </w:pPr>
            <w:r w:rsidRPr="00AA256C">
              <w:rPr>
                <w:rFonts w:cs="Arial"/>
                <w:sz w:val="20"/>
                <w:szCs w:val="20"/>
              </w:rPr>
              <w:t>Capital gain reductions</w:t>
            </w:r>
          </w:p>
        </w:tc>
        <w:tc>
          <w:tcPr>
            <w:tcW w:w="7594" w:type="dxa"/>
            <w:tcBorders>
              <w:top w:val="nil"/>
              <w:left w:val="nil"/>
              <w:bottom w:val="single" w:sz="4" w:space="0" w:color="auto"/>
              <w:right w:val="single" w:sz="4" w:space="0" w:color="auto"/>
            </w:tcBorders>
            <w:shd w:val="clear" w:color="auto" w:fill="FFFFFF"/>
          </w:tcPr>
          <w:p w14:paraId="2959293C" w14:textId="77777777" w:rsidR="00AA256C" w:rsidRPr="00AA256C" w:rsidRDefault="00AA256C" w:rsidP="00AA256C">
            <w:pPr>
              <w:rPr>
                <w:rFonts w:cs="Arial"/>
                <w:sz w:val="20"/>
                <w:szCs w:val="20"/>
              </w:rPr>
            </w:pPr>
            <w:r w:rsidRPr="00AA256C">
              <w:rPr>
                <w:rFonts w:cs="Arial"/>
                <w:sz w:val="20"/>
                <w:szCs w:val="20"/>
              </w:rPr>
              <w:t>IDS:RP:rvctc1.02.10:IncomeTax.ActiveForeignBusinessCapitalGainsReduction.Amount</w:t>
            </w:r>
          </w:p>
        </w:tc>
      </w:tr>
      <w:tr w:rsidR="00AA256C" w:rsidRPr="00AA256C" w14:paraId="160E80E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EFFE504" w14:textId="77777777" w:rsidR="00AA256C" w:rsidRPr="00AA256C" w:rsidRDefault="00AA256C" w:rsidP="00AA256C">
            <w:pPr>
              <w:jc w:val="center"/>
              <w:rPr>
                <w:rFonts w:cs="Arial"/>
                <w:sz w:val="20"/>
                <w:szCs w:val="20"/>
              </w:rPr>
            </w:pPr>
            <w:r w:rsidRPr="00AA256C">
              <w:rPr>
                <w:rFonts w:cs="Arial"/>
                <w:sz w:val="20"/>
                <w:szCs w:val="20"/>
              </w:rPr>
              <w:t>206</w:t>
            </w:r>
          </w:p>
        </w:tc>
        <w:tc>
          <w:tcPr>
            <w:tcW w:w="1154" w:type="dxa"/>
            <w:tcBorders>
              <w:top w:val="nil"/>
              <w:left w:val="nil"/>
              <w:bottom w:val="single" w:sz="4" w:space="0" w:color="auto"/>
              <w:right w:val="single" w:sz="4" w:space="0" w:color="auto"/>
            </w:tcBorders>
            <w:shd w:val="clear" w:color="auto" w:fill="FFFFFF"/>
            <w:noWrap/>
          </w:tcPr>
          <w:p w14:paraId="0A0171F2" w14:textId="77777777" w:rsidR="00AA256C" w:rsidRPr="00AA256C" w:rsidRDefault="00AA256C" w:rsidP="00AA256C">
            <w:pPr>
              <w:rPr>
                <w:rFonts w:cs="Arial"/>
                <w:sz w:val="20"/>
                <w:szCs w:val="20"/>
              </w:rPr>
            </w:pPr>
            <w:r w:rsidRPr="00AA256C">
              <w:rPr>
                <w:rFonts w:cs="Arial"/>
                <w:sz w:val="20"/>
                <w:szCs w:val="20"/>
              </w:rPr>
              <w:t>IDS211</w:t>
            </w:r>
          </w:p>
        </w:tc>
        <w:tc>
          <w:tcPr>
            <w:tcW w:w="3498" w:type="dxa"/>
            <w:tcBorders>
              <w:top w:val="nil"/>
              <w:left w:val="nil"/>
              <w:bottom w:val="single" w:sz="4" w:space="0" w:color="auto"/>
              <w:right w:val="single" w:sz="4" w:space="0" w:color="auto"/>
            </w:tcBorders>
            <w:shd w:val="clear" w:color="auto" w:fill="FFFFFF"/>
          </w:tcPr>
          <w:p w14:paraId="747CF9D2" w14:textId="77777777" w:rsidR="00AA256C" w:rsidRPr="00AA256C" w:rsidRDefault="00AA256C" w:rsidP="00AA256C">
            <w:pPr>
              <w:rPr>
                <w:rFonts w:cs="Arial"/>
                <w:sz w:val="20"/>
                <w:szCs w:val="20"/>
              </w:rPr>
            </w:pPr>
            <w:r w:rsidRPr="00AA256C">
              <w:rPr>
                <w:rFonts w:cs="Arial"/>
                <w:sz w:val="20"/>
                <w:szCs w:val="20"/>
              </w:rPr>
              <w:t>Capital loss amounts</w:t>
            </w:r>
          </w:p>
        </w:tc>
        <w:tc>
          <w:tcPr>
            <w:tcW w:w="7594" w:type="dxa"/>
            <w:tcBorders>
              <w:top w:val="nil"/>
              <w:left w:val="nil"/>
              <w:bottom w:val="single" w:sz="4" w:space="0" w:color="auto"/>
              <w:right w:val="single" w:sz="4" w:space="0" w:color="auto"/>
            </w:tcBorders>
            <w:shd w:val="clear" w:color="auto" w:fill="FFFFFF"/>
          </w:tcPr>
          <w:p w14:paraId="7988F43B" w14:textId="77777777" w:rsidR="00AA256C" w:rsidRPr="00AA256C" w:rsidRDefault="00AA256C" w:rsidP="00AA256C">
            <w:pPr>
              <w:rPr>
                <w:rFonts w:cs="Arial"/>
                <w:sz w:val="20"/>
                <w:szCs w:val="20"/>
              </w:rPr>
            </w:pPr>
            <w:r w:rsidRPr="00AA256C">
              <w:rPr>
                <w:rFonts w:cs="Arial"/>
                <w:sz w:val="20"/>
                <w:szCs w:val="20"/>
              </w:rPr>
              <w:t>IDS:RP:rvctc3.02.10:CapitalGainsTax.ActiveForeignBusinessCapitalLosses.Amount</w:t>
            </w:r>
          </w:p>
        </w:tc>
      </w:tr>
      <w:tr w:rsidR="00AA256C" w:rsidRPr="00AA256C" w14:paraId="29F421A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57324E9" w14:textId="77777777" w:rsidR="00AA256C" w:rsidRPr="00AA256C" w:rsidRDefault="00AA256C" w:rsidP="00AA256C">
            <w:pPr>
              <w:jc w:val="center"/>
              <w:rPr>
                <w:rFonts w:cs="Arial"/>
                <w:sz w:val="20"/>
                <w:szCs w:val="20"/>
              </w:rPr>
            </w:pPr>
            <w:r w:rsidRPr="00AA256C">
              <w:rPr>
                <w:rFonts w:cs="Arial"/>
                <w:sz w:val="20"/>
                <w:szCs w:val="20"/>
              </w:rPr>
              <w:t>207</w:t>
            </w:r>
          </w:p>
        </w:tc>
        <w:tc>
          <w:tcPr>
            <w:tcW w:w="1154" w:type="dxa"/>
            <w:tcBorders>
              <w:top w:val="nil"/>
              <w:left w:val="nil"/>
              <w:bottom w:val="single" w:sz="4" w:space="0" w:color="auto"/>
              <w:right w:val="single" w:sz="4" w:space="0" w:color="auto"/>
            </w:tcBorders>
            <w:shd w:val="clear" w:color="auto" w:fill="FFFFFF"/>
            <w:noWrap/>
          </w:tcPr>
          <w:p w14:paraId="6D5BCB12" w14:textId="77777777" w:rsidR="00AA256C" w:rsidRPr="00AA256C" w:rsidRDefault="00AA256C" w:rsidP="00AA256C">
            <w:pPr>
              <w:rPr>
                <w:rFonts w:cs="Arial"/>
                <w:sz w:val="20"/>
                <w:szCs w:val="20"/>
              </w:rPr>
            </w:pPr>
            <w:r w:rsidRPr="00AA256C">
              <w:rPr>
                <w:rFonts w:cs="Arial"/>
                <w:sz w:val="20"/>
                <w:szCs w:val="20"/>
              </w:rPr>
              <w:t>IDS212</w:t>
            </w:r>
          </w:p>
        </w:tc>
        <w:tc>
          <w:tcPr>
            <w:tcW w:w="3498" w:type="dxa"/>
            <w:tcBorders>
              <w:top w:val="nil"/>
              <w:left w:val="nil"/>
              <w:bottom w:val="single" w:sz="4" w:space="0" w:color="auto"/>
              <w:right w:val="single" w:sz="4" w:space="0" w:color="auto"/>
            </w:tcBorders>
            <w:shd w:val="clear" w:color="auto" w:fill="FFFFFF"/>
          </w:tcPr>
          <w:p w14:paraId="758A55DD" w14:textId="77777777" w:rsidR="00AA256C" w:rsidRPr="00AA256C" w:rsidRDefault="00AA256C" w:rsidP="00AA256C">
            <w:pPr>
              <w:rPr>
                <w:rFonts w:cs="Arial"/>
                <w:sz w:val="20"/>
                <w:szCs w:val="20"/>
              </w:rPr>
            </w:pPr>
            <w:r w:rsidRPr="00AA256C">
              <w:rPr>
                <w:rFonts w:cs="Arial"/>
                <w:sz w:val="20"/>
                <w:szCs w:val="20"/>
              </w:rPr>
              <w:t>Capital loss reductions</w:t>
            </w:r>
          </w:p>
        </w:tc>
        <w:tc>
          <w:tcPr>
            <w:tcW w:w="7594" w:type="dxa"/>
            <w:tcBorders>
              <w:top w:val="nil"/>
              <w:left w:val="nil"/>
              <w:bottom w:val="single" w:sz="4" w:space="0" w:color="auto"/>
              <w:right w:val="single" w:sz="4" w:space="0" w:color="auto"/>
            </w:tcBorders>
            <w:shd w:val="clear" w:color="auto" w:fill="FFFFFF"/>
          </w:tcPr>
          <w:p w14:paraId="570D07E1" w14:textId="77777777" w:rsidR="00AA256C" w:rsidRPr="00AA256C" w:rsidRDefault="00AA256C" w:rsidP="00AA256C">
            <w:pPr>
              <w:rPr>
                <w:rFonts w:cs="Arial"/>
                <w:sz w:val="20"/>
                <w:szCs w:val="20"/>
              </w:rPr>
            </w:pPr>
            <w:r w:rsidRPr="00AA256C">
              <w:rPr>
                <w:rFonts w:cs="Arial"/>
                <w:sz w:val="20"/>
                <w:szCs w:val="20"/>
              </w:rPr>
              <w:t>IDS:RP:rvctc1.02.10:IncomeTax.ActiveForeignBusinessCapitalLossesReduction.Amount</w:t>
            </w:r>
          </w:p>
        </w:tc>
      </w:tr>
      <w:tr w:rsidR="00AA256C" w:rsidRPr="00AA256C" w14:paraId="3518EB2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5BCA2A5" w14:textId="77777777" w:rsidR="00AA256C" w:rsidRPr="00AA256C" w:rsidRDefault="00AA256C" w:rsidP="00AA256C">
            <w:pPr>
              <w:jc w:val="center"/>
              <w:rPr>
                <w:rFonts w:cs="Arial"/>
                <w:sz w:val="20"/>
                <w:szCs w:val="20"/>
              </w:rPr>
            </w:pPr>
            <w:r w:rsidRPr="00AA256C">
              <w:rPr>
                <w:rFonts w:cs="Arial"/>
                <w:sz w:val="20"/>
                <w:szCs w:val="20"/>
              </w:rPr>
              <w:t>208</w:t>
            </w:r>
          </w:p>
        </w:tc>
        <w:tc>
          <w:tcPr>
            <w:tcW w:w="1154" w:type="dxa"/>
            <w:tcBorders>
              <w:top w:val="nil"/>
              <w:left w:val="nil"/>
              <w:bottom w:val="single" w:sz="4" w:space="0" w:color="auto"/>
              <w:right w:val="single" w:sz="4" w:space="0" w:color="auto"/>
            </w:tcBorders>
            <w:shd w:val="clear" w:color="auto" w:fill="FFFFFF"/>
            <w:noWrap/>
          </w:tcPr>
          <w:p w14:paraId="00B861A5" w14:textId="77777777" w:rsidR="00AA256C" w:rsidRPr="00AA256C" w:rsidRDefault="00AA256C" w:rsidP="00AA256C">
            <w:pPr>
              <w:rPr>
                <w:rFonts w:cs="Arial"/>
                <w:sz w:val="20"/>
                <w:szCs w:val="20"/>
              </w:rPr>
            </w:pPr>
            <w:r w:rsidRPr="00AA256C">
              <w:rPr>
                <w:rFonts w:cs="Arial"/>
                <w:sz w:val="20"/>
                <w:szCs w:val="20"/>
              </w:rPr>
              <w:t>IDS213</w:t>
            </w:r>
          </w:p>
        </w:tc>
        <w:tc>
          <w:tcPr>
            <w:tcW w:w="3498" w:type="dxa"/>
            <w:tcBorders>
              <w:top w:val="nil"/>
              <w:left w:val="nil"/>
              <w:bottom w:val="single" w:sz="4" w:space="0" w:color="auto"/>
              <w:right w:val="single" w:sz="4" w:space="0" w:color="auto"/>
            </w:tcBorders>
            <w:shd w:val="clear" w:color="auto" w:fill="FFFFFF"/>
          </w:tcPr>
          <w:p w14:paraId="3C86B848" w14:textId="77777777" w:rsidR="00AA256C" w:rsidRPr="00AA256C" w:rsidRDefault="00AA256C" w:rsidP="00AA256C">
            <w:pPr>
              <w:rPr>
                <w:rFonts w:cs="Arial"/>
                <w:sz w:val="20"/>
                <w:szCs w:val="20"/>
              </w:rPr>
            </w:pPr>
            <w:r w:rsidRPr="00AA256C">
              <w:rPr>
                <w:rFonts w:cs="Arial"/>
                <w:sz w:val="20"/>
                <w:szCs w:val="20"/>
              </w:rPr>
              <w:t>During the last three income years did you directly or indirectly transfer property, money or services to a non-resident trust?</w:t>
            </w:r>
          </w:p>
        </w:tc>
        <w:tc>
          <w:tcPr>
            <w:tcW w:w="7594" w:type="dxa"/>
            <w:tcBorders>
              <w:top w:val="nil"/>
              <w:left w:val="nil"/>
              <w:bottom w:val="single" w:sz="4" w:space="0" w:color="auto"/>
              <w:right w:val="single" w:sz="4" w:space="0" w:color="auto"/>
            </w:tcBorders>
            <w:shd w:val="clear" w:color="auto" w:fill="FFFFFF"/>
          </w:tcPr>
          <w:p w14:paraId="1758649F" w14:textId="77777777" w:rsidR="00AA256C" w:rsidRPr="00AA256C" w:rsidRDefault="00AA256C" w:rsidP="00AA256C">
            <w:pPr>
              <w:rPr>
                <w:rFonts w:cs="Arial"/>
                <w:sz w:val="20"/>
                <w:szCs w:val="20"/>
              </w:rPr>
            </w:pPr>
            <w:r w:rsidRPr="00AA256C">
              <w:rPr>
                <w:rFonts w:cs="Arial"/>
                <w:sz w:val="20"/>
                <w:szCs w:val="20"/>
              </w:rPr>
              <w:t>IDS:RP:bafot.02.11:Miscellaneous.TransferPropertyMoneyOrServices.Indicator</w:t>
            </w:r>
          </w:p>
        </w:tc>
      </w:tr>
      <w:tr w:rsidR="00AA256C" w:rsidRPr="00AA256C" w14:paraId="3B8520A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800E96B" w14:textId="77777777" w:rsidR="00AA256C" w:rsidRPr="00AA256C" w:rsidRDefault="00AA256C" w:rsidP="00AA256C">
            <w:pPr>
              <w:jc w:val="center"/>
              <w:rPr>
                <w:rFonts w:cs="Arial"/>
                <w:sz w:val="20"/>
                <w:szCs w:val="20"/>
              </w:rPr>
            </w:pPr>
            <w:r w:rsidRPr="00AA256C">
              <w:rPr>
                <w:rFonts w:cs="Arial"/>
                <w:sz w:val="20"/>
                <w:szCs w:val="20"/>
              </w:rPr>
              <w:t>209</w:t>
            </w:r>
          </w:p>
        </w:tc>
        <w:tc>
          <w:tcPr>
            <w:tcW w:w="1154" w:type="dxa"/>
            <w:tcBorders>
              <w:top w:val="nil"/>
              <w:left w:val="nil"/>
              <w:bottom w:val="single" w:sz="4" w:space="0" w:color="auto"/>
              <w:right w:val="single" w:sz="4" w:space="0" w:color="auto"/>
            </w:tcBorders>
            <w:shd w:val="clear" w:color="auto" w:fill="FFFFFF"/>
            <w:noWrap/>
          </w:tcPr>
          <w:p w14:paraId="76076996" w14:textId="77777777" w:rsidR="00AA256C" w:rsidRPr="00AA256C" w:rsidRDefault="00AA256C" w:rsidP="00AA256C">
            <w:pPr>
              <w:rPr>
                <w:rFonts w:cs="Arial"/>
                <w:sz w:val="20"/>
                <w:szCs w:val="20"/>
              </w:rPr>
            </w:pPr>
            <w:r w:rsidRPr="00AA256C">
              <w:rPr>
                <w:rFonts w:cs="Arial"/>
                <w:sz w:val="20"/>
                <w:szCs w:val="20"/>
              </w:rPr>
              <w:t>IDS214</w:t>
            </w:r>
          </w:p>
        </w:tc>
        <w:tc>
          <w:tcPr>
            <w:tcW w:w="3498" w:type="dxa"/>
            <w:tcBorders>
              <w:top w:val="nil"/>
              <w:left w:val="nil"/>
              <w:bottom w:val="single" w:sz="4" w:space="0" w:color="auto"/>
              <w:right w:val="single" w:sz="4" w:space="0" w:color="auto"/>
            </w:tcBorders>
            <w:shd w:val="clear" w:color="auto" w:fill="FFFFFF"/>
          </w:tcPr>
          <w:p w14:paraId="156A96C8" w14:textId="77777777" w:rsidR="00AA256C" w:rsidRPr="00AA256C" w:rsidRDefault="00AA256C" w:rsidP="00AA256C">
            <w:pPr>
              <w:rPr>
                <w:rFonts w:cs="Arial"/>
                <w:sz w:val="20"/>
                <w:szCs w:val="20"/>
              </w:rPr>
            </w:pPr>
            <w:r w:rsidRPr="00AA256C">
              <w:rPr>
                <w:rFonts w:cs="Arial"/>
                <w:sz w:val="20"/>
                <w:szCs w:val="20"/>
              </w:rPr>
              <w:t>Transfer amount</w:t>
            </w:r>
          </w:p>
        </w:tc>
        <w:tc>
          <w:tcPr>
            <w:tcW w:w="7594" w:type="dxa"/>
            <w:tcBorders>
              <w:top w:val="nil"/>
              <w:left w:val="nil"/>
              <w:bottom w:val="single" w:sz="4" w:space="0" w:color="auto"/>
              <w:right w:val="single" w:sz="4" w:space="0" w:color="auto"/>
            </w:tcBorders>
            <w:shd w:val="clear" w:color="auto" w:fill="FFFFFF"/>
          </w:tcPr>
          <w:p w14:paraId="352730BA" w14:textId="77777777" w:rsidR="00AA256C" w:rsidRPr="00AA256C" w:rsidRDefault="00AA256C" w:rsidP="00AA256C">
            <w:pPr>
              <w:rPr>
                <w:rFonts w:cs="Arial"/>
                <w:sz w:val="20"/>
                <w:szCs w:val="20"/>
              </w:rPr>
            </w:pPr>
            <w:r w:rsidRPr="00AA256C">
              <w:rPr>
                <w:rFonts w:cs="Arial"/>
                <w:sz w:val="20"/>
                <w:szCs w:val="20"/>
              </w:rPr>
              <w:t>IDS:RP.{TrustExemptionCode}:bafot.02.11:Miscellaneous.TransferPropertyMoneyOrServices.Amount</w:t>
            </w:r>
          </w:p>
        </w:tc>
      </w:tr>
      <w:tr w:rsidR="00AA256C" w:rsidRPr="00AA256C" w14:paraId="79B0B30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D4221F2" w14:textId="77777777" w:rsidR="00AA256C" w:rsidRPr="00AA256C" w:rsidRDefault="00AA256C" w:rsidP="00AA256C">
            <w:pPr>
              <w:jc w:val="center"/>
              <w:rPr>
                <w:rFonts w:cs="Arial"/>
                <w:sz w:val="20"/>
                <w:szCs w:val="20"/>
              </w:rPr>
            </w:pPr>
            <w:r w:rsidRPr="00AA256C">
              <w:rPr>
                <w:rFonts w:cs="Arial"/>
                <w:sz w:val="20"/>
                <w:szCs w:val="20"/>
              </w:rPr>
              <w:t>210</w:t>
            </w:r>
          </w:p>
        </w:tc>
        <w:tc>
          <w:tcPr>
            <w:tcW w:w="1154" w:type="dxa"/>
            <w:tcBorders>
              <w:top w:val="nil"/>
              <w:left w:val="nil"/>
              <w:bottom w:val="single" w:sz="4" w:space="0" w:color="auto"/>
              <w:right w:val="single" w:sz="4" w:space="0" w:color="auto"/>
            </w:tcBorders>
            <w:shd w:val="clear" w:color="auto" w:fill="FFFFFF"/>
            <w:noWrap/>
          </w:tcPr>
          <w:p w14:paraId="6D1D301B" w14:textId="77777777" w:rsidR="00AA256C" w:rsidRPr="00AA256C" w:rsidRDefault="00AA256C" w:rsidP="00AA256C">
            <w:pPr>
              <w:rPr>
                <w:rFonts w:cs="Arial"/>
                <w:sz w:val="20"/>
                <w:szCs w:val="20"/>
              </w:rPr>
            </w:pPr>
            <w:r w:rsidRPr="00AA256C">
              <w:rPr>
                <w:rFonts w:cs="Arial"/>
                <w:sz w:val="20"/>
                <w:szCs w:val="20"/>
              </w:rPr>
              <w:t>IDS215</w:t>
            </w:r>
          </w:p>
        </w:tc>
        <w:tc>
          <w:tcPr>
            <w:tcW w:w="3498" w:type="dxa"/>
            <w:tcBorders>
              <w:top w:val="nil"/>
              <w:left w:val="nil"/>
              <w:bottom w:val="single" w:sz="4" w:space="0" w:color="auto"/>
              <w:right w:val="single" w:sz="4" w:space="0" w:color="auto"/>
            </w:tcBorders>
            <w:shd w:val="clear" w:color="auto" w:fill="FFFFFF"/>
          </w:tcPr>
          <w:p w14:paraId="13CB6AEE" w14:textId="77777777" w:rsidR="00AA256C" w:rsidRPr="00AA256C" w:rsidRDefault="00AA256C" w:rsidP="00AA256C">
            <w:pPr>
              <w:rPr>
                <w:rFonts w:cs="Arial"/>
                <w:sz w:val="20"/>
                <w:szCs w:val="20"/>
              </w:rPr>
            </w:pPr>
            <w:r w:rsidRPr="00AA256C">
              <w:rPr>
                <w:rFonts w:cs="Arial"/>
                <w:sz w:val="20"/>
                <w:szCs w:val="20"/>
              </w:rPr>
              <w:t>Appendix 8 exemption code</w:t>
            </w:r>
          </w:p>
        </w:tc>
        <w:tc>
          <w:tcPr>
            <w:tcW w:w="7594" w:type="dxa"/>
            <w:tcBorders>
              <w:top w:val="nil"/>
              <w:left w:val="nil"/>
              <w:bottom w:val="single" w:sz="4" w:space="0" w:color="auto"/>
              <w:right w:val="single" w:sz="4" w:space="0" w:color="auto"/>
            </w:tcBorders>
            <w:shd w:val="clear" w:color="auto" w:fill="FFFFFF"/>
          </w:tcPr>
          <w:p w14:paraId="7DD1EE52" w14:textId="77777777" w:rsidR="00AA256C" w:rsidRPr="00AA256C" w:rsidRDefault="00AA256C" w:rsidP="00AA256C">
            <w:pPr>
              <w:rPr>
                <w:rFonts w:cs="Arial"/>
                <w:sz w:val="20"/>
                <w:szCs w:val="20"/>
              </w:rPr>
            </w:pPr>
            <w:r w:rsidRPr="00AA256C">
              <w:rPr>
                <w:rFonts w:cs="Arial"/>
                <w:sz w:val="20"/>
                <w:szCs w:val="20"/>
              </w:rPr>
              <w:t>IDS:RP.{TrustExemptionCode}:entity.segment.TransferorTrustExemptionCodeDimension</w:t>
            </w:r>
          </w:p>
        </w:tc>
      </w:tr>
      <w:tr w:rsidR="00AA256C" w:rsidRPr="00AA256C" w14:paraId="7313034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D0FB79" w14:textId="77777777" w:rsidR="00AA256C" w:rsidRPr="00AA256C" w:rsidRDefault="00AA256C" w:rsidP="00AA256C">
            <w:pPr>
              <w:jc w:val="center"/>
              <w:rPr>
                <w:rFonts w:cs="Arial"/>
                <w:sz w:val="20"/>
                <w:szCs w:val="20"/>
              </w:rPr>
            </w:pPr>
            <w:r w:rsidRPr="00AA256C">
              <w:rPr>
                <w:rFonts w:cs="Arial"/>
                <w:sz w:val="20"/>
                <w:szCs w:val="20"/>
              </w:rPr>
              <w:t>211</w:t>
            </w:r>
          </w:p>
        </w:tc>
        <w:tc>
          <w:tcPr>
            <w:tcW w:w="1154" w:type="dxa"/>
            <w:tcBorders>
              <w:top w:val="nil"/>
              <w:left w:val="nil"/>
              <w:bottom w:val="single" w:sz="4" w:space="0" w:color="auto"/>
              <w:right w:val="single" w:sz="4" w:space="0" w:color="auto"/>
            </w:tcBorders>
            <w:shd w:val="clear" w:color="auto" w:fill="FFFFFF"/>
            <w:noWrap/>
          </w:tcPr>
          <w:p w14:paraId="0E4C020A" w14:textId="77777777" w:rsidR="00AA256C" w:rsidRPr="00AA256C" w:rsidRDefault="00AA256C" w:rsidP="00AA256C">
            <w:pPr>
              <w:rPr>
                <w:rFonts w:cs="Arial"/>
                <w:sz w:val="20"/>
                <w:szCs w:val="20"/>
              </w:rPr>
            </w:pPr>
            <w:r w:rsidRPr="00AA256C">
              <w:rPr>
                <w:rFonts w:cs="Arial"/>
                <w:sz w:val="20"/>
                <w:szCs w:val="20"/>
              </w:rPr>
              <w:t>IDS216</w:t>
            </w:r>
          </w:p>
        </w:tc>
        <w:tc>
          <w:tcPr>
            <w:tcW w:w="3498" w:type="dxa"/>
            <w:tcBorders>
              <w:top w:val="nil"/>
              <w:left w:val="nil"/>
              <w:bottom w:val="single" w:sz="4" w:space="0" w:color="auto"/>
              <w:right w:val="single" w:sz="4" w:space="0" w:color="auto"/>
            </w:tcBorders>
            <w:shd w:val="clear" w:color="auto" w:fill="FFFFFF"/>
          </w:tcPr>
          <w:p w14:paraId="14F6EC23" w14:textId="77777777" w:rsidR="00AA256C" w:rsidRPr="00AA256C" w:rsidRDefault="00AA256C" w:rsidP="00AA256C">
            <w:pPr>
              <w:rPr>
                <w:rFonts w:cs="Arial"/>
                <w:sz w:val="20"/>
                <w:szCs w:val="20"/>
              </w:rPr>
            </w:pPr>
            <w:r w:rsidRPr="00AA256C">
              <w:rPr>
                <w:rFonts w:cs="Arial"/>
                <w:sz w:val="20"/>
                <w:szCs w:val="20"/>
              </w:rPr>
              <w:t>Were you a beneficiary of a non-resident trust or did you have an interest in, or an entitlement to acquire an interest in, either the income or capital of a non-resident trust during the income year?</w:t>
            </w:r>
          </w:p>
        </w:tc>
        <w:tc>
          <w:tcPr>
            <w:tcW w:w="7594" w:type="dxa"/>
            <w:tcBorders>
              <w:top w:val="nil"/>
              <w:left w:val="nil"/>
              <w:bottom w:val="single" w:sz="4" w:space="0" w:color="auto"/>
              <w:right w:val="single" w:sz="4" w:space="0" w:color="auto"/>
            </w:tcBorders>
            <w:shd w:val="clear" w:color="auto" w:fill="FFFFFF"/>
          </w:tcPr>
          <w:p w14:paraId="5FCDBE86" w14:textId="77777777" w:rsidR="00AA256C" w:rsidRPr="00AA256C" w:rsidRDefault="00AA256C" w:rsidP="00AA256C">
            <w:pPr>
              <w:rPr>
                <w:rFonts w:cs="Arial"/>
                <w:sz w:val="20"/>
                <w:szCs w:val="20"/>
              </w:rPr>
            </w:pPr>
            <w:r w:rsidRPr="00AA256C">
              <w:rPr>
                <w:rFonts w:cs="Arial"/>
                <w:sz w:val="20"/>
                <w:szCs w:val="20"/>
              </w:rPr>
              <w:t>IDS:RP:bafot.02.11:Miscellaneous.NonResidentTrustInterestEntitlementOrBeneficiary.Indicator</w:t>
            </w:r>
          </w:p>
        </w:tc>
      </w:tr>
      <w:tr w:rsidR="00AA256C" w:rsidRPr="00AA256C" w14:paraId="02DDCCE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B71AA83" w14:textId="77777777" w:rsidR="00AA256C" w:rsidRPr="00AA256C" w:rsidRDefault="00AA256C" w:rsidP="00AA256C">
            <w:pPr>
              <w:jc w:val="center"/>
              <w:rPr>
                <w:rFonts w:cs="Arial"/>
                <w:sz w:val="20"/>
                <w:szCs w:val="20"/>
              </w:rPr>
            </w:pPr>
            <w:r w:rsidRPr="00AA256C">
              <w:rPr>
                <w:rFonts w:cs="Arial"/>
                <w:sz w:val="20"/>
                <w:szCs w:val="20"/>
              </w:rPr>
              <w:t>212</w:t>
            </w:r>
          </w:p>
        </w:tc>
        <w:tc>
          <w:tcPr>
            <w:tcW w:w="1154" w:type="dxa"/>
            <w:tcBorders>
              <w:top w:val="nil"/>
              <w:left w:val="nil"/>
              <w:bottom w:val="single" w:sz="4" w:space="0" w:color="auto"/>
              <w:right w:val="single" w:sz="4" w:space="0" w:color="auto"/>
            </w:tcBorders>
            <w:shd w:val="clear" w:color="auto" w:fill="FFFFFF"/>
            <w:noWrap/>
          </w:tcPr>
          <w:p w14:paraId="12A736D7" w14:textId="77777777" w:rsidR="00AA256C" w:rsidRPr="00AA256C" w:rsidRDefault="00AA256C" w:rsidP="00AA256C">
            <w:pPr>
              <w:rPr>
                <w:rFonts w:cs="Arial"/>
                <w:sz w:val="20"/>
                <w:szCs w:val="20"/>
              </w:rPr>
            </w:pPr>
            <w:r w:rsidRPr="00AA256C">
              <w:rPr>
                <w:rFonts w:cs="Arial"/>
                <w:sz w:val="20"/>
                <w:szCs w:val="20"/>
              </w:rPr>
              <w:t>IDS217</w:t>
            </w:r>
          </w:p>
        </w:tc>
        <w:tc>
          <w:tcPr>
            <w:tcW w:w="3498" w:type="dxa"/>
            <w:tcBorders>
              <w:top w:val="nil"/>
              <w:left w:val="nil"/>
              <w:bottom w:val="single" w:sz="4" w:space="0" w:color="auto"/>
              <w:right w:val="single" w:sz="4" w:space="0" w:color="auto"/>
            </w:tcBorders>
            <w:shd w:val="clear" w:color="auto" w:fill="FFFFFF"/>
          </w:tcPr>
          <w:p w14:paraId="33EF8204" w14:textId="77777777" w:rsidR="00AA256C" w:rsidRPr="00AA256C" w:rsidRDefault="00AA256C" w:rsidP="00AA256C">
            <w:pPr>
              <w:rPr>
                <w:rFonts w:cs="Arial"/>
                <w:sz w:val="20"/>
                <w:szCs w:val="20"/>
              </w:rPr>
            </w:pPr>
            <w:r w:rsidRPr="00AA256C">
              <w:rPr>
                <w:rFonts w:cs="Arial"/>
                <w:sz w:val="20"/>
                <w:szCs w:val="20"/>
              </w:rPr>
              <w:t>Were you a partner in a Foreign Hybrid Limited Partnership (FHLP) or shareholder in a Foreign Hybrid Company (FHC)?</w:t>
            </w:r>
          </w:p>
        </w:tc>
        <w:tc>
          <w:tcPr>
            <w:tcW w:w="7594" w:type="dxa"/>
            <w:tcBorders>
              <w:top w:val="nil"/>
              <w:left w:val="nil"/>
              <w:bottom w:val="single" w:sz="4" w:space="0" w:color="auto"/>
              <w:right w:val="single" w:sz="4" w:space="0" w:color="auto"/>
            </w:tcBorders>
            <w:shd w:val="clear" w:color="auto" w:fill="FFFFFF"/>
          </w:tcPr>
          <w:p w14:paraId="065B97DE" w14:textId="77777777" w:rsidR="00AA256C" w:rsidRPr="00AA256C" w:rsidRDefault="00AA256C" w:rsidP="00AA256C">
            <w:pPr>
              <w:rPr>
                <w:rFonts w:cs="Arial"/>
                <w:sz w:val="20"/>
                <w:szCs w:val="20"/>
              </w:rPr>
            </w:pPr>
            <w:r w:rsidRPr="00AA256C">
              <w:rPr>
                <w:rFonts w:cs="Arial"/>
                <w:sz w:val="20"/>
                <w:szCs w:val="20"/>
              </w:rPr>
              <w:t>IDS:RP:bafot.02.11:Miscellaneous.ForeignHybridLimitedPartnershipOrForeignHybridCompanyShareholder.Indicator</w:t>
            </w:r>
          </w:p>
        </w:tc>
      </w:tr>
      <w:tr w:rsidR="00AA256C" w:rsidRPr="00AA256C" w14:paraId="50CD34D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0AAF09" w14:textId="77777777" w:rsidR="00AA256C" w:rsidRPr="00AA256C" w:rsidRDefault="00AA256C" w:rsidP="00AA256C">
            <w:pPr>
              <w:jc w:val="center"/>
              <w:rPr>
                <w:rFonts w:cs="Arial"/>
                <w:sz w:val="20"/>
                <w:szCs w:val="20"/>
              </w:rPr>
            </w:pPr>
            <w:r w:rsidRPr="00AA256C">
              <w:rPr>
                <w:rFonts w:cs="Arial"/>
                <w:sz w:val="20"/>
                <w:szCs w:val="20"/>
              </w:rPr>
              <w:t>213</w:t>
            </w:r>
          </w:p>
        </w:tc>
        <w:tc>
          <w:tcPr>
            <w:tcW w:w="1154" w:type="dxa"/>
            <w:tcBorders>
              <w:top w:val="nil"/>
              <w:left w:val="nil"/>
              <w:bottom w:val="single" w:sz="4" w:space="0" w:color="auto"/>
              <w:right w:val="single" w:sz="4" w:space="0" w:color="auto"/>
            </w:tcBorders>
            <w:shd w:val="clear" w:color="auto" w:fill="FFFFFF"/>
            <w:noWrap/>
          </w:tcPr>
          <w:p w14:paraId="3EE99C14" w14:textId="77777777" w:rsidR="00AA256C" w:rsidRPr="00AA256C" w:rsidRDefault="00AA256C" w:rsidP="00AA256C">
            <w:pPr>
              <w:rPr>
                <w:rFonts w:cs="Arial"/>
                <w:sz w:val="20"/>
                <w:szCs w:val="20"/>
              </w:rPr>
            </w:pPr>
            <w:r w:rsidRPr="00AA256C">
              <w:rPr>
                <w:rFonts w:cs="Arial"/>
                <w:sz w:val="20"/>
                <w:szCs w:val="20"/>
              </w:rPr>
              <w:t>IDS218</w:t>
            </w:r>
          </w:p>
        </w:tc>
        <w:tc>
          <w:tcPr>
            <w:tcW w:w="3498" w:type="dxa"/>
            <w:tcBorders>
              <w:top w:val="nil"/>
              <w:left w:val="nil"/>
              <w:bottom w:val="single" w:sz="4" w:space="0" w:color="auto"/>
              <w:right w:val="single" w:sz="4" w:space="0" w:color="auto"/>
            </w:tcBorders>
            <w:shd w:val="clear" w:color="auto" w:fill="FFFFFF"/>
          </w:tcPr>
          <w:p w14:paraId="23157167" w14:textId="77777777" w:rsidR="00AA256C" w:rsidRPr="00AA256C" w:rsidRDefault="00AA256C" w:rsidP="00AA256C">
            <w:pPr>
              <w:rPr>
                <w:rFonts w:cs="Arial"/>
                <w:sz w:val="20"/>
                <w:szCs w:val="20"/>
              </w:rPr>
            </w:pPr>
            <w:r w:rsidRPr="00AA256C">
              <w:rPr>
                <w:rFonts w:cs="Arial"/>
                <w:sz w:val="20"/>
                <w:szCs w:val="20"/>
              </w:rPr>
              <w:t>Number of FHLPs or FHCs you had an interest in</w:t>
            </w:r>
          </w:p>
        </w:tc>
        <w:tc>
          <w:tcPr>
            <w:tcW w:w="7594" w:type="dxa"/>
            <w:tcBorders>
              <w:top w:val="nil"/>
              <w:left w:val="nil"/>
              <w:bottom w:val="single" w:sz="4" w:space="0" w:color="auto"/>
              <w:right w:val="single" w:sz="4" w:space="0" w:color="auto"/>
            </w:tcBorders>
            <w:shd w:val="clear" w:color="auto" w:fill="FFFFFF"/>
          </w:tcPr>
          <w:p w14:paraId="08AC307F" w14:textId="77777777" w:rsidR="00AA256C" w:rsidRPr="00AA256C" w:rsidRDefault="00AA256C" w:rsidP="00AA256C">
            <w:pPr>
              <w:rPr>
                <w:rFonts w:cs="Arial"/>
                <w:sz w:val="20"/>
                <w:szCs w:val="20"/>
              </w:rPr>
            </w:pPr>
            <w:r w:rsidRPr="00AA256C">
              <w:rPr>
                <w:rFonts w:cs="Arial"/>
                <w:sz w:val="20"/>
                <w:szCs w:val="20"/>
              </w:rPr>
              <w:t>IDS:RP:bafot.02.11:Miscellaneous.ForeignHybridLimitedPartnershipOrForeignHybridCompanyInterestIn.Count</w:t>
            </w:r>
          </w:p>
        </w:tc>
      </w:tr>
      <w:tr w:rsidR="00AA256C" w:rsidRPr="00AA256C" w14:paraId="222CC6D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B7087CC" w14:textId="77777777" w:rsidR="00AA256C" w:rsidRPr="00AA256C" w:rsidRDefault="00AA256C" w:rsidP="00AA256C">
            <w:pPr>
              <w:jc w:val="center"/>
              <w:rPr>
                <w:rFonts w:cs="Arial"/>
                <w:sz w:val="20"/>
                <w:szCs w:val="20"/>
              </w:rPr>
            </w:pPr>
            <w:r w:rsidRPr="00AA256C">
              <w:rPr>
                <w:rFonts w:cs="Arial"/>
                <w:sz w:val="20"/>
                <w:szCs w:val="20"/>
              </w:rPr>
              <w:t>214</w:t>
            </w:r>
          </w:p>
        </w:tc>
        <w:tc>
          <w:tcPr>
            <w:tcW w:w="1154" w:type="dxa"/>
            <w:tcBorders>
              <w:top w:val="nil"/>
              <w:left w:val="nil"/>
              <w:bottom w:val="single" w:sz="4" w:space="0" w:color="auto"/>
              <w:right w:val="single" w:sz="4" w:space="0" w:color="auto"/>
            </w:tcBorders>
            <w:shd w:val="clear" w:color="auto" w:fill="FFFFFF"/>
            <w:noWrap/>
          </w:tcPr>
          <w:p w14:paraId="571694B2" w14:textId="77777777" w:rsidR="00AA256C" w:rsidRPr="00AA256C" w:rsidRDefault="00AA256C" w:rsidP="00AA256C">
            <w:pPr>
              <w:rPr>
                <w:rFonts w:cs="Arial"/>
                <w:sz w:val="20"/>
                <w:szCs w:val="20"/>
              </w:rPr>
            </w:pPr>
            <w:r w:rsidRPr="00AA256C">
              <w:rPr>
                <w:rFonts w:cs="Arial"/>
                <w:sz w:val="20"/>
                <w:szCs w:val="20"/>
              </w:rPr>
              <w:t>IDS219</w:t>
            </w:r>
          </w:p>
        </w:tc>
        <w:tc>
          <w:tcPr>
            <w:tcW w:w="3498" w:type="dxa"/>
            <w:tcBorders>
              <w:top w:val="nil"/>
              <w:left w:val="nil"/>
              <w:bottom w:val="single" w:sz="4" w:space="0" w:color="auto"/>
              <w:right w:val="single" w:sz="4" w:space="0" w:color="auto"/>
            </w:tcBorders>
            <w:shd w:val="clear" w:color="auto" w:fill="FFFFFF"/>
          </w:tcPr>
          <w:p w14:paraId="1853469C" w14:textId="77777777" w:rsidR="00AA256C" w:rsidRPr="00AA256C" w:rsidRDefault="00AA256C" w:rsidP="00AA256C">
            <w:pPr>
              <w:rPr>
                <w:rFonts w:cs="Arial"/>
                <w:sz w:val="20"/>
                <w:szCs w:val="20"/>
              </w:rPr>
            </w:pPr>
            <w:r w:rsidRPr="00AA256C">
              <w:rPr>
                <w:rFonts w:cs="Arial"/>
                <w:sz w:val="20"/>
                <w:szCs w:val="20"/>
              </w:rPr>
              <w:t>Total amount of your share of net income/profit</w:t>
            </w:r>
          </w:p>
        </w:tc>
        <w:tc>
          <w:tcPr>
            <w:tcW w:w="7594" w:type="dxa"/>
            <w:tcBorders>
              <w:top w:val="nil"/>
              <w:left w:val="nil"/>
              <w:bottom w:val="single" w:sz="4" w:space="0" w:color="auto"/>
              <w:right w:val="single" w:sz="4" w:space="0" w:color="auto"/>
            </w:tcBorders>
            <w:shd w:val="clear" w:color="auto" w:fill="FFFFFF"/>
          </w:tcPr>
          <w:p w14:paraId="4DC88F42" w14:textId="77777777" w:rsidR="00AA256C" w:rsidRPr="00AA256C" w:rsidRDefault="00AA256C" w:rsidP="00AA256C">
            <w:pPr>
              <w:rPr>
                <w:rFonts w:cs="Arial"/>
                <w:sz w:val="20"/>
                <w:szCs w:val="20"/>
              </w:rPr>
            </w:pPr>
            <w:r w:rsidRPr="00AA256C">
              <w:rPr>
                <w:rFonts w:cs="Arial"/>
                <w:sz w:val="20"/>
                <w:szCs w:val="20"/>
              </w:rPr>
              <w:t>IDS:RP:bafpo7.02.11:Assets.Investment.ForeignHybridLimitedPartnershipOrForeignHybridCompanyNetIncomeProfitTotal.Amount</w:t>
            </w:r>
          </w:p>
        </w:tc>
      </w:tr>
      <w:tr w:rsidR="00AA256C" w:rsidRPr="00AA256C" w14:paraId="3713F8F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AD52D94" w14:textId="77777777" w:rsidR="00AA256C" w:rsidRPr="00AA256C" w:rsidRDefault="00AA256C" w:rsidP="00AA256C">
            <w:pPr>
              <w:jc w:val="center"/>
              <w:rPr>
                <w:rFonts w:cs="Arial"/>
                <w:sz w:val="20"/>
                <w:szCs w:val="20"/>
              </w:rPr>
            </w:pPr>
            <w:r w:rsidRPr="00AA256C">
              <w:rPr>
                <w:rFonts w:cs="Arial"/>
                <w:sz w:val="20"/>
                <w:szCs w:val="20"/>
              </w:rPr>
              <w:t>215</w:t>
            </w:r>
          </w:p>
        </w:tc>
        <w:tc>
          <w:tcPr>
            <w:tcW w:w="1154" w:type="dxa"/>
            <w:tcBorders>
              <w:top w:val="nil"/>
              <w:left w:val="nil"/>
              <w:bottom w:val="single" w:sz="4" w:space="0" w:color="auto"/>
              <w:right w:val="single" w:sz="4" w:space="0" w:color="auto"/>
            </w:tcBorders>
            <w:shd w:val="clear" w:color="auto" w:fill="FFFFFF"/>
            <w:noWrap/>
          </w:tcPr>
          <w:p w14:paraId="4F4249D3" w14:textId="77777777" w:rsidR="00AA256C" w:rsidRPr="00AA256C" w:rsidRDefault="00AA256C" w:rsidP="00AA256C">
            <w:pPr>
              <w:rPr>
                <w:rFonts w:cs="Arial"/>
                <w:sz w:val="20"/>
                <w:szCs w:val="20"/>
              </w:rPr>
            </w:pPr>
            <w:r w:rsidRPr="00AA256C">
              <w:rPr>
                <w:rFonts w:cs="Arial"/>
                <w:sz w:val="20"/>
                <w:szCs w:val="20"/>
              </w:rPr>
              <w:t>IDS220</w:t>
            </w:r>
          </w:p>
        </w:tc>
        <w:tc>
          <w:tcPr>
            <w:tcW w:w="3498" w:type="dxa"/>
            <w:tcBorders>
              <w:top w:val="nil"/>
              <w:left w:val="nil"/>
              <w:bottom w:val="single" w:sz="4" w:space="0" w:color="auto"/>
              <w:right w:val="single" w:sz="4" w:space="0" w:color="auto"/>
            </w:tcBorders>
            <w:shd w:val="clear" w:color="auto" w:fill="FFFFFF"/>
          </w:tcPr>
          <w:p w14:paraId="3D17134C" w14:textId="77777777" w:rsidR="00AA256C" w:rsidRPr="00AA256C" w:rsidRDefault="00AA256C" w:rsidP="00AA256C">
            <w:pPr>
              <w:rPr>
                <w:rFonts w:cs="Arial"/>
                <w:sz w:val="20"/>
                <w:szCs w:val="20"/>
              </w:rPr>
            </w:pPr>
            <w:r w:rsidRPr="00AA256C">
              <w:rPr>
                <w:rFonts w:cs="Arial"/>
                <w:sz w:val="20"/>
                <w:szCs w:val="20"/>
              </w:rPr>
              <w:t>Did the thin capitalisation rules apply to you?</w:t>
            </w:r>
          </w:p>
        </w:tc>
        <w:tc>
          <w:tcPr>
            <w:tcW w:w="7594" w:type="dxa"/>
            <w:tcBorders>
              <w:top w:val="nil"/>
              <w:left w:val="nil"/>
              <w:bottom w:val="single" w:sz="4" w:space="0" w:color="auto"/>
              <w:right w:val="single" w:sz="4" w:space="0" w:color="auto"/>
            </w:tcBorders>
            <w:shd w:val="clear" w:color="auto" w:fill="FFFFFF"/>
          </w:tcPr>
          <w:p w14:paraId="394C16D0" w14:textId="77777777" w:rsidR="00AA256C" w:rsidRPr="00AA256C" w:rsidRDefault="00AA256C" w:rsidP="00AA256C">
            <w:pPr>
              <w:rPr>
                <w:rFonts w:cs="Arial"/>
                <w:sz w:val="20"/>
                <w:szCs w:val="20"/>
              </w:rPr>
            </w:pPr>
            <w:r w:rsidRPr="00AA256C">
              <w:rPr>
                <w:rFonts w:cs="Arial"/>
                <w:sz w:val="20"/>
                <w:szCs w:val="20"/>
              </w:rPr>
              <w:t>IDS:RP:bafpo6.02.09:Liabilities.ThinCapitalisation.ProvisionsApplied.Indicator</w:t>
            </w:r>
          </w:p>
        </w:tc>
      </w:tr>
      <w:tr w:rsidR="00AA256C" w:rsidRPr="00AA256C" w14:paraId="34DE6B5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443CA12" w14:textId="77777777" w:rsidR="00AA256C" w:rsidRPr="00AA256C" w:rsidRDefault="00AA256C" w:rsidP="00AA256C">
            <w:pPr>
              <w:jc w:val="center"/>
              <w:rPr>
                <w:rFonts w:cs="Arial"/>
                <w:sz w:val="20"/>
                <w:szCs w:val="20"/>
              </w:rPr>
            </w:pPr>
            <w:r w:rsidRPr="00AA256C">
              <w:rPr>
                <w:rFonts w:cs="Arial"/>
                <w:sz w:val="20"/>
                <w:szCs w:val="20"/>
              </w:rPr>
              <w:t>216</w:t>
            </w:r>
          </w:p>
        </w:tc>
        <w:tc>
          <w:tcPr>
            <w:tcW w:w="1154" w:type="dxa"/>
            <w:tcBorders>
              <w:top w:val="nil"/>
              <w:left w:val="nil"/>
              <w:bottom w:val="single" w:sz="4" w:space="0" w:color="auto"/>
              <w:right w:val="single" w:sz="4" w:space="0" w:color="auto"/>
            </w:tcBorders>
            <w:shd w:val="clear" w:color="auto" w:fill="FFFFFF"/>
            <w:noWrap/>
          </w:tcPr>
          <w:p w14:paraId="07ABC4F2" w14:textId="77777777" w:rsidR="00AA256C" w:rsidRPr="00AA256C" w:rsidRDefault="00AA256C" w:rsidP="00AA256C">
            <w:pPr>
              <w:rPr>
                <w:rFonts w:cs="Arial"/>
                <w:sz w:val="20"/>
                <w:szCs w:val="20"/>
              </w:rPr>
            </w:pPr>
            <w:r w:rsidRPr="00AA256C">
              <w:rPr>
                <w:rFonts w:cs="Arial"/>
                <w:sz w:val="20"/>
                <w:szCs w:val="20"/>
              </w:rPr>
              <w:t>IDS221</w:t>
            </w:r>
          </w:p>
        </w:tc>
        <w:tc>
          <w:tcPr>
            <w:tcW w:w="3498" w:type="dxa"/>
            <w:tcBorders>
              <w:top w:val="nil"/>
              <w:left w:val="nil"/>
              <w:bottom w:val="single" w:sz="4" w:space="0" w:color="auto"/>
              <w:right w:val="single" w:sz="4" w:space="0" w:color="auto"/>
            </w:tcBorders>
            <w:shd w:val="clear" w:color="auto" w:fill="FFFFFF"/>
          </w:tcPr>
          <w:p w14:paraId="63AF386D" w14:textId="77777777" w:rsidR="00AA256C" w:rsidRPr="00AA256C" w:rsidRDefault="00AA256C" w:rsidP="00AA256C">
            <w:pPr>
              <w:rPr>
                <w:rFonts w:cs="Arial"/>
                <w:sz w:val="20"/>
                <w:szCs w:val="20"/>
              </w:rPr>
            </w:pPr>
            <w:r w:rsidRPr="00AA256C">
              <w:rPr>
                <w:rFonts w:cs="Arial"/>
                <w:sz w:val="20"/>
                <w:szCs w:val="20"/>
              </w:rPr>
              <w:t>Has an Australian resident company elected under subdivision 820-FB of the ITAA 1997 to treat your qualifying Australian branch operations as part of a consolidated group, MEC group or a single company for thin capitalisation purposes?</w:t>
            </w:r>
          </w:p>
        </w:tc>
        <w:tc>
          <w:tcPr>
            <w:tcW w:w="7594" w:type="dxa"/>
            <w:tcBorders>
              <w:top w:val="nil"/>
              <w:left w:val="nil"/>
              <w:bottom w:val="single" w:sz="4" w:space="0" w:color="auto"/>
              <w:right w:val="single" w:sz="4" w:space="0" w:color="auto"/>
            </w:tcBorders>
            <w:shd w:val="clear" w:color="auto" w:fill="FFFFFF"/>
          </w:tcPr>
          <w:p w14:paraId="5414967F" w14:textId="77777777" w:rsidR="00AA256C" w:rsidRPr="00AA256C" w:rsidRDefault="00AA256C" w:rsidP="00AA256C">
            <w:pPr>
              <w:rPr>
                <w:rFonts w:cs="Arial"/>
                <w:sz w:val="20"/>
                <w:szCs w:val="20"/>
              </w:rPr>
            </w:pPr>
            <w:r w:rsidRPr="00AA256C">
              <w:rPr>
                <w:rFonts w:cs="Arial"/>
                <w:sz w:val="20"/>
                <w:szCs w:val="20"/>
              </w:rPr>
              <w:t>IDS:RP:bafpo6.02.09:Liabilities.ThinCapitalisation.AustralianResidentCompanyElected.Indicator</w:t>
            </w:r>
          </w:p>
        </w:tc>
      </w:tr>
      <w:tr w:rsidR="00AA256C" w:rsidRPr="00AA256C" w14:paraId="505A213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3C9B7D5" w14:textId="77777777" w:rsidR="00AA256C" w:rsidRPr="00AA256C" w:rsidRDefault="00AA256C" w:rsidP="00AA256C">
            <w:pPr>
              <w:jc w:val="center"/>
              <w:rPr>
                <w:rFonts w:cs="Arial"/>
                <w:sz w:val="20"/>
                <w:szCs w:val="20"/>
              </w:rPr>
            </w:pPr>
            <w:r w:rsidRPr="00AA256C">
              <w:rPr>
                <w:rFonts w:cs="Arial"/>
                <w:sz w:val="20"/>
                <w:szCs w:val="20"/>
              </w:rPr>
              <w:t>217</w:t>
            </w:r>
          </w:p>
        </w:tc>
        <w:tc>
          <w:tcPr>
            <w:tcW w:w="1154" w:type="dxa"/>
            <w:tcBorders>
              <w:top w:val="nil"/>
              <w:left w:val="nil"/>
              <w:bottom w:val="single" w:sz="4" w:space="0" w:color="auto"/>
              <w:right w:val="single" w:sz="4" w:space="0" w:color="auto"/>
            </w:tcBorders>
            <w:shd w:val="clear" w:color="auto" w:fill="FFFFFF"/>
            <w:noWrap/>
          </w:tcPr>
          <w:p w14:paraId="7C9E598A" w14:textId="77777777" w:rsidR="00AA256C" w:rsidRPr="00AA256C" w:rsidRDefault="00AA256C" w:rsidP="00AA256C">
            <w:pPr>
              <w:rPr>
                <w:rFonts w:cs="Arial"/>
                <w:sz w:val="20"/>
                <w:szCs w:val="20"/>
              </w:rPr>
            </w:pPr>
            <w:r w:rsidRPr="00AA256C">
              <w:rPr>
                <w:rFonts w:cs="Arial"/>
                <w:sz w:val="20"/>
                <w:szCs w:val="20"/>
              </w:rPr>
              <w:t>IDS222</w:t>
            </w:r>
          </w:p>
        </w:tc>
        <w:tc>
          <w:tcPr>
            <w:tcW w:w="3498" w:type="dxa"/>
            <w:tcBorders>
              <w:top w:val="nil"/>
              <w:left w:val="nil"/>
              <w:bottom w:val="single" w:sz="4" w:space="0" w:color="auto"/>
              <w:right w:val="single" w:sz="4" w:space="0" w:color="auto"/>
            </w:tcBorders>
            <w:shd w:val="clear" w:color="auto" w:fill="FFFFFF"/>
          </w:tcPr>
          <w:p w14:paraId="61DE0A4D" w14:textId="77777777" w:rsidR="00AA256C" w:rsidRPr="00AA256C" w:rsidRDefault="00AA256C" w:rsidP="00AA256C">
            <w:pPr>
              <w:rPr>
                <w:rFonts w:cs="Arial"/>
                <w:sz w:val="20"/>
                <w:szCs w:val="20"/>
              </w:rPr>
            </w:pPr>
            <w:r w:rsidRPr="00AA256C">
              <w:rPr>
                <w:rFonts w:cs="Arial"/>
                <w:sz w:val="20"/>
                <w:szCs w:val="20"/>
              </w:rPr>
              <w:t>Australian Business Number (ABN)</w:t>
            </w:r>
          </w:p>
        </w:tc>
        <w:tc>
          <w:tcPr>
            <w:tcW w:w="7594" w:type="dxa"/>
            <w:tcBorders>
              <w:top w:val="nil"/>
              <w:left w:val="nil"/>
              <w:bottom w:val="single" w:sz="4" w:space="0" w:color="auto"/>
              <w:right w:val="single" w:sz="4" w:space="0" w:color="auto"/>
            </w:tcBorders>
            <w:shd w:val="clear" w:color="auto" w:fill="FFFFFF"/>
          </w:tcPr>
          <w:p w14:paraId="1E3E1FE4" w14:textId="77777777" w:rsidR="00AA256C" w:rsidRPr="00AA256C" w:rsidRDefault="00AA256C" w:rsidP="00AA256C">
            <w:pPr>
              <w:rPr>
                <w:rFonts w:cs="Arial"/>
                <w:sz w:val="20"/>
                <w:szCs w:val="20"/>
              </w:rPr>
            </w:pPr>
            <w:r w:rsidRPr="00AA256C">
              <w:rPr>
                <w:rFonts w:cs="Arial"/>
                <w:sz w:val="20"/>
                <w:szCs w:val="20"/>
              </w:rPr>
              <w:t>IDS:RP:pyid.02.00:Identifiers.AustralianBusinessNumber.Identifier</w:t>
            </w:r>
          </w:p>
        </w:tc>
      </w:tr>
      <w:tr w:rsidR="00AA256C" w:rsidRPr="00AA256C" w14:paraId="19DFCF5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CB99F23" w14:textId="77777777" w:rsidR="00AA256C" w:rsidRPr="00AA256C" w:rsidRDefault="00AA256C" w:rsidP="00AA256C">
            <w:pPr>
              <w:jc w:val="center"/>
              <w:rPr>
                <w:rFonts w:cs="Arial"/>
                <w:sz w:val="20"/>
                <w:szCs w:val="20"/>
              </w:rPr>
            </w:pPr>
            <w:r w:rsidRPr="00AA256C">
              <w:rPr>
                <w:rFonts w:cs="Arial"/>
                <w:sz w:val="20"/>
                <w:szCs w:val="20"/>
              </w:rPr>
              <w:t>218</w:t>
            </w:r>
          </w:p>
        </w:tc>
        <w:tc>
          <w:tcPr>
            <w:tcW w:w="1154" w:type="dxa"/>
            <w:tcBorders>
              <w:top w:val="nil"/>
              <w:left w:val="nil"/>
              <w:bottom w:val="single" w:sz="4" w:space="0" w:color="auto"/>
              <w:right w:val="single" w:sz="4" w:space="0" w:color="auto"/>
            </w:tcBorders>
            <w:shd w:val="clear" w:color="auto" w:fill="FFFFFF"/>
            <w:noWrap/>
          </w:tcPr>
          <w:p w14:paraId="681ADF39" w14:textId="77777777" w:rsidR="00AA256C" w:rsidRPr="00AA256C" w:rsidRDefault="00AA256C" w:rsidP="00AA256C">
            <w:pPr>
              <w:rPr>
                <w:rFonts w:cs="Arial"/>
                <w:sz w:val="20"/>
                <w:szCs w:val="20"/>
              </w:rPr>
            </w:pPr>
            <w:r w:rsidRPr="00AA256C">
              <w:rPr>
                <w:rFonts w:cs="Arial"/>
                <w:sz w:val="20"/>
                <w:szCs w:val="20"/>
              </w:rPr>
              <w:t>IDS223</w:t>
            </w:r>
          </w:p>
        </w:tc>
        <w:tc>
          <w:tcPr>
            <w:tcW w:w="3498" w:type="dxa"/>
            <w:tcBorders>
              <w:top w:val="nil"/>
              <w:left w:val="nil"/>
              <w:bottom w:val="single" w:sz="4" w:space="0" w:color="auto"/>
              <w:right w:val="single" w:sz="4" w:space="0" w:color="auto"/>
            </w:tcBorders>
            <w:shd w:val="clear" w:color="auto" w:fill="FFFFFF"/>
          </w:tcPr>
          <w:p w14:paraId="69F281EB" w14:textId="77777777" w:rsidR="00AA256C" w:rsidRPr="00AA256C" w:rsidRDefault="00AA256C" w:rsidP="00AA256C">
            <w:pPr>
              <w:rPr>
                <w:rFonts w:cs="Arial"/>
                <w:sz w:val="20"/>
                <w:szCs w:val="20"/>
              </w:rPr>
            </w:pPr>
            <w:r w:rsidRPr="00AA256C">
              <w:rPr>
                <w:rFonts w:cs="Arial"/>
                <w:sz w:val="20"/>
                <w:szCs w:val="20"/>
              </w:rPr>
              <w:t>Entity type code</w:t>
            </w:r>
          </w:p>
        </w:tc>
        <w:tc>
          <w:tcPr>
            <w:tcW w:w="7594" w:type="dxa"/>
            <w:tcBorders>
              <w:top w:val="nil"/>
              <w:left w:val="nil"/>
              <w:bottom w:val="single" w:sz="4" w:space="0" w:color="auto"/>
              <w:right w:val="single" w:sz="4" w:space="0" w:color="auto"/>
            </w:tcBorders>
            <w:shd w:val="clear" w:color="auto" w:fill="FFFFFF"/>
          </w:tcPr>
          <w:p w14:paraId="176F0A03" w14:textId="77777777" w:rsidR="00AA256C" w:rsidRPr="00AA256C" w:rsidRDefault="00AA256C" w:rsidP="00AA256C">
            <w:pPr>
              <w:rPr>
                <w:rFonts w:cs="Arial"/>
                <w:sz w:val="20"/>
                <w:szCs w:val="20"/>
              </w:rPr>
            </w:pPr>
            <w:r w:rsidRPr="00AA256C">
              <w:rPr>
                <w:rFonts w:cs="Arial"/>
                <w:sz w:val="20"/>
                <w:szCs w:val="20"/>
              </w:rPr>
              <w:t>IDS:RP:bafpo6.02.09:Liabilities.ThinCapitalisation.EntityType.Code</w:t>
            </w:r>
          </w:p>
        </w:tc>
      </w:tr>
      <w:tr w:rsidR="00AA256C" w:rsidRPr="00AA256C" w14:paraId="4054A4E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A20E8B5" w14:textId="77777777" w:rsidR="00AA256C" w:rsidRPr="00AA256C" w:rsidRDefault="00AA256C" w:rsidP="00AA256C">
            <w:pPr>
              <w:jc w:val="center"/>
              <w:rPr>
                <w:rFonts w:cs="Arial"/>
                <w:sz w:val="20"/>
                <w:szCs w:val="20"/>
              </w:rPr>
            </w:pPr>
            <w:r w:rsidRPr="00AA256C">
              <w:rPr>
                <w:rFonts w:cs="Arial"/>
                <w:sz w:val="20"/>
                <w:szCs w:val="20"/>
              </w:rPr>
              <w:t>219</w:t>
            </w:r>
          </w:p>
        </w:tc>
        <w:tc>
          <w:tcPr>
            <w:tcW w:w="1154" w:type="dxa"/>
            <w:tcBorders>
              <w:top w:val="nil"/>
              <w:left w:val="nil"/>
              <w:bottom w:val="single" w:sz="4" w:space="0" w:color="auto"/>
              <w:right w:val="single" w:sz="4" w:space="0" w:color="auto"/>
            </w:tcBorders>
            <w:shd w:val="clear" w:color="auto" w:fill="FFFFFF"/>
            <w:noWrap/>
          </w:tcPr>
          <w:p w14:paraId="1B8C4DE2" w14:textId="77777777" w:rsidR="00AA256C" w:rsidRPr="00AA256C" w:rsidRDefault="00AA256C" w:rsidP="00AA256C">
            <w:pPr>
              <w:rPr>
                <w:rFonts w:cs="Arial"/>
                <w:sz w:val="20"/>
                <w:szCs w:val="20"/>
              </w:rPr>
            </w:pPr>
            <w:r w:rsidRPr="00AA256C">
              <w:rPr>
                <w:rFonts w:cs="Arial"/>
                <w:sz w:val="20"/>
                <w:szCs w:val="20"/>
              </w:rPr>
              <w:t>IDS224</w:t>
            </w:r>
          </w:p>
        </w:tc>
        <w:tc>
          <w:tcPr>
            <w:tcW w:w="3498" w:type="dxa"/>
            <w:tcBorders>
              <w:top w:val="nil"/>
              <w:left w:val="nil"/>
              <w:bottom w:val="single" w:sz="4" w:space="0" w:color="auto"/>
              <w:right w:val="single" w:sz="4" w:space="0" w:color="auto"/>
            </w:tcBorders>
            <w:shd w:val="clear" w:color="auto" w:fill="FFFFFF"/>
          </w:tcPr>
          <w:p w14:paraId="7094A0AE" w14:textId="77777777" w:rsidR="00AA256C" w:rsidRPr="00AA256C" w:rsidRDefault="00AA256C" w:rsidP="00AA256C">
            <w:pPr>
              <w:rPr>
                <w:rFonts w:cs="Arial"/>
                <w:sz w:val="20"/>
                <w:szCs w:val="20"/>
              </w:rPr>
            </w:pPr>
            <w:r w:rsidRPr="00AA256C">
              <w:rPr>
                <w:rFonts w:cs="Arial"/>
                <w:sz w:val="20"/>
                <w:szCs w:val="20"/>
              </w:rPr>
              <w:t>Did you change your entity status from 'general' to 'financial' during the income year?</w:t>
            </w:r>
          </w:p>
        </w:tc>
        <w:tc>
          <w:tcPr>
            <w:tcW w:w="7594" w:type="dxa"/>
            <w:tcBorders>
              <w:top w:val="nil"/>
              <w:left w:val="nil"/>
              <w:bottom w:val="single" w:sz="4" w:space="0" w:color="auto"/>
              <w:right w:val="single" w:sz="4" w:space="0" w:color="auto"/>
            </w:tcBorders>
            <w:shd w:val="clear" w:color="auto" w:fill="FFFFFF"/>
          </w:tcPr>
          <w:p w14:paraId="10E51B4A" w14:textId="77777777" w:rsidR="00AA256C" w:rsidRPr="00AA256C" w:rsidRDefault="00AA256C" w:rsidP="00AA256C">
            <w:pPr>
              <w:rPr>
                <w:rFonts w:cs="Arial"/>
                <w:sz w:val="20"/>
                <w:szCs w:val="20"/>
              </w:rPr>
            </w:pPr>
            <w:r w:rsidRPr="00AA256C">
              <w:rPr>
                <w:rFonts w:cs="Arial"/>
                <w:sz w:val="20"/>
                <w:szCs w:val="20"/>
              </w:rPr>
              <w:t>IDS:RP:bafpo6.02.09:Liabilities.ThinCapitalisation.GeneralToFinancialStatusChange.Indicator</w:t>
            </w:r>
          </w:p>
        </w:tc>
      </w:tr>
      <w:tr w:rsidR="00AA256C" w:rsidRPr="00AA256C" w14:paraId="3259BEC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46DC2E" w14:textId="77777777" w:rsidR="00AA256C" w:rsidRPr="00AA256C" w:rsidRDefault="00AA256C" w:rsidP="00AA256C">
            <w:pPr>
              <w:jc w:val="center"/>
              <w:rPr>
                <w:rFonts w:cs="Arial"/>
                <w:sz w:val="20"/>
                <w:szCs w:val="20"/>
              </w:rPr>
            </w:pPr>
            <w:r w:rsidRPr="00AA256C">
              <w:rPr>
                <w:rFonts w:cs="Arial"/>
                <w:sz w:val="20"/>
                <w:szCs w:val="20"/>
              </w:rPr>
              <w:t>220</w:t>
            </w:r>
          </w:p>
        </w:tc>
        <w:tc>
          <w:tcPr>
            <w:tcW w:w="1154" w:type="dxa"/>
            <w:tcBorders>
              <w:top w:val="nil"/>
              <w:left w:val="nil"/>
              <w:bottom w:val="single" w:sz="4" w:space="0" w:color="auto"/>
              <w:right w:val="single" w:sz="4" w:space="0" w:color="auto"/>
            </w:tcBorders>
            <w:shd w:val="clear" w:color="auto" w:fill="FFFFFF"/>
            <w:noWrap/>
          </w:tcPr>
          <w:p w14:paraId="5B799545" w14:textId="77777777" w:rsidR="00AA256C" w:rsidRPr="00AA256C" w:rsidRDefault="00AA256C" w:rsidP="00AA256C">
            <w:pPr>
              <w:rPr>
                <w:rFonts w:cs="Arial"/>
                <w:sz w:val="20"/>
                <w:szCs w:val="20"/>
              </w:rPr>
            </w:pPr>
            <w:r w:rsidRPr="00AA256C">
              <w:rPr>
                <w:rFonts w:cs="Arial"/>
                <w:sz w:val="20"/>
                <w:szCs w:val="20"/>
              </w:rPr>
              <w:t>IDS225</w:t>
            </w:r>
          </w:p>
        </w:tc>
        <w:tc>
          <w:tcPr>
            <w:tcW w:w="3498" w:type="dxa"/>
            <w:tcBorders>
              <w:top w:val="nil"/>
              <w:left w:val="nil"/>
              <w:bottom w:val="single" w:sz="4" w:space="0" w:color="auto"/>
              <w:right w:val="single" w:sz="4" w:space="0" w:color="auto"/>
            </w:tcBorders>
            <w:shd w:val="clear" w:color="auto" w:fill="FFFFFF"/>
          </w:tcPr>
          <w:p w14:paraId="6260599F" w14:textId="77777777" w:rsidR="00AA256C" w:rsidRPr="00AA256C" w:rsidRDefault="00AA256C" w:rsidP="00AA256C">
            <w:pPr>
              <w:rPr>
                <w:rFonts w:cs="Arial"/>
                <w:sz w:val="20"/>
                <w:szCs w:val="20"/>
              </w:rPr>
            </w:pPr>
            <w:r w:rsidRPr="00AA256C">
              <w:rPr>
                <w:rFonts w:cs="Arial"/>
                <w:sz w:val="20"/>
                <w:szCs w:val="20"/>
              </w:rPr>
              <w:t>Average values calculation method code</w:t>
            </w:r>
          </w:p>
        </w:tc>
        <w:tc>
          <w:tcPr>
            <w:tcW w:w="7594" w:type="dxa"/>
            <w:tcBorders>
              <w:top w:val="nil"/>
              <w:left w:val="nil"/>
              <w:bottom w:val="single" w:sz="4" w:space="0" w:color="auto"/>
              <w:right w:val="single" w:sz="4" w:space="0" w:color="auto"/>
            </w:tcBorders>
            <w:shd w:val="clear" w:color="auto" w:fill="FFFFFF"/>
          </w:tcPr>
          <w:p w14:paraId="255B15A2" w14:textId="77777777" w:rsidR="00AA256C" w:rsidRPr="00AA256C" w:rsidRDefault="00AA256C" w:rsidP="00AA256C">
            <w:pPr>
              <w:rPr>
                <w:rFonts w:cs="Arial"/>
                <w:sz w:val="20"/>
                <w:szCs w:val="20"/>
              </w:rPr>
            </w:pPr>
            <w:r w:rsidRPr="00AA256C">
              <w:rPr>
                <w:rFonts w:cs="Arial"/>
                <w:sz w:val="20"/>
                <w:szCs w:val="20"/>
              </w:rPr>
              <w:t>IDS:RP:bafpo6.02.09:Liabilities.ThinCapitalisation.AveragingMethodAdopted.Code</w:t>
            </w:r>
          </w:p>
        </w:tc>
      </w:tr>
      <w:tr w:rsidR="00AA256C" w:rsidRPr="00AA256C" w14:paraId="746C108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7F85A04" w14:textId="77777777" w:rsidR="00AA256C" w:rsidRPr="00AA256C" w:rsidRDefault="00AA256C" w:rsidP="00AA256C">
            <w:pPr>
              <w:jc w:val="center"/>
              <w:rPr>
                <w:rFonts w:cs="Arial"/>
                <w:sz w:val="20"/>
                <w:szCs w:val="20"/>
              </w:rPr>
            </w:pPr>
            <w:r w:rsidRPr="00AA256C">
              <w:rPr>
                <w:rFonts w:cs="Arial"/>
                <w:sz w:val="20"/>
                <w:szCs w:val="20"/>
              </w:rPr>
              <w:t>221</w:t>
            </w:r>
          </w:p>
        </w:tc>
        <w:tc>
          <w:tcPr>
            <w:tcW w:w="1154" w:type="dxa"/>
            <w:tcBorders>
              <w:top w:val="nil"/>
              <w:left w:val="nil"/>
              <w:bottom w:val="single" w:sz="4" w:space="0" w:color="auto"/>
              <w:right w:val="single" w:sz="4" w:space="0" w:color="auto"/>
            </w:tcBorders>
            <w:shd w:val="clear" w:color="auto" w:fill="FFFFFF"/>
            <w:noWrap/>
          </w:tcPr>
          <w:p w14:paraId="4DA22C1C" w14:textId="77777777" w:rsidR="00AA256C" w:rsidRPr="00AA256C" w:rsidRDefault="00AA256C" w:rsidP="00AA256C">
            <w:pPr>
              <w:rPr>
                <w:rFonts w:cs="Arial"/>
                <w:sz w:val="20"/>
                <w:szCs w:val="20"/>
              </w:rPr>
            </w:pPr>
            <w:r w:rsidRPr="00AA256C">
              <w:rPr>
                <w:rFonts w:cs="Arial"/>
                <w:sz w:val="20"/>
                <w:szCs w:val="20"/>
              </w:rPr>
              <w:t>IDS226</w:t>
            </w:r>
          </w:p>
        </w:tc>
        <w:tc>
          <w:tcPr>
            <w:tcW w:w="3498" w:type="dxa"/>
            <w:tcBorders>
              <w:top w:val="nil"/>
              <w:left w:val="nil"/>
              <w:bottom w:val="single" w:sz="4" w:space="0" w:color="auto"/>
              <w:right w:val="single" w:sz="4" w:space="0" w:color="auto"/>
            </w:tcBorders>
            <w:shd w:val="clear" w:color="auto" w:fill="FFFFFF"/>
          </w:tcPr>
          <w:p w14:paraId="61831426" w14:textId="77777777" w:rsidR="00AA256C" w:rsidRPr="00AA256C" w:rsidRDefault="00AA256C" w:rsidP="00AA256C">
            <w:pPr>
              <w:rPr>
                <w:rFonts w:cs="Arial"/>
                <w:sz w:val="20"/>
                <w:szCs w:val="20"/>
              </w:rPr>
            </w:pPr>
            <w:r w:rsidRPr="00AA256C">
              <w:rPr>
                <w:rFonts w:cs="Arial"/>
                <w:sz w:val="20"/>
                <w:szCs w:val="20"/>
              </w:rPr>
              <w:t>Debt deductions</w:t>
            </w:r>
          </w:p>
        </w:tc>
        <w:tc>
          <w:tcPr>
            <w:tcW w:w="7594" w:type="dxa"/>
            <w:tcBorders>
              <w:top w:val="nil"/>
              <w:left w:val="nil"/>
              <w:bottom w:val="single" w:sz="4" w:space="0" w:color="auto"/>
              <w:right w:val="single" w:sz="4" w:space="0" w:color="auto"/>
            </w:tcBorders>
            <w:shd w:val="clear" w:color="auto" w:fill="FFFFFF"/>
          </w:tcPr>
          <w:p w14:paraId="7CA8D7CF" w14:textId="77777777" w:rsidR="00AA256C" w:rsidRPr="00AA256C" w:rsidRDefault="00AA256C" w:rsidP="00AA256C">
            <w:pPr>
              <w:rPr>
                <w:rFonts w:cs="Arial"/>
                <w:sz w:val="20"/>
                <w:szCs w:val="20"/>
              </w:rPr>
            </w:pPr>
            <w:r w:rsidRPr="00AA256C">
              <w:rPr>
                <w:rFonts w:cs="Arial"/>
                <w:sz w:val="20"/>
                <w:szCs w:val="20"/>
              </w:rPr>
              <w:t>IDS:RP:bafpo6.02.09:Liabilities.ThinCapitalisation.DeductionDebt.Amount</w:t>
            </w:r>
          </w:p>
        </w:tc>
      </w:tr>
      <w:tr w:rsidR="00AA256C" w:rsidRPr="00AA256C" w14:paraId="3DCAA18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0C27C94" w14:textId="77777777" w:rsidR="00AA256C" w:rsidRPr="00AA256C" w:rsidRDefault="00AA256C" w:rsidP="00AA256C">
            <w:pPr>
              <w:jc w:val="center"/>
              <w:rPr>
                <w:rFonts w:cs="Arial"/>
                <w:sz w:val="20"/>
                <w:szCs w:val="20"/>
              </w:rPr>
            </w:pPr>
            <w:r w:rsidRPr="00AA256C">
              <w:rPr>
                <w:rFonts w:cs="Arial"/>
                <w:sz w:val="20"/>
                <w:szCs w:val="20"/>
              </w:rPr>
              <w:t>222</w:t>
            </w:r>
          </w:p>
        </w:tc>
        <w:tc>
          <w:tcPr>
            <w:tcW w:w="1154" w:type="dxa"/>
            <w:tcBorders>
              <w:top w:val="nil"/>
              <w:left w:val="nil"/>
              <w:bottom w:val="single" w:sz="4" w:space="0" w:color="auto"/>
              <w:right w:val="single" w:sz="4" w:space="0" w:color="auto"/>
            </w:tcBorders>
            <w:shd w:val="clear" w:color="auto" w:fill="FFFFFF"/>
            <w:noWrap/>
          </w:tcPr>
          <w:p w14:paraId="703237DE" w14:textId="77777777" w:rsidR="00AA256C" w:rsidRPr="00AA256C" w:rsidRDefault="00AA256C" w:rsidP="00AA256C">
            <w:pPr>
              <w:rPr>
                <w:rFonts w:cs="Arial"/>
                <w:sz w:val="20"/>
                <w:szCs w:val="20"/>
              </w:rPr>
            </w:pPr>
            <w:r w:rsidRPr="00AA256C">
              <w:rPr>
                <w:rFonts w:cs="Arial"/>
                <w:sz w:val="20"/>
                <w:szCs w:val="20"/>
              </w:rPr>
              <w:t>IDS227</w:t>
            </w:r>
          </w:p>
        </w:tc>
        <w:tc>
          <w:tcPr>
            <w:tcW w:w="3498" w:type="dxa"/>
            <w:tcBorders>
              <w:top w:val="nil"/>
              <w:left w:val="nil"/>
              <w:bottom w:val="single" w:sz="4" w:space="0" w:color="auto"/>
              <w:right w:val="single" w:sz="4" w:space="0" w:color="auto"/>
            </w:tcBorders>
            <w:shd w:val="clear" w:color="auto" w:fill="FFFFFF"/>
          </w:tcPr>
          <w:p w14:paraId="51963476" w14:textId="77777777" w:rsidR="00AA256C" w:rsidRPr="00AA256C" w:rsidRDefault="00AA256C" w:rsidP="00AA256C">
            <w:pPr>
              <w:rPr>
                <w:rFonts w:cs="Arial"/>
                <w:sz w:val="20"/>
                <w:szCs w:val="20"/>
              </w:rPr>
            </w:pPr>
            <w:r w:rsidRPr="00AA256C">
              <w:rPr>
                <w:rFonts w:cs="Arial"/>
                <w:sz w:val="20"/>
                <w:szCs w:val="20"/>
              </w:rPr>
              <w:t>Debt deductions on debt from related non-residents</w:t>
            </w:r>
          </w:p>
        </w:tc>
        <w:tc>
          <w:tcPr>
            <w:tcW w:w="7594" w:type="dxa"/>
            <w:tcBorders>
              <w:top w:val="nil"/>
              <w:left w:val="nil"/>
              <w:bottom w:val="single" w:sz="4" w:space="0" w:color="auto"/>
              <w:right w:val="single" w:sz="4" w:space="0" w:color="auto"/>
            </w:tcBorders>
            <w:shd w:val="clear" w:color="auto" w:fill="FFFFFF"/>
          </w:tcPr>
          <w:p w14:paraId="0A67739A" w14:textId="77777777" w:rsidR="00AA256C" w:rsidRPr="00AA256C" w:rsidRDefault="00AA256C" w:rsidP="00AA256C">
            <w:pPr>
              <w:rPr>
                <w:rFonts w:cs="Arial"/>
                <w:sz w:val="20"/>
                <w:szCs w:val="20"/>
              </w:rPr>
            </w:pPr>
            <w:r w:rsidRPr="00AA256C">
              <w:rPr>
                <w:rFonts w:cs="Arial"/>
                <w:sz w:val="20"/>
                <w:szCs w:val="20"/>
              </w:rPr>
              <w:t>IDS:RP:bafpo6.02.09:Liabilities.ThinCapitalisation.RelatedNonResidentsDebtDeduction.Amount</w:t>
            </w:r>
          </w:p>
        </w:tc>
      </w:tr>
      <w:tr w:rsidR="00AA256C" w:rsidRPr="00AA256C" w14:paraId="29BDC42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1A395EE" w14:textId="77777777" w:rsidR="00AA256C" w:rsidRPr="00AA256C" w:rsidRDefault="00AA256C" w:rsidP="00AA256C">
            <w:pPr>
              <w:jc w:val="center"/>
              <w:rPr>
                <w:rFonts w:cs="Arial"/>
                <w:sz w:val="20"/>
                <w:szCs w:val="20"/>
              </w:rPr>
            </w:pPr>
            <w:r w:rsidRPr="00AA256C">
              <w:rPr>
                <w:rFonts w:cs="Arial"/>
                <w:sz w:val="20"/>
                <w:szCs w:val="20"/>
              </w:rPr>
              <w:t>223</w:t>
            </w:r>
          </w:p>
        </w:tc>
        <w:tc>
          <w:tcPr>
            <w:tcW w:w="1154" w:type="dxa"/>
            <w:tcBorders>
              <w:top w:val="nil"/>
              <w:left w:val="nil"/>
              <w:bottom w:val="single" w:sz="4" w:space="0" w:color="auto"/>
              <w:right w:val="single" w:sz="4" w:space="0" w:color="auto"/>
            </w:tcBorders>
            <w:shd w:val="clear" w:color="auto" w:fill="FFFFFF"/>
            <w:noWrap/>
          </w:tcPr>
          <w:p w14:paraId="1BBB95CB" w14:textId="77777777" w:rsidR="00AA256C" w:rsidRPr="00AA256C" w:rsidRDefault="00AA256C" w:rsidP="00AA256C">
            <w:pPr>
              <w:rPr>
                <w:rFonts w:cs="Arial"/>
                <w:sz w:val="20"/>
                <w:szCs w:val="20"/>
              </w:rPr>
            </w:pPr>
            <w:r w:rsidRPr="00AA256C">
              <w:rPr>
                <w:rFonts w:cs="Arial"/>
                <w:sz w:val="20"/>
                <w:szCs w:val="20"/>
              </w:rPr>
              <w:t>IDS228</w:t>
            </w:r>
          </w:p>
        </w:tc>
        <w:tc>
          <w:tcPr>
            <w:tcW w:w="3498" w:type="dxa"/>
            <w:tcBorders>
              <w:top w:val="nil"/>
              <w:left w:val="nil"/>
              <w:bottom w:val="single" w:sz="4" w:space="0" w:color="auto"/>
              <w:right w:val="single" w:sz="4" w:space="0" w:color="auto"/>
            </w:tcBorders>
            <w:shd w:val="clear" w:color="auto" w:fill="FFFFFF"/>
          </w:tcPr>
          <w:p w14:paraId="066E476B" w14:textId="77777777" w:rsidR="00AA256C" w:rsidRPr="00AA256C" w:rsidRDefault="00AA256C" w:rsidP="00AA256C">
            <w:pPr>
              <w:rPr>
                <w:rFonts w:cs="Arial"/>
                <w:sz w:val="20"/>
                <w:szCs w:val="20"/>
              </w:rPr>
            </w:pPr>
            <w:r w:rsidRPr="00AA256C">
              <w:rPr>
                <w:rFonts w:cs="Arial"/>
                <w:sz w:val="20"/>
                <w:szCs w:val="20"/>
              </w:rPr>
              <w:t>Amount of debt deduction disallowed</w:t>
            </w:r>
          </w:p>
        </w:tc>
        <w:tc>
          <w:tcPr>
            <w:tcW w:w="7594" w:type="dxa"/>
            <w:tcBorders>
              <w:top w:val="nil"/>
              <w:left w:val="nil"/>
              <w:bottom w:val="single" w:sz="4" w:space="0" w:color="auto"/>
              <w:right w:val="single" w:sz="4" w:space="0" w:color="auto"/>
            </w:tcBorders>
            <w:shd w:val="clear" w:color="auto" w:fill="FFFFFF"/>
          </w:tcPr>
          <w:p w14:paraId="4FB68FF7" w14:textId="77777777" w:rsidR="00AA256C" w:rsidRPr="00AA256C" w:rsidRDefault="00AA256C" w:rsidP="00AA256C">
            <w:pPr>
              <w:rPr>
                <w:rFonts w:cs="Arial"/>
                <w:sz w:val="20"/>
                <w:szCs w:val="20"/>
              </w:rPr>
            </w:pPr>
            <w:r w:rsidRPr="00AA256C">
              <w:rPr>
                <w:rFonts w:cs="Arial"/>
                <w:sz w:val="20"/>
                <w:szCs w:val="20"/>
              </w:rPr>
              <w:t>IDS:RP:bafpo6.02.09:Liabilities.ThinCapitalisation.DeductionDebtDisallowed.Amount</w:t>
            </w:r>
          </w:p>
        </w:tc>
      </w:tr>
      <w:tr w:rsidR="00AA256C" w:rsidRPr="00AA256C" w14:paraId="38744B9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01A182D" w14:textId="77777777" w:rsidR="00AA256C" w:rsidRPr="00AA256C" w:rsidRDefault="00AA256C" w:rsidP="00AA256C">
            <w:pPr>
              <w:jc w:val="center"/>
              <w:rPr>
                <w:rFonts w:cs="Arial"/>
                <w:sz w:val="20"/>
                <w:szCs w:val="20"/>
              </w:rPr>
            </w:pPr>
            <w:r w:rsidRPr="00AA256C">
              <w:rPr>
                <w:rFonts w:cs="Arial"/>
                <w:sz w:val="20"/>
                <w:szCs w:val="20"/>
              </w:rPr>
              <w:t>224</w:t>
            </w:r>
          </w:p>
        </w:tc>
        <w:tc>
          <w:tcPr>
            <w:tcW w:w="1154" w:type="dxa"/>
            <w:tcBorders>
              <w:top w:val="nil"/>
              <w:left w:val="nil"/>
              <w:bottom w:val="single" w:sz="4" w:space="0" w:color="auto"/>
              <w:right w:val="single" w:sz="4" w:space="0" w:color="auto"/>
            </w:tcBorders>
            <w:shd w:val="clear" w:color="auto" w:fill="FFFFFF"/>
            <w:noWrap/>
          </w:tcPr>
          <w:p w14:paraId="341E6FA8" w14:textId="77777777" w:rsidR="00AA256C" w:rsidRPr="00AA256C" w:rsidRDefault="00AA256C" w:rsidP="00AA256C">
            <w:pPr>
              <w:rPr>
                <w:rFonts w:cs="Arial"/>
                <w:sz w:val="20"/>
                <w:szCs w:val="20"/>
              </w:rPr>
            </w:pPr>
            <w:r w:rsidRPr="00AA256C">
              <w:rPr>
                <w:rFonts w:cs="Arial"/>
                <w:sz w:val="20"/>
                <w:szCs w:val="20"/>
              </w:rPr>
              <w:t>IDS229</w:t>
            </w:r>
          </w:p>
        </w:tc>
        <w:tc>
          <w:tcPr>
            <w:tcW w:w="3498" w:type="dxa"/>
            <w:tcBorders>
              <w:top w:val="nil"/>
              <w:left w:val="nil"/>
              <w:bottom w:val="single" w:sz="4" w:space="0" w:color="auto"/>
              <w:right w:val="single" w:sz="4" w:space="0" w:color="auto"/>
            </w:tcBorders>
            <w:shd w:val="clear" w:color="auto" w:fill="FFFFFF"/>
          </w:tcPr>
          <w:p w14:paraId="0EAE5CDF" w14:textId="77777777" w:rsidR="00AA256C" w:rsidRPr="00AA256C" w:rsidRDefault="00AA256C" w:rsidP="00AA256C">
            <w:pPr>
              <w:rPr>
                <w:rFonts w:cs="Arial"/>
                <w:sz w:val="20"/>
                <w:szCs w:val="20"/>
              </w:rPr>
            </w:pPr>
            <w:r w:rsidRPr="00AA256C">
              <w:rPr>
                <w:rFonts w:cs="Arial"/>
                <w:sz w:val="20"/>
                <w:szCs w:val="20"/>
              </w:rPr>
              <w:t>Adjusted average debt</w:t>
            </w:r>
          </w:p>
        </w:tc>
        <w:tc>
          <w:tcPr>
            <w:tcW w:w="7594" w:type="dxa"/>
            <w:tcBorders>
              <w:top w:val="nil"/>
              <w:left w:val="nil"/>
              <w:bottom w:val="single" w:sz="4" w:space="0" w:color="auto"/>
              <w:right w:val="single" w:sz="4" w:space="0" w:color="auto"/>
            </w:tcBorders>
            <w:shd w:val="clear" w:color="auto" w:fill="FFFFFF"/>
          </w:tcPr>
          <w:p w14:paraId="522D8C82" w14:textId="77777777" w:rsidR="00AA256C" w:rsidRPr="00AA256C" w:rsidRDefault="00AA256C" w:rsidP="00AA256C">
            <w:pPr>
              <w:rPr>
                <w:rFonts w:cs="Arial"/>
                <w:sz w:val="20"/>
                <w:szCs w:val="20"/>
              </w:rPr>
            </w:pPr>
            <w:r w:rsidRPr="00AA256C">
              <w:rPr>
                <w:rFonts w:cs="Arial"/>
                <w:sz w:val="20"/>
                <w:szCs w:val="20"/>
              </w:rPr>
              <w:t>IDS:RP:bafpo6.02.09:Liabilities.ThinCapitalisation.DebtAdjustedAverage.Amount</w:t>
            </w:r>
          </w:p>
        </w:tc>
      </w:tr>
      <w:tr w:rsidR="00AA256C" w:rsidRPr="00AA256C" w14:paraId="3CEC62A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084BD11" w14:textId="77777777" w:rsidR="00AA256C" w:rsidRPr="00AA256C" w:rsidRDefault="00AA256C" w:rsidP="00AA256C">
            <w:pPr>
              <w:jc w:val="center"/>
              <w:rPr>
                <w:rFonts w:cs="Arial"/>
                <w:sz w:val="20"/>
                <w:szCs w:val="20"/>
              </w:rPr>
            </w:pPr>
            <w:r w:rsidRPr="00AA256C">
              <w:rPr>
                <w:rFonts w:cs="Arial"/>
                <w:sz w:val="20"/>
                <w:szCs w:val="20"/>
              </w:rPr>
              <w:t>225</w:t>
            </w:r>
          </w:p>
        </w:tc>
        <w:tc>
          <w:tcPr>
            <w:tcW w:w="1154" w:type="dxa"/>
            <w:tcBorders>
              <w:top w:val="nil"/>
              <w:left w:val="nil"/>
              <w:bottom w:val="single" w:sz="4" w:space="0" w:color="auto"/>
              <w:right w:val="single" w:sz="4" w:space="0" w:color="auto"/>
            </w:tcBorders>
            <w:shd w:val="clear" w:color="auto" w:fill="FFFFFF"/>
            <w:noWrap/>
          </w:tcPr>
          <w:p w14:paraId="5F560D84" w14:textId="77777777" w:rsidR="00AA256C" w:rsidRPr="00AA256C" w:rsidRDefault="00AA256C" w:rsidP="00AA256C">
            <w:pPr>
              <w:rPr>
                <w:rFonts w:cs="Arial"/>
                <w:sz w:val="20"/>
                <w:szCs w:val="20"/>
              </w:rPr>
            </w:pPr>
            <w:r w:rsidRPr="00AA256C">
              <w:rPr>
                <w:rFonts w:cs="Arial"/>
                <w:sz w:val="20"/>
                <w:szCs w:val="20"/>
              </w:rPr>
              <w:t>IDS230</w:t>
            </w:r>
          </w:p>
        </w:tc>
        <w:tc>
          <w:tcPr>
            <w:tcW w:w="3498" w:type="dxa"/>
            <w:tcBorders>
              <w:top w:val="nil"/>
              <w:left w:val="nil"/>
              <w:bottom w:val="single" w:sz="4" w:space="0" w:color="auto"/>
              <w:right w:val="single" w:sz="4" w:space="0" w:color="auto"/>
            </w:tcBorders>
            <w:shd w:val="clear" w:color="auto" w:fill="FFFFFF"/>
          </w:tcPr>
          <w:p w14:paraId="035160B7" w14:textId="77777777" w:rsidR="00AA256C" w:rsidRPr="00AA256C" w:rsidRDefault="00AA256C" w:rsidP="00AA256C">
            <w:pPr>
              <w:rPr>
                <w:rFonts w:cs="Arial"/>
                <w:sz w:val="20"/>
                <w:szCs w:val="20"/>
              </w:rPr>
            </w:pPr>
            <w:r w:rsidRPr="00AA256C">
              <w:rPr>
                <w:rFonts w:cs="Arial"/>
                <w:sz w:val="20"/>
                <w:szCs w:val="20"/>
              </w:rPr>
              <w:t>Were you an Authorised Deposit-taking Institution (ADI) for the income year?</w:t>
            </w:r>
          </w:p>
        </w:tc>
        <w:tc>
          <w:tcPr>
            <w:tcW w:w="7594" w:type="dxa"/>
            <w:tcBorders>
              <w:top w:val="nil"/>
              <w:left w:val="nil"/>
              <w:bottom w:val="single" w:sz="4" w:space="0" w:color="auto"/>
              <w:right w:val="single" w:sz="4" w:space="0" w:color="auto"/>
            </w:tcBorders>
            <w:shd w:val="clear" w:color="auto" w:fill="FFFFFF"/>
          </w:tcPr>
          <w:p w14:paraId="63F80533" w14:textId="77777777" w:rsidR="00AA256C" w:rsidRPr="00AA256C" w:rsidRDefault="00AA256C" w:rsidP="00AA256C">
            <w:pPr>
              <w:rPr>
                <w:rFonts w:cs="Arial"/>
                <w:sz w:val="20"/>
                <w:szCs w:val="20"/>
              </w:rPr>
            </w:pPr>
            <w:r w:rsidRPr="00AA256C">
              <w:rPr>
                <w:rFonts w:cs="Arial"/>
                <w:sz w:val="20"/>
                <w:szCs w:val="20"/>
              </w:rPr>
              <w:t>IDS:RP:bafpo6.02.09:Liabilities.ThinCapitalisation.AuthorisedDepositTakingInstitution.Indicator</w:t>
            </w:r>
          </w:p>
        </w:tc>
      </w:tr>
      <w:tr w:rsidR="00AA256C" w:rsidRPr="00AA256C" w14:paraId="3FD9E84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3907096" w14:textId="77777777" w:rsidR="00AA256C" w:rsidRPr="00AA256C" w:rsidRDefault="00AA256C" w:rsidP="00AA256C">
            <w:pPr>
              <w:jc w:val="center"/>
              <w:rPr>
                <w:rFonts w:cs="Arial"/>
                <w:sz w:val="20"/>
                <w:szCs w:val="20"/>
              </w:rPr>
            </w:pPr>
            <w:r w:rsidRPr="00AA256C">
              <w:rPr>
                <w:rFonts w:cs="Arial"/>
                <w:sz w:val="20"/>
                <w:szCs w:val="20"/>
              </w:rPr>
              <w:t>226</w:t>
            </w:r>
          </w:p>
        </w:tc>
        <w:tc>
          <w:tcPr>
            <w:tcW w:w="1154" w:type="dxa"/>
            <w:tcBorders>
              <w:top w:val="nil"/>
              <w:left w:val="nil"/>
              <w:bottom w:val="single" w:sz="4" w:space="0" w:color="auto"/>
              <w:right w:val="single" w:sz="4" w:space="0" w:color="auto"/>
            </w:tcBorders>
            <w:shd w:val="clear" w:color="auto" w:fill="FFFFFF"/>
            <w:noWrap/>
          </w:tcPr>
          <w:p w14:paraId="673C09E0" w14:textId="77777777" w:rsidR="00AA256C" w:rsidRPr="00AA256C" w:rsidRDefault="00AA256C" w:rsidP="00AA256C">
            <w:pPr>
              <w:rPr>
                <w:rFonts w:cs="Arial"/>
                <w:sz w:val="20"/>
                <w:szCs w:val="20"/>
              </w:rPr>
            </w:pPr>
            <w:r w:rsidRPr="00AA256C">
              <w:rPr>
                <w:rFonts w:cs="Arial"/>
                <w:sz w:val="20"/>
                <w:szCs w:val="20"/>
              </w:rPr>
              <w:t>IDS231</w:t>
            </w:r>
          </w:p>
        </w:tc>
        <w:tc>
          <w:tcPr>
            <w:tcW w:w="3498" w:type="dxa"/>
            <w:tcBorders>
              <w:top w:val="nil"/>
              <w:left w:val="nil"/>
              <w:bottom w:val="single" w:sz="4" w:space="0" w:color="auto"/>
              <w:right w:val="single" w:sz="4" w:space="0" w:color="auto"/>
            </w:tcBorders>
            <w:shd w:val="clear" w:color="auto" w:fill="FFFFFF"/>
          </w:tcPr>
          <w:p w14:paraId="0553B8FC" w14:textId="77777777" w:rsidR="00AA256C" w:rsidRPr="00AA256C" w:rsidRDefault="00AA256C" w:rsidP="00AA256C">
            <w:pPr>
              <w:rPr>
                <w:rFonts w:cs="Arial"/>
                <w:sz w:val="20"/>
                <w:szCs w:val="20"/>
              </w:rPr>
            </w:pPr>
            <w:r w:rsidRPr="00AA256C">
              <w:rPr>
                <w:rFonts w:cs="Arial"/>
                <w:sz w:val="20"/>
                <w:szCs w:val="20"/>
              </w:rPr>
              <w:t>All ADI entities - (Adjusted) average equity capital</w:t>
            </w:r>
          </w:p>
        </w:tc>
        <w:tc>
          <w:tcPr>
            <w:tcW w:w="7594" w:type="dxa"/>
            <w:tcBorders>
              <w:top w:val="nil"/>
              <w:left w:val="nil"/>
              <w:bottom w:val="single" w:sz="4" w:space="0" w:color="auto"/>
              <w:right w:val="single" w:sz="4" w:space="0" w:color="auto"/>
            </w:tcBorders>
            <w:shd w:val="clear" w:color="auto" w:fill="FFFFFF"/>
          </w:tcPr>
          <w:p w14:paraId="77EC5085" w14:textId="77777777" w:rsidR="00AA256C" w:rsidRPr="00AA256C" w:rsidRDefault="00AA256C" w:rsidP="00AA256C">
            <w:pPr>
              <w:rPr>
                <w:rFonts w:cs="Arial"/>
                <w:sz w:val="20"/>
                <w:szCs w:val="20"/>
              </w:rPr>
            </w:pPr>
            <w:r w:rsidRPr="00AA256C">
              <w:rPr>
                <w:rFonts w:cs="Arial"/>
                <w:sz w:val="20"/>
                <w:szCs w:val="20"/>
              </w:rPr>
              <w:t>IDS:RP:bafpo6.02.09:Liabilities.ThinCapitalisation.EquityCapitalAdjustedAverage.Amount</w:t>
            </w:r>
          </w:p>
        </w:tc>
      </w:tr>
      <w:tr w:rsidR="00AA256C" w:rsidRPr="00AA256C" w14:paraId="631D319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5B04C8D" w14:textId="77777777" w:rsidR="00AA256C" w:rsidRPr="00AA256C" w:rsidRDefault="00AA256C" w:rsidP="00AA256C">
            <w:pPr>
              <w:jc w:val="center"/>
              <w:rPr>
                <w:rFonts w:cs="Arial"/>
                <w:sz w:val="20"/>
                <w:szCs w:val="20"/>
              </w:rPr>
            </w:pPr>
            <w:r w:rsidRPr="00AA256C">
              <w:rPr>
                <w:rFonts w:cs="Arial"/>
                <w:sz w:val="20"/>
                <w:szCs w:val="20"/>
              </w:rPr>
              <w:t>227</w:t>
            </w:r>
          </w:p>
        </w:tc>
        <w:tc>
          <w:tcPr>
            <w:tcW w:w="1154" w:type="dxa"/>
            <w:tcBorders>
              <w:top w:val="nil"/>
              <w:left w:val="nil"/>
              <w:bottom w:val="single" w:sz="4" w:space="0" w:color="auto"/>
              <w:right w:val="single" w:sz="4" w:space="0" w:color="auto"/>
            </w:tcBorders>
            <w:shd w:val="clear" w:color="auto" w:fill="FFFFFF"/>
            <w:noWrap/>
          </w:tcPr>
          <w:p w14:paraId="77757A83" w14:textId="77777777" w:rsidR="00AA256C" w:rsidRPr="00AA256C" w:rsidRDefault="00AA256C" w:rsidP="00AA256C">
            <w:pPr>
              <w:rPr>
                <w:rFonts w:cs="Arial"/>
                <w:sz w:val="20"/>
                <w:szCs w:val="20"/>
              </w:rPr>
            </w:pPr>
            <w:r w:rsidRPr="00AA256C">
              <w:rPr>
                <w:rFonts w:cs="Arial"/>
                <w:sz w:val="20"/>
                <w:szCs w:val="20"/>
              </w:rPr>
              <w:t>IDS232</w:t>
            </w:r>
          </w:p>
        </w:tc>
        <w:tc>
          <w:tcPr>
            <w:tcW w:w="3498" w:type="dxa"/>
            <w:tcBorders>
              <w:top w:val="nil"/>
              <w:left w:val="nil"/>
              <w:bottom w:val="single" w:sz="4" w:space="0" w:color="auto"/>
              <w:right w:val="single" w:sz="4" w:space="0" w:color="auto"/>
            </w:tcBorders>
            <w:shd w:val="clear" w:color="auto" w:fill="FFFFFF"/>
          </w:tcPr>
          <w:p w14:paraId="70E9E3C1" w14:textId="77777777" w:rsidR="00AA256C" w:rsidRPr="00AA256C" w:rsidRDefault="00AA256C" w:rsidP="00AA256C">
            <w:pPr>
              <w:rPr>
                <w:rFonts w:cs="Arial"/>
                <w:sz w:val="20"/>
                <w:szCs w:val="20"/>
              </w:rPr>
            </w:pPr>
            <w:r w:rsidRPr="00AA256C">
              <w:rPr>
                <w:rFonts w:cs="Arial"/>
                <w:sz w:val="20"/>
                <w:szCs w:val="20"/>
              </w:rPr>
              <w:t>All ADI entities - Safe harbour capital amount</w:t>
            </w:r>
          </w:p>
        </w:tc>
        <w:tc>
          <w:tcPr>
            <w:tcW w:w="7594" w:type="dxa"/>
            <w:tcBorders>
              <w:top w:val="nil"/>
              <w:left w:val="nil"/>
              <w:bottom w:val="single" w:sz="4" w:space="0" w:color="auto"/>
              <w:right w:val="single" w:sz="4" w:space="0" w:color="auto"/>
            </w:tcBorders>
            <w:shd w:val="clear" w:color="auto" w:fill="FFFFFF"/>
          </w:tcPr>
          <w:p w14:paraId="57D3602B" w14:textId="77777777" w:rsidR="00AA256C" w:rsidRPr="00AA256C" w:rsidRDefault="00AA256C" w:rsidP="00AA256C">
            <w:pPr>
              <w:rPr>
                <w:rFonts w:cs="Arial"/>
                <w:sz w:val="20"/>
                <w:szCs w:val="20"/>
              </w:rPr>
            </w:pPr>
            <w:r w:rsidRPr="00AA256C">
              <w:rPr>
                <w:rFonts w:cs="Arial"/>
                <w:sz w:val="20"/>
                <w:szCs w:val="20"/>
              </w:rPr>
              <w:t>IDS:RP:bafpo6.02.09:Capital.ThinCapitalisation.SafeHarbour.Amount</w:t>
            </w:r>
          </w:p>
        </w:tc>
      </w:tr>
      <w:tr w:rsidR="00AA256C" w:rsidRPr="00AA256C" w14:paraId="2A83B19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204D4EE" w14:textId="77777777" w:rsidR="00AA256C" w:rsidRPr="00AA256C" w:rsidRDefault="00AA256C" w:rsidP="00AA256C">
            <w:pPr>
              <w:jc w:val="center"/>
              <w:rPr>
                <w:rFonts w:cs="Arial"/>
                <w:sz w:val="20"/>
                <w:szCs w:val="20"/>
              </w:rPr>
            </w:pPr>
            <w:r w:rsidRPr="00AA256C">
              <w:rPr>
                <w:rFonts w:cs="Arial"/>
                <w:sz w:val="20"/>
                <w:szCs w:val="20"/>
              </w:rPr>
              <w:t>228</w:t>
            </w:r>
          </w:p>
        </w:tc>
        <w:tc>
          <w:tcPr>
            <w:tcW w:w="1154" w:type="dxa"/>
            <w:tcBorders>
              <w:top w:val="nil"/>
              <w:left w:val="nil"/>
              <w:bottom w:val="single" w:sz="4" w:space="0" w:color="auto"/>
              <w:right w:val="single" w:sz="4" w:space="0" w:color="auto"/>
            </w:tcBorders>
            <w:shd w:val="clear" w:color="auto" w:fill="FFFFFF"/>
            <w:noWrap/>
          </w:tcPr>
          <w:p w14:paraId="3E69B58F" w14:textId="77777777" w:rsidR="00AA256C" w:rsidRPr="00AA256C" w:rsidRDefault="00AA256C" w:rsidP="00AA256C">
            <w:pPr>
              <w:rPr>
                <w:rFonts w:cs="Arial"/>
                <w:sz w:val="20"/>
                <w:szCs w:val="20"/>
              </w:rPr>
            </w:pPr>
            <w:r w:rsidRPr="00AA256C">
              <w:rPr>
                <w:rFonts w:cs="Arial"/>
                <w:sz w:val="20"/>
                <w:szCs w:val="20"/>
              </w:rPr>
              <w:t>IDS233</w:t>
            </w:r>
          </w:p>
        </w:tc>
        <w:tc>
          <w:tcPr>
            <w:tcW w:w="3498" w:type="dxa"/>
            <w:tcBorders>
              <w:top w:val="nil"/>
              <w:left w:val="nil"/>
              <w:bottom w:val="single" w:sz="4" w:space="0" w:color="auto"/>
              <w:right w:val="single" w:sz="4" w:space="0" w:color="auto"/>
            </w:tcBorders>
            <w:shd w:val="clear" w:color="auto" w:fill="FFFFFF"/>
          </w:tcPr>
          <w:p w14:paraId="7866F59A" w14:textId="77777777" w:rsidR="00AA256C" w:rsidRPr="00AA256C" w:rsidRDefault="00AA256C" w:rsidP="00AA256C">
            <w:pPr>
              <w:rPr>
                <w:rFonts w:cs="Arial"/>
                <w:sz w:val="20"/>
                <w:szCs w:val="20"/>
              </w:rPr>
            </w:pPr>
            <w:r w:rsidRPr="00AA256C">
              <w:rPr>
                <w:rFonts w:cs="Arial"/>
                <w:sz w:val="20"/>
                <w:szCs w:val="20"/>
              </w:rPr>
              <w:t>All ADI entities - Equity capital shortfall amount</w:t>
            </w:r>
          </w:p>
        </w:tc>
        <w:tc>
          <w:tcPr>
            <w:tcW w:w="7594" w:type="dxa"/>
            <w:tcBorders>
              <w:top w:val="nil"/>
              <w:left w:val="nil"/>
              <w:bottom w:val="single" w:sz="4" w:space="0" w:color="auto"/>
              <w:right w:val="single" w:sz="4" w:space="0" w:color="auto"/>
            </w:tcBorders>
            <w:shd w:val="clear" w:color="auto" w:fill="FFFFFF"/>
          </w:tcPr>
          <w:p w14:paraId="20E9202A" w14:textId="77777777" w:rsidR="00AA256C" w:rsidRPr="00AA256C" w:rsidRDefault="00AA256C" w:rsidP="00AA256C">
            <w:pPr>
              <w:rPr>
                <w:rFonts w:cs="Arial"/>
                <w:sz w:val="20"/>
                <w:szCs w:val="20"/>
              </w:rPr>
            </w:pPr>
            <w:r w:rsidRPr="00AA256C">
              <w:rPr>
                <w:rFonts w:cs="Arial"/>
                <w:sz w:val="20"/>
                <w:szCs w:val="20"/>
              </w:rPr>
              <w:t>IDS:RP:bafpo6.02.09:Capital.ThinCapitalisation.EquityShortfall.Amount</w:t>
            </w:r>
          </w:p>
        </w:tc>
      </w:tr>
      <w:tr w:rsidR="00AA256C" w:rsidRPr="00AA256C" w14:paraId="4639D57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941C362" w14:textId="77777777" w:rsidR="00AA256C" w:rsidRPr="00AA256C" w:rsidRDefault="00AA256C" w:rsidP="00AA256C">
            <w:pPr>
              <w:jc w:val="center"/>
              <w:rPr>
                <w:rFonts w:cs="Arial"/>
                <w:sz w:val="20"/>
                <w:szCs w:val="20"/>
              </w:rPr>
            </w:pPr>
            <w:r w:rsidRPr="00AA256C">
              <w:rPr>
                <w:rFonts w:cs="Arial"/>
                <w:sz w:val="20"/>
                <w:szCs w:val="20"/>
              </w:rPr>
              <w:t>229</w:t>
            </w:r>
          </w:p>
        </w:tc>
        <w:tc>
          <w:tcPr>
            <w:tcW w:w="1154" w:type="dxa"/>
            <w:tcBorders>
              <w:top w:val="nil"/>
              <w:left w:val="nil"/>
              <w:bottom w:val="single" w:sz="4" w:space="0" w:color="auto"/>
              <w:right w:val="single" w:sz="4" w:space="0" w:color="auto"/>
            </w:tcBorders>
            <w:shd w:val="clear" w:color="auto" w:fill="FFFFFF"/>
            <w:noWrap/>
          </w:tcPr>
          <w:p w14:paraId="0AF136EF" w14:textId="77777777" w:rsidR="00AA256C" w:rsidRPr="00AA256C" w:rsidRDefault="00AA256C" w:rsidP="00AA256C">
            <w:pPr>
              <w:rPr>
                <w:rFonts w:cs="Arial"/>
                <w:sz w:val="20"/>
                <w:szCs w:val="20"/>
              </w:rPr>
            </w:pPr>
            <w:r w:rsidRPr="00AA256C">
              <w:rPr>
                <w:rFonts w:cs="Arial"/>
                <w:sz w:val="20"/>
                <w:szCs w:val="20"/>
              </w:rPr>
              <w:t>IDS234</w:t>
            </w:r>
          </w:p>
        </w:tc>
        <w:tc>
          <w:tcPr>
            <w:tcW w:w="3498" w:type="dxa"/>
            <w:tcBorders>
              <w:top w:val="nil"/>
              <w:left w:val="nil"/>
              <w:bottom w:val="single" w:sz="4" w:space="0" w:color="auto"/>
              <w:right w:val="single" w:sz="4" w:space="0" w:color="auto"/>
            </w:tcBorders>
            <w:shd w:val="clear" w:color="auto" w:fill="FFFFFF"/>
          </w:tcPr>
          <w:p w14:paraId="62D5285E" w14:textId="77777777" w:rsidR="00AA256C" w:rsidRPr="00AA256C" w:rsidRDefault="00AA256C" w:rsidP="00AA256C">
            <w:pPr>
              <w:rPr>
                <w:rFonts w:cs="Arial"/>
                <w:sz w:val="20"/>
                <w:szCs w:val="20"/>
              </w:rPr>
            </w:pPr>
            <w:r w:rsidRPr="00AA256C">
              <w:rPr>
                <w:rFonts w:cs="Arial"/>
                <w:sz w:val="20"/>
                <w:szCs w:val="20"/>
              </w:rPr>
              <w:t xml:space="preserve">Outward investing ADI - Average value of risk weighted assets </w:t>
            </w:r>
          </w:p>
        </w:tc>
        <w:tc>
          <w:tcPr>
            <w:tcW w:w="7594" w:type="dxa"/>
            <w:tcBorders>
              <w:top w:val="nil"/>
              <w:left w:val="nil"/>
              <w:bottom w:val="single" w:sz="4" w:space="0" w:color="auto"/>
              <w:right w:val="single" w:sz="4" w:space="0" w:color="auto"/>
            </w:tcBorders>
            <w:shd w:val="clear" w:color="auto" w:fill="FFFFFF"/>
          </w:tcPr>
          <w:p w14:paraId="267A8B2C" w14:textId="77777777" w:rsidR="00AA256C" w:rsidRPr="00AA256C" w:rsidRDefault="00AA256C" w:rsidP="00AA256C">
            <w:pPr>
              <w:rPr>
                <w:rFonts w:cs="Arial"/>
                <w:sz w:val="20"/>
                <w:szCs w:val="20"/>
              </w:rPr>
            </w:pPr>
            <w:r w:rsidRPr="00AA256C">
              <w:rPr>
                <w:rFonts w:cs="Arial"/>
                <w:sz w:val="20"/>
                <w:szCs w:val="20"/>
              </w:rPr>
              <w:t>IDS:RP:bafpo6.02.09:Liabilities.ThinCapitalisation.RiskWeightedAssetsAverageValue.Amount</w:t>
            </w:r>
          </w:p>
        </w:tc>
      </w:tr>
      <w:tr w:rsidR="00AA256C" w:rsidRPr="00AA256C" w14:paraId="7677777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3BF6F87" w14:textId="77777777" w:rsidR="00AA256C" w:rsidRPr="00AA256C" w:rsidRDefault="00AA256C" w:rsidP="00AA256C">
            <w:pPr>
              <w:jc w:val="center"/>
              <w:rPr>
                <w:rFonts w:cs="Arial"/>
                <w:sz w:val="20"/>
                <w:szCs w:val="20"/>
              </w:rPr>
            </w:pPr>
            <w:r w:rsidRPr="00AA256C">
              <w:rPr>
                <w:rFonts w:cs="Arial"/>
                <w:sz w:val="20"/>
                <w:szCs w:val="20"/>
              </w:rPr>
              <w:t>230</w:t>
            </w:r>
          </w:p>
        </w:tc>
        <w:tc>
          <w:tcPr>
            <w:tcW w:w="1154" w:type="dxa"/>
            <w:tcBorders>
              <w:top w:val="nil"/>
              <w:left w:val="nil"/>
              <w:bottom w:val="single" w:sz="4" w:space="0" w:color="auto"/>
              <w:right w:val="single" w:sz="4" w:space="0" w:color="auto"/>
            </w:tcBorders>
            <w:shd w:val="clear" w:color="auto" w:fill="FFFFFF"/>
            <w:noWrap/>
          </w:tcPr>
          <w:p w14:paraId="52266F73" w14:textId="77777777" w:rsidR="00AA256C" w:rsidRPr="00AA256C" w:rsidRDefault="00AA256C" w:rsidP="00AA256C">
            <w:pPr>
              <w:rPr>
                <w:rFonts w:cs="Arial"/>
                <w:sz w:val="20"/>
                <w:szCs w:val="20"/>
              </w:rPr>
            </w:pPr>
            <w:r w:rsidRPr="00AA256C">
              <w:rPr>
                <w:rFonts w:cs="Arial"/>
                <w:sz w:val="20"/>
                <w:szCs w:val="20"/>
              </w:rPr>
              <w:t>IDS235</w:t>
            </w:r>
          </w:p>
        </w:tc>
        <w:tc>
          <w:tcPr>
            <w:tcW w:w="3498" w:type="dxa"/>
            <w:tcBorders>
              <w:top w:val="nil"/>
              <w:left w:val="nil"/>
              <w:bottom w:val="single" w:sz="4" w:space="0" w:color="auto"/>
              <w:right w:val="single" w:sz="4" w:space="0" w:color="auto"/>
            </w:tcBorders>
            <w:shd w:val="clear" w:color="auto" w:fill="FFFFFF"/>
          </w:tcPr>
          <w:p w14:paraId="278E6DB7" w14:textId="77777777" w:rsidR="00AA256C" w:rsidRPr="00AA256C" w:rsidRDefault="00AA256C" w:rsidP="00AA256C">
            <w:pPr>
              <w:rPr>
                <w:rFonts w:cs="Arial"/>
                <w:sz w:val="20"/>
                <w:szCs w:val="20"/>
              </w:rPr>
            </w:pPr>
            <w:r w:rsidRPr="00AA256C">
              <w:rPr>
                <w:rFonts w:cs="Arial"/>
                <w:sz w:val="20"/>
                <w:szCs w:val="20"/>
              </w:rPr>
              <w:t>Outward investing ADI - Equity capital attributable to overseas permanent establishment(s)</w:t>
            </w:r>
          </w:p>
        </w:tc>
        <w:tc>
          <w:tcPr>
            <w:tcW w:w="7594" w:type="dxa"/>
            <w:tcBorders>
              <w:top w:val="nil"/>
              <w:left w:val="nil"/>
              <w:bottom w:val="single" w:sz="4" w:space="0" w:color="auto"/>
              <w:right w:val="single" w:sz="4" w:space="0" w:color="auto"/>
            </w:tcBorders>
            <w:shd w:val="clear" w:color="auto" w:fill="FFFFFF"/>
          </w:tcPr>
          <w:p w14:paraId="1E13BE47" w14:textId="77777777" w:rsidR="00AA256C" w:rsidRPr="00AA256C" w:rsidRDefault="00AA256C" w:rsidP="00AA256C">
            <w:pPr>
              <w:rPr>
                <w:rFonts w:cs="Arial"/>
                <w:sz w:val="20"/>
                <w:szCs w:val="20"/>
              </w:rPr>
            </w:pPr>
            <w:r w:rsidRPr="00AA256C">
              <w:rPr>
                <w:rFonts w:cs="Arial"/>
                <w:sz w:val="20"/>
                <w:szCs w:val="20"/>
              </w:rPr>
              <w:t>IDS:RP:bafpo6.02.09:Liabilities.ThinCapitalisation.EquityCapitalAttributableToOverseasPermanentEstablishments.Amount</w:t>
            </w:r>
          </w:p>
        </w:tc>
      </w:tr>
      <w:tr w:rsidR="00AA256C" w:rsidRPr="00AA256C" w14:paraId="1811732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0300479" w14:textId="77777777" w:rsidR="00AA256C" w:rsidRPr="00AA256C" w:rsidRDefault="00AA256C" w:rsidP="00AA256C">
            <w:pPr>
              <w:jc w:val="center"/>
              <w:rPr>
                <w:rFonts w:cs="Arial"/>
                <w:sz w:val="20"/>
                <w:szCs w:val="20"/>
              </w:rPr>
            </w:pPr>
            <w:r w:rsidRPr="00AA256C">
              <w:rPr>
                <w:rFonts w:cs="Arial"/>
                <w:sz w:val="20"/>
                <w:szCs w:val="20"/>
              </w:rPr>
              <w:t>231</w:t>
            </w:r>
          </w:p>
        </w:tc>
        <w:tc>
          <w:tcPr>
            <w:tcW w:w="1154" w:type="dxa"/>
            <w:tcBorders>
              <w:top w:val="nil"/>
              <w:left w:val="nil"/>
              <w:bottom w:val="single" w:sz="4" w:space="0" w:color="auto"/>
              <w:right w:val="single" w:sz="4" w:space="0" w:color="auto"/>
            </w:tcBorders>
            <w:shd w:val="clear" w:color="auto" w:fill="FFFFFF"/>
            <w:noWrap/>
          </w:tcPr>
          <w:p w14:paraId="2D287EC8" w14:textId="77777777" w:rsidR="00AA256C" w:rsidRPr="00AA256C" w:rsidRDefault="00AA256C" w:rsidP="00AA256C">
            <w:pPr>
              <w:rPr>
                <w:rFonts w:cs="Arial"/>
                <w:sz w:val="20"/>
                <w:szCs w:val="20"/>
              </w:rPr>
            </w:pPr>
            <w:r w:rsidRPr="00AA256C">
              <w:rPr>
                <w:rFonts w:cs="Arial"/>
                <w:sz w:val="20"/>
                <w:szCs w:val="20"/>
              </w:rPr>
              <w:t>IDS236</w:t>
            </w:r>
          </w:p>
        </w:tc>
        <w:tc>
          <w:tcPr>
            <w:tcW w:w="3498" w:type="dxa"/>
            <w:tcBorders>
              <w:top w:val="nil"/>
              <w:left w:val="nil"/>
              <w:bottom w:val="single" w:sz="4" w:space="0" w:color="auto"/>
              <w:right w:val="single" w:sz="4" w:space="0" w:color="auto"/>
            </w:tcBorders>
            <w:shd w:val="clear" w:color="auto" w:fill="FFFFFF"/>
          </w:tcPr>
          <w:p w14:paraId="05949CEC" w14:textId="77777777" w:rsidR="00AA256C" w:rsidRPr="00AA256C" w:rsidRDefault="00AA256C" w:rsidP="00AA256C">
            <w:pPr>
              <w:rPr>
                <w:rFonts w:cs="Arial"/>
                <w:sz w:val="20"/>
                <w:szCs w:val="20"/>
              </w:rPr>
            </w:pPr>
            <w:r w:rsidRPr="00AA256C">
              <w:rPr>
                <w:rFonts w:cs="Arial"/>
                <w:sz w:val="20"/>
                <w:szCs w:val="20"/>
              </w:rPr>
              <w:t>Outward investing ADI - Average value of risk weighted assets attributable to overseas permanent establishments (s)</w:t>
            </w:r>
          </w:p>
        </w:tc>
        <w:tc>
          <w:tcPr>
            <w:tcW w:w="7594" w:type="dxa"/>
            <w:tcBorders>
              <w:top w:val="nil"/>
              <w:left w:val="nil"/>
              <w:bottom w:val="single" w:sz="4" w:space="0" w:color="auto"/>
              <w:right w:val="single" w:sz="4" w:space="0" w:color="auto"/>
            </w:tcBorders>
            <w:shd w:val="clear" w:color="auto" w:fill="FFFFFF"/>
          </w:tcPr>
          <w:p w14:paraId="3154AA2E" w14:textId="77777777" w:rsidR="00AA256C" w:rsidRPr="00AA256C" w:rsidRDefault="00AA256C" w:rsidP="00AA256C">
            <w:pPr>
              <w:rPr>
                <w:rFonts w:cs="Arial"/>
                <w:sz w:val="20"/>
                <w:szCs w:val="20"/>
              </w:rPr>
            </w:pPr>
            <w:r w:rsidRPr="00AA256C">
              <w:rPr>
                <w:rFonts w:cs="Arial"/>
                <w:sz w:val="20"/>
                <w:szCs w:val="20"/>
              </w:rPr>
              <w:t>IDS:RP:bafpo6.02.09:Liabilities.ThinCapitalisation.RiskWeightedAssetsOverseasPermanentEstablishmentsAverageValueTotal.Amount</w:t>
            </w:r>
          </w:p>
        </w:tc>
      </w:tr>
      <w:tr w:rsidR="00AA256C" w:rsidRPr="00AA256C" w14:paraId="69D98F1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07AEA0B" w14:textId="77777777" w:rsidR="00AA256C" w:rsidRPr="00AA256C" w:rsidRDefault="00AA256C" w:rsidP="00AA256C">
            <w:pPr>
              <w:jc w:val="center"/>
              <w:rPr>
                <w:rFonts w:cs="Arial"/>
                <w:sz w:val="20"/>
                <w:szCs w:val="20"/>
              </w:rPr>
            </w:pPr>
            <w:r w:rsidRPr="00AA256C">
              <w:rPr>
                <w:rFonts w:cs="Arial"/>
                <w:sz w:val="20"/>
                <w:szCs w:val="20"/>
              </w:rPr>
              <w:t>232</w:t>
            </w:r>
          </w:p>
        </w:tc>
        <w:tc>
          <w:tcPr>
            <w:tcW w:w="1154" w:type="dxa"/>
            <w:tcBorders>
              <w:top w:val="nil"/>
              <w:left w:val="nil"/>
              <w:bottom w:val="single" w:sz="4" w:space="0" w:color="auto"/>
              <w:right w:val="single" w:sz="4" w:space="0" w:color="auto"/>
            </w:tcBorders>
            <w:shd w:val="clear" w:color="auto" w:fill="FFFFFF"/>
            <w:noWrap/>
          </w:tcPr>
          <w:p w14:paraId="36718A27" w14:textId="77777777" w:rsidR="00AA256C" w:rsidRPr="00AA256C" w:rsidRDefault="00AA256C" w:rsidP="00AA256C">
            <w:pPr>
              <w:rPr>
                <w:rFonts w:cs="Arial"/>
                <w:sz w:val="20"/>
                <w:szCs w:val="20"/>
              </w:rPr>
            </w:pPr>
            <w:r w:rsidRPr="00AA256C">
              <w:rPr>
                <w:rFonts w:cs="Arial"/>
                <w:sz w:val="20"/>
                <w:szCs w:val="20"/>
              </w:rPr>
              <w:t>IDS237</w:t>
            </w:r>
          </w:p>
        </w:tc>
        <w:tc>
          <w:tcPr>
            <w:tcW w:w="3498" w:type="dxa"/>
            <w:tcBorders>
              <w:top w:val="nil"/>
              <w:left w:val="nil"/>
              <w:bottom w:val="single" w:sz="4" w:space="0" w:color="auto"/>
              <w:right w:val="single" w:sz="4" w:space="0" w:color="auto"/>
            </w:tcBorders>
            <w:shd w:val="clear" w:color="auto" w:fill="FFFFFF"/>
          </w:tcPr>
          <w:p w14:paraId="3CCDD236" w14:textId="77777777" w:rsidR="00AA256C" w:rsidRPr="00AA256C" w:rsidRDefault="00AA256C" w:rsidP="00AA256C">
            <w:pPr>
              <w:rPr>
                <w:rFonts w:cs="Arial"/>
                <w:sz w:val="20"/>
                <w:szCs w:val="20"/>
              </w:rPr>
            </w:pPr>
            <w:r w:rsidRPr="00AA256C">
              <w:rPr>
                <w:rFonts w:cs="Arial"/>
                <w:sz w:val="20"/>
                <w:szCs w:val="20"/>
              </w:rPr>
              <w:t>Outward investing ADI - Average value of controlled foreign entity equity</w:t>
            </w:r>
          </w:p>
        </w:tc>
        <w:tc>
          <w:tcPr>
            <w:tcW w:w="7594" w:type="dxa"/>
            <w:tcBorders>
              <w:top w:val="nil"/>
              <w:left w:val="nil"/>
              <w:bottom w:val="single" w:sz="4" w:space="0" w:color="auto"/>
              <w:right w:val="single" w:sz="4" w:space="0" w:color="auto"/>
            </w:tcBorders>
            <w:shd w:val="clear" w:color="auto" w:fill="FFFFFF"/>
          </w:tcPr>
          <w:p w14:paraId="3F062581" w14:textId="77777777" w:rsidR="00AA256C" w:rsidRPr="00AA256C" w:rsidRDefault="00AA256C" w:rsidP="00AA256C">
            <w:pPr>
              <w:rPr>
                <w:rFonts w:cs="Arial"/>
                <w:sz w:val="20"/>
                <w:szCs w:val="20"/>
              </w:rPr>
            </w:pPr>
            <w:r w:rsidRPr="00AA256C">
              <w:rPr>
                <w:rFonts w:cs="Arial"/>
                <w:sz w:val="20"/>
                <w:szCs w:val="20"/>
              </w:rPr>
              <w:t>IDS:RP:bafpo6.02.09:Liabilities.ThinCapitalisation.ControlledForeignADIEntityEquityAverageValue.Amount</w:t>
            </w:r>
          </w:p>
        </w:tc>
      </w:tr>
      <w:tr w:rsidR="00AA256C" w:rsidRPr="00AA256C" w14:paraId="24C6F96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A526AC6" w14:textId="77777777" w:rsidR="00AA256C" w:rsidRPr="00AA256C" w:rsidRDefault="00AA256C" w:rsidP="00AA256C">
            <w:pPr>
              <w:jc w:val="center"/>
              <w:rPr>
                <w:rFonts w:cs="Arial"/>
                <w:sz w:val="20"/>
                <w:szCs w:val="20"/>
              </w:rPr>
            </w:pPr>
            <w:r w:rsidRPr="00AA256C">
              <w:rPr>
                <w:rFonts w:cs="Arial"/>
                <w:sz w:val="20"/>
                <w:szCs w:val="20"/>
              </w:rPr>
              <w:t>233</w:t>
            </w:r>
          </w:p>
        </w:tc>
        <w:tc>
          <w:tcPr>
            <w:tcW w:w="1154" w:type="dxa"/>
            <w:tcBorders>
              <w:top w:val="nil"/>
              <w:left w:val="nil"/>
              <w:bottom w:val="single" w:sz="4" w:space="0" w:color="auto"/>
              <w:right w:val="single" w:sz="4" w:space="0" w:color="auto"/>
            </w:tcBorders>
            <w:shd w:val="clear" w:color="auto" w:fill="FFFFFF"/>
            <w:noWrap/>
          </w:tcPr>
          <w:p w14:paraId="26D7017A" w14:textId="77777777" w:rsidR="00AA256C" w:rsidRPr="00AA256C" w:rsidRDefault="00AA256C" w:rsidP="00AA256C">
            <w:pPr>
              <w:rPr>
                <w:rFonts w:cs="Arial"/>
                <w:sz w:val="20"/>
                <w:szCs w:val="20"/>
              </w:rPr>
            </w:pPr>
            <w:r w:rsidRPr="00AA256C">
              <w:rPr>
                <w:rFonts w:cs="Arial"/>
                <w:sz w:val="20"/>
                <w:szCs w:val="20"/>
              </w:rPr>
              <w:t>IDS238</w:t>
            </w:r>
          </w:p>
        </w:tc>
        <w:tc>
          <w:tcPr>
            <w:tcW w:w="3498" w:type="dxa"/>
            <w:tcBorders>
              <w:top w:val="nil"/>
              <w:left w:val="nil"/>
              <w:bottom w:val="single" w:sz="4" w:space="0" w:color="auto"/>
              <w:right w:val="single" w:sz="4" w:space="0" w:color="auto"/>
            </w:tcBorders>
            <w:shd w:val="clear" w:color="auto" w:fill="FFFFFF"/>
          </w:tcPr>
          <w:p w14:paraId="21606D1B" w14:textId="77777777" w:rsidR="00AA256C" w:rsidRPr="00AA256C" w:rsidRDefault="00AA256C" w:rsidP="00AA256C">
            <w:pPr>
              <w:rPr>
                <w:rFonts w:cs="Arial"/>
                <w:sz w:val="20"/>
                <w:szCs w:val="20"/>
              </w:rPr>
            </w:pPr>
            <w:r w:rsidRPr="00AA256C">
              <w:rPr>
                <w:rFonts w:cs="Arial"/>
                <w:sz w:val="20"/>
                <w:szCs w:val="20"/>
              </w:rPr>
              <w:t>Outward investing ADI - Tier 1 prudential capital deductions</w:t>
            </w:r>
          </w:p>
        </w:tc>
        <w:tc>
          <w:tcPr>
            <w:tcW w:w="7594" w:type="dxa"/>
            <w:tcBorders>
              <w:top w:val="nil"/>
              <w:left w:val="nil"/>
              <w:bottom w:val="single" w:sz="4" w:space="0" w:color="auto"/>
              <w:right w:val="single" w:sz="4" w:space="0" w:color="auto"/>
            </w:tcBorders>
            <w:shd w:val="clear" w:color="auto" w:fill="FFFFFF"/>
          </w:tcPr>
          <w:p w14:paraId="0B4658BD" w14:textId="77777777" w:rsidR="00AA256C" w:rsidRPr="00AA256C" w:rsidRDefault="00AA256C" w:rsidP="00AA256C">
            <w:pPr>
              <w:rPr>
                <w:rFonts w:cs="Arial"/>
                <w:sz w:val="20"/>
                <w:szCs w:val="20"/>
              </w:rPr>
            </w:pPr>
            <w:r w:rsidRPr="00AA256C">
              <w:rPr>
                <w:rFonts w:cs="Arial"/>
                <w:sz w:val="20"/>
                <w:szCs w:val="20"/>
              </w:rPr>
              <w:t>IDS:RP:bafpo6.02.09:Liabilities.ThinCapitalisation.Tier1PrudentialCapitalDeduction.Amount</w:t>
            </w:r>
          </w:p>
        </w:tc>
      </w:tr>
      <w:tr w:rsidR="00AA256C" w:rsidRPr="00AA256C" w14:paraId="5BFE5F7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05B3E8A" w14:textId="77777777" w:rsidR="00AA256C" w:rsidRPr="00AA256C" w:rsidRDefault="00AA256C" w:rsidP="00AA256C">
            <w:pPr>
              <w:jc w:val="center"/>
              <w:rPr>
                <w:rFonts w:cs="Arial"/>
                <w:sz w:val="20"/>
                <w:szCs w:val="20"/>
              </w:rPr>
            </w:pPr>
            <w:r w:rsidRPr="00AA256C">
              <w:rPr>
                <w:rFonts w:cs="Arial"/>
                <w:sz w:val="20"/>
                <w:szCs w:val="20"/>
              </w:rPr>
              <w:t>234</w:t>
            </w:r>
          </w:p>
        </w:tc>
        <w:tc>
          <w:tcPr>
            <w:tcW w:w="1154" w:type="dxa"/>
            <w:tcBorders>
              <w:top w:val="nil"/>
              <w:left w:val="nil"/>
              <w:bottom w:val="single" w:sz="4" w:space="0" w:color="auto"/>
              <w:right w:val="single" w:sz="4" w:space="0" w:color="auto"/>
            </w:tcBorders>
            <w:shd w:val="clear" w:color="auto" w:fill="FFFFFF"/>
            <w:noWrap/>
          </w:tcPr>
          <w:p w14:paraId="477ADE3E" w14:textId="77777777" w:rsidR="00AA256C" w:rsidRPr="00AA256C" w:rsidRDefault="00AA256C" w:rsidP="00AA256C">
            <w:pPr>
              <w:rPr>
                <w:rFonts w:cs="Arial"/>
                <w:sz w:val="20"/>
                <w:szCs w:val="20"/>
              </w:rPr>
            </w:pPr>
            <w:r w:rsidRPr="00AA256C">
              <w:rPr>
                <w:rFonts w:cs="Arial"/>
                <w:sz w:val="20"/>
                <w:szCs w:val="20"/>
              </w:rPr>
              <w:t>IDS239</w:t>
            </w:r>
          </w:p>
        </w:tc>
        <w:tc>
          <w:tcPr>
            <w:tcW w:w="3498" w:type="dxa"/>
            <w:tcBorders>
              <w:top w:val="nil"/>
              <w:left w:val="nil"/>
              <w:bottom w:val="single" w:sz="4" w:space="0" w:color="auto"/>
              <w:right w:val="single" w:sz="4" w:space="0" w:color="auto"/>
            </w:tcBorders>
            <w:shd w:val="clear" w:color="auto" w:fill="FFFFFF"/>
          </w:tcPr>
          <w:p w14:paraId="4FACCD83" w14:textId="77777777" w:rsidR="00AA256C" w:rsidRPr="00AA256C" w:rsidRDefault="00AA256C" w:rsidP="00AA256C">
            <w:pPr>
              <w:rPr>
                <w:rFonts w:cs="Arial"/>
                <w:sz w:val="20"/>
                <w:szCs w:val="20"/>
              </w:rPr>
            </w:pPr>
            <w:r w:rsidRPr="00AA256C">
              <w:rPr>
                <w:rFonts w:cs="Arial"/>
                <w:sz w:val="20"/>
                <w:szCs w:val="20"/>
              </w:rPr>
              <w:t>Inward investing ADI - Average of risk weighted assets attributable to Australian permanent establishments(s)</w:t>
            </w:r>
          </w:p>
        </w:tc>
        <w:tc>
          <w:tcPr>
            <w:tcW w:w="7594" w:type="dxa"/>
            <w:tcBorders>
              <w:top w:val="nil"/>
              <w:left w:val="nil"/>
              <w:bottom w:val="single" w:sz="4" w:space="0" w:color="auto"/>
              <w:right w:val="single" w:sz="4" w:space="0" w:color="auto"/>
            </w:tcBorders>
            <w:shd w:val="clear" w:color="auto" w:fill="FFFFFF"/>
          </w:tcPr>
          <w:p w14:paraId="3354EC6A" w14:textId="77777777" w:rsidR="00AA256C" w:rsidRPr="00AA256C" w:rsidRDefault="00AA256C" w:rsidP="00AA256C">
            <w:pPr>
              <w:rPr>
                <w:rFonts w:cs="Arial"/>
                <w:sz w:val="20"/>
                <w:szCs w:val="20"/>
              </w:rPr>
            </w:pPr>
            <w:r w:rsidRPr="00AA256C">
              <w:rPr>
                <w:rFonts w:cs="Arial"/>
                <w:sz w:val="20"/>
                <w:szCs w:val="20"/>
              </w:rPr>
              <w:t>IDS:RP:bafpo6.02.09:Capital.ThinCapitalisation.RiskWeightedAssetsAttributableToAustralianPermanentEstablishmentsAverage.Amount</w:t>
            </w:r>
          </w:p>
        </w:tc>
      </w:tr>
      <w:tr w:rsidR="00AA256C" w:rsidRPr="00AA256C" w14:paraId="6931F67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8A16AF1" w14:textId="77777777" w:rsidR="00AA256C" w:rsidRPr="00AA256C" w:rsidRDefault="00AA256C" w:rsidP="00AA256C">
            <w:pPr>
              <w:jc w:val="center"/>
              <w:rPr>
                <w:rFonts w:cs="Arial"/>
                <w:sz w:val="20"/>
                <w:szCs w:val="20"/>
              </w:rPr>
            </w:pPr>
            <w:r w:rsidRPr="00AA256C">
              <w:rPr>
                <w:rFonts w:cs="Arial"/>
                <w:sz w:val="20"/>
                <w:szCs w:val="20"/>
              </w:rPr>
              <w:t>235</w:t>
            </w:r>
          </w:p>
        </w:tc>
        <w:tc>
          <w:tcPr>
            <w:tcW w:w="1154" w:type="dxa"/>
            <w:tcBorders>
              <w:top w:val="nil"/>
              <w:left w:val="nil"/>
              <w:bottom w:val="single" w:sz="4" w:space="0" w:color="auto"/>
              <w:right w:val="single" w:sz="4" w:space="0" w:color="auto"/>
            </w:tcBorders>
            <w:shd w:val="clear" w:color="auto" w:fill="FFFFFF"/>
            <w:noWrap/>
          </w:tcPr>
          <w:p w14:paraId="73906C0D" w14:textId="77777777" w:rsidR="00AA256C" w:rsidRPr="00AA256C" w:rsidRDefault="00AA256C" w:rsidP="00AA256C">
            <w:pPr>
              <w:rPr>
                <w:rFonts w:cs="Arial"/>
                <w:sz w:val="20"/>
                <w:szCs w:val="20"/>
              </w:rPr>
            </w:pPr>
            <w:r w:rsidRPr="00AA256C">
              <w:rPr>
                <w:rFonts w:cs="Arial"/>
                <w:sz w:val="20"/>
                <w:szCs w:val="20"/>
              </w:rPr>
              <w:t>IDS240</w:t>
            </w:r>
          </w:p>
        </w:tc>
        <w:tc>
          <w:tcPr>
            <w:tcW w:w="3498" w:type="dxa"/>
            <w:tcBorders>
              <w:top w:val="nil"/>
              <w:left w:val="nil"/>
              <w:bottom w:val="single" w:sz="4" w:space="0" w:color="auto"/>
              <w:right w:val="single" w:sz="4" w:space="0" w:color="auto"/>
            </w:tcBorders>
            <w:shd w:val="clear" w:color="auto" w:fill="FFFFFF"/>
          </w:tcPr>
          <w:p w14:paraId="068E1A06" w14:textId="77777777" w:rsidR="00AA256C" w:rsidRPr="00AA256C" w:rsidRDefault="00AA256C" w:rsidP="00AA256C">
            <w:pPr>
              <w:rPr>
                <w:rFonts w:cs="Arial"/>
                <w:sz w:val="20"/>
                <w:szCs w:val="20"/>
              </w:rPr>
            </w:pPr>
            <w:r w:rsidRPr="00AA256C">
              <w:rPr>
                <w:rFonts w:cs="Arial"/>
                <w:sz w:val="20"/>
                <w:szCs w:val="20"/>
              </w:rPr>
              <w:t>Inward investing ADI - Average value of dotation capital</w:t>
            </w:r>
          </w:p>
        </w:tc>
        <w:tc>
          <w:tcPr>
            <w:tcW w:w="7594" w:type="dxa"/>
            <w:tcBorders>
              <w:top w:val="nil"/>
              <w:left w:val="nil"/>
              <w:bottom w:val="single" w:sz="4" w:space="0" w:color="auto"/>
              <w:right w:val="single" w:sz="4" w:space="0" w:color="auto"/>
            </w:tcBorders>
            <w:shd w:val="clear" w:color="auto" w:fill="FFFFFF"/>
          </w:tcPr>
          <w:p w14:paraId="14890FDB" w14:textId="77777777" w:rsidR="00AA256C" w:rsidRPr="00AA256C" w:rsidRDefault="00AA256C" w:rsidP="00AA256C">
            <w:pPr>
              <w:rPr>
                <w:rFonts w:cs="Arial"/>
                <w:sz w:val="20"/>
                <w:szCs w:val="20"/>
              </w:rPr>
            </w:pPr>
            <w:r w:rsidRPr="00AA256C">
              <w:rPr>
                <w:rFonts w:cs="Arial"/>
                <w:sz w:val="20"/>
                <w:szCs w:val="20"/>
              </w:rPr>
              <w:t>IDS:RP:bafpo6.02.09:Capital.ThinCapitalisation.DotationCapitalAverageValue.Amount</w:t>
            </w:r>
          </w:p>
        </w:tc>
      </w:tr>
      <w:tr w:rsidR="00AA256C" w:rsidRPr="00AA256C" w14:paraId="617FCB4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CC8E5A8" w14:textId="77777777" w:rsidR="00AA256C" w:rsidRPr="00AA256C" w:rsidRDefault="00AA256C" w:rsidP="00AA256C">
            <w:pPr>
              <w:jc w:val="center"/>
              <w:rPr>
                <w:rFonts w:cs="Arial"/>
                <w:sz w:val="20"/>
                <w:szCs w:val="20"/>
              </w:rPr>
            </w:pPr>
            <w:r w:rsidRPr="00AA256C">
              <w:rPr>
                <w:rFonts w:cs="Arial"/>
                <w:sz w:val="20"/>
                <w:szCs w:val="20"/>
              </w:rPr>
              <w:t>236</w:t>
            </w:r>
          </w:p>
        </w:tc>
        <w:tc>
          <w:tcPr>
            <w:tcW w:w="1154" w:type="dxa"/>
            <w:tcBorders>
              <w:top w:val="nil"/>
              <w:left w:val="nil"/>
              <w:bottom w:val="single" w:sz="4" w:space="0" w:color="auto"/>
              <w:right w:val="single" w:sz="4" w:space="0" w:color="auto"/>
            </w:tcBorders>
            <w:shd w:val="clear" w:color="auto" w:fill="FFFFFF"/>
            <w:noWrap/>
          </w:tcPr>
          <w:p w14:paraId="021F413E" w14:textId="77777777" w:rsidR="00AA256C" w:rsidRPr="00AA256C" w:rsidRDefault="00AA256C" w:rsidP="00AA256C">
            <w:pPr>
              <w:rPr>
                <w:rFonts w:cs="Arial"/>
                <w:sz w:val="20"/>
                <w:szCs w:val="20"/>
              </w:rPr>
            </w:pPr>
            <w:r w:rsidRPr="00AA256C">
              <w:rPr>
                <w:rFonts w:cs="Arial"/>
                <w:sz w:val="20"/>
                <w:szCs w:val="20"/>
              </w:rPr>
              <w:t>IDS241</w:t>
            </w:r>
          </w:p>
        </w:tc>
        <w:tc>
          <w:tcPr>
            <w:tcW w:w="3498" w:type="dxa"/>
            <w:tcBorders>
              <w:top w:val="nil"/>
              <w:left w:val="nil"/>
              <w:bottom w:val="single" w:sz="4" w:space="0" w:color="auto"/>
              <w:right w:val="single" w:sz="4" w:space="0" w:color="auto"/>
            </w:tcBorders>
            <w:shd w:val="clear" w:color="auto" w:fill="FFFFFF"/>
          </w:tcPr>
          <w:p w14:paraId="04168786" w14:textId="77777777" w:rsidR="00AA256C" w:rsidRPr="00AA256C" w:rsidRDefault="00AA256C" w:rsidP="00AA256C">
            <w:pPr>
              <w:rPr>
                <w:rFonts w:cs="Arial"/>
                <w:sz w:val="20"/>
                <w:szCs w:val="20"/>
              </w:rPr>
            </w:pPr>
            <w:r w:rsidRPr="00AA256C">
              <w:rPr>
                <w:rFonts w:cs="Arial"/>
                <w:sz w:val="20"/>
                <w:szCs w:val="20"/>
              </w:rPr>
              <w:t xml:space="preserve">Were you a non-Authorised Deposit-taking Institution (non-ADI) for the income year? </w:t>
            </w:r>
          </w:p>
        </w:tc>
        <w:tc>
          <w:tcPr>
            <w:tcW w:w="7594" w:type="dxa"/>
            <w:tcBorders>
              <w:top w:val="nil"/>
              <w:left w:val="nil"/>
              <w:bottom w:val="single" w:sz="4" w:space="0" w:color="auto"/>
              <w:right w:val="single" w:sz="4" w:space="0" w:color="auto"/>
            </w:tcBorders>
            <w:shd w:val="clear" w:color="auto" w:fill="FFFFFF"/>
          </w:tcPr>
          <w:p w14:paraId="6F59C24C" w14:textId="77777777" w:rsidR="00AA256C" w:rsidRPr="00AA256C" w:rsidRDefault="00AA256C" w:rsidP="00AA256C">
            <w:pPr>
              <w:rPr>
                <w:rFonts w:cs="Arial"/>
                <w:sz w:val="20"/>
                <w:szCs w:val="20"/>
              </w:rPr>
            </w:pPr>
            <w:r w:rsidRPr="00AA256C">
              <w:rPr>
                <w:rFonts w:cs="Arial"/>
                <w:sz w:val="20"/>
                <w:szCs w:val="20"/>
              </w:rPr>
              <w:t>IDS:RP:bafpo6.02.09:Liabilities.ThinCapitalisation.NonAuthorisedDepositTakingInstitution.Indicator</w:t>
            </w:r>
          </w:p>
        </w:tc>
      </w:tr>
      <w:tr w:rsidR="00AA256C" w:rsidRPr="00AA256C" w14:paraId="020F164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EA6EA50" w14:textId="77777777" w:rsidR="00AA256C" w:rsidRPr="00AA256C" w:rsidRDefault="00AA256C" w:rsidP="00AA256C">
            <w:pPr>
              <w:jc w:val="center"/>
              <w:rPr>
                <w:rFonts w:cs="Arial"/>
                <w:sz w:val="20"/>
                <w:szCs w:val="20"/>
              </w:rPr>
            </w:pPr>
            <w:r w:rsidRPr="00AA256C">
              <w:rPr>
                <w:rFonts w:cs="Arial"/>
                <w:sz w:val="20"/>
                <w:szCs w:val="20"/>
              </w:rPr>
              <w:t>237</w:t>
            </w:r>
          </w:p>
        </w:tc>
        <w:tc>
          <w:tcPr>
            <w:tcW w:w="1154" w:type="dxa"/>
            <w:tcBorders>
              <w:top w:val="nil"/>
              <w:left w:val="nil"/>
              <w:bottom w:val="single" w:sz="4" w:space="0" w:color="auto"/>
              <w:right w:val="single" w:sz="4" w:space="0" w:color="auto"/>
            </w:tcBorders>
            <w:shd w:val="clear" w:color="auto" w:fill="FFFFFF"/>
            <w:noWrap/>
          </w:tcPr>
          <w:p w14:paraId="6477F8BF" w14:textId="77777777" w:rsidR="00AA256C" w:rsidRPr="00AA256C" w:rsidRDefault="00AA256C" w:rsidP="00AA256C">
            <w:pPr>
              <w:rPr>
                <w:rFonts w:cs="Arial"/>
                <w:sz w:val="20"/>
                <w:szCs w:val="20"/>
              </w:rPr>
            </w:pPr>
            <w:r w:rsidRPr="00AA256C">
              <w:rPr>
                <w:rFonts w:cs="Arial"/>
                <w:sz w:val="20"/>
                <w:szCs w:val="20"/>
              </w:rPr>
              <w:t>IDS242</w:t>
            </w:r>
          </w:p>
        </w:tc>
        <w:tc>
          <w:tcPr>
            <w:tcW w:w="3498" w:type="dxa"/>
            <w:tcBorders>
              <w:top w:val="nil"/>
              <w:left w:val="nil"/>
              <w:bottom w:val="single" w:sz="4" w:space="0" w:color="auto"/>
              <w:right w:val="single" w:sz="4" w:space="0" w:color="auto"/>
            </w:tcBorders>
            <w:shd w:val="clear" w:color="auto" w:fill="FFFFFF"/>
          </w:tcPr>
          <w:p w14:paraId="698E90A0" w14:textId="77777777" w:rsidR="00AA256C" w:rsidRPr="00AA256C" w:rsidRDefault="00AA256C" w:rsidP="00AA256C">
            <w:pPr>
              <w:rPr>
                <w:rFonts w:cs="Arial"/>
                <w:sz w:val="20"/>
                <w:szCs w:val="20"/>
              </w:rPr>
            </w:pPr>
            <w:r w:rsidRPr="00AA256C">
              <w:rPr>
                <w:rFonts w:cs="Arial"/>
                <w:sz w:val="20"/>
                <w:szCs w:val="20"/>
              </w:rPr>
              <w:t>All non-ADI entities - Average value of assets</w:t>
            </w:r>
          </w:p>
        </w:tc>
        <w:tc>
          <w:tcPr>
            <w:tcW w:w="7594" w:type="dxa"/>
            <w:tcBorders>
              <w:top w:val="nil"/>
              <w:left w:val="nil"/>
              <w:bottom w:val="single" w:sz="4" w:space="0" w:color="auto"/>
              <w:right w:val="single" w:sz="4" w:space="0" w:color="auto"/>
            </w:tcBorders>
            <w:shd w:val="clear" w:color="auto" w:fill="FFFFFF"/>
          </w:tcPr>
          <w:p w14:paraId="1D4F30C7" w14:textId="77777777" w:rsidR="00AA256C" w:rsidRPr="00AA256C" w:rsidRDefault="00AA256C" w:rsidP="00AA256C">
            <w:pPr>
              <w:rPr>
                <w:rFonts w:cs="Arial"/>
                <w:sz w:val="20"/>
                <w:szCs w:val="20"/>
              </w:rPr>
            </w:pPr>
            <w:r w:rsidRPr="00AA256C">
              <w:rPr>
                <w:rFonts w:cs="Arial"/>
                <w:sz w:val="20"/>
                <w:szCs w:val="20"/>
              </w:rPr>
              <w:t>IDS:RP:bafpo6.02.09:Capital.ThinCapitalisation.AssetsValueAverage.Amount</w:t>
            </w:r>
          </w:p>
        </w:tc>
      </w:tr>
      <w:tr w:rsidR="00AA256C" w:rsidRPr="00AA256C" w14:paraId="4E66923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7D6E01D" w14:textId="77777777" w:rsidR="00AA256C" w:rsidRPr="00AA256C" w:rsidRDefault="00AA256C" w:rsidP="00AA256C">
            <w:pPr>
              <w:jc w:val="center"/>
              <w:rPr>
                <w:rFonts w:cs="Arial"/>
                <w:sz w:val="20"/>
                <w:szCs w:val="20"/>
              </w:rPr>
            </w:pPr>
            <w:r w:rsidRPr="00AA256C">
              <w:rPr>
                <w:rFonts w:cs="Arial"/>
                <w:sz w:val="20"/>
                <w:szCs w:val="20"/>
              </w:rPr>
              <w:t>238</w:t>
            </w:r>
          </w:p>
        </w:tc>
        <w:tc>
          <w:tcPr>
            <w:tcW w:w="1154" w:type="dxa"/>
            <w:tcBorders>
              <w:top w:val="nil"/>
              <w:left w:val="nil"/>
              <w:bottom w:val="single" w:sz="4" w:space="0" w:color="auto"/>
              <w:right w:val="single" w:sz="4" w:space="0" w:color="auto"/>
            </w:tcBorders>
            <w:shd w:val="clear" w:color="auto" w:fill="FFFFFF"/>
            <w:noWrap/>
          </w:tcPr>
          <w:p w14:paraId="29607A1A" w14:textId="77777777" w:rsidR="00AA256C" w:rsidRPr="00AA256C" w:rsidRDefault="00AA256C" w:rsidP="00AA256C">
            <w:pPr>
              <w:rPr>
                <w:rFonts w:cs="Arial"/>
                <w:sz w:val="20"/>
                <w:szCs w:val="20"/>
              </w:rPr>
            </w:pPr>
            <w:r w:rsidRPr="00AA256C">
              <w:rPr>
                <w:rFonts w:cs="Arial"/>
                <w:sz w:val="20"/>
                <w:szCs w:val="20"/>
              </w:rPr>
              <w:t>IDS243</w:t>
            </w:r>
          </w:p>
        </w:tc>
        <w:tc>
          <w:tcPr>
            <w:tcW w:w="3498" w:type="dxa"/>
            <w:tcBorders>
              <w:top w:val="nil"/>
              <w:left w:val="nil"/>
              <w:bottom w:val="single" w:sz="4" w:space="0" w:color="auto"/>
              <w:right w:val="single" w:sz="4" w:space="0" w:color="auto"/>
            </w:tcBorders>
            <w:shd w:val="clear" w:color="auto" w:fill="FFFFFF"/>
          </w:tcPr>
          <w:p w14:paraId="7538FF73" w14:textId="77777777" w:rsidR="00AA256C" w:rsidRPr="00AA256C" w:rsidRDefault="00AA256C" w:rsidP="00AA256C">
            <w:pPr>
              <w:rPr>
                <w:rFonts w:cs="Arial"/>
                <w:sz w:val="20"/>
                <w:szCs w:val="20"/>
              </w:rPr>
            </w:pPr>
            <w:r w:rsidRPr="00AA256C">
              <w:rPr>
                <w:rFonts w:cs="Arial"/>
                <w:sz w:val="20"/>
                <w:szCs w:val="20"/>
              </w:rPr>
              <w:t>All non-ADI entities - Asset revaluation amount for thin capitalisation purposes</w:t>
            </w:r>
          </w:p>
        </w:tc>
        <w:tc>
          <w:tcPr>
            <w:tcW w:w="7594" w:type="dxa"/>
            <w:tcBorders>
              <w:top w:val="nil"/>
              <w:left w:val="nil"/>
              <w:bottom w:val="single" w:sz="4" w:space="0" w:color="auto"/>
              <w:right w:val="single" w:sz="4" w:space="0" w:color="auto"/>
            </w:tcBorders>
            <w:shd w:val="clear" w:color="auto" w:fill="FFFFFF"/>
          </w:tcPr>
          <w:p w14:paraId="26ACCDF9" w14:textId="77777777" w:rsidR="00AA256C" w:rsidRPr="00AA256C" w:rsidRDefault="00AA256C" w:rsidP="00AA256C">
            <w:pPr>
              <w:rPr>
                <w:rFonts w:cs="Arial"/>
                <w:sz w:val="20"/>
                <w:szCs w:val="20"/>
              </w:rPr>
            </w:pPr>
            <w:r w:rsidRPr="00AA256C">
              <w:rPr>
                <w:rFonts w:cs="Arial"/>
                <w:sz w:val="20"/>
                <w:szCs w:val="20"/>
              </w:rPr>
              <w:t>IDS:RP:bafpo6.02.09:Capital.ThinCapitalisation.AssetRevaluation.Amount</w:t>
            </w:r>
          </w:p>
        </w:tc>
      </w:tr>
      <w:tr w:rsidR="00AA256C" w:rsidRPr="00AA256C" w14:paraId="20E15BB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00409C4" w14:textId="77777777" w:rsidR="00AA256C" w:rsidRPr="00AA256C" w:rsidRDefault="00AA256C" w:rsidP="00AA256C">
            <w:pPr>
              <w:jc w:val="center"/>
              <w:rPr>
                <w:rFonts w:cs="Arial"/>
                <w:sz w:val="20"/>
                <w:szCs w:val="20"/>
              </w:rPr>
            </w:pPr>
            <w:r w:rsidRPr="00AA256C">
              <w:rPr>
                <w:rFonts w:cs="Arial"/>
                <w:sz w:val="20"/>
                <w:szCs w:val="20"/>
              </w:rPr>
              <w:t>239</w:t>
            </w:r>
          </w:p>
        </w:tc>
        <w:tc>
          <w:tcPr>
            <w:tcW w:w="1154" w:type="dxa"/>
            <w:tcBorders>
              <w:top w:val="nil"/>
              <w:left w:val="nil"/>
              <w:bottom w:val="single" w:sz="4" w:space="0" w:color="auto"/>
              <w:right w:val="single" w:sz="4" w:space="0" w:color="auto"/>
            </w:tcBorders>
            <w:shd w:val="clear" w:color="auto" w:fill="FFFFFF"/>
            <w:noWrap/>
          </w:tcPr>
          <w:p w14:paraId="45F79079" w14:textId="77777777" w:rsidR="00AA256C" w:rsidRPr="00AA256C" w:rsidRDefault="00AA256C" w:rsidP="00AA256C">
            <w:pPr>
              <w:rPr>
                <w:rFonts w:cs="Arial"/>
                <w:sz w:val="20"/>
                <w:szCs w:val="20"/>
              </w:rPr>
            </w:pPr>
            <w:r w:rsidRPr="00AA256C">
              <w:rPr>
                <w:rFonts w:cs="Arial"/>
                <w:sz w:val="20"/>
                <w:szCs w:val="20"/>
              </w:rPr>
              <w:t>IDS244</w:t>
            </w:r>
          </w:p>
        </w:tc>
        <w:tc>
          <w:tcPr>
            <w:tcW w:w="3498" w:type="dxa"/>
            <w:tcBorders>
              <w:top w:val="nil"/>
              <w:left w:val="nil"/>
              <w:bottom w:val="single" w:sz="4" w:space="0" w:color="auto"/>
              <w:right w:val="single" w:sz="4" w:space="0" w:color="auto"/>
            </w:tcBorders>
            <w:shd w:val="clear" w:color="auto" w:fill="FFFFFF"/>
          </w:tcPr>
          <w:p w14:paraId="456E5DDB" w14:textId="77777777" w:rsidR="00AA256C" w:rsidRPr="00AA256C" w:rsidRDefault="00AA256C" w:rsidP="00AA256C">
            <w:pPr>
              <w:rPr>
                <w:rFonts w:cs="Arial"/>
                <w:sz w:val="20"/>
                <w:szCs w:val="20"/>
              </w:rPr>
            </w:pPr>
            <w:r w:rsidRPr="00AA256C">
              <w:rPr>
                <w:rFonts w:cs="Arial"/>
                <w:sz w:val="20"/>
                <w:szCs w:val="20"/>
              </w:rPr>
              <w:t>Safe harbour debt amount</w:t>
            </w:r>
          </w:p>
        </w:tc>
        <w:tc>
          <w:tcPr>
            <w:tcW w:w="7594" w:type="dxa"/>
            <w:tcBorders>
              <w:top w:val="nil"/>
              <w:left w:val="nil"/>
              <w:bottom w:val="single" w:sz="4" w:space="0" w:color="auto"/>
              <w:right w:val="single" w:sz="4" w:space="0" w:color="auto"/>
            </w:tcBorders>
            <w:shd w:val="clear" w:color="auto" w:fill="FFFFFF"/>
          </w:tcPr>
          <w:p w14:paraId="3613639D" w14:textId="77777777" w:rsidR="00AA256C" w:rsidRPr="00AA256C" w:rsidRDefault="00AA256C" w:rsidP="00AA256C">
            <w:pPr>
              <w:rPr>
                <w:rFonts w:cs="Arial"/>
                <w:sz w:val="20"/>
                <w:szCs w:val="20"/>
              </w:rPr>
            </w:pPr>
            <w:r w:rsidRPr="00AA256C">
              <w:rPr>
                <w:rFonts w:cs="Arial"/>
                <w:sz w:val="20"/>
                <w:szCs w:val="20"/>
              </w:rPr>
              <w:t>IDS:RP:bafpo6.02.09:Liabilities.ThinCapitalisation.DebtMaximumAllowable.Amount</w:t>
            </w:r>
          </w:p>
        </w:tc>
      </w:tr>
      <w:tr w:rsidR="00AA256C" w:rsidRPr="00AA256C" w14:paraId="52DFAF9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0879775" w14:textId="77777777" w:rsidR="00AA256C" w:rsidRPr="00AA256C" w:rsidRDefault="00AA256C" w:rsidP="00AA256C">
            <w:pPr>
              <w:jc w:val="center"/>
              <w:rPr>
                <w:rFonts w:cs="Arial"/>
                <w:sz w:val="20"/>
                <w:szCs w:val="20"/>
              </w:rPr>
            </w:pPr>
            <w:r w:rsidRPr="00AA256C">
              <w:rPr>
                <w:rFonts w:cs="Arial"/>
                <w:sz w:val="20"/>
                <w:szCs w:val="20"/>
              </w:rPr>
              <w:t>240</w:t>
            </w:r>
          </w:p>
        </w:tc>
        <w:tc>
          <w:tcPr>
            <w:tcW w:w="1154" w:type="dxa"/>
            <w:tcBorders>
              <w:top w:val="nil"/>
              <w:left w:val="nil"/>
              <w:bottom w:val="single" w:sz="4" w:space="0" w:color="auto"/>
              <w:right w:val="single" w:sz="4" w:space="0" w:color="auto"/>
            </w:tcBorders>
            <w:shd w:val="clear" w:color="auto" w:fill="FFFFFF"/>
            <w:noWrap/>
          </w:tcPr>
          <w:p w14:paraId="6CCA042C" w14:textId="77777777" w:rsidR="00AA256C" w:rsidRPr="00AA256C" w:rsidRDefault="00AA256C" w:rsidP="00AA256C">
            <w:pPr>
              <w:rPr>
                <w:rFonts w:cs="Arial"/>
                <w:sz w:val="20"/>
                <w:szCs w:val="20"/>
              </w:rPr>
            </w:pPr>
            <w:r w:rsidRPr="00AA256C">
              <w:rPr>
                <w:rFonts w:cs="Arial"/>
                <w:sz w:val="20"/>
                <w:szCs w:val="20"/>
              </w:rPr>
              <w:t>IDS245</w:t>
            </w:r>
          </w:p>
        </w:tc>
        <w:tc>
          <w:tcPr>
            <w:tcW w:w="3498" w:type="dxa"/>
            <w:tcBorders>
              <w:top w:val="nil"/>
              <w:left w:val="nil"/>
              <w:bottom w:val="single" w:sz="4" w:space="0" w:color="auto"/>
              <w:right w:val="single" w:sz="4" w:space="0" w:color="auto"/>
            </w:tcBorders>
            <w:shd w:val="clear" w:color="auto" w:fill="FFFFFF"/>
          </w:tcPr>
          <w:p w14:paraId="1D0EED52" w14:textId="77777777" w:rsidR="00AA256C" w:rsidRPr="00AA256C" w:rsidRDefault="00AA256C" w:rsidP="00AA256C">
            <w:pPr>
              <w:rPr>
                <w:rFonts w:cs="Arial"/>
                <w:sz w:val="20"/>
                <w:szCs w:val="20"/>
              </w:rPr>
            </w:pPr>
            <w:r w:rsidRPr="00AA256C">
              <w:rPr>
                <w:rFonts w:cs="Arial"/>
                <w:sz w:val="20"/>
                <w:szCs w:val="20"/>
              </w:rPr>
              <w:t>Excess debt amount</w:t>
            </w:r>
          </w:p>
        </w:tc>
        <w:tc>
          <w:tcPr>
            <w:tcW w:w="7594" w:type="dxa"/>
            <w:tcBorders>
              <w:top w:val="nil"/>
              <w:left w:val="nil"/>
              <w:bottom w:val="single" w:sz="4" w:space="0" w:color="auto"/>
              <w:right w:val="single" w:sz="4" w:space="0" w:color="auto"/>
            </w:tcBorders>
            <w:shd w:val="clear" w:color="auto" w:fill="FFFFFF"/>
          </w:tcPr>
          <w:p w14:paraId="60B32001" w14:textId="77777777" w:rsidR="00AA256C" w:rsidRPr="00AA256C" w:rsidRDefault="00AA256C" w:rsidP="00AA256C">
            <w:pPr>
              <w:rPr>
                <w:rFonts w:cs="Arial"/>
                <w:sz w:val="20"/>
                <w:szCs w:val="20"/>
              </w:rPr>
            </w:pPr>
            <w:r w:rsidRPr="00AA256C">
              <w:rPr>
                <w:rFonts w:cs="Arial"/>
                <w:sz w:val="20"/>
                <w:szCs w:val="20"/>
              </w:rPr>
              <w:t>IDS:RP:bafpo6.02.09:Liabilities.ThinCapitalisation.ExcessDebt.Amount</w:t>
            </w:r>
          </w:p>
        </w:tc>
      </w:tr>
      <w:tr w:rsidR="00AA256C" w:rsidRPr="00AA256C" w14:paraId="614508F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A5F020C" w14:textId="77777777" w:rsidR="00AA256C" w:rsidRPr="00AA256C" w:rsidRDefault="00AA256C" w:rsidP="00AA256C">
            <w:pPr>
              <w:jc w:val="center"/>
              <w:rPr>
                <w:rFonts w:cs="Arial"/>
                <w:sz w:val="20"/>
                <w:szCs w:val="20"/>
              </w:rPr>
            </w:pPr>
            <w:r w:rsidRPr="00AA256C">
              <w:rPr>
                <w:rFonts w:cs="Arial"/>
                <w:sz w:val="20"/>
                <w:szCs w:val="20"/>
              </w:rPr>
              <w:t>241</w:t>
            </w:r>
          </w:p>
        </w:tc>
        <w:tc>
          <w:tcPr>
            <w:tcW w:w="1154" w:type="dxa"/>
            <w:tcBorders>
              <w:top w:val="nil"/>
              <w:left w:val="nil"/>
              <w:bottom w:val="single" w:sz="4" w:space="0" w:color="auto"/>
              <w:right w:val="single" w:sz="4" w:space="0" w:color="auto"/>
            </w:tcBorders>
            <w:shd w:val="clear" w:color="auto" w:fill="FFFFFF"/>
            <w:noWrap/>
          </w:tcPr>
          <w:p w14:paraId="59DE8549" w14:textId="77777777" w:rsidR="00AA256C" w:rsidRPr="00AA256C" w:rsidRDefault="00AA256C" w:rsidP="00AA256C">
            <w:pPr>
              <w:rPr>
                <w:rFonts w:cs="Arial"/>
                <w:sz w:val="20"/>
                <w:szCs w:val="20"/>
              </w:rPr>
            </w:pPr>
            <w:r w:rsidRPr="00AA256C">
              <w:rPr>
                <w:rFonts w:cs="Arial"/>
                <w:sz w:val="20"/>
                <w:szCs w:val="20"/>
              </w:rPr>
              <w:t>IDS246</w:t>
            </w:r>
          </w:p>
        </w:tc>
        <w:tc>
          <w:tcPr>
            <w:tcW w:w="3498" w:type="dxa"/>
            <w:tcBorders>
              <w:top w:val="nil"/>
              <w:left w:val="nil"/>
              <w:bottom w:val="single" w:sz="4" w:space="0" w:color="auto"/>
              <w:right w:val="single" w:sz="4" w:space="0" w:color="auto"/>
            </w:tcBorders>
            <w:shd w:val="clear" w:color="auto" w:fill="FFFFFF"/>
          </w:tcPr>
          <w:p w14:paraId="48AC362F" w14:textId="77777777" w:rsidR="00AA256C" w:rsidRPr="00AA256C" w:rsidRDefault="00AA256C" w:rsidP="00AA256C">
            <w:pPr>
              <w:rPr>
                <w:rFonts w:cs="Arial"/>
                <w:sz w:val="20"/>
                <w:szCs w:val="20"/>
              </w:rPr>
            </w:pPr>
            <w:r w:rsidRPr="00AA256C">
              <w:rPr>
                <w:rFonts w:cs="Arial"/>
                <w:sz w:val="20"/>
                <w:szCs w:val="20"/>
              </w:rPr>
              <w:t>Average value of non-debt liabilities</w:t>
            </w:r>
          </w:p>
        </w:tc>
        <w:tc>
          <w:tcPr>
            <w:tcW w:w="7594" w:type="dxa"/>
            <w:tcBorders>
              <w:top w:val="nil"/>
              <w:left w:val="nil"/>
              <w:bottom w:val="single" w:sz="4" w:space="0" w:color="auto"/>
              <w:right w:val="single" w:sz="4" w:space="0" w:color="auto"/>
            </w:tcBorders>
            <w:shd w:val="clear" w:color="auto" w:fill="FFFFFF"/>
          </w:tcPr>
          <w:p w14:paraId="11A77BCC" w14:textId="77777777" w:rsidR="00AA256C" w:rsidRPr="00AA256C" w:rsidRDefault="00AA256C" w:rsidP="00AA256C">
            <w:pPr>
              <w:rPr>
                <w:rFonts w:cs="Arial"/>
                <w:sz w:val="20"/>
                <w:szCs w:val="20"/>
              </w:rPr>
            </w:pPr>
            <w:r w:rsidRPr="00AA256C">
              <w:rPr>
                <w:rFonts w:cs="Arial"/>
                <w:sz w:val="20"/>
                <w:szCs w:val="20"/>
              </w:rPr>
              <w:t>IDS:RP:bafpo6.02.09:Liabilities.ThinCapitalisation.NonDebtLiabilitiesAverageValue.Amount</w:t>
            </w:r>
          </w:p>
        </w:tc>
      </w:tr>
      <w:tr w:rsidR="00AA256C" w:rsidRPr="00AA256C" w14:paraId="4E6BA26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075CCFD" w14:textId="77777777" w:rsidR="00AA256C" w:rsidRPr="00AA256C" w:rsidRDefault="00AA256C" w:rsidP="00AA256C">
            <w:pPr>
              <w:jc w:val="center"/>
              <w:rPr>
                <w:rFonts w:cs="Arial"/>
                <w:sz w:val="20"/>
                <w:szCs w:val="20"/>
              </w:rPr>
            </w:pPr>
            <w:r w:rsidRPr="00AA256C">
              <w:rPr>
                <w:rFonts w:cs="Arial"/>
                <w:sz w:val="20"/>
                <w:szCs w:val="20"/>
              </w:rPr>
              <w:t>242</w:t>
            </w:r>
          </w:p>
        </w:tc>
        <w:tc>
          <w:tcPr>
            <w:tcW w:w="1154" w:type="dxa"/>
            <w:tcBorders>
              <w:top w:val="nil"/>
              <w:left w:val="nil"/>
              <w:bottom w:val="single" w:sz="4" w:space="0" w:color="auto"/>
              <w:right w:val="single" w:sz="4" w:space="0" w:color="auto"/>
            </w:tcBorders>
            <w:shd w:val="clear" w:color="auto" w:fill="FFFFFF"/>
            <w:noWrap/>
          </w:tcPr>
          <w:p w14:paraId="3245D6E9" w14:textId="77777777" w:rsidR="00AA256C" w:rsidRPr="00AA256C" w:rsidRDefault="00AA256C" w:rsidP="00AA256C">
            <w:pPr>
              <w:rPr>
                <w:rFonts w:cs="Arial"/>
                <w:sz w:val="20"/>
                <w:szCs w:val="20"/>
              </w:rPr>
            </w:pPr>
            <w:r w:rsidRPr="00AA256C">
              <w:rPr>
                <w:rFonts w:cs="Arial"/>
                <w:sz w:val="20"/>
                <w:szCs w:val="20"/>
              </w:rPr>
              <w:t>IDS247</w:t>
            </w:r>
          </w:p>
        </w:tc>
        <w:tc>
          <w:tcPr>
            <w:tcW w:w="3498" w:type="dxa"/>
            <w:tcBorders>
              <w:top w:val="nil"/>
              <w:left w:val="nil"/>
              <w:bottom w:val="single" w:sz="4" w:space="0" w:color="auto"/>
              <w:right w:val="single" w:sz="4" w:space="0" w:color="auto"/>
            </w:tcBorders>
            <w:shd w:val="clear" w:color="auto" w:fill="FFFFFF"/>
          </w:tcPr>
          <w:p w14:paraId="3C5269AF" w14:textId="77777777" w:rsidR="00AA256C" w:rsidRPr="00AA256C" w:rsidRDefault="00AA256C" w:rsidP="00AA256C">
            <w:pPr>
              <w:rPr>
                <w:rFonts w:cs="Arial"/>
                <w:sz w:val="20"/>
                <w:szCs w:val="20"/>
              </w:rPr>
            </w:pPr>
            <w:r w:rsidRPr="00AA256C">
              <w:rPr>
                <w:rFonts w:cs="Arial"/>
                <w:sz w:val="20"/>
                <w:szCs w:val="20"/>
              </w:rPr>
              <w:t>Average value of associate entity debt</w:t>
            </w:r>
          </w:p>
        </w:tc>
        <w:tc>
          <w:tcPr>
            <w:tcW w:w="7594" w:type="dxa"/>
            <w:tcBorders>
              <w:top w:val="nil"/>
              <w:left w:val="nil"/>
              <w:bottom w:val="single" w:sz="4" w:space="0" w:color="auto"/>
              <w:right w:val="single" w:sz="4" w:space="0" w:color="auto"/>
            </w:tcBorders>
            <w:shd w:val="clear" w:color="auto" w:fill="FFFFFF"/>
          </w:tcPr>
          <w:p w14:paraId="40AD2B87" w14:textId="77777777" w:rsidR="00AA256C" w:rsidRPr="00AA256C" w:rsidRDefault="00AA256C" w:rsidP="00AA256C">
            <w:pPr>
              <w:rPr>
                <w:rFonts w:cs="Arial"/>
                <w:sz w:val="20"/>
                <w:szCs w:val="20"/>
              </w:rPr>
            </w:pPr>
            <w:r w:rsidRPr="00AA256C">
              <w:rPr>
                <w:rFonts w:cs="Arial"/>
                <w:sz w:val="20"/>
                <w:szCs w:val="20"/>
              </w:rPr>
              <w:t>IDS:RP:bafpo6.02.09:Liabilities.ThinCapitalisation.AssociateEntityDebtAverageValue.Amount</w:t>
            </w:r>
          </w:p>
        </w:tc>
      </w:tr>
      <w:tr w:rsidR="00AA256C" w:rsidRPr="00AA256C" w14:paraId="4FB4900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42F4E9" w14:textId="77777777" w:rsidR="00AA256C" w:rsidRPr="00AA256C" w:rsidRDefault="00AA256C" w:rsidP="00AA256C">
            <w:pPr>
              <w:jc w:val="center"/>
              <w:rPr>
                <w:rFonts w:cs="Arial"/>
                <w:sz w:val="20"/>
                <w:szCs w:val="20"/>
              </w:rPr>
            </w:pPr>
            <w:r w:rsidRPr="00AA256C">
              <w:rPr>
                <w:rFonts w:cs="Arial"/>
                <w:sz w:val="20"/>
                <w:szCs w:val="20"/>
              </w:rPr>
              <w:t>243</w:t>
            </w:r>
          </w:p>
        </w:tc>
        <w:tc>
          <w:tcPr>
            <w:tcW w:w="1154" w:type="dxa"/>
            <w:tcBorders>
              <w:top w:val="nil"/>
              <w:left w:val="nil"/>
              <w:bottom w:val="single" w:sz="4" w:space="0" w:color="auto"/>
              <w:right w:val="single" w:sz="4" w:space="0" w:color="auto"/>
            </w:tcBorders>
            <w:shd w:val="clear" w:color="auto" w:fill="FFFFFF"/>
            <w:noWrap/>
          </w:tcPr>
          <w:p w14:paraId="2DBA42CC" w14:textId="77777777" w:rsidR="00AA256C" w:rsidRPr="00AA256C" w:rsidRDefault="00AA256C" w:rsidP="00AA256C">
            <w:pPr>
              <w:rPr>
                <w:rFonts w:cs="Arial"/>
                <w:sz w:val="20"/>
                <w:szCs w:val="20"/>
              </w:rPr>
            </w:pPr>
            <w:r w:rsidRPr="00AA256C">
              <w:rPr>
                <w:rFonts w:cs="Arial"/>
                <w:sz w:val="20"/>
                <w:szCs w:val="20"/>
              </w:rPr>
              <w:t>IDS248</w:t>
            </w:r>
          </w:p>
        </w:tc>
        <w:tc>
          <w:tcPr>
            <w:tcW w:w="3498" w:type="dxa"/>
            <w:tcBorders>
              <w:top w:val="nil"/>
              <w:left w:val="nil"/>
              <w:bottom w:val="single" w:sz="4" w:space="0" w:color="auto"/>
              <w:right w:val="single" w:sz="4" w:space="0" w:color="auto"/>
            </w:tcBorders>
            <w:shd w:val="clear" w:color="auto" w:fill="FFFFFF"/>
          </w:tcPr>
          <w:p w14:paraId="5DA14FC5" w14:textId="77777777" w:rsidR="00AA256C" w:rsidRPr="00AA256C" w:rsidRDefault="00AA256C" w:rsidP="00AA256C">
            <w:pPr>
              <w:rPr>
                <w:rFonts w:cs="Arial"/>
                <w:sz w:val="20"/>
                <w:szCs w:val="20"/>
              </w:rPr>
            </w:pPr>
            <w:r w:rsidRPr="00AA256C">
              <w:rPr>
                <w:rFonts w:cs="Arial"/>
                <w:sz w:val="20"/>
                <w:szCs w:val="20"/>
              </w:rPr>
              <w:t>Average value of associate entity equity</w:t>
            </w:r>
          </w:p>
        </w:tc>
        <w:tc>
          <w:tcPr>
            <w:tcW w:w="7594" w:type="dxa"/>
            <w:tcBorders>
              <w:top w:val="nil"/>
              <w:left w:val="nil"/>
              <w:bottom w:val="single" w:sz="4" w:space="0" w:color="auto"/>
              <w:right w:val="single" w:sz="4" w:space="0" w:color="auto"/>
            </w:tcBorders>
            <w:shd w:val="clear" w:color="auto" w:fill="FFFFFF"/>
          </w:tcPr>
          <w:p w14:paraId="107E133C" w14:textId="77777777" w:rsidR="00AA256C" w:rsidRPr="00AA256C" w:rsidRDefault="00AA256C" w:rsidP="00AA256C">
            <w:pPr>
              <w:rPr>
                <w:rFonts w:cs="Arial"/>
                <w:sz w:val="20"/>
                <w:szCs w:val="20"/>
              </w:rPr>
            </w:pPr>
            <w:r w:rsidRPr="00AA256C">
              <w:rPr>
                <w:rFonts w:cs="Arial"/>
                <w:sz w:val="20"/>
                <w:szCs w:val="20"/>
              </w:rPr>
              <w:t>IDS:RP:bafpo6.02.09:Capital.ThinCapitalisation.AssociateEntityEquityAverageValue.Amount</w:t>
            </w:r>
          </w:p>
        </w:tc>
      </w:tr>
      <w:tr w:rsidR="00AA256C" w:rsidRPr="00AA256C" w14:paraId="7103961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D065553" w14:textId="77777777" w:rsidR="00AA256C" w:rsidRPr="00AA256C" w:rsidRDefault="00AA256C" w:rsidP="00AA256C">
            <w:pPr>
              <w:jc w:val="center"/>
              <w:rPr>
                <w:rFonts w:cs="Arial"/>
                <w:sz w:val="20"/>
                <w:szCs w:val="20"/>
              </w:rPr>
            </w:pPr>
            <w:r w:rsidRPr="00AA256C">
              <w:rPr>
                <w:rFonts w:cs="Arial"/>
                <w:sz w:val="20"/>
                <w:szCs w:val="20"/>
              </w:rPr>
              <w:t>244</w:t>
            </w:r>
          </w:p>
        </w:tc>
        <w:tc>
          <w:tcPr>
            <w:tcW w:w="1154" w:type="dxa"/>
            <w:tcBorders>
              <w:top w:val="nil"/>
              <w:left w:val="nil"/>
              <w:bottom w:val="single" w:sz="4" w:space="0" w:color="auto"/>
              <w:right w:val="single" w:sz="4" w:space="0" w:color="auto"/>
            </w:tcBorders>
            <w:shd w:val="clear" w:color="auto" w:fill="FFFFFF"/>
            <w:noWrap/>
          </w:tcPr>
          <w:p w14:paraId="570449DC" w14:textId="77777777" w:rsidR="00AA256C" w:rsidRPr="00AA256C" w:rsidRDefault="00AA256C" w:rsidP="00AA256C">
            <w:pPr>
              <w:rPr>
                <w:rFonts w:cs="Arial"/>
                <w:sz w:val="20"/>
                <w:szCs w:val="20"/>
              </w:rPr>
            </w:pPr>
            <w:r w:rsidRPr="00AA256C">
              <w:rPr>
                <w:rFonts w:cs="Arial"/>
                <w:sz w:val="20"/>
                <w:szCs w:val="20"/>
              </w:rPr>
              <w:t>IDS249</w:t>
            </w:r>
          </w:p>
        </w:tc>
        <w:tc>
          <w:tcPr>
            <w:tcW w:w="3498" w:type="dxa"/>
            <w:tcBorders>
              <w:top w:val="nil"/>
              <w:left w:val="nil"/>
              <w:bottom w:val="single" w:sz="4" w:space="0" w:color="auto"/>
              <w:right w:val="single" w:sz="4" w:space="0" w:color="auto"/>
            </w:tcBorders>
            <w:shd w:val="clear" w:color="auto" w:fill="FFFFFF"/>
          </w:tcPr>
          <w:p w14:paraId="5A926EA9" w14:textId="77777777" w:rsidR="00AA256C" w:rsidRPr="00AA256C" w:rsidRDefault="00AA256C" w:rsidP="00AA256C">
            <w:pPr>
              <w:rPr>
                <w:rFonts w:cs="Arial"/>
                <w:sz w:val="20"/>
                <w:szCs w:val="20"/>
              </w:rPr>
            </w:pPr>
            <w:r w:rsidRPr="00AA256C">
              <w:rPr>
                <w:rFonts w:cs="Arial"/>
                <w:sz w:val="20"/>
                <w:szCs w:val="20"/>
              </w:rPr>
              <w:t>All non-ADI entities - Average value of associate entity excess amount</w:t>
            </w:r>
          </w:p>
        </w:tc>
        <w:tc>
          <w:tcPr>
            <w:tcW w:w="7594" w:type="dxa"/>
            <w:tcBorders>
              <w:top w:val="nil"/>
              <w:left w:val="nil"/>
              <w:bottom w:val="single" w:sz="4" w:space="0" w:color="auto"/>
              <w:right w:val="single" w:sz="4" w:space="0" w:color="auto"/>
            </w:tcBorders>
            <w:shd w:val="clear" w:color="auto" w:fill="FFFFFF"/>
          </w:tcPr>
          <w:p w14:paraId="3EAC3F42" w14:textId="77777777" w:rsidR="00AA256C" w:rsidRPr="00AA256C" w:rsidRDefault="00AA256C" w:rsidP="00AA256C">
            <w:pPr>
              <w:rPr>
                <w:rFonts w:cs="Arial"/>
                <w:sz w:val="20"/>
                <w:szCs w:val="20"/>
              </w:rPr>
            </w:pPr>
            <w:r w:rsidRPr="00AA256C">
              <w:rPr>
                <w:rFonts w:cs="Arial"/>
                <w:sz w:val="20"/>
                <w:szCs w:val="20"/>
              </w:rPr>
              <w:t>IDS:RP:bafpo6.02.09:Liabilities.ThinCapitalisation.AssociateEntityExcessAverageValue.Amount</w:t>
            </w:r>
          </w:p>
        </w:tc>
      </w:tr>
      <w:tr w:rsidR="00AA256C" w:rsidRPr="00AA256C" w14:paraId="190C431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1A23618" w14:textId="77777777" w:rsidR="00AA256C" w:rsidRPr="00AA256C" w:rsidRDefault="00AA256C" w:rsidP="00AA256C">
            <w:pPr>
              <w:jc w:val="center"/>
              <w:rPr>
                <w:rFonts w:cs="Arial"/>
                <w:sz w:val="20"/>
                <w:szCs w:val="20"/>
              </w:rPr>
            </w:pPr>
            <w:r w:rsidRPr="00AA256C">
              <w:rPr>
                <w:rFonts w:cs="Arial"/>
                <w:sz w:val="20"/>
                <w:szCs w:val="20"/>
              </w:rPr>
              <w:t>245</w:t>
            </w:r>
          </w:p>
        </w:tc>
        <w:tc>
          <w:tcPr>
            <w:tcW w:w="1154" w:type="dxa"/>
            <w:tcBorders>
              <w:top w:val="nil"/>
              <w:left w:val="nil"/>
              <w:bottom w:val="single" w:sz="4" w:space="0" w:color="auto"/>
              <w:right w:val="single" w:sz="4" w:space="0" w:color="auto"/>
            </w:tcBorders>
            <w:shd w:val="clear" w:color="auto" w:fill="FFFFFF"/>
            <w:noWrap/>
          </w:tcPr>
          <w:p w14:paraId="3701F7AF" w14:textId="77777777" w:rsidR="00AA256C" w:rsidRPr="00AA256C" w:rsidRDefault="00AA256C" w:rsidP="00AA256C">
            <w:pPr>
              <w:rPr>
                <w:rFonts w:cs="Arial"/>
                <w:sz w:val="20"/>
                <w:szCs w:val="20"/>
              </w:rPr>
            </w:pPr>
            <w:r w:rsidRPr="00AA256C">
              <w:rPr>
                <w:rFonts w:cs="Arial"/>
                <w:sz w:val="20"/>
                <w:szCs w:val="20"/>
              </w:rPr>
              <w:t>IDS250</w:t>
            </w:r>
          </w:p>
        </w:tc>
        <w:tc>
          <w:tcPr>
            <w:tcW w:w="3498" w:type="dxa"/>
            <w:tcBorders>
              <w:top w:val="nil"/>
              <w:left w:val="nil"/>
              <w:bottom w:val="single" w:sz="4" w:space="0" w:color="auto"/>
              <w:right w:val="single" w:sz="4" w:space="0" w:color="auto"/>
            </w:tcBorders>
            <w:shd w:val="clear" w:color="auto" w:fill="FFFFFF"/>
          </w:tcPr>
          <w:p w14:paraId="6187BA8E" w14:textId="77777777" w:rsidR="00AA256C" w:rsidRPr="00AA256C" w:rsidRDefault="00AA256C" w:rsidP="00AA256C">
            <w:pPr>
              <w:rPr>
                <w:rFonts w:cs="Arial"/>
                <w:sz w:val="20"/>
                <w:szCs w:val="20"/>
              </w:rPr>
            </w:pPr>
            <w:r w:rsidRPr="00AA256C">
              <w:rPr>
                <w:rFonts w:cs="Arial"/>
                <w:sz w:val="20"/>
                <w:szCs w:val="20"/>
              </w:rPr>
              <w:t>All non-ADI entities - Average value of excluded equity interests</w:t>
            </w:r>
          </w:p>
        </w:tc>
        <w:tc>
          <w:tcPr>
            <w:tcW w:w="7594" w:type="dxa"/>
            <w:tcBorders>
              <w:top w:val="nil"/>
              <w:left w:val="nil"/>
              <w:bottom w:val="single" w:sz="4" w:space="0" w:color="auto"/>
              <w:right w:val="single" w:sz="4" w:space="0" w:color="auto"/>
            </w:tcBorders>
            <w:shd w:val="clear" w:color="auto" w:fill="FFFFFF"/>
          </w:tcPr>
          <w:p w14:paraId="2F0CCC74" w14:textId="77777777" w:rsidR="00AA256C" w:rsidRPr="00AA256C" w:rsidRDefault="00AA256C" w:rsidP="00AA256C">
            <w:pPr>
              <w:rPr>
                <w:rFonts w:cs="Arial"/>
                <w:sz w:val="20"/>
                <w:szCs w:val="20"/>
              </w:rPr>
            </w:pPr>
            <w:r w:rsidRPr="00AA256C">
              <w:rPr>
                <w:rFonts w:cs="Arial"/>
                <w:sz w:val="20"/>
                <w:szCs w:val="20"/>
              </w:rPr>
              <w:t>IDS:RP:bafpo6.02.09:Capital.ThinCapitalisation.ExcludedEquityInterestsAverage.Amount</w:t>
            </w:r>
          </w:p>
        </w:tc>
      </w:tr>
      <w:tr w:rsidR="00AA256C" w:rsidRPr="00AA256C" w14:paraId="3E8FB15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6760DF1" w14:textId="77777777" w:rsidR="00AA256C" w:rsidRPr="00AA256C" w:rsidRDefault="00AA256C" w:rsidP="00AA256C">
            <w:pPr>
              <w:jc w:val="center"/>
              <w:rPr>
                <w:rFonts w:cs="Arial"/>
                <w:sz w:val="20"/>
                <w:szCs w:val="20"/>
              </w:rPr>
            </w:pPr>
            <w:r w:rsidRPr="00AA256C">
              <w:rPr>
                <w:rFonts w:cs="Arial"/>
                <w:sz w:val="20"/>
                <w:szCs w:val="20"/>
              </w:rPr>
              <w:t>246</w:t>
            </w:r>
          </w:p>
        </w:tc>
        <w:tc>
          <w:tcPr>
            <w:tcW w:w="1154" w:type="dxa"/>
            <w:tcBorders>
              <w:top w:val="nil"/>
              <w:left w:val="nil"/>
              <w:bottom w:val="single" w:sz="4" w:space="0" w:color="auto"/>
              <w:right w:val="single" w:sz="4" w:space="0" w:color="auto"/>
            </w:tcBorders>
            <w:shd w:val="clear" w:color="auto" w:fill="FFFFFF"/>
            <w:noWrap/>
          </w:tcPr>
          <w:p w14:paraId="7A018873" w14:textId="77777777" w:rsidR="00AA256C" w:rsidRPr="00AA256C" w:rsidRDefault="00AA256C" w:rsidP="00AA256C">
            <w:pPr>
              <w:rPr>
                <w:rFonts w:cs="Arial"/>
                <w:sz w:val="20"/>
                <w:szCs w:val="20"/>
              </w:rPr>
            </w:pPr>
            <w:r w:rsidRPr="00AA256C">
              <w:rPr>
                <w:rFonts w:cs="Arial"/>
                <w:sz w:val="20"/>
                <w:szCs w:val="20"/>
              </w:rPr>
              <w:t>IDS251</w:t>
            </w:r>
          </w:p>
        </w:tc>
        <w:tc>
          <w:tcPr>
            <w:tcW w:w="3498" w:type="dxa"/>
            <w:tcBorders>
              <w:top w:val="nil"/>
              <w:left w:val="nil"/>
              <w:bottom w:val="single" w:sz="4" w:space="0" w:color="auto"/>
              <w:right w:val="single" w:sz="4" w:space="0" w:color="auto"/>
            </w:tcBorders>
            <w:shd w:val="clear" w:color="auto" w:fill="FFFFFF"/>
          </w:tcPr>
          <w:p w14:paraId="27DCA2EF" w14:textId="77777777" w:rsidR="00AA256C" w:rsidRPr="00AA256C" w:rsidRDefault="00AA256C" w:rsidP="00AA256C">
            <w:pPr>
              <w:rPr>
                <w:rFonts w:cs="Arial"/>
                <w:sz w:val="20"/>
                <w:szCs w:val="20"/>
              </w:rPr>
            </w:pPr>
            <w:r w:rsidRPr="00AA256C">
              <w:rPr>
                <w:rFonts w:cs="Arial"/>
                <w:sz w:val="20"/>
                <w:szCs w:val="20"/>
              </w:rPr>
              <w:t>Financial entity - Average zero capital amount</w:t>
            </w:r>
          </w:p>
        </w:tc>
        <w:tc>
          <w:tcPr>
            <w:tcW w:w="7594" w:type="dxa"/>
            <w:tcBorders>
              <w:top w:val="nil"/>
              <w:left w:val="nil"/>
              <w:bottom w:val="single" w:sz="4" w:space="0" w:color="auto"/>
              <w:right w:val="single" w:sz="4" w:space="0" w:color="auto"/>
            </w:tcBorders>
            <w:shd w:val="clear" w:color="auto" w:fill="FFFFFF"/>
          </w:tcPr>
          <w:p w14:paraId="566367BD" w14:textId="77777777" w:rsidR="00AA256C" w:rsidRPr="00AA256C" w:rsidRDefault="00AA256C" w:rsidP="00AA256C">
            <w:pPr>
              <w:rPr>
                <w:rFonts w:cs="Arial"/>
                <w:sz w:val="20"/>
                <w:szCs w:val="20"/>
              </w:rPr>
            </w:pPr>
            <w:r w:rsidRPr="00AA256C">
              <w:rPr>
                <w:rFonts w:cs="Arial"/>
                <w:sz w:val="20"/>
                <w:szCs w:val="20"/>
              </w:rPr>
              <w:t>IDS:RP:bafpo6.02.09:Capital.ThinCapitalisation.ZeroCapitalAverage.Amount</w:t>
            </w:r>
          </w:p>
        </w:tc>
      </w:tr>
      <w:tr w:rsidR="00AA256C" w:rsidRPr="00AA256C" w14:paraId="465D613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9938E8E" w14:textId="77777777" w:rsidR="00AA256C" w:rsidRPr="00AA256C" w:rsidRDefault="00AA256C" w:rsidP="00AA256C">
            <w:pPr>
              <w:jc w:val="center"/>
              <w:rPr>
                <w:rFonts w:cs="Arial"/>
                <w:sz w:val="20"/>
                <w:szCs w:val="20"/>
              </w:rPr>
            </w:pPr>
            <w:r w:rsidRPr="00AA256C">
              <w:rPr>
                <w:rFonts w:cs="Arial"/>
                <w:sz w:val="20"/>
                <w:szCs w:val="20"/>
              </w:rPr>
              <w:t>247</w:t>
            </w:r>
          </w:p>
        </w:tc>
        <w:tc>
          <w:tcPr>
            <w:tcW w:w="1154" w:type="dxa"/>
            <w:tcBorders>
              <w:top w:val="nil"/>
              <w:left w:val="nil"/>
              <w:bottom w:val="single" w:sz="4" w:space="0" w:color="auto"/>
              <w:right w:val="single" w:sz="4" w:space="0" w:color="auto"/>
            </w:tcBorders>
            <w:shd w:val="clear" w:color="auto" w:fill="FFFFFF"/>
            <w:noWrap/>
          </w:tcPr>
          <w:p w14:paraId="1CD0B4A8" w14:textId="77777777" w:rsidR="00AA256C" w:rsidRPr="00AA256C" w:rsidRDefault="00AA256C" w:rsidP="00AA256C">
            <w:pPr>
              <w:rPr>
                <w:rFonts w:cs="Arial"/>
                <w:sz w:val="20"/>
                <w:szCs w:val="20"/>
              </w:rPr>
            </w:pPr>
            <w:r w:rsidRPr="00AA256C">
              <w:rPr>
                <w:rFonts w:cs="Arial"/>
                <w:sz w:val="20"/>
                <w:szCs w:val="20"/>
              </w:rPr>
              <w:t>IDS252</w:t>
            </w:r>
          </w:p>
        </w:tc>
        <w:tc>
          <w:tcPr>
            <w:tcW w:w="3498" w:type="dxa"/>
            <w:tcBorders>
              <w:top w:val="nil"/>
              <w:left w:val="nil"/>
              <w:bottom w:val="single" w:sz="4" w:space="0" w:color="auto"/>
              <w:right w:val="single" w:sz="4" w:space="0" w:color="auto"/>
            </w:tcBorders>
            <w:shd w:val="clear" w:color="auto" w:fill="FFFFFF"/>
          </w:tcPr>
          <w:p w14:paraId="0DAF470F" w14:textId="77777777" w:rsidR="00AA256C" w:rsidRPr="00AA256C" w:rsidRDefault="00AA256C" w:rsidP="00AA256C">
            <w:pPr>
              <w:rPr>
                <w:rFonts w:cs="Arial"/>
                <w:sz w:val="20"/>
                <w:szCs w:val="20"/>
              </w:rPr>
            </w:pPr>
            <w:r w:rsidRPr="00AA256C">
              <w:rPr>
                <w:rFonts w:cs="Arial"/>
                <w:sz w:val="20"/>
                <w:szCs w:val="20"/>
              </w:rPr>
              <w:t>Financial entity - Average on-lent amount</w:t>
            </w:r>
          </w:p>
        </w:tc>
        <w:tc>
          <w:tcPr>
            <w:tcW w:w="7594" w:type="dxa"/>
            <w:tcBorders>
              <w:top w:val="nil"/>
              <w:left w:val="nil"/>
              <w:bottom w:val="single" w:sz="4" w:space="0" w:color="auto"/>
              <w:right w:val="single" w:sz="4" w:space="0" w:color="auto"/>
            </w:tcBorders>
            <w:shd w:val="clear" w:color="auto" w:fill="FFFFFF"/>
          </w:tcPr>
          <w:p w14:paraId="1845BC81" w14:textId="77777777" w:rsidR="00AA256C" w:rsidRPr="00AA256C" w:rsidRDefault="00AA256C" w:rsidP="00AA256C">
            <w:pPr>
              <w:rPr>
                <w:rFonts w:cs="Arial"/>
                <w:sz w:val="20"/>
                <w:szCs w:val="20"/>
              </w:rPr>
            </w:pPr>
            <w:r w:rsidRPr="00AA256C">
              <w:rPr>
                <w:rFonts w:cs="Arial"/>
                <w:sz w:val="20"/>
                <w:szCs w:val="20"/>
              </w:rPr>
              <w:t>IDS:RP:bafpo6.02.09:Liabilities.ThinCapitalisation.OnLentAverage.Amount</w:t>
            </w:r>
          </w:p>
        </w:tc>
      </w:tr>
      <w:tr w:rsidR="00AA256C" w:rsidRPr="00AA256C" w14:paraId="1A89E18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767C909" w14:textId="77777777" w:rsidR="00AA256C" w:rsidRPr="00AA256C" w:rsidRDefault="00AA256C" w:rsidP="00AA256C">
            <w:pPr>
              <w:jc w:val="center"/>
              <w:rPr>
                <w:rFonts w:cs="Arial"/>
                <w:sz w:val="20"/>
                <w:szCs w:val="20"/>
              </w:rPr>
            </w:pPr>
            <w:r w:rsidRPr="00AA256C">
              <w:rPr>
                <w:rFonts w:cs="Arial"/>
                <w:sz w:val="20"/>
                <w:szCs w:val="20"/>
              </w:rPr>
              <w:t>248</w:t>
            </w:r>
          </w:p>
        </w:tc>
        <w:tc>
          <w:tcPr>
            <w:tcW w:w="1154" w:type="dxa"/>
            <w:tcBorders>
              <w:top w:val="nil"/>
              <w:left w:val="nil"/>
              <w:bottom w:val="single" w:sz="4" w:space="0" w:color="auto"/>
              <w:right w:val="single" w:sz="4" w:space="0" w:color="auto"/>
            </w:tcBorders>
            <w:shd w:val="clear" w:color="auto" w:fill="FFFFFF"/>
            <w:noWrap/>
          </w:tcPr>
          <w:p w14:paraId="33982561" w14:textId="77777777" w:rsidR="00AA256C" w:rsidRPr="00AA256C" w:rsidRDefault="00AA256C" w:rsidP="00AA256C">
            <w:pPr>
              <w:rPr>
                <w:rFonts w:cs="Arial"/>
                <w:sz w:val="20"/>
                <w:szCs w:val="20"/>
              </w:rPr>
            </w:pPr>
            <w:r w:rsidRPr="00AA256C">
              <w:rPr>
                <w:rFonts w:cs="Arial"/>
                <w:sz w:val="20"/>
                <w:szCs w:val="20"/>
              </w:rPr>
              <w:t>IDS253</w:t>
            </w:r>
          </w:p>
        </w:tc>
        <w:tc>
          <w:tcPr>
            <w:tcW w:w="3498" w:type="dxa"/>
            <w:tcBorders>
              <w:top w:val="nil"/>
              <w:left w:val="nil"/>
              <w:bottom w:val="single" w:sz="4" w:space="0" w:color="auto"/>
              <w:right w:val="single" w:sz="4" w:space="0" w:color="auto"/>
            </w:tcBorders>
            <w:shd w:val="clear" w:color="auto" w:fill="FFFFFF"/>
          </w:tcPr>
          <w:p w14:paraId="6EDEBC2C" w14:textId="77777777" w:rsidR="00AA256C" w:rsidRPr="00AA256C" w:rsidRDefault="00AA256C" w:rsidP="00AA256C">
            <w:pPr>
              <w:rPr>
                <w:rFonts w:cs="Arial"/>
                <w:sz w:val="20"/>
                <w:szCs w:val="20"/>
              </w:rPr>
            </w:pPr>
            <w:r w:rsidRPr="00AA256C">
              <w:rPr>
                <w:rFonts w:cs="Arial"/>
                <w:sz w:val="20"/>
                <w:szCs w:val="20"/>
              </w:rPr>
              <w:t>Outward investing entity - Average value of controlled foreign entity equity</w:t>
            </w:r>
          </w:p>
        </w:tc>
        <w:tc>
          <w:tcPr>
            <w:tcW w:w="7594" w:type="dxa"/>
            <w:tcBorders>
              <w:top w:val="nil"/>
              <w:left w:val="nil"/>
              <w:bottom w:val="single" w:sz="4" w:space="0" w:color="auto"/>
              <w:right w:val="single" w:sz="4" w:space="0" w:color="auto"/>
            </w:tcBorders>
            <w:shd w:val="clear" w:color="auto" w:fill="FFFFFF"/>
          </w:tcPr>
          <w:p w14:paraId="71E5DE31" w14:textId="77777777" w:rsidR="00AA256C" w:rsidRPr="00AA256C" w:rsidRDefault="00AA256C" w:rsidP="00AA256C">
            <w:pPr>
              <w:rPr>
                <w:rFonts w:cs="Arial"/>
                <w:sz w:val="20"/>
                <w:szCs w:val="20"/>
              </w:rPr>
            </w:pPr>
            <w:r w:rsidRPr="00AA256C">
              <w:rPr>
                <w:rFonts w:cs="Arial"/>
                <w:sz w:val="20"/>
                <w:szCs w:val="20"/>
              </w:rPr>
              <w:t>IDS:RP:bafpo6.02.09:Capital.ThinCapitalisation.ControlledForeignNonAuthorisedDepositTakingInstitutionEntityEquityAverageValue.Amount</w:t>
            </w:r>
          </w:p>
        </w:tc>
      </w:tr>
      <w:tr w:rsidR="00AA256C" w:rsidRPr="00AA256C" w14:paraId="3A285ED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69DEF41" w14:textId="77777777" w:rsidR="00AA256C" w:rsidRPr="00AA256C" w:rsidRDefault="00AA256C" w:rsidP="00AA256C">
            <w:pPr>
              <w:jc w:val="center"/>
              <w:rPr>
                <w:rFonts w:cs="Arial"/>
                <w:sz w:val="20"/>
                <w:szCs w:val="20"/>
              </w:rPr>
            </w:pPr>
            <w:r w:rsidRPr="00AA256C">
              <w:rPr>
                <w:rFonts w:cs="Arial"/>
                <w:sz w:val="20"/>
                <w:szCs w:val="20"/>
              </w:rPr>
              <w:t>249</w:t>
            </w:r>
          </w:p>
        </w:tc>
        <w:tc>
          <w:tcPr>
            <w:tcW w:w="1154" w:type="dxa"/>
            <w:tcBorders>
              <w:top w:val="nil"/>
              <w:left w:val="nil"/>
              <w:bottom w:val="single" w:sz="4" w:space="0" w:color="auto"/>
              <w:right w:val="single" w:sz="4" w:space="0" w:color="auto"/>
            </w:tcBorders>
            <w:shd w:val="clear" w:color="auto" w:fill="FFFFFF"/>
            <w:noWrap/>
          </w:tcPr>
          <w:p w14:paraId="63F06A13" w14:textId="77777777" w:rsidR="00AA256C" w:rsidRPr="00AA256C" w:rsidRDefault="00AA256C" w:rsidP="00AA256C">
            <w:pPr>
              <w:rPr>
                <w:rFonts w:cs="Arial"/>
                <w:sz w:val="20"/>
                <w:szCs w:val="20"/>
              </w:rPr>
            </w:pPr>
            <w:r w:rsidRPr="00AA256C">
              <w:rPr>
                <w:rFonts w:cs="Arial"/>
                <w:sz w:val="20"/>
                <w:szCs w:val="20"/>
              </w:rPr>
              <w:t>IDS254</w:t>
            </w:r>
          </w:p>
        </w:tc>
        <w:tc>
          <w:tcPr>
            <w:tcW w:w="3498" w:type="dxa"/>
            <w:tcBorders>
              <w:top w:val="nil"/>
              <w:left w:val="nil"/>
              <w:bottom w:val="single" w:sz="4" w:space="0" w:color="auto"/>
              <w:right w:val="single" w:sz="4" w:space="0" w:color="auto"/>
            </w:tcBorders>
            <w:shd w:val="clear" w:color="auto" w:fill="FFFFFF"/>
          </w:tcPr>
          <w:p w14:paraId="19225676" w14:textId="77777777" w:rsidR="00AA256C" w:rsidRPr="00AA256C" w:rsidRDefault="00AA256C" w:rsidP="00AA256C">
            <w:pPr>
              <w:rPr>
                <w:rFonts w:cs="Arial"/>
                <w:sz w:val="20"/>
                <w:szCs w:val="20"/>
              </w:rPr>
            </w:pPr>
            <w:r w:rsidRPr="00AA256C">
              <w:rPr>
                <w:rFonts w:cs="Arial"/>
                <w:sz w:val="20"/>
                <w:szCs w:val="20"/>
              </w:rPr>
              <w:t>Outward investing entity - Average value of controlled foreign entity debt</w:t>
            </w:r>
          </w:p>
        </w:tc>
        <w:tc>
          <w:tcPr>
            <w:tcW w:w="7594" w:type="dxa"/>
            <w:tcBorders>
              <w:top w:val="nil"/>
              <w:left w:val="nil"/>
              <w:bottom w:val="single" w:sz="4" w:space="0" w:color="auto"/>
              <w:right w:val="single" w:sz="4" w:space="0" w:color="auto"/>
            </w:tcBorders>
            <w:shd w:val="clear" w:color="auto" w:fill="FFFFFF"/>
          </w:tcPr>
          <w:p w14:paraId="555BB47F" w14:textId="77777777" w:rsidR="00AA256C" w:rsidRPr="00AA256C" w:rsidRDefault="00AA256C" w:rsidP="00AA256C">
            <w:pPr>
              <w:rPr>
                <w:rFonts w:cs="Arial"/>
                <w:sz w:val="20"/>
                <w:szCs w:val="20"/>
              </w:rPr>
            </w:pPr>
            <w:r w:rsidRPr="00AA256C">
              <w:rPr>
                <w:rFonts w:cs="Arial"/>
                <w:sz w:val="20"/>
                <w:szCs w:val="20"/>
              </w:rPr>
              <w:t>IDS:RP:bafpo6.02.09:Capital.ThinCapitalisation.ControlledForeignEntityDebtAverageValue.Amount</w:t>
            </w:r>
          </w:p>
        </w:tc>
      </w:tr>
      <w:tr w:rsidR="00AA256C" w:rsidRPr="00AA256C" w14:paraId="36931A6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9CBAE8F" w14:textId="77777777" w:rsidR="00AA256C" w:rsidRPr="00AA256C" w:rsidRDefault="00AA256C" w:rsidP="00AA256C">
            <w:pPr>
              <w:jc w:val="center"/>
              <w:rPr>
                <w:rFonts w:cs="Arial"/>
                <w:sz w:val="20"/>
                <w:szCs w:val="20"/>
              </w:rPr>
            </w:pPr>
            <w:r w:rsidRPr="00AA256C">
              <w:rPr>
                <w:rFonts w:cs="Arial"/>
                <w:sz w:val="20"/>
                <w:szCs w:val="20"/>
              </w:rPr>
              <w:t>250</w:t>
            </w:r>
          </w:p>
        </w:tc>
        <w:tc>
          <w:tcPr>
            <w:tcW w:w="1154" w:type="dxa"/>
            <w:tcBorders>
              <w:top w:val="nil"/>
              <w:left w:val="nil"/>
              <w:bottom w:val="single" w:sz="4" w:space="0" w:color="auto"/>
              <w:right w:val="single" w:sz="4" w:space="0" w:color="auto"/>
            </w:tcBorders>
            <w:shd w:val="clear" w:color="auto" w:fill="FFFFFF"/>
            <w:noWrap/>
          </w:tcPr>
          <w:p w14:paraId="55F463DD" w14:textId="77777777" w:rsidR="00AA256C" w:rsidRPr="00AA256C" w:rsidRDefault="00AA256C" w:rsidP="00AA256C">
            <w:pPr>
              <w:rPr>
                <w:rFonts w:cs="Arial"/>
                <w:sz w:val="20"/>
                <w:szCs w:val="20"/>
              </w:rPr>
            </w:pPr>
            <w:r w:rsidRPr="00AA256C">
              <w:rPr>
                <w:rFonts w:cs="Arial"/>
                <w:sz w:val="20"/>
                <w:szCs w:val="20"/>
              </w:rPr>
              <w:t>IDS255</w:t>
            </w:r>
          </w:p>
        </w:tc>
        <w:tc>
          <w:tcPr>
            <w:tcW w:w="3498" w:type="dxa"/>
            <w:tcBorders>
              <w:top w:val="nil"/>
              <w:left w:val="nil"/>
              <w:bottom w:val="single" w:sz="4" w:space="0" w:color="auto"/>
              <w:right w:val="single" w:sz="4" w:space="0" w:color="auto"/>
            </w:tcBorders>
            <w:shd w:val="clear" w:color="auto" w:fill="FFFFFF"/>
          </w:tcPr>
          <w:p w14:paraId="1BA7ECCE" w14:textId="77777777" w:rsidR="00AA256C" w:rsidRPr="00AA256C" w:rsidRDefault="00AA256C" w:rsidP="00AA256C">
            <w:pPr>
              <w:rPr>
                <w:rFonts w:cs="Arial"/>
                <w:sz w:val="20"/>
                <w:szCs w:val="20"/>
              </w:rPr>
            </w:pPr>
            <w:r w:rsidRPr="00AA256C">
              <w:rPr>
                <w:rFonts w:cs="Arial"/>
                <w:sz w:val="20"/>
                <w:szCs w:val="20"/>
              </w:rPr>
              <w:t>Did you rely on arm's length tests?</w:t>
            </w:r>
          </w:p>
        </w:tc>
        <w:tc>
          <w:tcPr>
            <w:tcW w:w="7594" w:type="dxa"/>
            <w:tcBorders>
              <w:top w:val="nil"/>
              <w:left w:val="nil"/>
              <w:bottom w:val="single" w:sz="4" w:space="0" w:color="auto"/>
              <w:right w:val="single" w:sz="4" w:space="0" w:color="auto"/>
            </w:tcBorders>
            <w:shd w:val="clear" w:color="auto" w:fill="FFFFFF"/>
          </w:tcPr>
          <w:p w14:paraId="1434544F" w14:textId="77777777" w:rsidR="00AA256C" w:rsidRPr="00AA256C" w:rsidRDefault="00AA256C" w:rsidP="00AA256C">
            <w:pPr>
              <w:rPr>
                <w:rFonts w:cs="Arial"/>
                <w:sz w:val="20"/>
                <w:szCs w:val="20"/>
              </w:rPr>
            </w:pPr>
            <w:r w:rsidRPr="00AA256C">
              <w:rPr>
                <w:rFonts w:cs="Arial"/>
                <w:sz w:val="20"/>
                <w:szCs w:val="20"/>
              </w:rPr>
              <w:t>IDS:RP:bafpo6.02.09:Liabilities.ThinCapitalisation.ArmsLengthTests.Indicator</w:t>
            </w:r>
          </w:p>
        </w:tc>
      </w:tr>
      <w:tr w:rsidR="00AA256C" w:rsidRPr="00AA256C" w14:paraId="0A9E9A4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46830F0" w14:textId="77777777" w:rsidR="00AA256C" w:rsidRPr="00AA256C" w:rsidRDefault="00AA256C" w:rsidP="00AA256C">
            <w:pPr>
              <w:jc w:val="center"/>
              <w:rPr>
                <w:rFonts w:cs="Arial"/>
                <w:sz w:val="20"/>
                <w:szCs w:val="20"/>
              </w:rPr>
            </w:pPr>
            <w:r w:rsidRPr="00AA256C">
              <w:rPr>
                <w:rFonts w:cs="Arial"/>
                <w:sz w:val="20"/>
                <w:szCs w:val="20"/>
              </w:rPr>
              <w:t>251</w:t>
            </w:r>
          </w:p>
        </w:tc>
        <w:tc>
          <w:tcPr>
            <w:tcW w:w="1154" w:type="dxa"/>
            <w:tcBorders>
              <w:top w:val="nil"/>
              <w:left w:val="nil"/>
              <w:bottom w:val="single" w:sz="4" w:space="0" w:color="auto"/>
              <w:right w:val="single" w:sz="4" w:space="0" w:color="auto"/>
            </w:tcBorders>
            <w:shd w:val="clear" w:color="auto" w:fill="FFFFFF"/>
            <w:noWrap/>
          </w:tcPr>
          <w:p w14:paraId="6C2A5362" w14:textId="77777777" w:rsidR="00AA256C" w:rsidRPr="00AA256C" w:rsidRDefault="00AA256C" w:rsidP="00AA256C">
            <w:pPr>
              <w:rPr>
                <w:rFonts w:cs="Arial"/>
                <w:sz w:val="20"/>
                <w:szCs w:val="20"/>
              </w:rPr>
            </w:pPr>
            <w:r w:rsidRPr="00AA256C">
              <w:rPr>
                <w:rFonts w:cs="Arial"/>
                <w:sz w:val="20"/>
                <w:szCs w:val="20"/>
              </w:rPr>
              <w:t>IDS256</w:t>
            </w:r>
          </w:p>
        </w:tc>
        <w:tc>
          <w:tcPr>
            <w:tcW w:w="3498" w:type="dxa"/>
            <w:tcBorders>
              <w:top w:val="nil"/>
              <w:left w:val="nil"/>
              <w:bottom w:val="single" w:sz="4" w:space="0" w:color="auto"/>
              <w:right w:val="single" w:sz="4" w:space="0" w:color="auto"/>
            </w:tcBorders>
            <w:shd w:val="clear" w:color="auto" w:fill="FFFFFF"/>
          </w:tcPr>
          <w:p w14:paraId="2ECDBB88" w14:textId="77777777" w:rsidR="00AA256C" w:rsidRPr="00AA256C" w:rsidRDefault="00AA256C" w:rsidP="00AA256C">
            <w:pPr>
              <w:rPr>
                <w:rFonts w:cs="Arial"/>
                <w:sz w:val="20"/>
                <w:szCs w:val="20"/>
              </w:rPr>
            </w:pPr>
            <w:r w:rsidRPr="00AA256C">
              <w:rPr>
                <w:rFonts w:cs="Arial"/>
                <w:sz w:val="20"/>
                <w:szCs w:val="20"/>
              </w:rPr>
              <w:t>Arm's length debt (non-ADI) or capital (ADI) amount</w:t>
            </w:r>
          </w:p>
        </w:tc>
        <w:tc>
          <w:tcPr>
            <w:tcW w:w="7594" w:type="dxa"/>
            <w:tcBorders>
              <w:top w:val="nil"/>
              <w:left w:val="nil"/>
              <w:bottom w:val="single" w:sz="4" w:space="0" w:color="auto"/>
              <w:right w:val="single" w:sz="4" w:space="0" w:color="auto"/>
            </w:tcBorders>
            <w:shd w:val="clear" w:color="auto" w:fill="FFFFFF"/>
          </w:tcPr>
          <w:p w14:paraId="25A01DA9" w14:textId="77777777" w:rsidR="00AA256C" w:rsidRPr="00AA256C" w:rsidRDefault="00AA256C" w:rsidP="00AA256C">
            <w:pPr>
              <w:rPr>
                <w:rFonts w:cs="Arial"/>
                <w:sz w:val="20"/>
                <w:szCs w:val="20"/>
              </w:rPr>
            </w:pPr>
            <w:r w:rsidRPr="00AA256C">
              <w:rPr>
                <w:rFonts w:cs="Arial"/>
                <w:sz w:val="20"/>
                <w:szCs w:val="20"/>
              </w:rPr>
              <w:t>IDS:RP:bafpo6.02.09:Capital.ThinCapitalisation.ArmsLengthDebt.Amount</w:t>
            </w:r>
          </w:p>
        </w:tc>
      </w:tr>
      <w:tr w:rsidR="00AA256C" w:rsidRPr="00AA256C" w14:paraId="5D9F0AA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191BDB6" w14:textId="77777777" w:rsidR="00AA256C" w:rsidRPr="00AA256C" w:rsidRDefault="00AA256C" w:rsidP="00AA256C">
            <w:pPr>
              <w:jc w:val="center"/>
              <w:rPr>
                <w:rFonts w:cs="Arial"/>
                <w:sz w:val="20"/>
                <w:szCs w:val="20"/>
              </w:rPr>
            </w:pPr>
            <w:r w:rsidRPr="00AA256C">
              <w:rPr>
                <w:rFonts w:cs="Arial"/>
                <w:sz w:val="20"/>
                <w:szCs w:val="20"/>
              </w:rPr>
              <w:t>252</w:t>
            </w:r>
          </w:p>
        </w:tc>
        <w:tc>
          <w:tcPr>
            <w:tcW w:w="1154" w:type="dxa"/>
            <w:tcBorders>
              <w:top w:val="nil"/>
              <w:left w:val="nil"/>
              <w:bottom w:val="single" w:sz="4" w:space="0" w:color="auto"/>
              <w:right w:val="single" w:sz="4" w:space="0" w:color="auto"/>
            </w:tcBorders>
            <w:shd w:val="clear" w:color="auto" w:fill="FFFFFF"/>
            <w:noWrap/>
          </w:tcPr>
          <w:p w14:paraId="4F27A4C4" w14:textId="77777777" w:rsidR="00AA256C" w:rsidRPr="00AA256C" w:rsidRDefault="00AA256C" w:rsidP="00AA256C">
            <w:pPr>
              <w:rPr>
                <w:rFonts w:cs="Arial"/>
                <w:sz w:val="20"/>
                <w:szCs w:val="20"/>
              </w:rPr>
            </w:pPr>
            <w:r w:rsidRPr="00AA256C">
              <w:rPr>
                <w:rFonts w:cs="Arial"/>
                <w:sz w:val="20"/>
                <w:szCs w:val="20"/>
              </w:rPr>
              <w:t>IDS257</w:t>
            </w:r>
          </w:p>
        </w:tc>
        <w:tc>
          <w:tcPr>
            <w:tcW w:w="3498" w:type="dxa"/>
            <w:tcBorders>
              <w:top w:val="nil"/>
              <w:left w:val="nil"/>
              <w:bottom w:val="single" w:sz="4" w:space="0" w:color="auto"/>
              <w:right w:val="single" w:sz="4" w:space="0" w:color="auto"/>
            </w:tcBorders>
            <w:shd w:val="clear" w:color="auto" w:fill="FFFFFF"/>
          </w:tcPr>
          <w:p w14:paraId="3EE8CF24" w14:textId="77777777" w:rsidR="00AA256C" w:rsidRPr="00AA256C" w:rsidRDefault="00AA256C" w:rsidP="00AA256C">
            <w:pPr>
              <w:rPr>
                <w:rFonts w:cs="Arial"/>
                <w:sz w:val="20"/>
                <w:szCs w:val="20"/>
              </w:rPr>
            </w:pPr>
            <w:r w:rsidRPr="00AA256C">
              <w:rPr>
                <w:rFonts w:cs="Arial"/>
                <w:sz w:val="20"/>
                <w:szCs w:val="20"/>
              </w:rPr>
              <w:t>Did you rely on worldwide gearing debt/capital tests?</w:t>
            </w:r>
          </w:p>
        </w:tc>
        <w:tc>
          <w:tcPr>
            <w:tcW w:w="7594" w:type="dxa"/>
            <w:tcBorders>
              <w:top w:val="nil"/>
              <w:left w:val="nil"/>
              <w:bottom w:val="single" w:sz="4" w:space="0" w:color="auto"/>
              <w:right w:val="single" w:sz="4" w:space="0" w:color="auto"/>
            </w:tcBorders>
            <w:shd w:val="clear" w:color="auto" w:fill="FFFFFF"/>
          </w:tcPr>
          <w:p w14:paraId="045F7884" w14:textId="77777777" w:rsidR="00AA256C" w:rsidRPr="00AA256C" w:rsidRDefault="00AA256C" w:rsidP="00AA256C">
            <w:pPr>
              <w:rPr>
                <w:rFonts w:cs="Arial"/>
                <w:sz w:val="20"/>
                <w:szCs w:val="20"/>
              </w:rPr>
            </w:pPr>
            <w:r w:rsidRPr="00AA256C">
              <w:rPr>
                <w:rFonts w:cs="Arial"/>
                <w:sz w:val="20"/>
                <w:szCs w:val="20"/>
              </w:rPr>
              <w:t>IDS:RP:bafpo6.02.09:Liabilities.ThinCapitalisation.GearingDebtCapitalTest.Indicator</w:t>
            </w:r>
          </w:p>
        </w:tc>
      </w:tr>
      <w:tr w:rsidR="00AA256C" w:rsidRPr="00AA256C" w14:paraId="67ED25C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968E3C4" w14:textId="77777777" w:rsidR="00AA256C" w:rsidRPr="00AA256C" w:rsidRDefault="00AA256C" w:rsidP="00AA256C">
            <w:pPr>
              <w:jc w:val="center"/>
              <w:rPr>
                <w:rFonts w:cs="Arial"/>
                <w:sz w:val="20"/>
                <w:szCs w:val="20"/>
              </w:rPr>
            </w:pPr>
            <w:r w:rsidRPr="00AA256C">
              <w:rPr>
                <w:rFonts w:cs="Arial"/>
                <w:sz w:val="20"/>
                <w:szCs w:val="20"/>
              </w:rPr>
              <w:t>253</w:t>
            </w:r>
          </w:p>
        </w:tc>
        <w:tc>
          <w:tcPr>
            <w:tcW w:w="1154" w:type="dxa"/>
            <w:tcBorders>
              <w:top w:val="nil"/>
              <w:left w:val="nil"/>
              <w:bottom w:val="single" w:sz="4" w:space="0" w:color="auto"/>
              <w:right w:val="single" w:sz="4" w:space="0" w:color="auto"/>
            </w:tcBorders>
            <w:shd w:val="clear" w:color="auto" w:fill="FFFFFF"/>
            <w:noWrap/>
          </w:tcPr>
          <w:p w14:paraId="07F69F0A" w14:textId="77777777" w:rsidR="00AA256C" w:rsidRPr="00AA256C" w:rsidRDefault="00AA256C" w:rsidP="00AA256C">
            <w:pPr>
              <w:rPr>
                <w:rFonts w:cs="Arial"/>
                <w:sz w:val="20"/>
                <w:szCs w:val="20"/>
              </w:rPr>
            </w:pPr>
            <w:r w:rsidRPr="00AA256C">
              <w:rPr>
                <w:rFonts w:cs="Arial"/>
                <w:sz w:val="20"/>
                <w:szCs w:val="20"/>
              </w:rPr>
              <w:t>IDS258</w:t>
            </w:r>
          </w:p>
        </w:tc>
        <w:tc>
          <w:tcPr>
            <w:tcW w:w="3498" w:type="dxa"/>
            <w:tcBorders>
              <w:top w:val="nil"/>
              <w:left w:val="nil"/>
              <w:bottom w:val="single" w:sz="4" w:space="0" w:color="auto"/>
              <w:right w:val="single" w:sz="4" w:space="0" w:color="auto"/>
            </w:tcBorders>
            <w:shd w:val="clear" w:color="auto" w:fill="FFFFFF"/>
          </w:tcPr>
          <w:p w14:paraId="1B3FE507" w14:textId="77777777" w:rsidR="00AA256C" w:rsidRPr="00AA256C" w:rsidRDefault="00AA256C" w:rsidP="00AA256C">
            <w:pPr>
              <w:rPr>
                <w:rFonts w:cs="Arial"/>
                <w:sz w:val="20"/>
                <w:szCs w:val="20"/>
              </w:rPr>
            </w:pPr>
            <w:r w:rsidRPr="00AA256C">
              <w:rPr>
                <w:rFonts w:cs="Arial"/>
                <w:sz w:val="20"/>
                <w:szCs w:val="20"/>
              </w:rPr>
              <w:t>ADI - Worldwide group capital ratio</w:t>
            </w:r>
          </w:p>
        </w:tc>
        <w:tc>
          <w:tcPr>
            <w:tcW w:w="7594" w:type="dxa"/>
            <w:tcBorders>
              <w:top w:val="nil"/>
              <w:left w:val="nil"/>
              <w:bottom w:val="single" w:sz="4" w:space="0" w:color="auto"/>
              <w:right w:val="single" w:sz="4" w:space="0" w:color="auto"/>
            </w:tcBorders>
            <w:shd w:val="clear" w:color="auto" w:fill="FFFFFF"/>
          </w:tcPr>
          <w:p w14:paraId="7D41FF54" w14:textId="77777777" w:rsidR="00AA256C" w:rsidRPr="00AA256C" w:rsidRDefault="00AA256C" w:rsidP="00AA256C">
            <w:pPr>
              <w:rPr>
                <w:rFonts w:cs="Arial"/>
                <w:sz w:val="20"/>
                <w:szCs w:val="20"/>
              </w:rPr>
            </w:pPr>
            <w:r w:rsidRPr="00AA256C">
              <w:rPr>
                <w:rFonts w:cs="Arial"/>
                <w:sz w:val="20"/>
                <w:szCs w:val="20"/>
              </w:rPr>
              <w:t>IDS:RP:bafpo6.02.09:Capital.ThinCapitalisation.WorldwideGroupCapitalRatio.Fraction</w:t>
            </w:r>
          </w:p>
        </w:tc>
      </w:tr>
      <w:tr w:rsidR="00AA256C" w:rsidRPr="00AA256C" w14:paraId="09CCD69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FCF7BFF" w14:textId="77777777" w:rsidR="00AA256C" w:rsidRPr="00AA256C" w:rsidRDefault="00AA256C" w:rsidP="00AA256C">
            <w:pPr>
              <w:jc w:val="center"/>
              <w:rPr>
                <w:rFonts w:cs="Arial"/>
                <w:sz w:val="20"/>
                <w:szCs w:val="20"/>
              </w:rPr>
            </w:pPr>
            <w:r w:rsidRPr="00AA256C">
              <w:rPr>
                <w:rFonts w:cs="Arial"/>
                <w:sz w:val="20"/>
                <w:szCs w:val="20"/>
              </w:rPr>
              <w:t>254</w:t>
            </w:r>
          </w:p>
        </w:tc>
        <w:tc>
          <w:tcPr>
            <w:tcW w:w="1154" w:type="dxa"/>
            <w:tcBorders>
              <w:top w:val="nil"/>
              <w:left w:val="nil"/>
              <w:bottom w:val="single" w:sz="4" w:space="0" w:color="auto"/>
              <w:right w:val="single" w:sz="4" w:space="0" w:color="auto"/>
            </w:tcBorders>
            <w:shd w:val="clear" w:color="auto" w:fill="FFFFFF"/>
            <w:noWrap/>
          </w:tcPr>
          <w:p w14:paraId="25D48F4C" w14:textId="77777777" w:rsidR="00AA256C" w:rsidRPr="00AA256C" w:rsidRDefault="00AA256C" w:rsidP="00AA256C">
            <w:pPr>
              <w:rPr>
                <w:rFonts w:cs="Arial"/>
                <w:sz w:val="20"/>
                <w:szCs w:val="20"/>
              </w:rPr>
            </w:pPr>
            <w:r w:rsidRPr="00AA256C">
              <w:rPr>
                <w:rFonts w:cs="Arial"/>
                <w:sz w:val="20"/>
                <w:szCs w:val="20"/>
              </w:rPr>
              <w:t>IDS259</w:t>
            </w:r>
          </w:p>
        </w:tc>
        <w:tc>
          <w:tcPr>
            <w:tcW w:w="3498" w:type="dxa"/>
            <w:tcBorders>
              <w:top w:val="nil"/>
              <w:left w:val="nil"/>
              <w:bottom w:val="single" w:sz="4" w:space="0" w:color="auto"/>
              <w:right w:val="single" w:sz="4" w:space="0" w:color="auto"/>
            </w:tcBorders>
            <w:shd w:val="clear" w:color="auto" w:fill="FFFFFF"/>
          </w:tcPr>
          <w:p w14:paraId="668A3026" w14:textId="77777777" w:rsidR="00AA256C" w:rsidRPr="00AA256C" w:rsidRDefault="00AA256C" w:rsidP="00AA256C">
            <w:pPr>
              <w:rPr>
                <w:rFonts w:cs="Arial"/>
                <w:sz w:val="20"/>
                <w:szCs w:val="20"/>
              </w:rPr>
            </w:pPr>
            <w:r w:rsidRPr="00AA256C">
              <w:rPr>
                <w:rFonts w:cs="Arial"/>
                <w:sz w:val="20"/>
                <w:szCs w:val="20"/>
              </w:rPr>
              <w:t>ADI - Worldwide capital amount</w:t>
            </w:r>
          </w:p>
        </w:tc>
        <w:tc>
          <w:tcPr>
            <w:tcW w:w="7594" w:type="dxa"/>
            <w:tcBorders>
              <w:top w:val="nil"/>
              <w:left w:val="nil"/>
              <w:bottom w:val="single" w:sz="4" w:space="0" w:color="auto"/>
              <w:right w:val="single" w:sz="4" w:space="0" w:color="auto"/>
            </w:tcBorders>
            <w:shd w:val="clear" w:color="auto" w:fill="FFFFFF"/>
          </w:tcPr>
          <w:p w14:paraId="5E65FDF7" w14:textId="77777777" w:rsidR="00AA256C" w:rsidRPr="00AA256C" w:rsidRDefault="00AA256C" w:rsidP="00AA256C">
            <w:pPr>
              <w:rPr>
                <w:rFonts w:cs="Arial"/>
                <w:sz w:val="20"/>
                <w:szCs w:val="20"/>
              </w:rPr>
            </w:pPr>
            <w:r w:rsidRPr="00AA256C">
              <w:rPr>
                <w:rFonts w:cs="Arial"/>
                <w:sz w:val="20"/>
                <w:szCs w:val="20"/>
              </w:rPr>
              <w:t>IDS:RP:bafpo6.02.09:Capital.ThinCapitalisation.WorldwideCapital.Amount</w:t>
            </w:r>
          </w:p>
        </w:tc>
      </w:tr>
      <w:tr w:rsidR="00AA256C" w:rsidRPr="00AA256C" w14:paraId="607AF02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251C50A" w14:textId="77777777" w:rsidR="00AA256C" w:rsidRPr="00AA256C" w:rsidRDefault="00AA256C" w:rsidP="00AA256C">
            <w:pPr>
              <w:jc w:val="center"/>
              <w:rPr>
                <w:rFonts w:cs="Arial"/>
                <w:sz w:val="20"/>
                <w:szCs w:val="20"/>
              </w:rPr>
            </w:pPr>
            <w:r w:rsidRPr="00AA256C">
              <w:rPr>
                <w:rFonts w:cs="Arial"/>
                <w:sz w:val="20"/>
                <w:szCs w:val="20"/>
              </w:rPr>
              <w:t>255</w:t>
            </w:r>
          </w:p>
        </w:tc>
        <w:tc>
          <w:tcPr>
            <w:tcW w:w="1154" w:type="dxa"/>
            <w:tcBorders>
              <w:top w:val="nil"/>
              <w:left w:val="nil"/>
              <w:bottom w:val="single" w:sz="4" w:space="0" w:color="auto"/>
              <w:right w:val="single" w:sz="4" w:space="0" w:color="auto"/>
            </w:tcBorders>
            <w:shd w:val="clear" w:color="auto" w:fill="FFFFFF"/>
            <w:noWrap/>
          </w:tcPr>
          <w:p w14:paraId="6600C41B" w14:textId="77777777" w:rsidR="00AA256C" w:rsidRPr="00AA256C" w:rsidRDefault="00AA256C" w:rsidP="00AA256C">
            <w:pPr>
              <w:rPr>
                <w:rFonts w:cs="Arial"/>
                <w:sz w:val="20"/>
                <w:szCs w:val="20"/>
              </w:rPr>
            </w:pPr>
            <w:r w:rsidRPr="00AA256C">
              <w:rPr>
                <w:rFonts w:cs="Arial"/>
                <w:sz w:val="20"/>
                <w:szCs w:val="20"/>
              </w:rPr>
              <w:t>IDS260</w:t>
            </w:r>
          </w:p>
        </w:tc>
        <w:tc>
          <w:tcPr>
            <w:tcW w:w="3498" w:type="dxa"/>
            <w:tcBorders>
              <w:top w:val="nil"/>
              <w:left w:val="nil"/>
              <w:bottom w:val="single" w:sz="4" w:space="0" w:color="auto"/>
              <w:right w:val="single" w:sz="4" w:space="0" w:color="auto"/>
            </w:tcBorders>
            <w:shd w:val="clear" w:color="auto" w:fill="FFFFFF"/>
          </w:tcPr>
          <w:p w14:paraId="467037D8" w14:textId="77777777" w:rsidR="00AA256C" w:rsidRPr="00AA256C" w:rsidRDefault="00AA256C" w:rsidP="00AA256C">
            <w:pPr>
              <w:rPr>
                <w:rFonts w:cs="Arial"/>
                <w:sz w:val="20"/>
                <w:szCs w:val="20"/>
              </w:rPr>
            </w:pPr>
            <w:r w:rsidRPr="00AA256C">
              <w:rPr>
                <w:rFonts w:cs="Arial"/>
                <w:sz w:val="20"/>
                <w:szCs w:val="20"/>
              </w:rPr>
              <w:t>Non-ADI - Worldwide debt</w:t>
            </w:r>
          </w:p>
        </w:tc>
        <w:tc>
          <w:tcPr>
            <w:tcW w:w="7594" w:type="dxa"/>
            <w:tcBorders>
              <w:top w:val="nil"/>
              <w:left w:val="nil"/>
              <w:bottom w:val="single" w:sz="4" w:space="0" w:color="auto"/>
              <w:right w:val="single" w:sz="4" w:space="0" w:color="auto"/>
            </w:tcBorders>
            <w:shd w:val="clear" w:color="auto" w:fill="FFFFFF"/>
          </w:tcPr>
          <w:p w14:paraId="5A1B32DB" w14:textId="77777777" w:rsidR="00AA256C" w:rsidRPr="00AA256C" w:rsidRDefault="00AA256C" w:rsidP="00AA256C">
            <w:pPr>
              <w:rPr>
                <w:rFonts w:cs="Arial"/>
                <w:sz w:val="20"/>
                <w:szCs w:val="20"/>
              </w:rPr>
            </w:pPr>
            <w:r w:rsidRPr="00AA256C">
              <w:rPr>
                <w:rFonts w:cs="Arial"/>
                <w:sz w:val="20"/>
                <w:szCs w:val="20"/>
              </w:rPr>
              <w:t>IDS:RP:bafpo6.02.09:Capital.ThinCapitalisation.WorldwideDebtTotal.Amount</w:t>
            </w:r>
          </w:p>
        </w:tc>
      </w:tr>
      <w:tr w:rsidR="00AA256C" w:rsidRPr="00AA256C" w14:paraId="4BB9BA0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75BAD8E" w14:textId="77777777" w:rsidR="00AA256C" w:rsidRPr="00AA256C" w:rsidRDefault="00AA256C" w:rsidP="00AA256C">
            <w:pPr>
              <w:jc w:val="center"/>
              <w:rPr>
                <w:rFonts w:cs="Arial"/>
                <w:sz w:val="20"/>
                <w:szCs w:val="20"/>
              </w:rPr>
            </w:pPr>
            <w:r w:rsidRPr="00AA256C">
              <w:rPr>
                <w:rFonts w:cs="Arial"/>
                <w:sz w:val="20"/>
                <w:szCs w:val="20"/>
              </w:rPr>
              <w:t>256</w:t>
            </w:r>
          </w:p>
        </w:tc>
        <w:tc>
          <w:tcPr>
            <w:tcW w:w="1154" w:type="dxa"/>
            <w:tcBorders>
              <w:top w:val="nil"/>
              <w:left w:val="nil"/>
              <w:bottom w:val="single" w:sz="4" w:space="0" w:color="auto"/>
              <w:right w:val="single" w:sz="4" w:space="0" w:color="auto"/>
            </w:tcBorders>
            <w:shd w:val="clear" w:color="auto" w:fill="FFFFFF"/>
            <w:noWrap/>
          </w:tcPr>
          <w:p w14:paraId="431E12ED" w14:textId="77777777" w:rsidR="00AA256C" w:rsidRPr="00AA256C" w:rsidRDefault="00AA256C" w:rsidP="00AA256C">
            <w:pPr>
              <w:rPr>
                <w:rFonts w:cs="Arial"/>
                <w:sz w:val="20"/>
                <w:szCs w:val="20"/>
              </w:rPr>
            </w:pPr>
            <w:r w:rsidRPr="00AA256C">
              <w:rPr>
                <w:rFonts w:cs="Arial"/>
                <w:sz w:val="20"/>
                <w:szCs w:val="20"/>
              </w:rPr>
              <w:t>IDS261</w:t>
            </w:r>
          </w:p>
        </w:tc>
        <w:tc>
          <w:tcPr>
            <w:tcW w:w="3498" w:type="dxa"/>
            <w:tcBorders>
              <w:top w:val="nil"/>
              <w:left w:val="nil"/>
              <w:bottom w:val="single" w:sz="4" w:space="0" w:color="auto"/>
              <w:right w:val="single" w:sz="4" w:space="0" w:color="auto"/>
            </w:tcBorders>
            <w:shd w:val="clear" w:color="auto" w:fill="FFFFFF"/>
          </w:tcPr>
          <w:p w14:paraId="73C8EEFA" w14:textId="77777777" w:rsidR="00AA256C" w:rsidRPr="00AA256C" w:rsidRDefault="00AA256C" w:rsidP="00AA256C">
            <w:pPr>
              <w:rPr>
                <w:rFonts w:cs="Arial"/>
                <w:sz w:val="20"/>
                <w:szCs w:val="20"/>
              </w:rPr>
            </w:pPr>
            <w:r w:rsidRPr="00AA256C">
              <w:rPr>
                <w:rFonts w:cs="Arial"/>
                <w:sz w:val="20"/>
                <w:szCs w:val="20"/>
              </w:rPr>
              <w:t>Non-ADI - Worldwide equity</w:t>
            </w:r>
          </w:p>
        </w:tc>
        <w:tc>
          <w:tcPr>
            <w:tcW w:w="7594" w:type="dxa"/>
            <w:tcBorders>
              <w:top w:val="nil"/>
              <w:left w:val="nil"/>
              <w:bottom w:val="single" w:sz="4" w:space="0" w:color="auto"/>
              <w:right w:val="single" w:sz="4" w:space="0" w:color="auto"/>
            </w:tcBorders>
            <w:shd w:val="clear" w:color="auto" w:fill="FFFFFF"/>
          </w:tcPr>
          <w:p w14:paraId="7E84E7B3" w14:textId="77777777" w:rsidR="00AA256C" w:rsidRPr="00AA256C" w:rsidRDefault="00AA256C" w:rsidP="00AA256C">
            <w:pPr>
              <w:rPr>
                <w:rFonts w:cs="Arial"/>
                <w:sz w:val="20"/>
                <w:szCs w:val="20"/>
              </w:rPr>
            </w:pPr>
            <w:r w:rsidRPr="00AA256C">
              <w:rPr>
                <w:rFonts w:cs="Arial"/>
                <w:sz w:val="20"/>
                <w:szCs w:val="20"/>
              </w:rPr>
              <w:t>IDS:RP:bafpo6.02.09:Liabilities.ThinCapitalisation.WorldwideEquity.Amount</w:t>
            </w:r>
          </w:p>
        </w:tc>
      </w:tr>
      <w:tr w:rsidR="00AA256C" w:rsidRPr="00AA256C" w14:paraId="57609A3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F22B66D" w14:textId="77777777" w:rsidR="00AA256C" w:rsidRPr="00AA256C" w:rsidRDefault="00AA256C" w:rsidP="00AA256C">
            <w:pPr>
              <w:jc w:val="center"/>
              <w:rPr>
                <w:rFonts w:cs="Arial"/>
                <w:sz w:val="20"/>
                <w:szCs w:val="20"/>
              </w:rPr>
            </w:pPr>
            <w:r w:rsidRPr="00AA256C">
              <w:rPr>
                <w:rFonts w:cs="Arial"/>
                <w:sz w:val="20"/>
                <w:szCs w:val="20"/>
              </w:rPr>
              <w:t>257</w:t>
            </w:r>
          </w:p>
        </w:tc>
        <w:tc>
          <w:tcPr>
            <w:tcW w:w="1154" w:type="dxa"/>
            <w:tcBorders>
              <w:top w:val="nil"/>
              <w:left w:val="nil"/>
              <w:bottom w:val="single" w:sz="4" w:space="0" w:color="auto"/>
              <w:right w:val="single" w:sz="4" w:space="0" w:color="auto"/>
            </w:tcBorders>
            <w:shd w:val="clear" w:color="auto" w:fill="FFFFFF"/>
            <w:noWrap/>
          </w:tcPr>
          <w:p w14:paraId="61BD2E31" w14:textId="77777777" w:rsidR="00AA256C" w:rsidRPr="00AA256C" w:rsidRDefault="00AA256C" w:rsidP="00AA256C">
            <w:pPr>
              <w:rPr>
                <w:rFonts w:cs="Arial"/>
                <w:sz w:val="20"/>
                <w:szCs w:val="20"/>
              </w:rPr>
            </w:pPr>
            <w:r w:rsidRPr="00AA256C">
              <w:rPr>
                <w:rFonts w:cs="Arial"/>
                <w:sz w:val="20"/>
                <w:szCs w:val="20"/>
              </w:rPr>
              <w:t>IDS262</w:t>
            </w:r>
          </w:p>
        </w:tc>
        <w:tc>
          <w:tcPr>
            <w:tcW w:w="3498" w:type="dxa"/>
            <w:tcBorders>
              <w:top w:val="nil"/>
              <w:left w:val="nil"/>
              <w:bottom w:val="single" w:sz="4" w:space="0" w:color="auto"/>
              <w:right w:val="single" w:sz="4" w:space="0" w:color="auto"/>
            </w:tcBorders>
            <w:shd w:val="clear" w:color="auto" w:fill="FFFFFF"/>
          </w:tcPr>
          <w:p w14:paraId="31A1E94A" w14:textId="77777777" w:rsidR="00AA256C" w:rsidRPr="00AA256C" w:rsidRDefault="00AA256C" w:rsidP="00AA256C">
            <w:pPr>
              <w:rPr>
                <w:rFonts w:cs="Arial"/>
                <w:sz w:val="20"/>
                <w:szCs w:val="20"/>
              </w:rPr>
            </w:pPr>
            <w:r w:rsidRPr="00AA256C">
              <w:rPr>
                <w:rFonts w:cs="Arial"/>
                <w:sz w:val="20"/>
                <w:szCs w:val="20"/>
              </w:rPr>
              <w:t>Non-ADI - Worldwide gearing debt amount</w:t>
            </w:r>
          </w:p>
        </w:tc>
        <w:tc>
          <w:tcPr>
            <w:tcW w:w="7594" w:type="dxa"/>
            <w:tcBorders>
              <w:top w:val="nil"/>
              <w:left w:val="nil"/>
              <w:bottom w:val="single" w:sz="4" w:space="0" w:color="auto"/>
              <w:right w:val="single" w:sz="4" w:space="0" w:color="auto"/>
            </w:tcBorders>
            <w:shd w:val="clear" w:color="auto" w:fill="FFFFFF"/>
          </w:tcPr>
          <w:p w14:paraId="2B7F8D68" w14:textId="77777777" w:rsidR="00AA256C" w:rsidRPr="00AA256C" w:rsidRDefault="00AA256C" w:rsidP="00AA256C">
            <w:pPr>
              <w:rPr>
                <w:rFonts w:cs="Arial"/>
                <w:sz w:val="20"/>
                <w:szCs w:val="20"/>
              </w:rPr>
            </w:pPr>
            <w:r w:rsidRPr="00AA256C">
              <w:rPr>
                <w:rFonts w:cs="Arial"/>
                <w:sz w:val="20"/>
                <w:szCs w:val="20"/>
              </w:rPr>
              <w:t>IDS:RP:bafpo6.02.09:Capital.ThinCapitalisation.WorldwideGearingDebt.Amount</w:t>
            </w:r>
          </w:p>
        </w:tc>
      </w:tr>
      <w:tr w:rsidR="00AA256C" w:rsidRPr="00AA256C" w14:paraId="6C0CBD2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009C644" w14:textId="77777777" w:rsidR="00AA256C" w:rsidRPr="00AA256C" w:rsidRDefault="00AA256C" w:rsidP="00AA256C">
            <w:pPr>
              <w:jc w:val="center"/>
              <w:rPr>
                <w:rFonts w:cs="Arial"/>
                <w:sz w:val="20"/>
                <w:szCs w:val="20"/>
              </w:rPr>
            </w:pPr>
            <w:r w:rsidRPr="00AA256C">
              <w:rPr>
                <w:rFonts w:cs="Arial"/>
                <w:sz w:val="20"/>
                <w:szCs w:val="20"/>
              </w:rPr>
              <w:t>258</w:t>
            </w:r>
          </w:p>
        </w:tc>
        <w:tc>
          <w:tcPr>
            <w:tcW w:w="1154" w:type="dxa"/>
            <w:tcBorders>
              <w:top w:val="nil"/>
              <w:left w:val="nil"/>
              <w:bottom w:val="single" w:sz="4" w:space="0" w:color="auto"/>
              <w:right w:val="single" w:sz="4" w:space="0" w:color="auto"/>
            </w:tcBorders>
            <w:shd w:val="clear" w:color="auto" w:fill="FFFFFF"/>
            <w:noWrap/>
          </w:tcPr>
          <w:p w14:paraId="0207E9B6" w14:textId="77777777" w:rsidR="00AA256C" w:rsidRPr="00AA256C" w:rsidRDefault="00AA256C" w:rsidP="00AA256C">
            <w:pPr>
              <w:rPr>
                <w:rFonts w:cs="Arial"/>
                <w:sz w:val="20"/>
                <w:szCs w:val="20"/>
              </w:rPr>
            </w:pPr>
            <w:r w:rsidRPr="00AA256C">
              <w:rPr>
                <w:rFonts w:cs="Arial"/>
                <w:sz w:val="20"/>
                <w:szCs w:val="20"/>
              </w:rPr>
              <w:t>IDS263</w:t>
            </w:r>
          </w:p>
        </w:tc>
        <w:tc>
          <w:tcPr>
            <w:tcW w:w="3498" w:type="dxa"/>
            <w:tcBorders>
              <w:top w:val="nil"/>
              <w:left w:val="nil"/>
              <w:bottom w:val="single" w:sz="4" w:space="0" w:color="auto"/>
              <w:right w:val="single" w:sz="4" w:space="0" w:color="auto"/>
            </w:tcBorders>
            <w:shd w:val="clear" w:color="auto" w:fill="FFFFFF"/>
          </w:tcPr>
          <w:p w14:paraId="049D97C7" w14:textId="77777777" w:rsidR="00AA256C" w:rsidRPr="00AA256C" w:rsidRDefault="00AA256C" w:rsidP="00AA256C">
            <w:pPr>
              <w:rPr>
                <w:rFonts w:cs="Arial"/>
                <w:sz w:val="20"/>
                <w:szCs w:val="20"/>
              </w:rPr>
            </w:pPr>
            <w:r w:rsidRPr="00AA256C">
              <w:rPr>
                <w:rFonts w:cs="Arial"/>
                <w:sz w:val="20"/>
                <w:szCs w:val="20"/>
              </w:rPr>
              <w:t>Are you a foreign bank or other qualifying financial entity that has not elected out of Part IIIB of the ITAA 1936?</w:t>
            </w:r>
          </w:p>
        </w:tc>
        <w:tc>
          <w:tcPr>
            <w:tcW w:w="7594" w:type="dxa"/>
            <w:tcBorders>
              <w:top w:val="nil"/>
              <w:left w:val="nil"/>
              <w:bottom w:val="single" w:sz="4" w:space="0" w:color="auto"/>
              <w:right w:val="single" w:sz="4" w:space="0" w:color="auto"/>
            </w:tcBorders>
            <w:shd w:val="clear" w:color="auto" w:fill="FFFFFF"/>
          </w:tcPr>
          <w:p w14:paraId="2CD46AAA" w14:textId="77777777" w:rsidR="00AA256C" w:rsidRPr="00AA256C" w:rsidRDefault="00AA256C" w:rsidP="00AA256C">
            <w:pPr>
              <w:rPr>
                <w:rFonts w:cs="Arial"/>
                <w:sz w:val="20"/>
                <w:szCs w:val="20"/>
              </w:rPr>
            </w:pPr>
            <w:r w:rsidRPr="00AA256C">
              <w:rPr>
                <w:rFonts w:cs="Arial"/>
                <w:sz w:val="20"/>
                <w:szCs w:val="20"/>
              </w:rPr>
              <w:t>IDS:RP:bafot.02.11:FinancialServices.ForeignBankOrQualifyingFinancialEntity.Indicator</w:t>
            </w:r>
          </w:p>
        </w:tc>
      </w:tr>
      <w:tr w:rsidR="00AA256C" w:rsidRPr="00AA256C" w14:paraId="2398A70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FC1AE71" w14:textId="77777777" w:rsidR="00AA256C" w:rsidRPr="00AA256C" w:rsidRDefault="00AA256C" w:rsidP="00AA256C">
            <w:pPr>
              <w:jc w:val="center"/>
              <w:rPr>
                <w:rFonts w:cs="Arial"/>
                <w:sz w:val="20"/>
                <w:szCs w:val="20"/>
              </w:rPr>
            </w:pPr>
            <w:r w:rsidRPr="00AA256C">
              <w:rPr>
                <w:rFonts w:cs="Arial"/>
                <w:sz w:val="20"/>
                <w:szCs w:val="20"/>
              </w:rPr>
              <w:t>259</w:t>
            </w:r>
          </w:p>
        </w:tc>
        <w:tc>
          <w:tcPr>
            <w:tcW w:w="1154" w:type="dxa"/>
            <w:tcBorders>
              <w:top w:val="nil"/>
              <w:left w:val="nil"/>
              <w:bottom w:val="single" w:sz="4" w:space="0" w:color="auto"/>
              <w:right w:val="single" w:sz="4" w:space="0" w:color="auto"/>
            </w:tcBorders>
            <w:shd w:val="clear" w:color="auto" w:fill="FFFFFF"/>
            <w:noWrap/>
          </w:tcPr>
          <w:p w14:paraId="044DED83" w14:textId="77777777" w:rsidR="00AA256C" w:rsidRPr="00AA256C" w:rsidRDefault="00AA256C" w:rsidP="00AA256C">
            <w:pPr>
              <w:rPr>
                <w:rFonts w:cs="Arial"/>
                <w:sz w:val="20"/>
                <w:szCs w:val="20"/>
              </w:rPr>
            </w:pPr>
            <w:r w:rsidRPr="00AA256C">
              <w:rPr>
                <w:rFonts w:cs="Arial"/>
                <w:sz w:val="20"/>
                <w:szCs w:val="20"/>
              </w:rPr>
              <w:t>IDS264</w:t>
            </w:r>
          </w:p>
        </w:tc>
        <w:tc>
          <w:tcPr>
            <w:tcW w:w="3498" w:type="dxa"/>
            <w:tcBorders>
              <w:top w:val="nil"/>
              <w:left w:val="nil"/>
              <w:bottom w:val="single" w:sz="4" w:space="0" w:color="auto"/>
              <w:right w:val="single" w:sz="4" w:space="0" w:color="auto"/>
            </w:tcBorders>
            <w:shd w:val="clear" w:color="auto" w:fill="FFFFFF"/>
          </w:tcPr>
          <w:p w14:paraId="3C9D6081" w14:textId="77777777" w:rsidR="00AA256C" w:rsidRPr="00AA256C" w:rsidRDefault="00AA256C" w:rsidP="00AA256C">
            <w:pPr>
              <w:rPr>
                <w:rFonts w:cs="Arial"/>
                <w:sz w:val="20"/>
                <w:szCs w:val="20"/>
              </w:rPr>
            </w:pPr>
            <w:r w:rsidRPr="00AA256C">
              <w:rPr>
                <w:rFonts w:cs="Arial"/>
                <w:sz w:val="20"/>
                <w:szCs w:val="20"/>
              </w:rPr>
              <w:t>Average quarterly notional amount taken to be borrowed under section 160ZZZ</w:t>
            </w:r>
          </w:p>
        </w:tc>
        <w:tc>
          <w:tcPr>
            <w:tcW w:w="7594" w:type="dxa"/>
            <w:tcBorders>
              <w:top w:val="nil"/>
              <w:left w:val="nil"/>
              <w:bottom w:val="single" w:sz="4" w:space="0" w:color="auto"/>
              <w:right w:val="single" w:sz="4" w:space="0" w:color="auto"/>
            </w:tcBorders>
            <w:shd w:val="clear" w:color="auto" w:fill="FFFFFF"/>
          </w:tcPr>
          <w:p w14:paraId="7C8C0B41" w14:textId="77777777" w:rsidR="00AA256C" w:rsidRPr="00AA256C" w:rsidRDefault="00AA256C" w:rsidP="00AA256C">
            <w:pPr>
              <w:rPr>
                <w:rFonts w:cs="Arial"/>
                <w:sz w:val="20"/>
                <w:szCs w:val="20"/>
              </w:rPr>
            </w:pPr>
            <w:r w:rsidRPr="00AA256C">
              <w:rPr>
                <w:rFonts w:cs="Arial"/>
                <w:sz w:val="20"/>
                <w:szCs w:val="20"/>
              </w:rPr>
              <w:t>IDS:RP.Quarterly:bafot.02.11:FinancialServices.NotionalAverageBorrowings.Amount</w:t>
            </w:r>
          </w:p>
        </w:tc>
      </w:tr>
      <w:tr w:rsidR="00AA256C" w:rsidRPr="00AA256C" w14:paraId="173C30B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24BF53C" w14:textId="77777777" w:rsidR="00AA256C" w:rsidRPr="00AA256C" w:rsidRDefault="00AA256C" w:rsidP="00AA256C">
            <w:pPr>
              <w:jc w:val="center"/>
              <w:rPr>
                <w:rFonts w:cs="Arial"/>
                <w:sz w:val="20"/>
                <w:szCs w:val="20"/>
              </w:rPr>
            </w:pPr>
            <w:r w:rsidRPr="00AA256C">
              <w:rPr>
                <w:rFonts w:cs="Arial"/>
                <w:sz w:val="20"/>
                <w:szCs w:val="20"/>
              </w:rPr>
              <w:t>260</w:t>
            </w:r>
          </w:p>
        </w:tc>
        <w:tc>
          <w:tcPr>
            <w:tcW w:w="1154" w:type="dxa"/>
            <w:tcBorders>
              <w:top w:val="nil"/>
              <w:left w:val="nil"/>
              <w:bottom w:val="single" w:sz="4" w:space="0" w:color="auto"/>
              <w:right w:val="single" w:sz="4" w:space="0" w:color="auto"/>
            </w:tcBorders>
            <w:shd w:val="clear" w:color="auto" w:fill="FFFFFF"/>
            <w:noWrap/>
          </w:tcPr>
          <w:p w14:paraId="270BBBCA" w14:textId="77777777" w:rsidR="00AA256C" w:rsidRPr="00AA256C" w:rsidRDefault="00AA256C" w:rsidP="00AA256C">
            <w:pPr>
              <w:rPr>
                <w:rFonts w:cs="Arial"/>
                <w:sz w:val="20"/>
                <w:szCs w:val="20"/>
              </w:rPr>
            </w:pPr>
            <w:r w:rsidRPr="00AA256C">
              <w:rPr>
                <w:rFonts w:cs="Arial"/>
                <w:sz w:val="20"/>
                <w:szCs w:val="20"/>
              </w:rPr>
              <w:t>IDS265</w:t>
            </w:r>
          </w:p>
        </w:tc>
        <w:tc>
          <w:tcPr>
            <w:tcW w:w="3498" w:type="dxa"/>
            <w:tcBorders>
              <w:top w:val="nil"/>
              <w:left w:val="nil"/>
              <w:bottom w:val="single" w:sz="4" w:space="0" w:color="auto"/>
              <w:right w:val="single" w:sz="4" w:space="0" w:color="auto"/>
            </w:tcBorders>
            <w:shd w:val="clear" w:color="auto" w:fill="FFFFFF"/>
          </w:tcPr>
          <w:p w14:paraId="083008AE" w14:textId="77777777" w:rsidR="00AA256C" w:rsidRPr="00AA256C" w:rsidRDefault="00AA256C" w:rsidP="00AA256C">
            <w:pPr>
              <w:rPr>
                <w:rFonts w:cs="Arial"/>
                <w:sz w:val="20"/>
                <w:szCs w:val="20"/>
              </w:rPr>
            </w:pPr>
            <w:r w:rsidRPr="00AA256C">
              <w:rPr>
                <w:rFonts w:cs="Arial"/>
                <w:sz w:val="20"/>
                <w:szCs w:val="20"/>
              </w:rPr>
              <w:t xml:space="preserve">Notional amount of interest taken to be paid under section 160ZZZA </w:t>
            </w:r>
          </w:p>
        </w:tc>
        <w:tc>
          <w:tcPr>
            <w:tcW w:w="7594" w:type="dxa"/>
            <w:tcBorders>
              <w:top w:val="nil"/>
              <w:left w:val="nil"/>
              <w:bottom w:val="single" w:sz="4" w:space="0" w:color="auto"/>
              <w:right w:val="single" w:sz="4" w:space="0" w:color="auto"/>
            </w:tcBorders>
            <w:shd w:val="clear" w:color="auto" w:fill="FFFFFF"/>
          </w:tcPr>
          <w:p w14:paraId="35C9BBF3" w14:textId="77777777" w:rsidR="00AA256C" w:rsidRPr="00AA256C" w:rsidRDefault="00AA256C" w:rsidP="00AA256C">
            <w:pPr>
              <w:rPr>
                <w:rFonts w:cs="Arial"/>
                <w:sz w:val="20"/>
                <w:szCs w:val="20"/>
              </w:rPr>
            </w:pPr>
            <w:r w:rsidRPr="00AA256C">
              <w:rPr>
                <w:rFonts w:cs="Arial"/>
                <w:sz w:val="20"/>
                <w:szCs w:val="20"/>
              </w:rPr>
              <w:t>IDS:RP:bafot.02.11:FinancialServices.NonOffshoreBankingUnitNotionalInterest.Amount</w:t>
            </w:r>
          </w:p>
        </w:tc>
      </w:tr>
      <w:tr w:rsidR="00AA256C" w:rsidRPr="00AA256C" w14:paraId="53863C9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B25DBB5" w14:textId="77777777" w:rsidR="00AA256C" w:rsidRPr="00AA256C" w:rsidRDefault="00AA256C" w:rsidP="00AA256C">
            <w:pPr>
              <w:jc w:val="center"/>
              <w:rPr>
                <w:rFonts w:cs="Arial"/>
                <w:sz w:val="20"/>
                <w:szCs w:val="20"/>
              </w:rPr>
            </w:pPr>
            <w:r w:rsidRPr="00AA256C">
              <w:rPr>
                <w:rFonts w:cs="Arial"/>
                <w:sz w:val="20"/>
                <w:szCs w:val="20"/>
              </w:rPr>
              <w:t>261</w:t>
            </w:r>
          </w:p>
        </w:tc>
        <w:tc>
          <w:tcPr>
            <w:tcW w:w="1154" w:type="dxa"/>
            <w:tcBorders>
              <w:top w:val="nil"/>
              <w:left w:val="nil"/>
              <w:bottom w:val="single" w:sz="4" w:space="0" w:color="auto"/>
              <w:right w:val="single" w:sz="4" w:space="0" w:color="auto"/>
            </w:tcBorders>
            <w:shd w:val="clear" w:color="auto" w:fill="FFFFFF"/>
            <w:noWrap/>
          </w:tcPr>
          <w:p w14:paraId="766A98ED" w14:textId="77777777" w:rsidR="00AA256C" w:rsidRPr="00AA256C" w:rsidRDefault="00AA256C" w:rsidP="00AA256C">
            <w:pPr>
              <w:rPr>
                <w:rFonts w:cs="Arial"/>
                <w:sz w:val="20"/>
                <w:szCs w:val="20"/>
              </w:rPr>
            </w:pPr>
            <w:r w:rsidRPr="00AA256C">
              <w:rPr>
                <w:rFonts w:cs="Arial"/>
                <w:sz w:val="20"/>
                <w:szCs w:val="20"/>
              </w:rPr>
              <w:t>IDS266</w:t>
            </w:r>
          </w:p>
        </w:tc>
        <w:tc>
          <w:tcPr>
            <w:tcW w:w="3498" w:type="dxa"/>
            <w:tcBorders>
              <w:top w:val="nil"/>
              <w:left w:val="nil"/>
              <w:bottom w:val="single" w:sz="4" w:space="0" w:color="auto"/>
              <w:right w:val="single" w:sz="4" w:space="0" w:color="auto"/>
            </w:tcBorders>
            <w:shd w:val="clear" w:color="auto" w:fill="FFFFFF"/>
          </w:tcPr>
          <w:p w14:paraId="7279A4C5" w14:textId="77777777" w:rsidR="00AA256C" w:rsidRPr="00AA256C" w:rsidRDefault="00AA256C" w:rsidP="00AA256C">
            <w:pPr>
              <w:rPr>
                <w:rFonts w:cs="Arial"/>
                <w:sz w:val="20"/>
                <w:szCs w:val="20"/>
              </w:rPr>
            </w:pPr>
            <w:r w:rsidRPr="00AA256C">
              <w:rPr>
                <w:rFonts w:cs="Arial"/>
                <w:sz w:val="20"/>
                <w:szCs w:val="20"/>
              </w:rPr>
              <w:t>Notional amount of interest taken to be paid under section 160ZZZA attributable to OB activities of OBUs</w:t>
            </w:r>
          </w:p>
        </w:tc>
        <w:tc>
          <w:tcPr>
            <w:tcW w:w="7594" w:type="dxa"/>
            <w:tcBorders>
              <w:top w:val="nil"/>
              <w:left w:val="nil"/>
              <w:bottom w:val="single" w:sz="4" w:space="0" w:color="auto"/>
              <w:right w:val="single" w:sz="4" w:space="0" w:color="auto"/>
            </w:tcBorders>
            <w:shd w:val="clear" w:color="auto" w:fill="FFFFFF"/>
          </w:tcPr>
          <w:p w14:paraId="3FB31054" w14:textId="77777777" w:rsidR="00AA256C" w:rsidRPr="00AA256C" w:rsidRDefault="00AA256C" w:rsidP="00AA256C">
            <w:pPr>
              <w:rPr>
                <w:rFonts w:cs="Arial"/>
                <w:sz w:val="20"/>
                <w:szCs w:val="20"/>
              </w:rPr>
            </w:pPr>
            <w:r w:rsidRPr="00AA256C">
              <w:rPr>
                <w:rFonts w:cs="Arial"/>
                <w:sz w:val="20"/>
                <w:szCs w:val="20"/>
              </w:rPr>
              <w:t>IDS:RP:bafot.02.11:FinancialServices.OffshoreBankingUnitNotionalInterest.Amount</w:t>
            </w:r>
          </w:p>
        </w:tc>
      </w:tr>
      <w:tr w:rsidR="00AA256C" w:rsidRPr="00AA256C" w14:paraId="7CC94BED"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FCFFB32" w14:textId="77777777" w:rsidR="00AA256C" w:rsidRPr="00AA256C" w:rsidRDefault="00AA256C" w:rsidP="00AA256C">
            <w:pPr>
              <w:jc w:val="center"/>
              <w:rPr>
                <w:rFonts w:cs="Arial"/>
                <w:sz w:val="20"/>
                <w:szCs w:val="20"/>
              </w:rPr>
            </w:pPr>
            <w:r w:rsidRPr="00AA256C">
              <w:rPr>
                <w:rFonts w:cs="Arial"/>
                <w:sz w:val="20"/>
                <w:szCs w:val="20"/>
              </w:rPr>
              <w:t>262</w:t>
            </w:r>
          </w:p>
        </w:tc>
        <w:tc>
          <w:tcPr>
            <w:tcW w:w="1154" w:type="dxa"/>
            <w:tcBorders>
              <w:top w:val="nil"/>
              <w:left w:val="nil"/>
              <w:bottom w:val="single" w:sz="4" w:space="0" w:color="auto"/>
              <w:right w:val="single" w:sz="4" w:space="0" w:color="auto"/>
            </w:tcBorders>
            <w:shd w:val="clear" w:color="auto" w:fill="FFFFFF"/>
            <w:noWrap/>
          </w:tcPr>
          <w:p w14:paraId="48E494CA" w14:textId="77777777" w:rsidR="00AA256C" w:rsidRPr="00AA256C" w:rsidRDefault="00AA256C" w:rsidP="00AA256C">
            <w:pPr>
              <w:rPr>
                <w:rFonts w:cs="Arial"/>
                <w:sz w:val="20"/>
                <w:szCs w:val="20"/>
              </w:rPr>
            </w:pPr>
            <w:r w:rsidRPr="00AA256C">
              <w:rPr>
                <w:rFonts w:cs="Arial"/>
                <w:sz w:val="20"/>
                <w:szCs w:val="20"/>
              </w:rPr>
              <w:t>IDS267</w:t>
            </w:r>
          </w:p>
        </w:tc>
        <w:tc>
          <w:tcPr>
            <w:tcW w:w="3498" w:type="dxa"/>
            <w:tcBorders>
              <w:top w:val="nil"/>
              <w:left w:val="nil"/>
              <w:bottom w:val="single" w:sz="4" w:space="0" w:color="auto"/>
              <w:right w:val="single" w:sz="4" w:space="0" w:color="auto"/>
            </w:tcBorders>
            <w:shd w:val="clear" w:color="auto" w:fill="FFFFFF"/>
          </w:tcPr>
          <w:p w14:paraId="042CEB3E" w14:textId="77777777" w:rsidR="00AA256C" w:rsidRPr="00AA256C" w:rsidRDefault="00AA256C" w:rsidP="00AA256C">
            <w:pPr>
              <w:rPr>
                <w:rFonts w:cs="Arial"/>
                <w:sz w:val="20"/>
                <w:szCs w:val="20"/>
              </w:rPr>
            </w:pPr>
            <w:r w:rsidRPr="00AA256C">
              <w:rPr>
                <w:rFonts w:cs="Arial"/>
                <w:sz w:val="20"/>
                <w:szCs w:val="20"/>
              </w:rPr>
              <w:t>Amount of section 160ZZZJ withholding tax paid on notional interest amount</w:t>
            </w:r>
          </w:p>
        </w:tc>
        <w:tc>
          <w:tcPr>
            <w:tcW w:w="7594" w:type="dxa"/>
            <w:tcBorders>
              <w:top w:val="nil"/>
              <w:left w:val="nil"/>
              <w:bottom w:val="single" w:sz="4" w:space="0" w:color="auto"/>
              <w:right w:val="single" w:sz="4" w:space="0" w:color="auto"/>
            </w:tcBorders>
            <w:shd w:val="clear" w:color="auto" w:fill="FFFFFF"/>
          </w:tcPr>
          <w:p w14:paraId="4A49658A" w14:textId="77777777" w:rsidR="00AA256C" w:rsidRPr="00AA256C" w:rsidRDefault="00AA256C" w:rsidP="00AA256C">
            <w:pPr>
              <w:rPr>
                <w:rFonts w:cs="Arial"/>
                <w:sz w:val="20"/>
                <w:szCs w:val="20"/>
              </w:rPr>
            </w:pPr>
            <w:r w:rsidRPr="00AA256C">
              <w:rPr>
                <w:rFonts w:cs="Arial"/>
                <w:sz w:val="20"/>
                <w:szCs w:val="20"/>
              </w:rPr>
              <w:t>IDS:RP:bafot.02.11:FinancialServices.NotionalInterestTaxWithholding.Amount</w:t>
            </w:r>
          </w:p>
        </w:tc>
      </w:tr>
      <w:tr w:rsidR="00AA256C" w:rsidRPr="00AA256C" w14:paraId="2C16FF0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172B969" w14:textId="77777777" w:rsidR="00AA256C" w:rsidRPr="00AA256C" w:rsidRDefault="00AA256C" w:rsidP="00AA256C">
            <w:pPr>
              <w:jc w:val="center"/>
              <w:rPr>
                <w:rFonts w:cs="Arial"/>
                <w:sz w:val="20"/>
                <w:szCs w:val="20"/>
              </w:rPr>
            </w:pPr>
            <w:r w:rsidRPr="00AA256C">
              <w:rPr>
                <w:rFonts w:cs="Arial"/>
                <w:sz w:val="20"/>
                <w:szCs w:val="20"/>
              </w:rPr>
              <w:t>263</w:t>
            </w:r>
          </w:p>
        </w:tc>
        <w:tc>
          <w:tcPr>
            <w:tcW w:w="1154" w:type="dxa"/>
            <w:tcBorders>
              <w:top w:val="nil"/>
              <w:left w:val="nil"/>
              <w:bottom w:val="single" w:sz="4" w:space="0" w:color="auto"/>
              <w:right w:val="single" w:sz="4" w:space="0" w:color="auto"/>
            </w:tcBorders>
            <w:shd w:val="clear" w:color="auto" w:fill="FFFFFF"/>
            <w:noWrap/>
          </w:tcPr>
          <w:p w14:paraId="393FC3CB" w14:textId="77777777" w:rsidR="00AA256C" w:rsidRPr="00AA256C" w:rsidRDefault="00AA256C" w:rsidP="00AA256C">
            <w:pPr>
              <w:rPr>
                <w:rFonts w:cs="Arial"/>
                <w:sz w:val="20"/>
                <w:szCs w:val="20"/>
              </w:rPr>
            </w:pPr>
            <w:r w:rsidRPr="00AA256C">
              <w:rPr>
                <w:rFonts w:cs="Arial"/>
                <w:sz w:val="20"/>
                <w:szCs w:val="20"/>
              </w:rPr>
              <w:t>IDS268</w:t>
            </w:r>
          </w:p>
        </w:tc>
        <w:tc>
          <w:tcPr>
            <w:tcW w:w="3498" w:type="dxa"/>
            <w:tcBorders>
              <w:top w:val="nil"/>
              <w:left w:val="nil"/>
              <w:bottom w:val="single" w:sz="4" w:space="0" w:color="auto"/>
              <w:right w:val="single" w:sz="4" w:space="0" w:color="auto"/>
            </w:tcBorders>
            <w:shd w:val="clear" w:color="auto" w:fill="FFFFFF"/>
          </w:tcPr>
          <w:p w14:paraId="5E4703A2" w14:textId="77777777" w:rsidR="00AA256C" w:rsidRPr="00AA256C" w:rsidRDefault="00AA256C" w:rsidP="00AA256C">
            <w:pPr>
              <w:rPr>
                <w:rFonts w:cs="Arial"/>
                <w:sz w:val="20"/>
                <w:szCs w:val="20"/>
              </w:rPr>
            </w:pPr>
            <w:r w:rsidRPr="00AA256C">
              <w:rPr>
                <w:rFonts w:cs="Arial"/>
                <w:sz w:val="20"/>
                <w:szCs w:val="20"/>
              </w:rPr>
              <w:t>Were you an Offshore Banking Unit (OBU) or the head company of a consolidated group that included an OBU?</w:t>
            </w:r>
          </w:p>
        </w:tc>
        <w:tc>
          <w:tcPr>
            <w:tcW w:w="7594" w:type="dxa"/>
            <w:tcBorders>
              <w:top w:val="nil"/>
              <w:left w:val="nil"/>
              <w:bottom w:val="single" w:sz="4" w:space="0" w:color="auto"/>
              <w:right w:val="single" w:sz="4" w:space="0" w:color="auto"/>
            </w:tcBorders>
            <w:shd w:val="clear" w:color="auto" w:fill="FFFFFF"/>
          </w:tcPr>
          <w:p w14:paraId="6563433A" w14:textId="77777777" w:rsidR="00AA256C" w:rsidRPr="00AA256C" w:rsidRDefault="00AA256C" w:rsidP="00AA256C">
            <w:pPr>
              <w:rPr>
                <w:rFonts w:cs="Arial"/>
                <w:sz w:val="20"/>
                <w:szCs w:val="20"/>
              </w:rPr>
            </w:pPr>
            <w:r w:rsidRPr="00AA256C">
              <w:rPr>
                <w:rFonts w:cs="Arial"/>
                <w:sz w:val="20"/>
                <w:szCs w:val="20"/>
              </w:rPr>
              <w:t>IDS:RP:bafot.02.11:FinancialServices.OffshoreBankingUnitOrHeadConsolidatedGroup.Indicator</w:t>
            </w:r>
          </w:p>
        </w:tc>
      </w:tr>
      <w:tr w:rsidR="00AA256C" w:rsidRPr="00AA256C" w14:paraId="3533E05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943A703" w14:textId="77777777" w:rsidR="00AA256C" w:rsidRPr="00AA256C" w:rsidRDefault="00AA256C" w:rsidP="00AA256C">
            <w:pPr>
              <w:jc w:val="center"/>
              <w:rPr>
                <w:rFonts w:cs="Arial"/>
                <w:sz w:val="20"/>
                <w:szCs w:val="20"/>
              </w:rPr>
            </w:pPr>
            <w:r w:rsidRPr="00AA256C">
              <w:rPr>
                <w:rFonts w:cs="Arial"/>
                <w:sz w:val="20"/>
                <w:szCs w:val="20"/>
              </w:rPr>
              <w:t>264</w:t>
            </w:r>
          </w:p>
        </w:tc>
        <w:tc>
          <w:tcPr>
            <w:tcW w:w="1154" w:type="dxa"/>
            <w:tcBorders>
              <w:top w:val="nil"/>
              <w:left w:val="nil"/>
              <w:bottom w:val="single" w:sz="4" w:space="0" w:color="auto"/>
              <w:right w:val="single" w:sz="4" w:space="0" w:color="auto"/>
            </w:tcBorders>
            <w:shd w:val="clear" w:color="auto" w:fill="FFFFFF"/>
            <w:noWrap/>
          </w:tcPr>
          <w:p w14:paraId="036AD94A" w14:textId="77777777" w:rsidR="00AA256C" w:rsidRPr="00AA256C" w:rsidRDefault="00AA256C" w:rsidP="00AA256C">
            <w:pPr>
              <w:rPr>
                <w:rFonts w:cs="Arial"/>
                <w:sz w:val="20"/>
                <w:szCs w:val="20"/>
              </w:rPr>
            </w:pPr>
            <w:r w:rsidRPr="00AA256C">
              <w:rPr>
                <w:rFonts w:cs="Arial"/>
                <w:sz w:val="20"/>
                <w:szCs w:val="20"/>
              </w:rPr>
              <w:t>IDS269</w:t>
            </w:r>
          </w:p>
        </w:tc>
        <w:tc>
          <w:tcPr>
            <w:tcW w:w="3498" w:type="dxa"/>
            <w:tcBorders>
              <w:top w:val="nil"/>
              <w:left w:val="nil"/>
              <w:bottom w:val="single" w:sz="4" w:space="0" w:color="auto"/>
              <w:right w:val="single" w:sz="4" w:space="0" w:color="auto"/>
            </w:tcBorders>
            <w:shd w:val="clear" w:color="auto" w:fill="FFFFFF"/>
          </w:tcPr>
          <w:p w14:paraId="351E8C07" w14:textId="77777777" w:rsidR="00AA256C" w:rsidRPr="00AA256C" w:rsidRDefault="00AA256C" w:rsidP="00AA256C">
            <w:pPr>
              <w:rPr>
                <w:rFonts w:cs="Arial"/>
                <w:sz w:val="20"/>
                <w:szCs w:val="20"/>
              </w:rPr>
            </w:pPr>
            <w:r w:rsidRPr="00AA256C">
              <w:rPr>
                <w:rFonts w:cs="Arial"/>
                <w:sz w:val="20"/>
                <w:szCs w:val="20"/>
              </w:rPr>
              <w:t>Borrowing - Assessable OB income</w:t>
            </w:r>
          </w:p>
        </w:tc>
        <w:tc>
          <w:tcPr>
            <w:tcW w:w="7594" w:type="dxa"/>
            <w:tcBorders>
              <w:top w:val="nil"/>
              <w:left w:val="nil"/>
              <w:bottom w:val="single" w:sz="4" w:space="0" w:color="auto"/>
              <w:right w:val="single" w:sz="4" w:space="0" w:color="auto"/>
            </w:tcBorders>
            <w:shd w:val="clear" w:color="auto" w:fill="FFFFFF"/>
          </w:tcPr>
          <w:p w14:paraId="6FEEBF75" w14:textId="77777777" w:rsidR="00AA256C" w:rsidRPr="00AA256C" w:rsidRDefault="00AA256C" w:rsidP="00AA256C">
            <w:pPr>
              <w:rPr>
                <w:rFonts w:cs="Arial"/>
                <w:sz w:val="20"/>
                <w:szCs w:val="20"/>
              </w:rPr>
            </w:pPr>
            <w:r w:rsidRPr="00AA256C">
              <w:rPr>
                <w:rFonts w:cs="Arial"/>
                <w:sz w:val="20"/>
                <w:szCs w:val="20"/>
              </w:rPr>
              <w:t>IDS:RP.Borrowing:bafot.02.11:FinancialServices.OffshoreBankingIncomeAssessable.Amount</w:t>
            </w:r>
          </w:p>
        </w:tc>
      </w:tr>
      <w:tr w:rsidR="00AA256C" w:rsidRPr="00AA256C" w14:paraId="7375352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2316429" w14:textId="77777777" w:rsidR="00AA256C" w:rsidRPr="00AA256C" w:rsidRDefault="00AA256C" w:rsidP="00AA256C">
            <w:pPr>
              <w:jc w:val="center"/>
              <w:rPr>
                <w:rFonts w:cs="Arial"/>
                <w:sz w:val="20"/>
                <w:szCs w:val="20"/>
              </w:rPr>
            </w:pPr>
            <w:r w:rsidRPr="00AA256C">
              <w:rPr>
                <w:rFonts w:cs="Arial"/>
                <w:sz w:val="20"/>
                <w:szCs w:val="20"/>
              </w:rPr>
              <w:t>265</w:t>
            </w:r>
          </w:p>
        </w:tc>
        <w:tc>
          <w:tcPr>
            <w:tcW w:w="1154" w:type="dxa"/>
            <w:tcBorders>
              <w:top w:val="nil"/>
              <w:left w:val="nil"/>
              <w:bottom w:val="single" w:sz="4" w:space="0" w:color="auto"/>
              <w:right w:val="single" w:sz="4" w:space="0" w:color="auto"/>
            </w:tcBorders>
            <w:shd w:val="clear" w:color="auto" w:fill="FFFFFF"/>
            <w:noWrap/>
          </w:tcPr>
          <w:p w14:paraId="5BDC3F7A" w14:textId="77777777" w:rsidR="00AA256C" w:rsidRPr="00AA256C" w:rsidRDefault="00AA256C" w:rsidP="00AA256C">
            <w:pPr>
              <w:rPr>
                <w:rFonts w:cs="Arial"/>
                <w:sz w:val="20"/>
                <w:szCs w:val="20"/>
              </w:rPr>
            </w:pPr>
            <w:r w:rsidRPr="00AA256C">
              <w:rPr>
                <w:rFonts w:cs="Arial"/>
                <w:sz w:val="20"/>
                <w:szCs w:val="20"/>
              </w:rPr>
              <w:t>IDS270</w:t>
            </w:r>
          </w:p>
        </w:tc>
        <w:tc>
          <w:tcPr>
            <w:tcW w:w="3498" w:type="dxa"/>
            <w:tcBorders>
              <w:top w:val="nil"/>
              <w:left w:val="nil"/>
              <w:bottom w:val="single" w:sz="4" w:space="0" w:color="auto"/>
              <w:right w:val="single" w:sz="4" w:space="0" w:color="auto"/>
            </w:tcBorders>
            <w:shd w:val="clear" w:color="auto" w:fill="FFFFFF"/>
          </w:tcPr>
          <w:p w14:paraId="2B7C0935" w14:textId="77777777" w:rsidR="00AA256C" w:rsidRPr="00AA256C" w:rsidRDefault="00AA256C" w:rsidP="00AA256C">
            <w:pPr>
              <w:rPr>
                <w:rFonts w:cs="Arial"/>
                <w:sz w:val="20"/>
                <w:szCs w:val="20"/>
              </w:rPr>
            </w:pPr>
            <w:r w:rsidRPr="00AA256C">
              <w:rPr>
                <w:rFonts w:cs="Arial"/>
                <w:sz w:val="20"/>
                <w:szCs w:val="20"/>
              </w:rPr>
              <w:t>Borrowing - Net OB income/loss</w:t>
            </w:r>
          </w:p>
        </w:tc>
        <w:tc>
          <w:tcPr>
            <w:tcW w:w="7594" w:type="dxa"/>
            <w:tcBorders>
              <w:top w:val="nil"/>
              <w:left w:val="nil"/>
              <w:bottom w:val="single" w:sz="4" w:space="0" w:color="auto"/>
              <w:right w:val="single" w:sz="4" w:space="0" w:color="auto"/>
            </w:tcBorders>
            <w:shd w:val="clear" w:color="auto" w:fill="FFFFFF"/>
          </w:tcPr>
          <w:p w14:paraId="507A0095" w14:textId="77777777" w:rsidR="00AA256C" w:rsidRPr="00AA256C" w:rsidRDefault="00AA256C" w:rsidP="00AA256C">
            <w:pPr>
              <w:rPr>
                <w:rFonts w:cs="Arial"/>
                <w:sz w:val="20"/>
                <w:szCs w:val="20"/>
              </w:rPr>
            </w:pPr>
            <w:r w:rsidRPr="00AA256C">
              <w:rPr>
                <w:rFonts w:cs="Arial"/>
                <w:sz w:val="20"/>
                <w:szCs w:val="20"/>
              </w:rPr>
              <w:t>IDS:RP.Borrowing:bafot.02.11:FinancialServices.OffshoreBankingIncomeOrLossNet.Amount</w:t>
            </w:r>
          </w:p>
        </w:tc>
      </w:tr>
      <w:tr w:rsidR="00AA256C" w:rsidRPr="00AA256C" w14:paraId="2064A4C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2854859" w14:textId="77777777" w:rsidR="00AA256C" w:rsidRPr="00AA256C" w:rsidRDefault="00AA256C" w:rsidP="00AA256C">
            <w:pPr>
              <w:jc w:val="center"/>
              <w:rPr>
                <w:rFonts w:cs="Arial"/>
                <w:sz w:val="20"/>
                <w:szCs w:val="20"/>
              </w:rPr>
            </w:pPr>
            <w:r w:rsidRPr="00AA256C">
              <w:rPr>
                <w:rFonts w:cs="Arial"/>
                <w:sz w:val="20"/>
                <w:szCs w:val="20"/>
              </w:rPr>
              <w:t>266</w:t>
            </w:r>
          </w:p>
        </w:tc>
        <w:tc>
          <w:tcPr>
            <w:tcW w:w="1154" w:type="dxa"/>
            <w:tcBorders>
              <w:top w:val="nil"/>
              <w:left w:val="nil"/>
              <w:bottom w:val="single" w:sz="4" w:space="0" w:color="auto"/>
              <w:right w:val="single" w:sz="4" w:space="0" w:color="auto"/>
            </w:tcBorders>
            <w:shd w:val="clear" w:color="auto" w:fill="FFFFFF"/>
            <w:noWrap/>
          </w:tcPr>
          <w:p w14:paraId="7E35723E" w14:textId="77777777" w:rsidR="00AA256C" w:rsidRPr="00AA256C" w:rsidRDefault="00AA256C" w:rsidP="00AA256C">
            <w:pPr>
              <w:rPr>
                <w:rFonts w:cs="Arial"/>
                <w:sz w:val="20"/>
                <w:szCs w:val="20"/>
              </w:rPr>
            </w:pPr>
            <w:r w:rsidRPr="00AA256C">
              <w:rPr>
                <w:rFonts w:cs="Arial"/>
                <w:sz w:val="20"/>
                <w:szCs w:val="20"/>
              </w:rPr>
              <w:t>IDS271</w:t>
            </w:r>
          </w:p>
        </w:tc>
        <w:tc>
          <w:tcPr>
            <w:tcW w:w="3498" w:type="dxa"/>
            <w:tcBorders>
              <w:top w:val="nil"/>
              <w:left w:val="nil"/>
              <w:bottom w:val="single" w:sz="4" w:space="0" w:color="auto"/>
              <w:right w:val="single" w:sz="4" w:space="0" w:color="auto"/>
            </w:tcBorders>
            <w:shd w:val="clear" w:color="auto" w:fill="FFFFFF"/>
          </w:tcPr>
          <w:p w14:paraId="636CB4B9" w14:textId="77777777" w:rsidR="00AA256C" w:rsidRPr="00AA256C" w:rsidRDefault="00AA256C" w:rsidP="00AA256C">
            <w:pPr>
              <w:rPr>
                <w:rFonts w:cs="Arial"/>
                <w:sz w:val="20"/>
                <w:szCs w:val="20"/>
              </w:rPr>
            </w:pPr>
            <w:r w:rsidRPr="00AA256C">
              <w:rPr>
                <w:rFonts w:cs="Arial"/>
                <w:sz w:val="20"/>
                <w:szCs w:val="20"/>
              </w:rPr>
              <w:t>Borrowing - Assessable OB income from related parties</w:t>
            </w:r>
          </w:p>
        </w:tc>
        <w:tc>
          <w:tcPr>
            <w:tcW w:w="7594" w:type="dxa"/>
            <w:tcBorders>
              <w:top w:val="nil"/>
              <w:left w:val="nil"/>
              <w:bottom w:val="single" w:sz="4" w:space="0" w:color="auto"/>
              <w:right w:val="single" w:sz="4" w:space="0" w:color="auto"/>
            </w:tcBorders>
            <w:shd w:val="clear" w:color="auto" w:fill="FFFFFF"/>
          </w:tcPr>
          <w:p w14:paraId="5C5E1551" w14:textId="77777777" w:rsidR="00AA256C" w:rsidRPr="00AA256C" w:rsidRDefault="00AA256C" w:rsidP="00AA256C">
            <w:pPr>
              <w:rPr>
                <w:rFonts w:cs="Arial"/>
                <w:sz w:val="20"/>
                <w:szCs w:val="20"/>
              </w:rPr>
            </w:pPr>
            <w:r w:rsidRPr="00AA256C">
              <w:rPr>
                <w:rFonts w:cs="Arial"/>
                <w:sz w:val="20"/>
                <w:szCs w:val="20"/>
              </w:rPr>
              <w:t>IDS:RP.Borrowing.RelatedParty:bafot.02.11:FinancialServices.OffshoreBankingIncomeAssessable.Amount</w:t>
            </w:r>
          </w:p>
        </w:tc>
      </w:tr>
      <w:tr w:rsidR="00AA256C" w:rsidRPr="00AA256C" w14:paraId="2FB806B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0127D1F" w14:textId="77777777" w:rsidR="00AA256C" w:rsidRPr="00AA256C" w:rsidRDefault="00AA256C" w:rsidP="00AA256C">
            <w:pPr>
              <w:jc w:val="center"/>
              <w:rPr>
                <w:rFonts w:cs="Arial"/>
                <w:sz w:val="20"/>
                <w:szCs w:val="20"/>
              </w:rPr>
            </w:pPr>
            <w:r w:rsidRPr="00AA256C">
              <w:rPr>
                <w:rFonts w:cs="Arial"/>
                <w:sz w:val="20"/>
                <w:szCs w:val="20"/>
              </w:rPr>
              <w:t>267</w:t>
            </w:r>
          </w:p>
        </w:tc>
        <w:tc>
          <w:tcPr>
            <w:tcW w:w="1154" w:type="dxa"/>
            <w:tcBorders>
              <w:top w:val="nil"/>
              <w:left w:val="nil"/>
              <w:bottom w:val="single" w:sz="4" w:space="0" w:color="auto"/>
              <w:right w:val="single" w:sz="4" w:space="0" w:color="auto"/>
            </w:tcBorders>
            <w:shd w:val="clear" w:color="auto" w:fill="FFFFFF"/>
            <w:noWrap/>
          </w:tcPr>
          <w:p w14:paraId="705700C0" w14:textId="77777777" w:rsidR="00AA256C" w:rsidRPr="00AA256C" w:rsidRDefault="00AA256C" w:rsidP="00AA256C">
            <w:pPr>
              <w:rPr>
                <w:rFonts w:cs="Arial"/>
                <w:sz w:val="20"/>
                <w:szCs w:val="20"/>
              </w:rPr>
            </w:pPr>
            <w:r w:rsidRPr="00AA256C">
              <w:rPr>
                <w:rFonts w:cs="Arial"/>
                <w:sz w:val="20"/>
                <w:szCs w:val="20"/>
              </w:rPr>
              <w:t>IDS272</w:t>
            </w:r>
          </w:p>
        </w:tc>
        <w:tc>
          <w:tcPr>
            <w:tcW w:w="3498" w:type="dxa"/>
            <w:tcBorders>
              <w:top w:val="nil"/>
              <w:left w:val="nil"/>
              <w:bottom w:val="single" w:sz="4" w:space="0" w:color="auto"/>
              <w:right w:val="single" w:sz="4" w:space="0" w:color="auto"/>
            </w:tcBorders>
            <w:shd w:val="clear" w:color="auto" w:fill="FFFFFF"/>
          </w:tcPr>
          <w:p w14:paraId="54C4B491" w14:textId="77777777" w:rsidR="00AA256C" w:rsidRPr="00AA256C" w:rsidRDefault="00AA256C" w:rsidP="00AA256C">
            <w:pPr>
              <w:rPr>
                <w:rFonts w:cs="Arial"/>
                <w:sz w:val="20"/>
                <w:szCs w:val="20"/>
              </w:rPr>
            </w:pPr>
            <w:r w:rsidRPr="00AA256C">
              <w:rPr>
                <w:rFonts w:cs="Arial"/>
                <w:sz w:val="20"/>
                <w:szCs w:val="20"/>
              </w:rPr>
              <w:t>Lending - Assessable OB income</w:t>
            </w:r>
          </w:p>
        </w:tc>
        <w:tc>
          <w:tcPr>
            <w:tcW w:w="7594" w:type="dxa"/>
            <w:tcBorders>
              <w:top w:val="nil"/>
              <w:left w:val="nil"/>
              <w:bottom w:val="single" w:sz="4" w:space="0" w:color="auto"/>
              <w:right w:val="single" w:sz="4" w:space="0" w:color="auto"/>
            </w:tcBorders>
            <w:shd w:val="clear" w:color="auto" w:fill="FFFFFF"/>
          </w:tcPr>
          <w:p w14:paraId="19501165" w14:textId="77777777" w:rsidR="00AA256C" w:rsidRPr="00AA256C" w:rsidRDefault="00AA256C" w:rsidP="00AA256C">
            <w:pPr>
              <w:rPr>
                <w:rFonts w:cs="Arial"/>
                <w:sz w:val="20"/>
                <w:szCs w:val="20"/>
              </w:rPr>
            </w:pPr>
            <w:r w:rsidRPr="00AA256C">
              <w:rPr>
                <w:rFonts w:cs="Arial"/>
                <w:sz w:val="20"/>
                <w:szCs w:val="20"/>
              </w:rPr>
              <w:t>IDS:RP.Lending:bafot.02.11:FinancialServices.OffshoreBankingIncomeAssessable.Amount</w:t>
            </w:r>
          </w:p>
        </w:tc>
      </w:tr>
      <w:tr w:rsidR="00AA256C" w:rsidRPr="00AA256C" w14:paraId="0A0AC06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1E57437" w14:textId="77777777" w:rsidR="00AA256C" w:rsidRPr="00AA256C" w:rsidRDefault="00AA256C" w:rsidP="00AA256C">
            <w:pPr>
              <w:jc w:val="center"/>
              <w:rPr>
                <w:rFonts w:cs="Arial"/>
                <w:sz w:val="20"/>
                <w:szCs w:val="20"/>
              </w:rPr>
            </w:pPr>
            <w:r w:rsidRPr="00AA256C">
              <w:rPr>
                <w:rFonts w:cs="Arial"/>
                <w:sz w:val="20"/>
                <w:szCs w:val="20"/>
              </w:rPr>
              <w:t>268</w:t>
            </w:r>
          </w:p>
        </w:tc>
        <w:tc>
          <w:tcPr>
            <w:tcW w:w="1154" w:type="dxa"/>
            <w:tcBorders>
              <w:top w:val="nil"/>
              <w:left w:val="nil"/>
              <w:bottom w:val="single" w:sz="4" w:space="0" w:color="auto"/>
              <w:right w:val="single" w:sz="4" w:space="0" w:color="auto"/>
            </w:tcBorders>
            <w:shd w:val="clear" w:color="auto" w:fill="FFFFFF"/>
            <w:noWrap/>
          </w:tcPr>
          <w:p w14:paraId="1AA83980" w14:textId="77777777" w:rsidR="00AA256C" w:rsidRPr="00AA256C" w:rsidRDefault="00AA256C" w:rsidP="00AA256C">
            <w:pPr>
              <w:rPr>
                <w:rFonts w:cs="Arial"/>
                <w:sz w:val="20"/>
                <w:szCs w:val="20"/>
              </w:rPr>
            </w:pPr>
            <w:r w:rsidRPr="00AA256C">
              <w:rPr>
                <w:rFonts w:cs="Arial"/>
                <w:sz w:val="20"/>
                <w:szCs w:val="20"/>
              </w:rPr>
              <w:t>IDS273</w:t>
            </w:r>
          </w:p>
        </w:tc>
        <w:tc>
          <w:tcPr>
            <w:tcW w:w="3498" w:type="dxa"/>
            <w:tcBorders>
              <w:top w:val="nil"/>
              <w:left w:val="nil"/>
              <w:bottom w:val="single" w:sz="4" w:space="0" w:color="auto"/>
              <w:right w:val="single" w:sz="4" w:space="0" w:color="auto"/>
            </w:tcBorders>
            <w:shd w:val="clear" w:color="auto" w:fill="FFFFFF"/>
          </w:tcPr>
          <w:p w14:paraId="42B29CF8" w14:textId="77777777" w:rsidR="00AA256C" w:rsidRPr="00AA256C" w:rsidRDefault="00AA256C" w:rsidP="00AA256C">
            <w:pPr>
              <w:rPr>
                <w:rFonts w:cs="Arial"/>
                <w:sz w:val="20"/>
                <w:szCs w:val="20"/>
              </w:rPr>
            </w:pPr>
            <w:r w:rsidRPr="00AA256C">
              <w:rPr>
                <w:rFonts w:cs="Arial"/>
                <w:sz w:val="20"/>
                <w:szCs w:val="20"/>
              </w:rPr>
              <w:t>Lending - Net OB income/loss</w:t>
            </w:r>
          </w:p>
        </w:tc>
        <w:tc>
          <w:tcPr>
            <w:tcW w:w="7594" w:type="dxa"/>
            <w:tcBorders>
              <w:top w:val="nil"/>
              <w:left w:val="nil"/>
              <w:bottom w:val="single" w:sz="4" w:space="0" w:color="auto"/>
              <w:right w:val="single" w:sz="4" w:space="0" w:color="auto"/>
            </w:tcBorders>
            <w:shd w:val="clear" w:color="auto" w:fill="FFFFFF"/>
          </w:tcPr>
          <w:p w14:paraId="593CBC25" w14:textId="77777777" w:rsidR="00AA256C" w:rsidRPr="00AA256C" w:rsidRDefault="00AA256C" w:rsidP="00AA256C">
            <w:pPr>
              <w:rPr>
                <w:rFonts w:cs="Arial"/>
                <w:sz w:val="20"/>
                <w:szCs w:val="20"/>
              </w:rPr>
            </w:pPr>
            <w:r w:rsidRPr="00AA256C">
              <w:rPr>
                <w:rFonts w:cs="Arial"/>
                <w:sz w:val="20"/>
                <w:szCs w:val="20"/>
              </w:rPr>
              <w:t>IDS:RP.Lending:bafot.02.11:FinancialServices.OffshoreBankingIncomeOrLossNet.Amount</w:t>
            </w:r>
          </w:p>
        </w:tc>
      </w:tr>
      <w:tr w:rsidR="00AA256C" w:rsidRPr="00AA256C" w14:paraId="6B13BFD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9848EB4" w14:textId="77777777" w:rsidR="00AA256C" w:rsidRPr="00AA256C" w:rsidRDefault="00AA256C" w:rsidP="00AA256C">
            <w:pPr>
              <w:jc w:val="center"/>
              <w:rPr>
                <w:rFonts w:cs="Arial"/>
                <w:sz w:val="20"/>
                <w:szCs w:val="20"/>
              </w:rPr>
            </w:pPr>
            <w:r w:rsidRPr="00AA256C">
              <w:rPr>
                <w:rFonts w:cs="Arial"/>
                <w:sz w:val="20"/>
                <w:szCs w:val="20"/>
              </w:rPr>
              <w:t>269</w:t>
            </w:r>
          </w:p>
        </w:tc>
        <w:tc>
          <w:tcPr>
            <w:tcW w:w="1154" w:type="dxa"/>
            <w:tcBorders>
              <w:top w:val="nil"/>
              <w:left w:val="nil"/>
              <w:bottom w:val="single" w:sz="4" w:space="0" w:color="auto"/>
              <w:right w:val="single" w:sz="4" w:space="0" w:color="auto"/>
            </w:tcBorders>
            <w:shd w:val="clear" w:color="auto" w:fill="FFFFFF"/>
            <w:noWrap/>
          </w:tcPr>
          <w:p w14:paraId="4D637452" w14:textId="77777777" w:rsidR="00AA256C" w:rsidRPr="00AA256C" w:rsidRDefault="00AA256C" w:rsidP="00AA256C">
            <w:pPr>
              <w:rPr>
                <w:rFonts w:cs="Arial"/>
                <w:sz w:val="20"/>
                <w:szCs w:val="20"/>
              </w:rPr>
            </w:pPr>
            <w:r w:rsidRPr="00AA256C">
              <w:rPr>
                <w:rFonts w:cs="Arial"/>
                <w:sz w:val="20"/>
                <w:szCs w:val="20"/>
              </w:rPr>
              <w:t>IDS274</w:t>
            </w:r>
          </w:p>
        </w:tc>
        <w:tc>
          <w:tcPr>
            <w:tcW w:w="3498" w:type="dxa"/>
            <w:tcBorders>
              <w:top w:val="nil"/>
              <w:left w:val="nil"/>
              <w:bottom w:val="single" w:sz="4" w:space="0" w:color="auto"/>
              <w:right w:val="single" w:sz="4" w:space="0" w:color="auto"/>
            </w:tcBorders>
            <w:shd w:val="clear" w:color="auto" w:fill="FFFFFF"/>
          </w:tcPr>
          <w:p w14:paraId="7B723AF6" w14:textId="77777777" w:rsidR="00AA256C" w:rsidRPr="00AA256C" w:rsidRDefault="00AA256C" w:rsidP="00AA256C">
            <w:pPr>
              <w:rPr>
                <w:rFonts w:cs="Arial"/>
                <w:sz w:val="20"/>
                <w:szCs w:val="20"/>
              </w:rPr>
            </w:pPr>
            <w:r w:rsidRPr="00AA256C">
              <w:rPr>
                <w:rFonts w:cs="Arial"/>
                <w:sz w:val="20"/>
                <w:szCs w:val="20"/>
              </w:rPr>
              <w:t>Lending - Assessable OB income from related parties</w:t>
            </w:r>
          </w:p>
        </w:tc>
        <w:tc>
          <w:tcPr>
            <w:tcW w:w="7594" w:type="dxa"/>
            <w:tcBorders>
              <w:top w:val="nil"/>
              <w:left w:val="nil"/>
              <w:bottom w:val="single" w:sz="4" w:space="0" w:color="auto"/>
              <w:right w:val="single" w:sz="4" w:space="0" w:color="auto"/>
            </w:tcBorders>
            <w:shd w:val="clear" w:color="auto" w:fill="FFFFFF"/>
          </w:tcPr>
          <w:p w14:paraId="684CF304" w14:textId="77777777" w:rsidR="00AA256C" w:rsidRPr="00AA256C" w:rsidRDefault="00AA256C" w:rsidP="00AA256C">
            <w:pPr>
              <w:rPr>
                <w:rFonts w:cs="Arial"/>
                <w:sz w:val="20"/>
                <w:szCs w:val="20"/>
              </w:rPr>
            </w:pPr>
            <w:r w:rsidRPr="00AA256C">
              <w:rPr>
                <w:rFonts w:cs="Arial"/>
                <w:sz w:val="20"/>
                <w:szCs w:val="20"/>
              </w:rPr>
              <w:t>IDS:RP.Lending.RelatedParty:bafot.02.11:FinancialServices.OffshoreBankingIncomeAssessable.Amount</w:t>
            </w:r>
          </w:p>
        </w:tc>
      </w:tr>
      <w:tr w:rsidR="00AA256C" w:rsidRPr="00AA256C" w14:paraId="013E416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FB35758" w14:textId="77777777" w:rsidR="00AA256C" w:rsidRPr="00AA256C" w:rsidRDefault="00AA256C" w:rsidP="00AA256C">
            <w:pPr>
              <w:jc w:val="center"/>
              <w:rPr>
                <w:rFonts w:cs="Arial"/>
                <w:sz w:val="20"/>
                <w:szCs w:val="20"/>
              </w:rPr>
            </w:pPr>
            <w:r w:rsidRPr="00AA256C">
              <w:rPr>
                <w:rFonts w:cs="Arial"/>
                <w:sz w:val="20"/>
                <w:szCs w:val="20"/>
              </w:rPr>
              <w:t>270</w:t>
            </w:r>
          </w:p>
        </w:tc>
        <w:tc>
          <w:tcPr>
            <w:tcW w:w="1154" w:type="dxa"/>
            <w:tcBorders>
              <w:top w:val="nil"/>
              <w:left w:val="nil"/>
              <w:bottom w:val="single" w:sz="4" w:space="0" w:color="auto"/>
              <w:right w:val="single" w:sz="4" w:space="0" w:color="auto"/>
            </w:tcBorders>
            <w:shd w:val="clear" w:color="auto" w:fill="FFFFFF"/>
            <w:noWrap/>
          </w:tcPr>
          <w:p w14:paraId="4E2ACCAB" w14:textId="77777777" w:rsidR="00AA256C" w:rsidRPr="00AA256C" w:rsidRDefault="00AA256C" w:rsidP="00AA256C">
            <w:pPr>
              <w:rPr>
                <w:rFonts w:cs="Arial"/>
                <w:sz w:val="20"/>
                <w:szCs w:val="20"/>
              </w:rPr>
            </w:pPr>
            <w:r w:rsidRPr="00AA256C">
              <w:rPr>
                <w:rFonts w:cs="Arial"/>
                <w:sz w:val="20"/>
                <w:szCs w:val="20"/>
              </w:rPr>
              <w:t>IDS275</w:t>
            </w:r>
          </w:p>
        </w:tc>
        <w:tc>
          <w:tcPr>
            <w:tcW w:w="3498" w:type="dxa"/>
            <w:tcBorders>
              <w:top w:val="nil"/>
              <w:left w:val="nil"/>
              <w:bottom w:val="single" w:sz="4" w:space="0" w:color="auto"/>
              <w:right w:val="single" w:sz="4" w:space="0" w:color="auto"/>
            </w:tcBorders>
            <w:shd w:val="clear" w:color="auto" w:fill="FFFFFF"/>
          </w:tcPr>
          <w:p w14:paraId="5AFAA625" w14:textId="77777777" w:rsidR="00AA256C" w:rsidRPr="00AA256C" w:rsidRDefault="00AA256C" w:rsidP="00AA256C">
            <w:pPr>
              <w:rPr>
                <w:rFonts w:cs="Arial"/>
                <w:sz w:val="20"/>
                <w:szCs w:val="20"/>
              </w:rPr>
            </w:pPr>
            <w:r w:rsidRPr="00AA256C">
              <w:rPr>
                <w:rFonts w:cs="Arial"/>
                <w:sz w:val="20"/>
                <w:szCs w:val="20"/>
              </w:rPr>
              <w:t>Guarantee-type - Assessable OB income</w:t>
            </w:r>
          </w:p>
        </w:tc>
        <w:tc>
          <w:tcPr>
            <w:tcW w:w="7594" w:type="dxa"/>
            <w:tcBorders>
              <w:top w:val="nil"/>
              <w:left w:val="nil"/>
              <w:bottom w:val="single" w:sz="4" w:space="0" w:color="auto"/>
              <w:right w:val="single" w:sz="4" w:space="0" w:color="auto"/>
            </w:tcBorders>
            <w:shd w:val="clear" w:color="auto" w:fill="FFFFFF"/>
          </w:tcPr>
          <w:p w14:paraId="5CC4B41A" w14:textId="77777777" w:rsidR="00AA256C" w:rsidRPr="00AA256C" w:rsidRDefault="00AA256C" w:rsidP="00AA256C">
            <w:pPr>
              <w:rPr>
                <w:rFonts w:cs="Arial"/>
                <w:sz w:val="20"/>
                <w:szCs w:val="20"/>
              </w:rPr>
            </w:pPr>
            <w:r w:rsidRPr="00AA256C">
              <w:rPr>
                <w:rFonts w:cs="Arial"/>
                <w:sz w:val="20"/>
                <w:szCs w:val="20"/>
              </w:rPr>
              <w:t>IDS:RP.GuaranteeType:bafot.02.11:FinancialServices.OffshoreBankingIncomeAssessable.Amount</w:t>
            </w:r>
          </w:p>
        </w:tc>
      </w:tr>
      <w:tr w:rsidR="00AA256C" w:rsidRPr="00AA256C" w14:paraId="4314953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C600534" w14:textId="77777777" w:rsidR="00AA256C" w:rsidRPr="00AA256C" w:rsidRDefault="00AA256C" w:rsidP="00AA256C">
            <w:pPr>
              <w:jc w:val="center"/>
              <w:rPr>
                <w:rFonts w:cs="Arial"/>
                <w:sz w:val="20"/>
                <w:szCs w:val="20"/>
              </w:rPr>
            </w:pPr>
            <w:r w:rsidRPr="00AA256C">
              <w:rPr>
                <w:rFonts w:cs="Arial"/>
                <w:sz w:val="20"/>
                <w:szCs w:val="20"/>
              </w:rPr>
              <w:t>271</w:t>
            </w:r>
          </w:p>
        </w:tc>
        <w:tc>
          <w:tcPr>
            <w:tcW w:w="1154" w:type="dxa"/>
            <w:tcBorders>
              <w:top w:val="nil"/>
              <w:left w:val="nil"/>
              <w:bottom w:val="single" w:sz="4" w:space="0" w:color="auto"/>
              <w:right w:val="single" w:sz="4" w:space="0" w:color="auto"/>
            </w:tcBorders>
            <w:shd w:val="clear" w:color="auto" w:fill="FFFFFF"/>
            <w:noWrap/>
          </w:tcPr>
          <w:p w14:paraId="1AB46E3E" w14:textId="77777777" w:rsidR="00AA256C" w:rsidRPr="00AA256C" w:rsidRDefault="00AA256C" w:rsidP="00AA256C">
            <w:pPr>
              <w:rPr>
                <w:rFonts w:cs="Arial"/>
                <w:sz w:val="20"/>
                <w:szCs w:val="20"/>
              </w:rPr>
            </w:pPr>
            <w:r w:rsidRPr="00AA256C">
              <w:rPr>
                <w:rFonts w:cs="Arial"/>
                <w:sz w:val="20"/>
                <w:szCs w:val="20"/>
              </w:rPr>
              <w:t>IDS276</w:t>
            </w:r>
          </w:p>
        </w:tc>
        <w:tc>
          <w:tcPr>
            <w:tcW w:w="3498" w:type="dxa"/>
            <w:tcBorders>
              <w:top w:val="nil"/>
              <w:left w:val="nil"/>
              <w:bottom w:val="single" w:sz="4" w:space="0" w:color="auto"/>
              <w:right w:val="single" w:sz="4" w:space="0" w:color="auto"/>
            </w:tcBorders>
            <w:shd w:val="clear" w:color="auto" w:fill="FFFFFF"/>
          </w:tcPr>
          <w:p w14:paraId="16F5F101" w14:textId="77777777" w:rsidR="00AA256C" w:rsidRPr="00AA256C" w:rsidRDefault="00AA256C" w:rsidP="00AA256C">
            <w:pPr>
              <w:rPr>
                <w:rFonts w:cs="Arial"/>
                <w:sz w:val="20"/>
                <w:szCs w:val="20"/>
              </w:rPr>
            </w:pPr>
            <w:r w:rsidRPr="00AA256C">
              <w:rPr>
                <w:rFonts w:cs="Arial"/>
                <w:sz w:val="20"/>
                <w:szCs w:val="20"/>
              </w:rPr>
              <w:t>Guarantee-type - Net OB income/loss</w:t>
            </w:r>
          </w:p>
        </w:tc>
        <w:tc>
          <w:tcPr>
            <w:tcW w:w="7594" w:type="dxa"/>
            <w:tcBorders>
              <w:top w:val="nil"/>
              <w:left w:val="nil"/>
              <w:bottom w:val="single" w:sz="4" w:space="0" w:color="auto"/>
              <w:right w:val="single" w:sz="4" w:space="0" w:color="auto"/>
            </w:tcBorders>
            <w:shd w:val="clear" w:color="auto" w:fill="FFFFFF"/>
          </w:tcPr>
          <w:p w14:paraId="742B7AD8" w14:textId="77777777" w:rsidR="00AA256C" w:rsidRPr="00AA256C" w:rsidRDefault="00AA256C" w:rsidP="00AA256C">
            <w:pPr>
              <w:rPr>
                <w:rFonts w:cs="Arial"/>
                <w:sz w:val="20"/>
                <w:szCs w:val="20"/>
              </w:rPr>
            </w:pPr>
            <w:r w:rsidRPr="00AA256C">
              <w:rPr>
                <w:rFonts w:cs="Arial"/>
                <w:sz w:val="20"/>
                <w:szCs w:val="20"/>
              </w:rPr>
              <w:t>IDS:RP.GuaranteeType:bafot.02.11:FinancialServices.OffshoreBankingIncomeOrLossNet.Amount</w:t>
            </w:r>
          </w:p>
        </w:tc>
      </w:tr>
      <w:tr w:rsidR="00AA256C" w:rsidRPr="00AA256C" w14:paraId="6E9703D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7AE7791" w14:textId="77777777" w:rsidR="00AA256C" w:rsidRPr="00AA256C" w:rsidRDefault="00AA256C" w:rsidP="00AA256C">
            <w:pPr>
              <w:jc w:val="center"/>
              <w:rPr>
                <w:rFonts w:cs="Arial"/>
                <w:sz w:val="20"/>
                <w:szCs w:val="20"/>
              </w:rPr>
            </w:pPr>
            <w:r w:rsidRPr="00AA256C">
              <w:rPr>
                <w:rFonts w:cs="Arial"/>
                <w:sz w:val="20"/>
                <w:szCs w:val="20"/>
              </w:rPr>
              <w:t>272</w:t>
            </w:r>
          </w:p>
        </w:tc>
        <w:tc>
          <w:tcPr>
            <w:tcW w:w="1154" w:type="dxa"/>
            <w:tcBorders>
              <w:top w:val="nil"/>
              <w:left w:val="nil"/>
              <w:bottom w:val="single" w:sz="4" w:space="0" w:color="auto"/>
              <w:right w:val="single" w:sz="4" w:space="0" w:color="auto"/>
            </w:tcBorders>
            <w:shd w:val="clear" w:color="auto" w:fill="FFFFFF"/>
            <w:noWrap/>
          </w:tcPr>
          <w:p w14:paraId="4B2DBBCF" w14:textId="77777777" w:rsidR="00AA256C" w:rsidRPr="00AA256C" w:rsidRDefault="00AA256C" w:rsidP="00AA256C">
            <w:pPr>
              <w:rPr>
                <w:rFonts w:cs="Arial"/>
                <w:sz w:val="20"/>
                <w:szCs w:val="20"/>
              </w:rPr>
            </w:pPr>
            <w:r w:rsidRPr="00AA256C">
              <w:rPr>
                <w:rFonts w:cs="Arial"/>
                <w:sz w:val="20"/>
                <w:szCs w:val="20"/>
              </w:rPr>
              <w:t>IDS277</w:t>
            </w:r>
          </w:p>
        </w:tc>
        <w:tc>
          <w:tcPr>
            <w:tcW w:w="3498" w:type="dxa"/>
            <w:tcBorders>
              <w:top w:val="nil"/>
              <w:left w:val="nil"/>
              <w:bottom w:val="single" w:sz="4" w:space="0" w:color="auto"/>
              <w:right w:val="single" w:sz="4" w:space="0" w:color="auto"/>
            </w:tcBorders>
            <w:shd w:val="clear" w:color="auto" w:fill="FFFFFF"/>
          </w:tcPr>
          <w:p w14:paraId="348ACEA4" w14:textId="77777777" w:rsidR="00AA256C" w:rsidRPr="00AA256C" w:rsidRDefault="00AA256C" w:rsidP="00AA256C">
            <w:pPr>
              <w:rPr>
                <w:rFonts w:cs="Arial"/>
                <w:sz w:val="20"/>
                <w:szCs w:val="20"/>
              </w:rPr>
            </w:pPr>
            <w:r w:rsidRPr="00AA256C">
              <w:rPr>
                <w:rFonts w:cs="Arial"/>
                <w:sz w:val="20"/>
                <w:szCs w:val="20"/>
              </w:rPr>
              <w:t>Guarantee-type - Assessable OB income from related parties</w:t>
            </w:r>
          </w:p>
        </w:tc>
        <w:tc>
          <w:tcPr>
            <w:tcW w:w="7594" w:type="dxa"/>
            <w:tcBorders>
              <w:top w:val="nil"/>
              <w:left w:val="nil"/>
              <w:bottom w:val="single" w:sz="4" w:space="0" w:color="auto"/>
              <w:right w:val="single" w:sz="4" w:space="0" w:color="auto"/>
            </w:tcBorders>
            <w:shd w:val="clear" w:color="auto" w:fill="FFFFFF"/>
          </w:tcPr>
          <w:p w14:paraId="4C262645" w14:textId="77777777" w:rsidR="00AA256C" w:rsidRPr="00AA256C" w:rsidRDefault="00AA256C" w:rsidP="00AA256C">
            <w:pPr>
              <w:rPr>
                <w:rFonts w:cs="Arial"/>
                <w:sz w:val="20"/>
                <w:szCs w:val="20"/>
              </w:rPr>
            </w:pPr>
            <w:r w:rsidRPr="00AA256C">
              <w:rPr>
                <w:rFonts w:cs="Arial"/>
                <w:sz w:val="20"/>
                <w:szCs w:val="20"/>
              </w:rPr>
              <w:t>IDS:RP.GuaranteeType.RelatedParty:bafot.02.11:FinancialServices.OffshoreBankingIncomeAssessable.Amount</w:t>
            </w:r>
          </w:p>
        </w:tc>
      </w:tr>
      <w:tr w:rsidR="00AA256C" w:rsidRPr="00AA256C" w14:paraId="7665919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27B936B" w14:textId="77777777" w:rsidR="00AA256C" w:rsidRPr="00AA256C" w:rsidRDefault="00AA256C" w:rsidP="00AA256C">
            <w:pPr>
              <w:jc w:val="center"/>
              <w:rPr>
                <w:rFonts w:cs="Arial"/>
                <w:sz w:val="20"/>
                <w:szCs w:val="20"/>
              </w:rPr>
            </w:pPr>
            <w:r w:rsidRPr="00AA256C">
              <w:rPr>
                <w:rFonts w:cs="Arial"/>
                <w:sz w:val="20"/>
                <w:szCs w:val="20"/>
              </w:rPr>
              <w:t>273</w:t>
            </w:r>
          </w:p>
        </w:tc>
        <w:tc>
          <w:tcPr>
            <w:tcW w:w="1154" w:type="dxa"/>
            <w:tcBorders>
              <w:top w:val="nil"/>
              <w:left w:val="nil"/>
              <w:bottom w:val="single" w:sz="4" w:space="0" w:color="auto"/>
              <w:right w:val="single" w:sz="4" w:space="0" w:color="auto"/>
            </w:tcBorders>
            <w:shd w:val="clear" w:color="auto" w:fill="FFFFFF"/>
            <w:noWrap/>
          </w:tcPr>
          <w:p w14:paraId="49D345D0" w14:textId="77777777" w:rsidR="00AA256C" w:rsidRPr="00AA256C" w:rsidRDefault="00AA256C" w:rsidP="00AA256C">
            <w:pPr>
              <w:rPr>
                <w:rFonts w:cs="Arial"/>
                <w:sz w:val="20"/>
                <w:szCs w:val="20"/>
              </w:rPr>
            </w:pPr>
            <w:r w:rsidRPr="00AA256C">
              <w:rPr>
                <w:rFonts w:cs="Arial"/>
                <w:sz w:val="20"/>
                <w:szCs w:val="20"/>
              </w:rPr>
              <w:t>IDS278</w:t>
            </w:r>
          </w:p>
        </w:tc>
        <w:tc>
          <w:tcPr>
            <w:tcW w:w="3498" w:type="dxa"/>
            <w:tcBorders>
              <w:top w:val="nil"/>
              <w:left w:val="nil"/>
              <w:bottom w:val="single" w:sz="4" w:space="0" w:color="auto"/>
              <w:right w:val="single" w:sz="4" w:space="0" w:color="auto"/>
            </w:tcBorders>
            <w:shd w:val="clear" w:color="auto" w:fill="FFFFFF"/>
          </w:tcPr>
          <w:p w14:paraId="492A2384" w14:textId="77777777" w:rsidR="00AA256C" w:rsidRPr="00AA256C" w:rsidRDefault="00AA256C" w:rsidP="00AA256C">
            <w:pPr>
              <w:rPr>
                <w:rFonts w:cs="Arial"/>
                <w:sz w:val="20"/>
                <w:szCs w:val="20"/>
              </w:rPr>
            </w:pPr>
            <w:r w:rsidRPr="00AA256C">
              <w:rPr>
                <w:rFonts w:cs="Arial"/>
                <w:sz w:val="20"/>
                <w:szCs w:val="20"/>
              </w:rPr>
              <w:t>Trading - Assessable OB income</w:t>
            </w:r>
          </w:p>
        </w:tc>
        <w:tc>
          <w:tcPr>
            <w:tcW w:w="7594" w:type="dxa"/>
            <w:tcBorders>
              <w:top w:val="nil"/>
              <w:left w:val="nil"/>
              <w:bottom w:val="single" w:sz="4" w:space="0" w:color="auto"/>
              <w:right w:val="single" w:sz="4" w:space="0" w:color="auto"/>
            </w:tcBorders>
            <w:shd w:val="clear" w:color="auto" w:fill="FFFFFF"/>
          </w:tcPr>
          <w:p w14:paraId="70A14875" w14:textId="77777777" w:rsidR="00AA256C" w:rsidRPr="00AA256C" w:rsidRDefault="00AA256C" w:rsidP="00AA256C">
            <w:pPr>
              <w:rPr>
                <w:rFonts w:cs="Arial"/>
                <w:sz w:val="20"/>
                <w:szCs w:val="20"/>
              </w:rPr>
            </w:pPr>
            <w:r w:rsidRPr="00AA256C">
              <w:rPr>
                <w:rFonts w:cs="Arial"/>
                <w:sz w:val="20"/>
                <w:szCs w:val="20"/>
              </w:rPr>
              <w:t>IDS:RP.Trading:bafot.02.11:FinancialServices.OffshoreBankingIncomeAssessable.Amount</w:t>
            </w:r>
          </w:p>
        </w:tc>
      </w:tr>
      <w:tr w:rsidR="00AA256C" w:rsidRPr="00AA256C" w14:paraId="5CD71257"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18FF719" w14:textId="77777777" w:rsidR="00AA256C" w:rsidRPr="00AA256C" w:rsidRDefault="00AA256C" w:rsidP="00AA256C">
            <w:pPr>
              <w:jc w:val="center"/>
              <w:rPr>
                <w:rFonts w:cs="Arial"/>
                <w:sz w:val="20"/>
                <w:szCs w:val="20"/>
              </w:rPr>
            </w:pPr>
            <w:r w:rsidRPr="00AA256C">
              <w:rPr>
                <w:rFonts w:cs="Arial"/>
                <w:sz w:val="20"/>
                <w:szCs w:val="20"/>
              </w:rPr>
              <w:t>274</w:t>
            </w:r>
          </w:p>
        </w:tc>
        <w:tc>
          <w:tcPr>
            <w:tcW w:w="1154" w:type="dxa"/>
            <w:tcBorders>
              <w:top w:val="nil"/>
              <w:left w:val="nil"/>
              <w:bottom w:val="single" w:sz="4" w:space="0" w:color="auto"/>
              <w:right w:val="single" w:sz="4" w:space="0" w:color="auto"/>
            </w:tcBorders>
            <w:shd w:val="clear" w:color="auto" w:fill="FFFFFF"/>
            <w:noWrap/>
          </w:tcPr>
          <w:p w14:paraId="7B07436F" w14:textId="77777777" w:rsidR="00AA256C" w:rsidRPr="00AA256C" w:rsidRDefault="00AA256C" w:rsidP="00AA256C">
            <w:pPr>
              <w:rPr>
                <w:rFonts w:cs="Arial"/>
                <w:sz w:val="20"/>
                <w:szCs w:val="20"/>
              </w:rPr>
            </w:pPr>
            <w:r w:rsidRPr="00AA256C">
              <w:rPr>
                <w:rFonts w:cs="Arial"/>
                <w:sz w:val="20"/>
                <w:szCs w:val="20"/>
              </w:rPr>
              <w:t>IDS279</w:t>
            </w:r>
          </w:p>
        </w:tc>
        <w:tc>
          <w:tcPr>
            <w:tcW w:w="3498" w:type="dxa"/>
            <w:tcBorders>
              <w:top w:val="nil"/>
              <w:left w:val="nil"/>
              <w:bottom w:val="single" w:sz="4" w:space="0" w:color="auto"/>
              <w:right w:val="single" w:sz="4" w:space="0" w:color="auto"/>
            </w:tcBorders>
            <w:shd w:val="clear" w:color="auto" w:fill="FFFFFF"/>
          </w:tcPr>
          <w:p w14:paraId="60B2F2DB" w14:textId="77777777" w:rsidR="00AA256C" w:rsidRPr="00AA256C" w:rsidRDefault="00AA256C" w:rsidP="00AA256C">
            <w:pPr>
              <w:rPr>
                <w:rFonts w:cs="Arial"/>
                <w:sz w:val="20"/>
                <w:szCs w:val="20"/>
              </w:rPr>
            </w:pPr>
            <w:r w:rsidRPr="00AA256C">
              <w:rPr>
                <w:rFonts w:cs="Arial"/>
                <w:sz w:val="20"/>
                <w:szCs w:val="20"/>
              </w:rPr>
              <w:t>Trading - Net OB income/loss</w:t>
            </w:r>
          </w:p>
        </w:tc>
        <w:tc>
          <w:tcPr>
            <w:tcW w:w="7594" w:type="dxa"/>
            <w:tcBorders>
              <w:top w:val="nil"/>
              <w:left w:val="nil"/>
              <w:bottom w:val="single" w:sz="4" w:space="0" w:color="auto"/>
              <w:right w:val="single" w:sz="4" w:space="0" w:color="auto"/>
            </w:tcBorders>
            <w:shd w:val="clear" w:color="auto" w:fill="FFFFFF"/>
          </w:tcPr>
          <w:p w14:paraId="4C1BAD60" w14:textId="77777777" w:rsidR="00AA256C" w:rsidRPr="00AA256C" w:rsidRDefault="00AA256C" w:rsidP="00AA256C">
            <w:pPr>
              <w:rPr>
                <w:rFonts w:cs="Arial"/>
                <w:sz w:val="20"/>
                <w:szCs w:val="20"/>
              </w:rPr>
            </w:pPr>
            <w:r w:rsidRPr="00AA256C">
              <w:rPr>
                <w:rFonts w:cs="Arial"/>
                <w:sz w:val="20"/>
                <w:szCs w:val="20"/>
              </w:rPr>
              <w:t>IDS:RP.Trading:bafot.02.11:FinancialServices.OffshoreBankingIncomeOrLossNet.Amount</w:t>
            </w:r>
          </w:p>
        </w:tc>
      </w:tr>
      <w:tr w:rsidR="00AA256C" w:rsidRPr="00AA256C" w14:paraId="43D5B0A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1E784F9" w14:textId="77777777" w:rsidR="00AA256C" w:rsidRPr="00AA256C" w:rsidRDefault="00AA256C" w:rsidP="00AA256C">
            <w:pPr>
              <w:jc w:val="center"/>
              <w:rPr>
                <w:rFonts w:cs="Arial"/>
                <w:sz w:val="20"/>
                <w:szCs w:val="20"/>
              </w:rPr>
            </w:pPr>
            <w:r w:rsidRPr="00AA256C">
              <w:rPr>
                <w:rFonts w:cs="Arial"/>
                <w:sz w:val="20"/>
                <w:szCs w:val="20"/>
              </w:rPr>
              <w:t>275</w:t>
            </w:r>
          </w:p>
        </w:tc>
        <w:tc>
          <w:tcPr>
            <w:tcW w:w="1154" w:type="dxa"/>
            <w:tcBorders>
              <w:top w:val="nil"/>
              <w:left w:val="nil"/>
              <w:bottom w:val="single" w:sz="4" w:space="0" w:color="auto"/>
              <w:right w:val="single" w:sz="4" w:space="0" w:color="auto"/>
            </w:tcBorders>
            <w:shd w:val="clear" w:color="auto" w:fill="FFFFFF"/>
            <w:noWrap/>
          </w:tcPr>
          <w:p w14:paraId="69E5177A" w14:textId="77777777" w:rsidR="00AA256C" w:rsidRPr="00AA256C" w:rsidRDefault="00AA256C" w:rsidP="00AA256C">
            <w:pPr>
              <w:rPr>
                <w:rFonts w:cs="Arial"/>
                <w:sz w:val="20"/>
                <w:szCs w:val="20"/>
              </w:rPr>
            </w:pPr>
            <w:r w:rsidRPr="00AA256C">
              <w:rPr>
                <w:rFonts w:cs="Arial"/>
                <w:sz w:val="20"/>
                <w:szCs w:val="20"/>
              </w:rPr>
              <w:t>IDS280</w:t>
            </w:r>
          </w:p>
        </w:tc>
        <w:tc>
          <w:tcPr>
            <w:tcW w:w="3498" w:type="dxa"/>
            <w:tcBorders>
              <w:top w:val="nil"/>
              <w:left w:val="nil"/>
              <w:bottom w:val="single" w:sz="4" w:space="0" w:color="auto"/>
              <w:right w:val="single" w:sz="4" w:space="0" w:color="auto"/>
            </w:tcBorders>
            <w:shd w:val="clear" w:color="auto" w:fill="FFFFFF"/>
          </w:tcPr>
          <w:p w14:paraId="14C2870E" w14:textId="77777777" w:rsidR="00AA256C" w:rsidRPr="00AA256C" w:rsidRDefault="00AA256C" w:rsidP="00AA256C">
            <w:pPr>
              <w:rPr>
                <w:rFonts w:cs="Arial"/>
                <w:sz w:val="20"/>
                <w:szCs w:val="20"/>
              </w:rPr>
            </w:pPr>
            <w:r w:rsidRPr="00AA256C">
              <w:rPr>
                <w:rFonts w:cs="Arial"/>
                <w:sz w:val="20"/>
                <w:szCs w:val="20"/>
              </w:rPr>
              <w:t>Trading - Assessable OB income from related parties</w:t>
            </w:r>
          </w:p>
        </w:tc>
        <w:tc>
          <w:tcPr>
            <w:tcW w:w="7594" w:type="dxa"/>
            <w:tcBorders>
              <w:top w:val="nil"/>
              <w:left w:val="nil"/>
              <w:bottom w:val="single" w:sz="4" w:space="0" w:color="auto"/>
              <w:right w:val="single" w:sz="4" w:space="0" w:color="auto"/>
            </w:tcBorders>
            <w:shd w:val="clear" w:color="auto" w:fill="FFFFFF"/>
          </w:tcPr>
          <w:p w14:paraId="05C3CE80" w14:textId="77777777" w:rsidR="00AA256C" w:rsidRPr="00AA256C" w:rsidRDefault="00AA256C" w:rsidP="00AA256C">
            <w:pPr>
              <w:rPr>
                <w:rFonts w:cs="Arial"/>
                <w:sz w:val="20"/>
                <w:szCs w:val="20"/>
              </w:rPr>
            </w:pPr>
            <w:r w:rsidRPr="00AA256C">
              <w:rPr>
                <w:rFonts w:cs="Arial"/>
                <w:sz w:val="20"/>
                <w:szCs w:val="20"/>
              </w:rPr>
              <w:t>IDS:RP.Trading.RelatedParty:bafot.02.11:FinancialServices.OffshoreBankingIncomeAssessable.Amount</w:t>
            </w:r>
          </w:p>
        </w:tc>
      </w:tr>
      <w:tr w:rsidR="00AA256C" w:rsidRPr="00AA256C" w14:paraId="5A5FAC8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7E6102A" w14:textId="77777777" w:rsidR="00AA256C" w:rsidRPr="00AA256C" w:rsidRDefault="00AA256C" w:rsidP="00AA256C">
            <w:pPr>
              <w:jc w:val="center"/>
              <w:rPr>
                <w:rFonts w:cs="Arial"/>
                <w:sz w:val="20"/>
                <w:szCs w:val="20"/>
              </w:rPr>
            </w:pPr>
            <w:r w:rsidRPr="00AA256C">
              <w:rPr>
                <w:rFonts w:cs="Arial"/>
                <w:sz w:val="20"/>
                <w:szCs w:val="20"/>
              </w:rPr>
              <w:t>276</w:t>
            </w:r>
          </w:p>
        </w:tc>
        <w:tc>
          <w:tcPr>
            <w:tcW w:w="1154" w:type="dxa"/>
            <w:tcBorders>
              <w:top w:val="nil"/>
              <w:left w:val="nil"/>
              <w:bottom w:val="single" w:sz="4" w:space="0" w:color="auto"/>
              <w:right w:val="single" w:sz="4" w:space="0" w:color="auto"/>
            </w:tcBorders>
            <w:shd w:val="clear" w:color="auto" w:fill="FFFFFF"/>
            <w:noWrap/>
          </w:tcPr>
          <w:p w14:paraId="500708E1" w14:textId="77777777" w:rsidR="00AA256C" w:rsidRPr="00AA256C" w:rsidRDefault="00AA256C" w:rsidP="00AA256C">
            <w:pPr>
              <w:rPr>
                <w:rFonts w:cs="Arial"/>
                <w:sz w:val="20"/>
                <w:szCs w:val="20"/>
              </w:rPr>
            </w:pPr>
            <w:r w:rsidRPr="00AA256C">
              <w:rPr>
                <w:rFonts w:cs="Arial"/>
                <w:sz w:val="20"/>
                <w:szCs w:val="20"/>
              </w:rPr>
              <w:t>IDS281</w:t>
            </w:r>
          </w:p>
        </w:tc>
        <w:tc>
          <w:tcPr>
            <w:tcW w:w="3498" w:type="dxa"/>
            <w:tcBorders>
              <w:top w:val="nil"/>
              <w:left w:val="nil"/>
              <w:bottom w:val="single" w:sz="4" w:space="0" w:color="auto"/>
              <w:right w:val="single" w:sz="4" w:space="0" w:color="auto"/>
            </w:tcBorders>
            <w:shd w:val="clear" w:color="auto" w:fill="FFFFFF"/>
          </w:tcPr>
          <w:p w14:paraId="38EC6FB0" w14:textId="77777777" w:rsidR="00AA256C" w:rsidRPr="00AA256C" w:rsidRDefault="00AA256C" w:rsidP="00AA256C">
            <w:pPr>
              <w:rPr>
                <w:rFonts w:cs="Arial"/>
                <w:sz w:val="20"/>
                <w:szCs w:val="20"/>
              </w:rPr>
            </w:pPr>
            <w:r w:rsidRPr="00AA256C">
              <w:rPr>
                <w:rFonts w:cs="Arial"/>
                <w:sz w:val="20"/>
                <w:szCs w:val="20"/>
              </w:rPr>
              <w:t>Eligible contact - Assessable OB income</w:t>
            </w:r>
          </w:p>
        </w:tc>
        <w:tc>
          <w:tcPr>
            <w:tcW w:w="7594" w:type="dxa"/>
            <w:tcBorders>
              <w:top w:val="nil"/>
              <w:left w:val="nil"/>
              <w:bottom w:val="single" w:sz="4" w:space="0" w:color="auto"/>
              <w:right w:val="single" w:sz="4" w:space="0" w:color="auto"/>
            </w:tcBorders>
            <w:shd w:val="clear" w:color="auto" w:fill="FFFFFF"/>
          </w:tcPr>
          <w:p w14:paraId="61858582" w14:textId="77777777" w:rsidR="00AA256C" w:rsidRPr="00AA256C" w:rsidRDefault="00AA256C" w:rsidP="00AA256C">
            <w:pPr>
              <w:rPr>
                <w:rFonts w:cs="Arial"/>
                <w:sz w:val="20"/>
                <w:szCs w:val="20"/>
              </w:rPr>
            </w:pPr>
            <w:r w:rsidRPr="00AA256C">
              <w:rPr>
                <w:rFonts w:cs="Arial"/>
                <w:sz w:val="20"/>
                <w:szCs w:val="20"/>
              </w:rPr>
              <w:t>IDS:RP.EligibleContract:bafot.02.11:FinancialServices.OffshoreBankingIncomeAssessable.Amount</w:t>
            </w:r>
          </w:p>
        </w:tc>
      </w:tr>
      <w:tr w:rsidR="00AA256C" w:rsidRPr="00AA256C" w14:paraId="48C5A8B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369E0BA" w14:textId="77777777" w:rsidR="00AA256C" w:rsidRPr="00AA256C" w:rsidRDefault="00AA256C" w:rsidP="00AA256C">
            <w:pPr>
              <w:jc w:val="center"/>
              <w:rPr>
                <w:rFonts w:cs="Arial"/>
                <w:sz w:val="20"/>
                <w:szCs w:val="20"/>
              </w:rPr>
            </w:pPr>
            <w:r w:rsidRPr="00AA256C">
              <w:rPr>
                <w:rFonts w:cs="Arial"/>
                <w:sz w:val="20"/>
                <w:szCs w:val="20"/>
              </w:rPr>
              <w:t>277</w:t>
            </w:r>
          </w:p>
        </w:tc>
        <w:tc>
          <w:tcPr>
            <w:tcW w:w="1154" w:type="dxa"/>
            <w:tcBorders>
              <w:top w:val="nil"/>
              <w:left w:val="nil"/>
              <w:bottom w:val="single" w:sz="4" w:space="0" w:color="auto"/>
              <w:right w:val="single" w:sz="4" w:space="0" w:color="auto"/>
            </w:tcBorders>
            <w:shd w:val="clear" w:color="auto" w:fill="FFFFFF"/>
            <w:noWrap/>
          </w:tcPr>
          <w:p w14:paraId="2FDF0FD2" w14:textId="77777777" w:rsidR="00AA256C" w:rsidRPr="00AA256C" w:rsidRDefault="00AA256C" w:rsidP="00AA256C">
            <w:pPr>
              <w:rPr>
                <w:rFonts w:cs="Arial"/>
                <w:sz w:val="20"/>
                <w:szCs w:val="20"/>
              </w:rPr>
            </w:pPr>
            <w:r w:rsidRPr="00AA256C">
              <w:rPr>
                <w:rFonts w:cs="Arial"/>
                <w:sz w:val="20"/>
                <w:szCs w:val="20"/>
              </w:rPr>
              <w:t>IDS282</w:t>
            </w:r>
          </w:p>
        </w:tc>
        <w:tc>
          <w:tcPr>
            <w:tcW w:w="3498" w:type="dxa"/>
            <w:tcBorders>
              <w:top w:val="nil"/>
              <w:left w:val="nil"/>
              <w:bottom w:val="single" w:sz="4" w:space="0" w:color="auto"/>
              <w:right w:val="single" w:sz="4" w:space="0" w:color="auto"/>
            </w:tcBorders>
            <w:shd w:val="clear" w:color="auto" w:fill="FFFFFF"/>
          </w:tcPr>
          <w:p w14:paraId="1B6EB35F" w14:textId="77777777" w:rsidR="00AA256C" w:rsidRPr="00AA256C" w:rsidRDefault="00AA256C" w:rsidP="00AA256C">
            <w:pPr>
              <w:rPr>
                <w:rFonts w:cs="Arial"/>
                <w:sz w:val="20"/>
                <w:szCs w:val="20"/>
              </w:rPr>
            </w:pPr>
            <w:r w:rsidRPr="00AA256C">
              <w:rPr>
                <w:rFonts w:cs="Arial"/>
                <w:sz w:val="20"/>
                <w:szCs w:val="20"/>
              </w:rPr>
              <w:t>Eligible contract - Net OB income/loss</w:t>
            </w:r>
          </w:p>
        </w:tc>
        <w:tc>
          <w:tcPr>
            <w:tcW w:w="7594" w:type="dxa"/>
            <w:tcBorders>
              <w:top w:val="nil"/>
              <w:left w:val="nil"/>
              <w:bottom w:val="single" w:sz="4" w:space="0" w:color="auto"/>
              <w:right w:val="single" w:sz="4" w:space="0" w:color="auto"/>
            </w:tcBorders>
            <w:shd w:val="clear" w:color="auto" w:fill="FFFFFF"/>
          </w:tcPr>
          <w:p w14:paraId="00E41351" w14:textId="77777777" w:rsidR="00AA256C" w:rsidRPr="00AA256C" w:rsidRDefault="00AA256C" w:rsidP="00AA256C">
            <w:pPr>
              <w:rPr>
                <w:rFonts w:cs="Arial"/>
                <w:sz w:val="20"/>
                <w:szCs w:val="20"/>
              </w:rPr>
            </w:pPr>
            <w:r w:rsidRPr="00AA256C">
              <w:rPr>
                <w:rFonts w:cs="Arial"/>
                <w:sz w:val="20"/>
                <w:szCs w:val="20"/>
              </w:rPr>
              <w:t>IDS:RP.EligibleContract:bafot.02.11:FinancialServices.OffshoreBankingIncomeOrLossNet.Amount</w:t>
            </w:r>
          </w:p>
        </w:tc>
      </w:tr>
      <w:tr w:rsidR="00AA256C" w:rsidRPr="00AA256C" w14:paraId="1D74607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1E59D30" w14:textId="77777777" w:rsidR="00AA256C" w:rsidRPr="00AA256C" w:rsidRDefault="00AA256C" w:rsidP="00AA256C">
            <w:pPr>
              <w:jc w:val="center"/>
              <w:rPr>
                <w:rFonts w:cs="Arial"/>
                <w:sz w:val="20"/>
                <w:szCs w:val="20"/>
              </w:rPr>
            </w:pPr>
            <w:r w:rsidRPr="00AA256C">
              <w:rPr>
                <w:rFonts w:cs="Arial"/>
                <w:sz w:val="20"/>
                <w:szCs w:val="20"/>
              </w:rPr>
              <w:t>278</w:t>
            </w:r>
          </w:p>
        </w:tc>
        <w:tc>
          <w:tcPr>
            <w:tcW w:w="1154" w:type="dxa"/>
            <w:tcBorders>
              <w:top w:val="nil"/>
              <w:left w:val="nil"/>
              <w:bottom w:val="single" w:sz="4" w:space="0" w:color="auto"/>
              <w:right w:val="single" w:sz="4" w:space="0" w:color="auto"/>
            </w:tcBorders>
            <w:shd w:val="clear" w:color="auto" w:fill="FFFFFF"/>
            <w:noWrap/>
          </w:tcPr>
          <w:p w14:paraId="40CC2EA7" w14:textId="77777777" w:rsidR="00AA256C" w:rsidRPr="00AA256C" w:rsidRDefault="00AA256C" w:rsidP="00AA256C">
            <w:pPr>
              <w:rPr>
                <w:rFonts w:cs="Arial"/>
                <w:sz w:val="20"/>
                <w:szCs w:val="20"/>
              </w:rPr>
            </w:pPr>
            <w:r w:rsidRPr="00AA256C">
              <w:rPr>
                <w:rFonts w:cs="Arial"/>
                <w:sz w:val="20"/>
                <w:szCs w:val="20"/>
              </w:rPr>
              <w:t>IDS283</w:t>
            </w:r>
          </w:p>
        </w:tc>
        <w:tc>
          <w:tcPr>
            <w:tcW w:w="3498" w:type="dxa"/>
            <w:tcBorders>
              <w:top w:val="nil"/>
              <w:left w:val="nil"/>
              <w:bottom w:val="single" w:sz="4" w:space="0" w:color="auto"/>
              <w:right w:val="single" w:sz="4" w:space="0" w:color="auto"/>
            </w:tcBorders>
            <w:shd w:val="clear" w:color="auto" w:fill="FFFFFF"/>
          </w:tcPr>
          <w:p w14:paraId="74268BF0" w14:textId="77777777" w:rsidR="00AA256C" w:rsidRPr="00AA256C" w:rsidRDefault="00AA256C" w:rsidP="00AA256C">
            <w:pPr>
              <w:rPr>
                <w:rFonts w:cs="Arial"/>
                <w:sz w:val="20"/>
                <w:szCs w:val="20"/>
              </w:rPr>
            </w:pPr>
            <w:r w:rsidRPr="00AA256C">
              <w:rPr>
                <w:rFonts w:cs="Arial"/>
                <w:sz w:val="20"/>
                <w:szCs w:val="20"/>
              </w:rPr>
              <w:t>Eligible contract - Assessable OB income from related parties</w:t>
            </w:r>
          </w:p>
        </w:tc>
        <w:tc>
          <w:tcPr>
            <w:tcW w:w="7594" w:type="dxa"/>
            <w:tcBorders>
              <w:top w:val="nil"/>
              <w:left w:val="nil"/>
              <w:bottom w:val="single" w:sz="4" w:space="0" w:color="auto"/>
              <w:right w:val="single" w:sz="4" w:space="0" w:color="auto"/>
            </w:tcBorders>
            <w:shd w:val="clear" w:color="auto" w:fill="FFFFFF"/>
          </w:tcPr>
          <w:p w14:paraId="05D37D23" w14:textId="77777777" w:rsidR="00AA256C" w:rsidRPr="00AA256C" w:rsidRDefault="00AA256C" w:rsidP="00AA256C">
            <w:pPr>
              <w:rPr>
                <w:rFonts w:cs="Arial"/>
                <w:sz w:val="20"/>
                <w:szCs w:val="20"/>
              </w:rPr>
            </w:pPr>
            <w:r w:rsidRPr="00AA256C">
              <w:rPr>
                <w:rFonts w:cs="Arial"/>
                <w:sz w:val="20"/>
                <w:szCs w:val="20"/>
              </w:rPr>
              <w:t>IDS:RP.EligibleContract.RelatedParty:bafot.02.11:FinancialServices.OffshoreBankingIncomeAssessable.Amount</w:t>
            </w:r>
          </w:p>
        </w:tc>
      </w:tr>
      <w:tr w:rsidR="00AA256C" w:rsidRPr="00AA256C" w14:paraId="4D50BFD2"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4A46F6C" w14:textId="77777777" w:rsidR="00AA256C" w:rsidRPr="00AA256C" w:rsidRDefault="00AA256C" w:rsidP="00AA256C">
            <w:pPr>
              <w:jc w:val="center"/>
              <w:rPr>
                <w:rFonts w:cs="Arial"/>
                <w:sz w:val="20"/>
                <w:szCs w:val="20"/>
              </w:rPr>
            </w:pPr>
            <w:r w:rsidRPr="00AA256C">
              <w:rPr>
                <w:rFonts w:cs="Arial"/>
                <w:sz w:val="20"/>
                <w:szCs w:val="20"/>
              </w:rPr>
              <w:t>279</w:t>
            </w:r>
          </w:p>
        </w:tc>
        <w:tc>
          <w:tcPr>
            <w:tcW w:w="1154" w:type="dxa"/>
            <w:tcBorders>
              <w:top w:val="nil"/>
              <w:left w:val="nil"/>
              <w:bottom w:val="single" w:sz="4" w:space="0" w:color="auto"/>
              <w:right w:val="single" w:sz="4" w:space="0" w:color="auto"/>
            </w:tcBorders>
            <w:shd w:val="clear" w:color="auto" w:fill="FFFFFF"/>
            <w:noWrap/>
          </w:tcPr>
          <w:p w14:paraId="035347B2" w14:textId="77777777" w:rsidR="00AA256C" w:rsidRPr="00AA256C" w:rsidRDefault="00AA256C" w:rsidP="00AA256C">
            <w:pPr>
              <w:rPr>
                <w:rFonts w:cs="Arial"/>
                <w:sz w:val="20"/>
                <w:szCs w:val="20"/>
              </w:rPr>
            </w:pPr>
            <w:r w:rsidRPr="00AA256C">
              <w:rPr>
                <w:rFonts w:cs="Arial"/>
                <w:sz w:val="20"/>
                <w:szCs w:val="20"/>
              </w:rPr>
              <w:t>IDS284</w:t>
            </w:r>
          </w:p>
        </w:tc>
        <w:tc>
          <w:tcPr>
            <w:tcW w:w="3498" w:type="dxa"/>
            <w:tcBorders>
              <w:top w:val="nil"/>
              <w:left w:val="nil"/>
              <w:bottom w:val="single" w:sz="4" w:space="0" w:color="auto"/>
              <w:right w:val="single" w:sz="4" w:space="0" w:color="auto"/>
            </w:tcBorders>
            <w:shd w:val="clear" w:color="auto" w:fill="FFFFFF"/>
          </w:tcPr>
          <w:p w14:paraId="2CF239C1" w14:textId="77777777" w:rsidR="00AA256C" w:rsidRPr="00AA256C" w:rsidRDefault="00AA256C" w:rsidP="00AA256C">
            <w:pPr>
              <w:rPr>
                <w:rFonts w:cs="Arial"/>
                <w:sz w:val="20"/>
                <w:szCs w:val="20"/>
              </w:rPr>
            </w:pPr>
            <w:r w:rsidRPr="00AA256C">
              <w:rPr>
                <w:rFonts w:cs="Arial"/>
                <w:sz w:val="20"/>
                <w:szCs w:val="20"/>
              </w:rPr>
              <w:t>Investment - Assessable OB income</w:t>
            </w:r>
          </w:p>
        </w:tc>
        <w:tc>
          <w:tcPr>
            <w:tcW w:w="7594" w:type="dxa"/>
            <w:tcBorders>
              <w:top w:val="nil"/>
              <w:left w:val="nil"/>
              <w:bottom w:val="single" w:sz="4" w:space="0" w:color="auto"/>
              <w:right w:val="single" w:sz="4" w:space="0" w:color="auto"/>
            </w:tcBorders>
            <w:shd w:val="clear" w:color="auto" w:fill="FFFFFF"/>
          </w:tcPr>
          <w:p w14:paraId="639E5C88" w14:textId="77777777" w:rsidR="00AA256C" w:rsidRPr="00AA256C" w:rsidRDefault="00AA256C" w:rsidP="00AA256C">
            <w:pPr>
              <w:rPr>
                <w:rFonts w:cs="Arial"/>
                <w:sz w:val="20"/>
                <w:szCs w:val="20"/>
              </w:rPr>
            </w:pPr>
            <w:r w:rsidRPr="00AA256C">
              <w:rPr>
                <w:rFonts w:cs="Arial"/>
                <w:sz w:val="20"/>
                <w:szCs w:val="20"/>
              </w:rPr>
              <w:t>IDS:RP.Investment:bafot.02.11:FinancialServices.OffshoreBankingIncomeAssessable.Amount</w:t>
            </w:r>
          </w:p>
        </w:tc>
      </w:tr>
      <w:tr w:rsidR="00AA256C" w:rsidRPr="00AA256C" w14:paraId="1AB0C7A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DDBC324" w14:textId="77777777" w:rsidR="00AA256C" w:rsidRPr="00AA256C" w:rsidRDefault="00AA256C" w:rsidP="00AA256C">
            <w:pPr>
              <w:jc w:val="center"/>
              <w:rPr>
                <w:rFonts w:cs="Arial"/>
                <w:sz w:val="20"/>
                <w:szCs w:val="20"/>
              </w:rPr>
            </w:pPr>
            <w:r w:rsidRPr="00AA256C">
              <w:rPr>
                <w:rFonts w:cs="Arial"/>
                <w:sz w:val="20"/>
                <w:szCs w:val="20"/>
              </w:rPr>
              <w:t>280</w:t>
            </w:r>
          </w:p>
        </w:tc>
        <w:tc>
          <w:tcPr>
            <w:tcW w:w="1154" w:type="dxa"/>
            <w:tcBorders>
              <w:top w:val="nil"/>
              <w:left w:val="nil"/>
              <w:bottom w:val="single" w:sz="4" w:space="0" w:color="auto"/>
              <w:right w:val="single" w:sz="4" w:space="0" w:color="auto"/>
            </w:tcBorders>
            <w:shd w:val="clear" w:color="auto" w:fill="FFFFFF"/>
            <w:noWrap/>
          </w:tcPr>
          <w:p w14:paraId="62DA0C79" w14:textId="77777777" w:rsidR="00AA256C" w:rsidRPr="00AA256C" w:rsidRDefault="00AA256C" w:rsidP="00AA256C">
            <w:pPr>
              <w:rPr>
                <w:rFonts w:cs="Arial"/>
                <w:sz w:val="20"/>
                <w:szCs w:val="20"/>
              </w:rPr>
            </w:pPr>
            <w:r w:rsidRPr="00AA256C">
              <w:rPr>
                <w:rFonts w:cs="Arial"/>
                <w:sz w:val="20"/>
                <w:szCs w:val="20"/>
              </w:rPr>
              <w:t>IDS285</w:t>
            </w:r>
          </w:p>
        </w:tc>
        <w:tc>
          <w:tcPr>
            <w:tcW w:w="3498" w:type="dxa"/>
            <w:tcBorders>
              <w:top w:val="nil"/>
              <w:left w:val="nil"/>
              <w:bottom w:val="single" w:sz="4" w:space="0" w:color="auto"/>
              <w:right w:val="single" w:sz="4" w:space="0" w:color="auto"/>
            </w:tcBorders>
            <w:shd w:val="clear" w:color="auto" w:fill="FFFFFF"/>
          </w:tcPr>
          <w:p w14:paraId="621D7A56" w14:textId="77777777" w:rsidR="00AA256C" w:rsidRPr="00AA256C" w:rsidRDefault="00AA256C" w:rsidP="00AA256C">
            <w:pPr>
              <w:rPr>
                <w:rFonts w:cs="Arial"/>
                <w:sz w:val="20"/>
                <w:szCs w:val="20"/>
              </w:rPr>
            </w:pPr>
            <w:r w:rsidRPr="00AA256C">
              <w:rPr>
                <w:rFonts w:cs="Arial"/>
                <w:sz w:val="20"/>
                <w:szCs w:val="20"/>
              </w:rPr>
              <w:t>Investment - Net OB income/loss</w:t>
            </w:r>
          </w:p>
        </w:tc>
        <w:tc>
          <w:tcPr>
            <w:tcW w:w="7594" w:type="dxa"/>
            <w:tcBorders>
              <w:top w:val="nil"/>
              <w:left w:val="nil"/>
              <w:bottom w:val="single" w:sz="4" w:space="0" w:color="auto"/>
              <w:right w:val="single" w:sz="4" w:space="0" w:color="auto"/>
            </w:tcBorders>
            <w:shd w:val="clear" w:color="auto" w:fill="FFFFFF"/>
          </w:tcPr>
          <w:p w14:paraId="1FEB232A" w14:textId="77777777" w:rsidR="00AA256C" w:rsidRPr="00AA256C" w:rsidRDefault="00AA256C" w:rsidP="00AA256C">
            <w:pPr>
              <w:rPr>
                <w:rFonts w:cs="Arial"/>
                <w:sz w:val="20"/>
                <w:szCs w:val="20"/>
              </w:rPr>
            </w:pPr>
            <w:r w:rsidRPr="00AA256C">
              <w:rPr>
                <w:rFonts w:cs="Arial"/>
                <w:sz w:val="20"/>
                <w:szCs w:val="20"/>
              </w:rPr>
              <w:t>IDS:RP.Investment:bafot.02.11:FinancialServices.OffshoreBankingIncomeOrLossNet.Amount</w:t>
            </w:r>
          </w:p>
        </w:tc>
      </w:tr>
      <w:tr w:rsidR="00AA256C" w:rsidRPr="00AA256C" w14:paraId="31AD9A90"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0AE7C010" w14:textId="77777777" w:rsidR="00AA256C" w:rsidRPr="00AA256C" w:rsidRDefault="00AA256C" w:rsidP="00AA256C">
            <w:pPr>
              <w:jc w:val="center"/>
              <w:rPr>
                <w:rFonts w:cs="Arial"/>
                <w:sz w:val="20"/>
                <w:szCs w:val="20"/>
              </w:rPr>
            </w:pPr>
            <w:r w:rsidRPr="00AA256C">
              <w:rPr>
                <w:rFonts w:cs="Arial"/>
                <w:sz w:val="20"/>
                <w:szCs w:val="20"/>
              </w:rPr>
              <w:t>281</w:t>
            </w:r>
          </w:p>
        </w:tc>
        <w:tc>
          <w:tcPr>
            <w:tcW w:w="1154" w:type="dxa"/>
            <w:tcBorders>
              <w:top w:val="nil"/>
              <w:left w:val="nil"/>
              <w:bottom w:val="single" w:sz="4" w:space="0" w:color="auto"/>
              <w:right w:val="single" w:sz="4" w:space="0" w:color="auto"/>
            </w:tcBorders>
            <w:shd w:val="clear" w:color="auto" w:fill="FFFFFF"/>
            <w:noWrap/>
          </w:tcPr>
          <w:p w14:paraId="77BFE559" w14:textId="77777777" w:rsidR="00AA256C" w:rsidRPr="00AA256C" w:rsidRDefault="00AA256C" w:rsidP="00AA256C">
            <w:pPr>
              <w:rPr>
                <w:rFonts w:cs="Arial"/>
                <w:sz w:val="20"/>
                <w:szCs w:val="20"/>
              </w:rPr>
            </w:pPr>
            <w:r w:rsidRPr="00AA256C">
              <w:rPr>
                <w:rFonts w:cs="Arial"/>
                <w:sz w:val="20"/>
                <w:szCs w:val="20"/>
              </w:rPr>
              <w:t>IDS286</w:t>
            </w:r>
          </w:p>
        </w:tc>
        <w:tc>
          <w:tcPr>
            <w:tcW w:w="3498" w:type="dxa"/>
            <w:tcBorders>
              <w:top w:val="nil"/>
              <w:left w:val="nil"/>
              <w:bottom w:val="single" w:sz="4" w:space="0" w:color="auto"/>
              <w:right w:val="single" w:sz="4" w:space="0" w:color="auto"/>
            </w:tcBorders>
            <w:shd w:val="clear" w:color="auto" w:fill="FFFFFF"/>
          </w:tcPr>
          <w:p w14:paraId="17CE88BC" w14:textId="77777777" w:rsidR="00AA256C" w:rsidRPr="00AA256C" w:rsidRDefault="00AA256C" w:rsidP="00AA256C">
            <w:pPr>
              <w:rPr>
                <w:rFonts w:cs="Arial"/>
                <w:sz w:val="20"/>
                <w:szCs w:val="20"/>
              </w:rPr>
            </w:pPr>
            <w:r w:rsidRPr="00AA256C">
              <w:rPr>
                <w:rFonts w:cs="Arial"/>
                <w:sz w:val="20"/>
                <w:szCs w:val="20"/>
              </w:rPr>
              <w:t>Investment - Assessable OB income from related parties</w:t>
            </w:r>
          </w:p>
        </w:tc>
        <w:tc>
          <w:tcPr>
            <w:tcW w:w="7594" w:type="dxa"/>
            <w:tcBorders>
              <w:top w:val="nil"/>
              <w:left w:val="nil"/>
              <w:bottom w:val="single" w:sz="4" w:space="0" w:color="auto"/>
              <w:right w:val="single" w:sz="4" w:space="0" w:color="auto"/>
            </w:tcBorders>
            <w:shd w:val="clear" w:color="auto" w:fill="FFFFFF"/>
          </w:tcPr>
          <w:p w14:paraId="69606272" w14:textId="77777777" w:rsidR="00AA256C" w:rsidRPr="00AA256C" w:rsidRDefault="00AA256C" w:rsidP="00AA256C">
            <w:pPr>
              <w:rPr>
                <w:rFonts w:cs="Arial"/>
                <w:sz w:val="20"/>
                <w:szCs w:val="20"/>
              </w:rPr>
            </w:pPr>
            <w:r w:rsidRPr="00AA256C">
              <w:rPr>
                <w:rFonts w:cs="Arial"/>
                <w:sz w:val="20"/>
                <w:szCs w:val="20"/>
              </w:rPr>
              <w:t>IDS:RP.Investment.RelatedParty:bafot.02.11:FinancialServices.OffshoreBankingIncomeAssessable.Amount</w:t>
            </w:r>
          </w:p>
        </w:tc>
      </w:tr>
      <w:tr w:rsidR="00AA256C" w:rsidRPr="00AA256C" w14:paraId="6B44219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C0F5669" w14:textId="77777777" w:rsidR="00AA256C" w:rsidRPr="00AA256C" w:rsidRDefault="00AA256C" w:rsidP="00AA256C">
            <w:pPr>
              <w:jc w:val="center"/>
              <w:rPr>
                <w:rFonts w:cs="Arial"/>
                <w:sz w:val="20"/>
                <w:szCs w:val="20"/>
              </w:rPr>
            </w:pPr>
            <w:r w:rsidRPr="00AA256C">
              <w:rPr>
                <w:rFonts w:cs="Arial"/>
                <w:sz w:val="20"/>
                <w:szCs w:val="20"/>
              </w:rPr>
              <w:t>282</w:t>
            </w:r>
          </w:p>
        </w:tc>
        <w:tc>
          <w:tcPr>
            <w:tcW w:w="1154" w:type="dxa"/>
            <w:tcBorders>
              <w:top w:val="nil"/>
              <w:left w:val="nil"/>
              <w:bottom w:val="single" w:sz="4" w:space="0" w:color="auto"/>
              <w:right w:val="single" w:sz="4" w:space="0" w:color="auto"/>
            </w:tcBorders>
            <w:shd w:val="clear" w:color="auto" w:fill="FFFFFF"/>
            <w:noWrap/>
          </w:tcPr>
          <w:p w14:paraId="2372DAA7" w14:textId="77777777" w:rsidR="00AA256C" w:rsidRPr="00AA256C" w:rsidRDefault="00AA256C" w:rsidP="00AA256C">
            <w:pPr>
              <w:rPr>
                <w:rFonts w:cs="Arial"/>
                <w:sz w:val="20"/>
                <w:szCs w:val="20"/>
              </w:rPr>
            </w:pPr>
            <w:r w:rsidRPr="00AA256C">
              <w:rPr>
                <w:rFonts w:cs="Arial"/>
                <w:sz w:val="20"/>
                <w:szCs w:val="20"/>
              </w:rPr>
              <w:t>IDS287</w:t>
            </w:r>
          </w:p>
        </w:tc>
        <w:tc>
          <w:tcPr>
            <w:tcW w:w="3498" w:type="dxa"/>
            <w:tcBorders>
              <w:top w:val="nil"/>
              <w:left w:val="nil"/>
              <w:bottom w:val="single" w:sz="4" w:space="0" w:color="auto"/>
              <w:right w:val="single" w:sz="4" w:space="0" w:color="auto"/>
            </w:tcBorders>
            <w:shd w:val="clear" w:color="auto" w:fill="FFFFFF"/>
          </w:tcPr>
          <w:p w14:paraId="083B10B6" w14:textId="77777777" w:rsidR="00AA256C" w:rsidRPr="00AA256C" w:rsidRDefault="00AA256C" w:rsidP="00AA256C">
            <w:pPr>
              <w:rPr>
                <w:rFonts w:cs="Arial"/>
                <w:sz w:val="20"/>
                <w:szCs w:val="20"/>
              </w:rPr>
            </w:pPr>
            <w:r w:rsidRPr="00AA256C">
              <w:rPr>
                <w:rFonts w:cs="Arial"/>
                <w:sz w:val="20"/>
                <w:szCs w:val="20"/>
              </w:rPr>
              <w:t>Advisory - Assessable OB income</w:t>
            </w:r>
          </w:p>
        </w:tc>
        <w:tc>
          <w:tcPr>
            <w:tcW w:w="7594" w:type="dxa"/>
            <w:tcBorders>
              <w:top w:val="nil"/>
              <w:left w:val="nil"/>
              <w:bottom w:val="single" w:sz="4" w:space="0" w:color="auto"/>
              <w:right w:val="single" w:sz="4" w:space="0" w:color="auto"/>
            </w:tcBorders>
            <w:shd w:val="clear" w:color="auto" w:fill="FFFFFF"/>
          </w:tcPr>
          <w:p w14:paraId="5CFCDA00" w14:textId="77777777" w:rsidR="00AA256C" w:rsidRPr="00AA256C" w:rsidRDefault="00AA256C" w:rsidP="00AA256C">
            <w:pPr>
              <w:rPr>
                <w:rFonts w:cs="Arial"/>
                <w:sz w:val="20"/>
                <w:szCs w:val="20"/>
              </w:rPr>
            </w:pPr>
            <w:r w:rsidRPr="00AA256C">
              <w:rPr>
                <w:rFonts w:cs="Arial"/>
                <w:sz w:val="20"/>
                <w:szCs w:val="20"/>
              </w:rPr>
              <w:t>IDS:RP.Advisory:bafot.02.11:FinancialServices.OffshoreBankingIncomeAssessable.Amount</w:t>
            </w:r>
          </w:p>
        </w:tc>
      </w:tr>
      <w:tr w:rsidR="00AA256C" w:rsidRPr="00AA256C" w14:paraId="4B0699E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2FC8A346" w14:textId="77777777" w:rsidR="00AA256C" w:rsidRPr="00AA256C" w:rsidRDefault="00AA256C" w:rsidP="00AA256C">
            <w:pPr>
              <w:jc w:val="center"/>
              <w:rPr>
                <w:rFonts w:cs="Arial"/>
                <w:sz w:val="20"/>
                <w:szCs w:val="20"/>
              </w:rPr>
            </w:pPr>
            <w:r w:rsidRPr="00AA256C">
              <w:rPr>
                <w:rFonts w:cs="Arial"/>
                <w:sz w:val="20"/>
                <w:szCs w:val="20"/>
              </w:rPr>
              <w:t>283</w:t>
            </w:r>
          </w:p>
        </w:tc>
        <w:tc>
          <w:tcPr>
            <w:tcW w:w="1154" w:type="dxa"/>
            <w:tcBorders>
              <w:top w:val="nil"/>
              <w:left w:val="nil"/>
              <w:bottom w:val="single" w:sz="4" w:space="0" w:color="auto"/>
              <w:right w:val="single" w:sz="4" w:space="0" w:color="auto"/>
            </w:tcBorders>
            <w:shd w:val="clear" w:color="auto" w:fill="FFFFFF"/>
            <w:noWrap/>
          </w:tcPr>
          <w:p w14:paraId="3F2C87FA" w14:textId="77777777" w:rsidR="00AA256C" w:rsidRPr="00AA256C" w:rsidRDefault="00AA256C" w:rsidP="00AA256C">
            <w:pPr>
              <w:rPr>
                <w:rFonts w:cs="Arial"/>
                <w:sz w:val="20"/>
                <w:szCs w:val="20"/>
              </w:rPr>
            </w:pPr>
            <w:r w:rsidRPr="00AA256C">
              <w:rPr>
                <w:rFonts w:cs="Arial"/>
                <w:sz w:val="20"/>
                <w:szCs w:val="20"/>
              </w:rPr>
              <w:t>IDS288</w:t>
            </w:r>
          </w:p>
        </w:tc>
        <w:tc>
          <w:tcPr>
            <w:tcW w:w="3498" w:type="dxa"/>
            <w:tcBorders>
              <w:top w:val="nil"/>
              <w:left w:val="nil"/>
              <w:bottom w:val="single" w:sz="4" w:space="0" w:color="auto"/>
              <w:right w:val="single" w:sz="4" w:space="0" w:color="auto"/>
            </w:tcBorders>
            <w:shd w:val="clear" w:color="auto" w:fill="FFFFFF"/>
          </w:tcPr>
          <w:p w14:paraId="2A69499A" w14:textId="77777777" w:rsidR="00AA256C" w:rsidRPr="00AA256C" w:rsidRDefault="00AA256C" w:rsidP="00AA256C">
            <w:pPr>
              <w:rPr>
                <w:rFonts w:cs="Arial"/>
                <w:sz w:val="20"/>
                <w:szCs w:val="20"/>
              </w:rPr>
            </w:pPr>
            <w:r w:rsidRPr="00AA256C">
              <w:rPr>
                <w:rFonts w:cs="Arial"/>
                <w:sz w:val="20"/>
                <w:szCs w:val="20"/>
              </w:rPr>
              <w:t>Advisory - Net OB income /loss</w:t>
            </w:r>
          </w:p>
        </w:tc>
        <w:tc>
          <w:tcPr>
            <w:tcW w:w="7594" w:type="dxa"/>
            <w:tcBorders>
              <w:top w:val="nil"/>
              <w:left w:val="nil"/>
              <w:bottom w:val="single" w:sz="4" w:space="0" w:color="auto"/>
              <w:right w:val="single" w:sz="4" w:space="0" w:color="auto"/>
            </w:tcBorders>
            <w:shd w:val="clear" w:color="auto" w:fill="FFFFFF"/>
          </w:tcPr>
          <w:p w14:paraId="2439733C" w14:textId="77777777" w:rsidR="00AA256C" w:rsidRPr="00AA256C" w:rsidRDefault="00AA256C" w:rsidP="00AA256C">
            <w:pPr>
              <w:rPr>
                <w:rFonts w:cs="Arial"/>
                <w:sz w:val="20"/>
                <w:szCs w:val="20"/>
              </w:rPr>
            </w:pPr>
            <w:r w:rsidRPr="00AA256C">
              <w:rPr>
                <w:rFonts w:cs="Arial"/>
                <w:sz w:val="20"/>
                <w:szCs w:val="20"/>
              </w:rPr>
              <w:t>IDS:RP.Advisory:bafot.02.11:FinancialServices.OffshoreBankingIncomeOrLossNet.Amount</w:t>
            </w:r>
          </w:p>
        </w:tc>
      </w:tr>
      <w:tr w:rsidR="00AA256C" w:rsidRPr="00AA256C" w14:paraId="139C0EC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74B8D08" w14:textId="77777777" w:rsidR="00AA256C" w:rsidRPr="00AA256C" w:rsidRDefault="00AA256C" w:rsidP="00AA256C">
            <w:pPr>
              <w:jc w:val="center"/>
              <w:rPr>
                <w:rFonts w:cs="Arial"/>
                <w:sz w:val="20"/>
                <w:szCs w:val="20"/>
              </w:rPr>
            </w:pPr>
            <w:r w:rsidRPr="00AA256C">
              <w:rPr>
                <w:rFonts w:cs="Arial"/>
                <w:sz w:val="20"/>
                <w:szCs w:val="20"/>
              </w:rPr>
              <w:t>284</w:t>
            </w:r>
          </w:p>
        </w:tc>
        <w:tc>
          <w:tcPr>
            <w:tcW w:w="1154" w:type="dxa"/>
            <w:tcBorders>
              <w:top w:val="nil"/>
              <w:left w:val="nil"/>
              <w:bottom w:val="single" w:sz="4" w:space="0" w:color="auto"/>
              <w:right w:val="single" w:sz="4" w:space="0" w:color="auto"/>
            </w:tcBorders>
            <w:shd w:val="clear" w:color="auto" w:fill="FFFFFF"/>
            <w:noWrap/>
          </w:tcPr>
          <w:p w14:paraId="086E62BF" w14:textId="77777777" w:rsidR="00AA256C" w:rsidRPr="00AA256C" w:rsidRDefault="00AA256C" w:rsidP="00AA256C">
            <w:pPr>
              <w:rPr>
                <w:rFonts w:cs="Arial"/>
                <w:sz w:val="20"/>
                <w:szCs w:val="20"/>
              </w:rPr>
            </w:pPr>
            <w:r w:rsidRPr="00AA256C">
              <w:rPr>
                <w:rFonts w:cs="Arial"/>
                <w:sz w:val="20"/>
                <w:szCs w:val="20"/>
              </w:rPr>
              <w:t>IDS289</w:t>
            </w:r>
          </w:p>
        </w:tc>
        <w:tc>
          <w:tcPr>
            <w:tcW w:w="3498" w:type="dxa"/>
            <w:tcBorders>
              <w:top w:val="nil"/>
              <w:left w:val="nil"/>
              <w:bottom w:val="single" w:sz="4" w:space="0" w:color="auto"/>
              <w:right w:val="single" w:sz="4" w:space="0" w:color="auto"/>
            </w:tcBorders>
            <w:shd w:val="clear" w:color="auto" w:fill="FFFFFF"/>
          </w:tcPr>
          <w:p w14:paraId="0DCEF003" w14:textId="77777777" w:rsidR="00AA256C" w:rsidRPr="00AA256C" w:rsidRDefault="00AA256C" w:rsidP="00AA256C">
            <w:pPr>
              <w:rPr>
                <w:rFonts w:cs="Arial"/>
                <w:sz w:val="20"/>
                <w:szCs w:val="20"/>
              </w:rPr>
            </w:pPr>
            <w:r w:rsidRPr="00AA256C">
              <w:rPr>
                <w:rFonts w:cs="Arial"/>
                <w:sz w:val="20"/>
                <w:szCs w:val="20"/>
              </w:rPr>
              <w:t>Advisory - Assessable OB income from related parties</w:t>
            </w:r>
          </w:p>
        </w:tc>
        <w:tc>
          <w:tcPr>
            <w:tcW w:w="7594" w:type="dxa"/>
            <w:tcBorders>
              <w:top w:val="nil"/>
              <w:left w:val="nil"/>
              <w:bottom w:val="single" w:sz="4" w:space="0" w:color="auto"/>
              <w:right w:val="single" w:sz="4" w:space="0" w:color="auto"/>
            </w:tcBorders>
            <w:shd w:val="clear" w:color="auto" w:fill="FFFFFF"/>
          </w:tcPr>
          <w:p w14:paraId="56DA6686" w14:textId="77777777" w:rsidR="00AA256C" w:rsidRPr="00AA256C" w:rsidRDefault="00AA256C" w:rsidP="00AA256C">
            <w:pPr>
              <w:rPr>
                <w:rFonts w:cs="Arial"/>
                <w:sz w:val="20"/>
                <w:szCs w:val="20"/>
              </w:rPr>
            </w:pPr>
            <w:r w:rsidRPr="00AA256C">
              <w:rPr>
                <w:rFonts w:cs="Arial"/>
                <w:sz w:val="20"/>
                <w:szCs w:val="20"/>
              </w:rPr>
              <w:t>IDS:RP.Advisory.RelatedParty:bafot.02.11:FinancialServices.OffshoreBankingIncomeAssessable.Amount</w:t>
            </w:r>
          </w:p>
        </w:tc>
      </w:tr>
      <w:tr w:rsidR="00AA256C" w:rsidRPr="00AA256C" w14:paraId="7B143AF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4F0AC6E" w14:textId="77777777" w:rsidR="00AA256C" w:rsidRPr="00AA256C" w:rsidRDefault="00AA256C" w:rsidP="00AA256C">
            <w:pPr>
              <w:jc w:val="center"/>
              <w:rPr>
                <w:rFonts w:cs="Arial"/>
                <w:sz w:val="20"/>
                <w:szCs w:val="20"/>
              </w:rPr>
            </w:pPr>
            <w:r w:rsidRPr="00AA256C">
              <w:rPr>
                <w:rFonts w:cs="Arial"/>
                <w:sz w:val="20"/>
                <w:szCs w:val="20"/>
              </w:rPr>
              <w:t>285</w:t>
            </w:r>
          </w:p>
        </w:tc>
        <w:tc>
          <w:tcPr>
            <w:tcW w:w="1154" w:type="dxa"/>
            <w:tcBorders>
              <w:top w:val="nil"/>
              <w:left w:val="nil"/>
              <w:bottom w:val="single" w:sz="4" w:space="0" w:color="auto"/>
              <w:right w:val="single" w:sz="4" w:space="0" w:color="auto"/>
            </w:tcBorders>
            <w:shd w:val="clear" w:color="auto" w:fill="FFFFFF"/>
            <w:noWrap/>
          </w:tcPr>
          <w:p w14:paraId="0013EFA0" w14:textId="77777777" w:rsidR="00AA256C" w:rsidRPr="00AA256C" w:rsidRDefault="00AA256C" w:rsidP="00AA256C">
            <w:pPr>
              <w:rPr>
                <w:rFonts w:cs="Arial"/>
                <w:sz w:val="20"/>
                <w:szCs w:val="20"/>
              </w:rPr>
            </w:pPr>
            <w:r w:rsidRPr="00AA256C">
              <w:rPr>
                <w:rFonts w:cs="Arial"/>
                <w:sz w:val="20"/>
                <w:szCs w:val="20"/>
              </w:rPr>
              <w:t>IDS290</w:t>
            </w:r>
          </w:p>
        </w:tc>
        <w:tc>
          <w:tcPr>
            <w:tcW w:w="3498" w:type="dxa"/>
            <w:tcBorders>
              <w:top w:val="nil"/>
              <w:left w:val="nil"/>
              <w:bottom w:val="single" w:sz="4" w:space="0" w:color="auto"/>
              <w:right w:val="single" w:sz="4" w:space="0" w:color="auto"/>
            </w:tcBorders>
            <w:shd w:val="clear" w:color="auto" w:fill="FFFFFF"/>
          </w:tcPr>
          <w:p w14:paraId="17DC83AD" w14:textId="77777777" w:rsidR="00AA256C" w:rsidRPr="00AA256C" w:rsidRDefault="00AA256C" w:rsidP="00AA256C">
            <w:pPr>
              <w:rPr>
                <w:rFonts w:cs="Arial"/>
                <w:sz w:val="20"/>
                <w:szCs w:val="20"/>
              </w:rPr>
            </w:pPr>
            <w:r w:rsidRPr="00AA256C">
              <w:rPr>
                <w:rFonts w:cs="Arial"/>
                <w:sz w:val="20"/>
                <w:szCs w:val="20"/>
              </w:rPr>
              <w:t>Hedging - Assessable OB income</w:t>
            </w:r>
          </w:p>
        </w:tc>
        <w:tc>
          <w:tcPr>
            <w:tcW w:w="7594" w:type="dxa"/>
            <w:tcBorders>
              <w:top w:val="nil"/>
              <w:left w:val="nil"/>
              <w:bottom w:val="single" w:sz="4" w:space="0" w:color="auto"/>
              <w:right w:val="single" w:sz="4" w:space="0" w:color="auto"/>
            </w:tcBorders>
            <w:shd w:val="clear" w:color="auto" w:fill="FFFFFF"/>
          </w:tcPr>
          <w:p w14:paraId="01B44052" w14:textId="77777777" w:rsidR="00AA256C" w:rsidRPr="00AA256C" w:rsidRDefault="00AA256C" w:rsidP="00AA256C">
            <w:pPr>
              <w:rPr>
                <w:rFonts w:cs="Arial"/>
                <w:sz w:val="20"/>
                <w:szCs w:val="20"/>
              </w:rPr>
            </w:pPr>
            <w:r w:rsidRPr="00AA256C">
              <w:rPr>
                <w:rFonts w:cs="Arial"/>
                <w:sz w:val="20"/>
                <w:szCs w:val="20"/>
              </w:rPr>
              <w:t>IDS:RP.Hedging:bafot.02.11:FinancialServices.OffshoreBankingIncomeAssessable.Amount</w:t>
            </w:r>
          </w:p>
        </w:tc>
      </w:tr>
      <w:tr w:rsidR="00AA256C" w:rsidRPr="00AA256C" w14:paraId="7C4FCE43"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226C75A" w14:textId="77777777" w:rsidR="00AA256C" w:rsidRPr="00AA256C" w:rsidRDefault="00AA256C" w:rsidP="00AA256C">
            <w:pPr>
              <w:jc w:val="center"/>
              <w:rPr>
                <w:rFonts w:cs="Arial"/>
                <w:sz w:val="20"/>
                <w:szCs w:val="20"/>
              </w:rPr>
            </w:pPr>
            <w:r w:rsidRPr="00AA256C">
              <w:rPr>
                <w:rFonts w:cs="Arial"/>
                <w:sz w:val="20"/>
                <w:szCs w:val="20"/>
              </w:rPr>
              <w:t>286</w:t>
            </w:r>
          </w:p>
        </w:tc>
        <w:tc>
          <w:tcPr>
            <w:tcW w:w="1154" w:type="dxa"/>
            <w:tcBorders>
              <w:top w:val="nil"/>
              <w:left w:val="nil"/>
              <w:bottom w:val="single" w:sz="4" w:space="0" w:color="auto"/>
              <w:right w:val="single" w:sz="4" w:space="0" w:color="auto"/>
            </w:tcBorders>
            <w:shd w:val="clear" w:color="auto" w:fill="FFFFFF"/>
            <w:noWrap/>
          </w:tcPr>
          <w:p w14:paraId="34BABA43" w14:textId="77777777" w:rsidR="00AA256C" w:rsidRPr="00AA256C" w:rsidRDefault="00AA256C" w:rsidP="00AA256C">
            <w:pPr>
              <w:rPr>
                <w:rFonts w:cs="Arial"/>
                <w:sz w:val="20"/>
                <w:szCs w:val="20"/>
              </w:rPr>
            </w:pPr>
            <w:r w:rsidRPr="00AA256C">
              <w:rPr>
                <w:rFonts w:cs="Arial"/>
                <w:sz w:val="20"/>
                <w:szCs w:val="20"/>
              </w:rPr>
              <w:t>IDS291</w:t>
            </w:r>
          </w:p>
        </w:tc>
        <w:tc>
          <w:tcPr>
            <w:tcW w:w="3498" w:type="dxa"/>
            <w:tcBorders>
              <w:top w:val="nil"/>
              <w:left w:val="nil"/>
              <w:bottom w:val="single" w:sz="4" w:space="0" w:color="auto"/>
              <w:right w:val="single" w:sz="4" w:space="0" w:color="auto"/>
            </w:tcBorders>
            <w:shd w:val="clear" w:color="auto" w:fill="FFFFFF"/>
          </w:tcPr>
          <w:p w14:paraId="7A886BC3" w14:textId="77777777" w:rsidR="00AA256C" w:rsidRPr="00AA256C" w:rsidRDefault="00AA256C" w:rsidP="00AA256C">
            <w:pPr>
              <w:rPr>
                <w:rFonts w:cs="Arial"/>
                <w:sz w:val="20"/>
                <w:szCs w:val="20"/>
              </w:rPr>
            </w:pPr>
            <w:r w:rsidRPr="00AA256C">
              <w:rPr>
                <w:rFonts w:cs="Arial"/>
                <w:sz w:val="20"/>
                <w:szCs w:val="20"/>
              </w:rPr>
              <w:t>Hedging - Net OB income/loss</w:t>
            </w:r>
          </w:p>
        </w:tc>
        <w:tc>
          <w:tcPr>
            <w:tcW w:w="7594" w:type="dxa"/>
            <w:tcBorders>
              <w:top w:val="nil"/>
              <w:left w:val="nil"/>
              <w:bottom w:val="single" w:sz="4" w:space="0" w:color="auto"/>
              <w:right w:val="single" w:sz="4" w:space="0" w:color="auto"/>
            </w:tcBorders>
            <w:shd w:val="clear" w:color="auto" w:fill="FFFFFF"/>
          </w:tcPr>
          <w:p w14:paraId="5E9B065C" w14:textId="77777777" w:rsidR="00AA256C" w:rsidRPr="00AA256C" w:rsidRDefault="00AA256C" w:rsidP="00AA256C">
            <w:pPr>
              <w:rPr>
                <w:rFonts w:cs="Arial"/>
                <w:sz w:val="20"/>
                <w:szCs w:val="20"/>
              </w:rPr>
            </w:pPr>
            <w:r w:rsidRPr="00AA256C">
              <w:rPr>
                <w:rFonts w:cs="Arial"/>
                <w:sz w:val="20"/>
                <w:szCs w:val="20"/>
              </w:rPr>
              <w:t>IDS:RP.Hedging:bafot.02.11:FinancialServices.OffshoreBankingIncomeOrLossNet.Amount</w:t>
            </w:r>
          </w:p>
        </w:tc>
      </w:tr>
      <w:tr w:rsidR="00AA256C" w:rsidRPr="00AA256C" w14:paraId="0616102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CA8CE30" w14:textId="77777777" w:rsidR="00AA256C" w:rsidRPr="00AA256C" w:rsidRDefault="00AA256C" w:rsidP="00AA256C">
            <w:pPr>
              <w:jc w:val="center"/>
              <w:rPr>
                <w:rFonts w:cs="Arial"/>
                <w:sz w:val="20"/>
                <w:szCs w:val="20"/>
              </w:rPr>
            </w:pPr>
            <w:r w:rsidRPr="00AA256C">
              <w:rPr>
                <w:rFonts w:cs="Arial"/>
                <w:sz w:val="20"/>
                <w:szCs w:val="20"/>
              </w:rPr>
              <w:t>287</w:t>
            </w:r>
          </w:p>
        </w:tc>
        <w:tc>
          <w:tcPr>
            <w:tcW w:w="1154" w:type="dxa"/>
            <w:tcBorders>
              <w:top w:val="nil"/>
              <w:left w:val="nil"/>
              <w:bottom w:val="single" w:sz="4" w:space="0" w:color="auto"/>
              <w:right w:val="single" w:sz="4" w:space="0" w:color="auto"/>
            </w:tcBorders>
            <w:shd w:val="clear" w:color="auto" w:fill="FFFFFF"/>
            <w:noWrap/>
          </w:tcPr>
          <w:p w14:paraId="12FAC601" w14:textId="77777777" w:rsidR="00AA256C" w:rsidRPr="00AA256C" w:rsidRDefault="00AA256C" w:rsidP="00AA256C">
            <w:pPr>
              <w:rPr>
                <w:rFonts w:cs="Arial"/>
                <w:sz w:val="20"/>
                <w:szCs w:val="20"/>
              </w:rPr>
            </w:pPr>
            <w:r w:rsidRPr="00AA256C">
              <w:rPr>
                <w:rFonts w:cs="Arial"/>
                <w:sz w:val="20"/>
                <w:szCs w:val="20"/>
              </w:rPr>
              <w:t>IDS292</w:t>
            </w:r>
          </w:p>
        </w:tc>
        <w:tc>
          <w:tcPr>
            <w:tcW w:w="3498" w:type="dxa"/>
            <w:tcBorders>
              <w:top w:val="nil"/>
              <w:left w:val="nil"/>
              <w:bottom w:val="single" w:sz="4" w:space="0" w:color="auto"/>
              <w:right w:val="single" w:sz="4" w:space="0" w:color="auto"/>
            </w:tcBorders>
            <w:shd w:val="clear" w:color="auto" w:fill="FFFFFF"/>
          </w:tcPr>
          <w:p w14:paraId="398AE18A" w14:textId="77777777" w:rsidR="00AA256C" w:rsidRPr="00AA256C" w:rsidRDefault="00AA256C" w:rsidP="00AA256C">
            <w:pPr>
              <w:rPr>
                <w:rFonts w:cs="Arial"/>
                <w:sz w:val="20"/>
                <w:szCs w:val="20"/>
              </w:rPr>
            </w:pPr>
            <w:r w:rsidRPr="00AA256C">
              <w:rPr>
                <w:rFonts w:cs="Arial"/>
                <w:sz w:val="20"/>
                <w:szCs w:val="20"/>
              </w:rPr>
              <w:t>Hedging - Assessable OB income from related parties</w:t>
            </w:r>
          </w:p>
        </w:tc>
        <w:tc>
          <w:tcPr>
            <w:tcW w:w="7594" w:type="dxa"/>
            <w:tcBorders>
              <w:top w:val="nil"/>
              <w:left w:val="nil"/>
              <w:bottom w:val="single" w:sz="4" w:space="0" w:color="auto"/>
              <w:right w:val="single" w:sz="4" w:space="0" w:color="auto"/>
            </w:tcBorders>
            <w:shd w:val="clear" w:color="auto" w:fill="FFFFFF"/>
          </w:tcPr>
          <w:p w14:paraId="1FFB486C" w14:textId="77777777" w:rsidR="00AA256C" w:rsidRPr="00AA256C" w:rsidRDefault="00AA256C" w:rsidP="00AA256C">
            <w:pPr>
              <w:rPr>
                <w:rFonts w:cs="Arial"/>
                <w:sz w:val="20"/>
                <w:szCs w:val="20"/>
              </w:rPr>
            </w:pPr>
            <w:r w:rsidRPr="00AA256C">
              <w:rPr>
                <w:rFonts w:cs="Arial"/>
                <w:sz w:val="20"/>
                <w:szCs w:val="20"/>
              </w:rPr>
              <w:t>IDS:RP.Hedging.RelatedParty:bafot.02.11:FinancialServices.OffshoreBankingIncomeAssessable.Amount</w:t>
            </w:r>
          </w:p>
        </w:tc>
      </w:tr>
      <w:tr w:rsidR="00AA256C" w:rsidRPr="00AA256C" w14:paraId="527E9BA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777905A" w14:textId="77777777" w:rsidR="00AA256C" w:rsidRPr="00AA256C" w:rsidRDefault="00AA256C" w:rsidP="00AA256C">
            <w:pPr>
              <w:jc w:val="center"/>
              <w:rPr>
                <w:rFonts w:cs="Arial"/>
                <w:sz w:val="20"/>
                <w:szCs w:val="20"/>
              </w:rPr>
            </w:pPr>
            <w:r w:rsidRPr="00AA256C">
              <w:rPr>
                <w:rFonts w:cs="Arial"/>
                <w:sz w:val="20"/>
                <w:szCs w:val="20"/>
              </w:rPr>
              <w:t>288</w:t>
            </w:r>
          </w:p>
        </w:tc>
        <w:tc>
          <w:tcPr>
            <w:tcW w:w="1154" w:type="dxa"/>
            <w:tcBorders>
              <w:top w:val="nil"/>
              <w:left w:val="nil"/>
              <w:bottom w:val="single" w:sz="4" w:space="0" w:color="auto"/>
              <w:right w:val="single" w:sz="4" w:space="0" w:color="auto"/>
            </w:tcBorders>
            <w:shd w:val="clear" w:color="auto" w:fill="FFFFFF"/>
            <w:noWrap/>
          </w:tcPr>
          <w:p w14:paraId="60E985CA" w14:textId="77777777" w:rsidR="00AA256C" w:rsidRPr="00AA256C" w:rsidRDefault="00AA256C" w:rsidP="00AA256C">
            <w:pPr>
              <w:rPr>
                <w:rFonts w:cs="Arial"/>
                <w:sz w:val="20"/>
                <w:szCs w:val="20"/>
              </w:rPr>
            </w:pPr>
            <w:r w:rsidRPr="00AA256C">
              <w:rPr>
                <w:rFonts w:cs="Arial"/>
                <w:sz w:val="20"/>
                <w:szCs w:val="20"/>
              </w:rPr>
              <w:t>IDS293</w:t>
            </w:r>
          </w:p>
        </w:tc>
        <w:tc>
          <w:tcPr>
            <w:tcW w:w="3498" w:type="dxa"/>
            <w:tcBorders>
              <w:top w:val="nil"/>
              <w:left w:val="nil"/>
              <w:bottom w:val="single" w:sz="4" w:space="0" w:color="auto"/>
              <w:right w:val="single" w:sz="4" w:space="0" w:color="auto"/>
            </w:tcBorders>
            <w:shd w:val="clear" w:color="auto" w:fill="FFFFFF"/>
          </w:tcPr>
          <w:p w14:paraId="79BE7FF4" w14:textId="77777777" w:rsidR="00AA256C" w:rsidRPr="00AA256C" w:rsidRDefault="00AA256C" w:rsidP="00AA256C">
            <w:pPr>
              <w:rPr>
                <w:rFonts w:cs="Arial"/>
                <w:sz w:val="20"/>
                <w:szCs w:val="20"/>
              </w:rPr>
            </w:pPr>
            <w:r w:rsidRPr="00AA256C">
              <w:rPr>
                <w:rFonts w:cs="Arial"/>
                <w:sz w:val="20"/>
                <w:szCs w:val="20"/>
              </w:rPr>
              <w:t>Other - As declared by regulation - Assessable OB income</w:t>
            </w:r>
          </w:p>
        </w:tc>
        <w:tc>
          <w:tcPr>
            <w:tcW w:w="7594" w:type="dxa"/>
            <w:tcBorders>
              <w:top w:val="nil"/>
              <w:left w:val="nil"/>
              <w:bottom w:val="single" w:sz="4" w:space="0" w:color="auto"/>
              <w:right w:val="single" w:sz="4" w:space="0" w:color="auto"/>
            </w:tcBorders>
            <w:shd w:val="clear" w:color="auto" w:fill="FFFFFF"/>
          </w:tcPr>
          <w:p w14:paraId="1C3FB139" w14:textId="77777777" w:rsidR="00AA256C" w:rsidRPr="00AA256C" w:rsidRDefault="00AA256C" w:rsidP="00AA256C">
            <w:pPr>
              <w:rPr>
                <w:rFonts w:cs="Arial"/>
                <w:sz w:val="20"/>
                <w:szCs w:val="20"/>
              </w:rPr>
            </w:pPr>
            <w:r w:rsidRPr="00AA256C">
              <w:rPr>
                <w:rFonts w:cs="Arial"/>
                <w:sz w:val="20"/>
                <w:szCs w:val="20"/>
              </w:rPr>
              <w:t>IDS:RP.Other:bafot.02.11:FinancialServices.OffshoreBankingIncomeAssessable.Amount</w:t>
            </w:r>
          </w:p>
        </w:tc>
      </w:tr>
      <w:tr w:rsidR="00AA256C" w:rsidRPr="00AA256C" w14:paraId="6B8CD2E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E26BF4B" w14:textId="77777777" w:rsidR="00AA256C" w:rsidRPr="00AA256C" w:rsidRDefault="00AA256C" w:rsidP="00AA256C">
            <w:pPr>
              <w:jc w:val="center"/>
              <w:rPr>
                <w:rFonts w:cs="Arial"/>
                <w:sz w:val="20"/>
                <w:szCs w:val="20"/>
              </w:rPr>
            </w:pPr>
            <w:r w:rsidRPr="00AA256C">
              <w:rPr>
                <w:rFonts w:cs="Arial"/>
                <w:sz w:val="20"/>
                <w:szCs w:val="20"/>
              </w:rPr>
              <w:t>289</w:t>
            </w:r>
          </w:p>
        </w:tc>
        <w:tc>
          <w:tcPr>
            <w:tcW w:w="1154" w:type="dxa"/>
            <w:tcBorders>
              <w:top w:val="nil"/>
              <w:left w:val="nil"/>
              <w:bottom w:val="single" w:sz="4" w:space="0" w:color="auto"/>
              <w:right w:val="single" w:sz="4" w:space="0" w:color="auto"/>
            </w:tcBorders>
            <w:shd w:val="clear" w:color="auto" w:fill="FFFFFF"/>
            <w:noWrap/>
          </w:tcPr>
          <w:p w14:paraId="0F8587BA" w14:textId="77777777" w:rsidR="00AA256C" w:rsidRPr="00AA256C" w:rsidRDefault="00AA256C" w:rsidP="00AA256C">
            <w:pPr>
              <w:rPr>
                <w:rFonts w:cs="Arial"/>
                <w:sz w:val="20"/>
                <w:szCs w:val="20"/>
              </w:rPr>
            </w:pPr>
            <w:r w:rsidRPr="00AA256C">
              <w:rPr>
                <w:rFonts w:cs="Arial"/>
                <w:sz w:val="20"/>
                <w:szCs w:val="20"/>
              </w:rPr>
              <w:t>IDS294</w:t>
            </w:r>
          </w:p>
        </w:tc>
        <w:tc>
          <w:tcPr>
            <w:tcW w:w="3498" w:type="dxa"/>
            <w:tcBorders>
              <w:top w:val="nil"/>
              <w:left w:val="nil"/>
              <w:bottom w:val="single" w:sz="4" w:space="0" w:color="auto"/>
              <w:right w:val="single" w:sz="4" w:space="0" w:color="auto"/>
            </w:tcBorders>
            <w:shd w:val="clear" w:color="auto" w:fill="FFFFFF"/>
          </w:tcPr>
          <w:p w14:paraId="10B49821" w14:textId="77777777" w:rsidR="00AA256C" w:rsidRPr="00AA256C" w:rsidRDefault="00AA256C" w:rsidP="00AA256C">
            <w:pPr>
              <w:rPr>
                <w:rFonts w:cs="Arial"/>
                <w:sz w:val="20"/>
                <w:szCs w:val="20"/>
              </w:rPr>
            </w:pPr>
            <w:r w:rsidRPr="00AA256C">
              <w:rPr>
                <w:rFonts w:cs="Arial"/>
                <w:sz w:val="20"/>
                <w:szCs w:val="20"/>
              </w:rPr>
              <w:t>Other - As declared by regulation - Net OB income/loss</w:t>
            </w:r>
          </w:p>
        </w:tc>
        <w:tc>
          <w:tcPr>
            <w:tcW w:w="7594" w:type="dxa"/>
            <w:tcBorders>
              <w:top w:val="nil"/>
              <w:left w:val="nil"/>
              <w:bottom w:val="single" w:sz="4" w:space="0" w:color="auto"/>
              <w:right w:val="single" w:sz="4" w:space="0" w:color="auto"/>
            </w:tcBorders>
            <w:shd w:val="clear" w:color="auto" w:fill="FFFFFF"/>
          </w:tcPr>
          <w:p w14:paraId="7B3CEE3F" w14:textId="77777777" w:rsidR="00AA256C" w:rsidRPr="00AA256C" w:rsidRDefault="00AA256C" w:rsidP="00AA256C">
            <w:pPr>
              <w:rPr>
                <w:rFonts w:cs="Arial"/>
                <w:sz w:val="20"/>
                <w:szCs w:val="20"/>
              </w:rPr>
            </w:pPr>
            <w:r w:rsidRPr="00AA256C">
              <w:rPr>
                <w:rFonts w:cs="Arial"/>
                <w:sz w:val="20"/>
                <w:szCs w:val="20"/>
              </w:rPr>
              <w:t>IDS:RP.Other:bafot.02.11:FinancialServices.OffshoreBankingIncomeOrLossNet.Amount</w:t>
            </w:r>
          </w:p>
        </w:tc>
      </w:tr>
      <w:tr w:rsidR="00AA256C" w:rsidRPr="00AA256C" w14:paraId="4E3E7A7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484F1F8" w14:textId="77777777" w:rsidR="00AA256C" w:rsidRPr="00AA256C" w:rsidRDefault="00AA256C" w:rsidP="00AA256C">
            <w:pPr>
              <w:jc w:val="center"/>
              <w:rPr>
                <w:rFonts w:cs="Arial"/>
                <w:sz w:val="20"/>
                <w:szCs w:val="20"/>
              </w:rPr>
            </w:pPr>
            <w:r w:rsidRPr="00AA256C">
              <w:rPr>
                <w:rFonts w:cs="Arial"/>
                <w:sz w:val="20"/>
                <w:szCs w:val="20"/>
              </w:rPr>
              <w:t>290</w:t>
            </w:r>
          </w:p>
        </w:tc>
        <w:tc>
          <w:tcPr>
            <w:tcW w:w="1154" w:type="dxa"/>
            <w:tcBorders>
              <w:top w:val="nil"/>
              <w:left w:val="nil"/>
              <w:bottom w:val="single" w:sz="4" w:space="0" w:color="auto"/>
              <w:right w:val="single" w:sz="4" w:space="0" w:color="auto"/>
            </w:tcBorders>
            <w:shd w:val="clear" w:color="auto" w:fill="FFFFFF"/>
            <w:noWrap/>
          </w:tcPr>
          <w:p w14:paraId="4B437429" w14:textId="77777777" w:rsidR="00AA256C" w:rsidRPr="00AA256C" w:rsidRDefault="00AA256C" w:rsidP="00AA256C">
            <w:pPr>
              <w:rPr>
                <w:rFonts w:cs="Arial"/>
                <w:sz w:val="20"/>
                <w:szCs w:val="20"/>
              </w:rPr>
            </w:pPr>
            <w:r w:rsidRPr="00AA256C">
              <w:rPr>
                <w:rFonts w:cs="Arial"/>
                <w:sz w:val="20"/>
                <w:szCs w:val="20"/>
              </w:rPr>
              <w:t>IDS295</w:t>
            </w:r>
          </w:p>
        </w:tc>
        <w:tc>
          <w:tcPr>
            <w:tcW w:w="3498" w:type="dxa"/>
            <w:tcBorders>
              <w:top w:val="nil"/>
              <w:left w:val="nil"/>
              <w:bottom w:val="single" w:sz="4" w:space="0" w:color="auto"/>
              <w:right w:val="single" w:sz="4" w:space="0" w:color="auto"/>
            </w:tcBorders>
            <w:shd w:val="clear" w:color="auto" w:fill="FFFFFF"/>
          </w:tcPr>
          <w:p w14:paraId="75CC2427" w14:textId="77777777" w:rsidR="00AA256C" w:rsidRPr="00AA256C" w:rsidRDefault="00AA256C" w:rsidP="00AA256C">
            <w:pPr>
              <w:rPr>
                <w:rFonts w:cs="Arial"/>
                <w:sz w:val="20"/>
                <w:szCs w:val="20"/>
              </w:rPr>
            </w:pPr>
            <w:r w:rsidRPr="00AA256C">
              <w:rPr>
                <w:rFonts w:cs="Arial"/>
                <w:sz w:val="20"/>
                <w:szCs w:val="20"/>
              </w:rPr>
              <w:t>Other - As declared by regulation - Assessable OB income from related parties</w:t>
            </w:r>
          </w:p>
        </w:tc>
        <w:tc>
          <w:tcPr>
            <w:tcW w:w="7594" w:type="dxa"/>
            <w:tcBorders>
              <w:top w:val="nil"/>
              <w:left w:val="nil"/>
              <w:bottom w:val="single" w:sz="4" w:space="0" w:color="auto"/>
              <w:right w:val="single" w:sz="4" w:space="0" w:color="auto"/>
            </w:tcBorders>
            <w:shd w:val="clear" w:color="auto" w:fill="FFFFFF"/>
          </w:tcPr>
          <w:p w14:paraId="3393F583" w14:textId="77777777" w:rsidR="00AA256C" w:rsidRPr="00AA256C" w:rsidRDefault="00AA256C" w:rsidP="00AA256C">
            <w:pPr>
              <w:rPr>
                <w:rFonts w:cs="Arial"/>
                <w:sz w:val="20"/>
                <w:szCs w:val="20"/>
              </w:rPr>
            </w:pPr>
            <w:r w:rsidRPr="00AA256C">
              <w:rPr>
                <w:rFonts w:cs="Arial"/>
                <w:sz w:val="20"/>
                <w:szCs w:val="20"/>
              </w:rPr>
              <w:t>IDS:RP.Other.RelatedParty:bafot.02.11:FinancialServices.OffshoreBankingIncomeAssessable.Amount</w:t>
            </w:r>
          </w:p>
        </w:tc>
      </w:tr>
      <w:tr w:rsidR="00AA256C" w:rsidRPr="00AA256C" w14:paraId="56F72346"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DED9CFF" w14:textId="77777777" w:rsidR="00AA256C" w:rsidRPr="00AA256C" w:rsidRDefault="00AA256C" w:rsidP="00AA256C">
            <w:pPr>
              <w:jc w:val="center"/>
              <w:rPr>
                <w:rFonts w:cs="Arial"/>
                <w:sz w:val="20"/>
                <w:szCs w:val="20"/>
              </w:rPr>
            </w:pPr>
            <w:r w:rsidRPr="00AA256C">
              <w:rPr>
                <w:rFonts w:cs="Arial"/>
                <w:sz w:val="20"/>
                <w:szCs w:val="20"/>
              </w:rPr>
              <w:t>291</w:t>
            </w:r>
          </w:p>
        </w:tc>
        <w:tc>
          <w:tcPr>
            <w:tcW w:w="1154" w:type="dxa"/>
            <w:tcBorders>
              <w:top w:val="nil"/>
              <w:left w:val="nil"/>
              <w:bottom w:val="single" w:sz="4" w:space="0" w:color="auto"/>
              <w:right w:val="single" w:sz="4" w:space="0" w:color="auto"/>
            </w:tcBorders>
            <w:shd w:val="clear" w:color="auto" w:fill="FFFFFF"/>
            <w:noWrap/>
          </w:tcPr>
          <w:p w14:paraId="2FACB416" w14:textId="77777777" w:rsidR="00AA256C" w:rsidRPr="00AA256C" w:rsidRDefault="00AA256C" w:rsidP="00AA256C">
            <w:pPr>
              <w:rPr>
                <w:rFonts w:cs="Arial"/>
                <w:sz w:val="20"/>
                <w:szCs w:val="20"/>
              </w:rPr>
            </w:pPr>
            <w:r w:rsidRPr="00AA256C">
              <w:rPr>
                <w:rFonts w:cs="Arial"/>
                <w:sz w:val="20"/>
                <w:szCs w:val="20"/>
              </w:rPr>
              <w:t>IDS296</w:t>
            </w:r>
          </w:p>
        </w:tc>
        <w:tc>
          <w:tcPr>
            <w:tcW w:w="3498" w:type="dxa"/>
            <w:tcBorders>
              <w:top w:val="nil"/>
              <w:left w:val="nil"/>
              <w:bottom w:val="single" w:sz="4" w:space="0" w:color="auto"/>
              <w:right w:val="single" w:sz="4" w:space="0" w:color="auto"/>
            </w:tcBorders>
            <w:shd w:val="clear" w:color="auto" w:fill="FFFFFF"/>
          </w:tcPr>
          <w:p w14:paraId="0F85747B" w14:textId="77777777" w:rsidR="00AA256C" w:rsidRPr="00AA256C" w:rsidRDefault="00AA256C" w:rsidP="00AA256C">
            <w:pPr>
              <w:rPr>
                <w:rFonts w:cs="Arial"/>
                <w:sz w:val="20"/>
                <w:szCs w:val="20"/>
              </w:rPr>
            </w:pPr>
            <w:r w:rsidRPr="00AA256C">
              <w:rPr>
                <w:rFonts w:cs="Arial"/>
                <w:sz w:val="20"/>
                <w:szCs w:val="20"/>
              </w:rPr>
              <w:t>General OB deduction and apportionable OB deductions</w:t>
            </w:r>
          </w:p>
        </w:tc>
        <w:tc>
          <w:tcPr>
            <w:tcW w:w="7594" w:type="dxa"/>
            <w:tcBorders>
              <w:top w:val="nil"/>
              <w:left w:val="nil"/>
              <w:bottom w:val="single" w:sz="4" w:space="0" w:color="auto"/>
              <w:right w:val="single" w:sz="4" w:space="0" w:color="auto"/>
            </w:tcBorders>
            <w:shd w:val="clear" w:color="auto" w:fill="FFFFFF"/>
          </w:tcPr>
          <w:p w14:paraId="0DD246E9" w14:textId="77777777" w:rsidR="00AA256C" w:rsidRPr="00AA256C" w:rsidRDefault="00AA256C" w:rsidP="00AA256C">
            <w:pPr>
              <w:rPr>
                <w:rFonts w:cs="Arial"/>
                <w:sz w:val="20"/>
                <w:szCs w:val="20"/>
              </w:rPr>
            </w:pPr>
            <w:r w:rsidRPr="00AA256C">
              <w:rPr>
                <w:rFonts w:cs="Arial"/>
                <w:sz w:val="20"/>
                <w:szCs w:val="20"/>
              </w:rPr>
              <w:t>IDS:RP.GeneralDeduction:bafot.02.11:FinancialServices.GeneralOffshoreBankingDeductionAndApportionableOffshoreBankingDeduction.Amount</w:t>
            </w:r>
          </w:p>
        </w:tc>
      </w:tr>
      <w:tr w:rsidR="00CA183A" w:rsidRPr="00AA256C" w14:paraId="4C79B3CB"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2110AF8" w14:textId="77777777" w:rsidR="00CA183A" w:rsidRPr="00AA256C" w:rsidRDefault="00CA183A" w:rsidP="00AA256C">
            <w:pPr>
              <w:jc w:val="center"/>
              <w:rPr>
                <w:rFonts w:cs="Arial"/>
                <w:sz w:val="20"/>
                <w:szCs w:val="20"/>
              </w:rPr>
            </w:pPr>
            <w:r w:rsidRPr="00AA256C">
              <w:rPr>
                <w:rFonts w:cs="Arial"/>
                <w:sz w:val="20"/>
                <w:szCs w:val="20"/>
              </w:rPr>
              <w:t>292</w:t>
            </w:r>
          </w:p>
        </w:tc>
        <w:tc>
          <w:tcPr>
            <w:tcW w:w="1154" w:type="dxa"/>
            <w:tcBorders>
              <w:top w:val="nil"/>
              <w:left w:val="nil"/>
              <w:bottom w:val="single" w:sz="4" w:space="0" w:color="auto"/>
              <w:right w:val="single" w:sz="4" w:space="0" w:color="auto"/>
            </w:tcBorders>
            <w:shd w:val="clear" w:color="auto" w:fill="FFFFFF"/>
            <w:noWrap/>
          </w:tcPr>
          <w:p w14:paraId="42DEC46E" w14:textId="77777777" w:rsidR="00CA183A" w:rsidRPr="00AA256C" w:rsidRDefault="00CA183A" w:rsidP="00AA256C">
            <w:pPr>
              <w:rPr>
                <w:rFonts w:cs="Arial"/>
                <w:sz w:val="20"/>
                <w:szCs w:val="20"/>
              </w:rPr>
            </w:pPr>
            <w:r w:rsidRPr="00AA256C">
              <w:rPr>
                <w:rFonts w:cs="Arial"/>
                <w:sz w:val="20"/>
                <w:szCs w:val="20"/>
              </w:rPr>
              <w:t>IDS303</w:t>
            </w:r>
          </w:p>
        </w:tc>
        <w:tc>
          <w:tcPr>
            <w:tcW w:w="3498" w:type="dxa"/>
            <w:tcBorders>
              <w:top w:val="nil"/>
              <w:left w:val="nil"/>
              <w:bottom w:val="single" w:sz="4" w:space="0" w:color="auto"/>
              <w:right w:val="single" w:sz="4" w:space="0" w:color="auto"/>
            </w:tcBorders>
            <w:shd w:val="clear" w:color="auto" w:fill="FFFFFF"/>
          </w:tcPr>
          <w:p w14:paraId="77227EDB" w14:textId="77777777" w:rsidR="00CA183A" w:rsidRPr="00AA256C" w:rsidRDefault="00CA183A" w:rsidP="00AA256C">
            <w:pPr>
              <w:rPr>
                <w:rFonts w:cs="Arial"/>
                <w:sz w:val="20"/>
                <w:szCs w:val="20"/>
              </w:rPr>
            </w:pPr>
            <w:r w:rsidRPr="00AA256C">
              <w:rPr>
                <w:rFonts w:cs="Arial"/>
                <w:sz w:val="20"/>
                <w:szCs w:val="20"/>
              </w:rPr>
              <w:t xml:space="preserve">Total assessable OB Income / less Total OB deductions - Assessable OB income </w:t>
            </w:r>
          </w:p>
        </w:tc>
        <w:tc>
          <w:tcPr>
            <w:tcW w:w="7594" w:type="dxa"/>
            <w:tcBorders>
              <w:top w:val="nil"/>
              <w:left w:val="nil"/>
              <w:bottom w:val="single" w:sz="4" w:space="0" w:color="auto"/>
              <w:right w:val="single" w:sz="4" w:space="0" w:color="auto"/>
            </w:tcBorders>
            <w:shd w:val="clear" w:color="auto" w:fill="FFFFFF"/>
          </w:tcPr>
          <w:p w14:paraId="0169A208" w14:textId="77777777" w:rsidR="00CA183A" w:rsidRPr="00AA256C" w:rsidRDefault="00CA183A" w:rsidP="00AA256C">
            <w:pPr>
              <w:rPr>
                <w:rFonts w:cs="Arial"/>
                <w:sz w:val="20"/>
                <w:szCs w:val="20"/>
              </w:rPr>
            </w:pPr>
            <w:r w:rsidRPr="00AA256C">
              <w:rPr>
                <w:rFonts w:cs="Arial"/>
                <w:sz w:val="20"/>
                <w:szCs w:val="20"/>
              </w:rPr>
              <w:t>IDS:RP.TotalNet:bafot.02.11:FinancialServices.OffshoreBankingIncomeAssessable.Amount</w:t>
            </w:r>
          </w:p>
        </w:tc>
      </w:tr>
      <w:tr w:rsidR="00CA183A" w:rsidRPr="00AA256C" w14:paraId="0A03E26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3F35700" w14:textId="77777777" w:rsidR="00CA183A" w:rsidRPr="00AA256C" w:rsidRDefault="00CA183A" w:rsidP="00AA256C">
            <w:pPr>
              <w:jc w:val="center"/>
              <w:rPr>
                <w:rFonts w:cs="Arial"/>
                <w:sz w:val="20"/>
                <w:szCs w:val="20"/>
              </w:rPr>
            </w:pPr>
            <w:r w:rsidRPr="00AA256C">
              <w:rPr>
                <w:rFonts w:cs="Arial"/>
                <w:sz w:val="20"/>
                <w:szCs w:val="20"/>
              </w:rPr>
              <w:t>293</w:t>
            </w:r>
          </w:p>
        </w:tc>
        <w:tc>
          <w:tcPr>
            <w:tcW w:w="1154" w:type="dxa"/>
            <w:tcBorders>
              <w:top w:val="nil"/>
              <w:left w:val="nil"/>
              <w:bottom w:val="single" w:sz="4" w:space="0" w:color="auto"/>
              <w:right w:val="single" w:sz="4" w:space="0" w:color="auto"/>
            </w:tcBorders>
            <w:shd w:val="clear" w:color="auto" w:fill="FFFFFF"/>
            <w:noWrap/>
          </w:tcPr>
          <w:p w14:paraId="595D81A7" w14:textId="77777777" w:rsidR="00CA183A" w:rsidRPr="00AA256C" w:rsidRDefault="00CA183A" w:rsidP="00AA256C">
            <w:pPr>
              <w:rPr>
                <w:rFonts w:cs="Arial"/>
                <w:sz w:val="20"/>
                <w:szCs w:val="20"/>
              </w:rPr>
            </w:pPr>
            <w:r w:rsidRPr="00AA256C">
              <w:rPr>
                <w:rFonts w:cs="Arial"/>
                <w:sz w:val="20"/>
                <w:szCs w:val="20"/>
              </w:rPr>
              <w:t>IDS304</w:t>
            </w:r>
          </w:p>
        </w:tc>
        <w:tc>
          <w:tcPr>
            <w:tcW w:w="3498" w:type="dxa"/>
            <w:tcBorders>
              <w:top w:val="nil"/>
              <w:left w:val="nil"/>
              <w:bottom w:val="single" w:sz="4" w:space="0" w:color="auto"/>
              <w:right w:val="single" w:sz="4" w:space="0" w:color="auto"/>
            </w:tcBorders>
            <w:shd w:val="clear" w:color="auto" w:fill="FFFFFF"/>
          </w:tcPr>
          <w:p w14:paraId="7343B7CF" w14:textId="77777777" w:rsidR="00CA183A" w:rsidRPr="00AA256C" w:rsidRDefault="00CA183A" w:rsidP="00AA256C">
            <w:pPr>
              <w:rPr>
                <w:rFonts w:cs="Arial"/>
                <w:sz w:val="20"/>
                <w:szCs w:val="20"/>
              </w:rPr>
            </w:pPr>
            <w:r w:rsidRPr="00AA256C">
              <w:rPr>
                <w:rFonts w:cs="Arial"/>
                <w:sz w:val="20"/>
                <w:szCs w:val="20"/>
              </w:rPr>
              <w:t xml:space="preserve">Total assessable OB Income / less Total OB deductions - Net OB income/loss </w:t>
            </w:r>
          </w:p>
        </w:tc>
        <w:tc>
          <w:tcPr>
            <w:tcW w:w="7594" w:type="dxa"/>
            <w:tcBorders>
              <w:top w:val="nil"/>
              <w:left w:val="nil"/>
              <w:bottom w:val="single" w:sz="4" w:space="0" w:color="auto"/>
              <w:right w:val="single" w:sz="4" w:space="0" w:color="auto"/>
            </w:tcBorders>
            <w:shd w:val="clear" w:color="auto" w:fill="FFFFFF"/>
          </w:tcPr>
          <w:p w14:paraId="07EF7FBB" w14:textId="77777777" w:rsidR="00CA183A" w:rsidRPr="00AA256C" w:rsidRDefault="00CA183A" w:rsidP="00AA256C">
            <w:pPr>
              <w:rPr>
                <w:rFonts w:cs="Arial"/>
                <w:sz w:val="20"/>
                <w:szCs w:val="20"/>
              </w:rPr>
            </w:pPr>
            <w:r w:rsidRPr="00AA256C">
              <w:rPr>
                <w:rFonts w:cs="Arial"/>
                <w:sz w:val="20"/>
                <w:szCs w:val="20"/>
              </w:rPr>
              <w:t>IDS:RP.TotalNet:bafot.02.11:FinancialServices.OffshoreBankingIncomeOrLossNet.Amount</w:t>
            </w:r>
          </w:p>
        </w:tc>
      </w:tr>
      <w:tr w:rsidR="00CA183A" w:rsidRPr="00AA256C" w14:paraId="111F1DB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2116F78" w14:textId="77777777" w:rsidR="00CA183A" w:rsidRPr="00AA256C" w:rsidRDefault="00CA183A" w:rsidP="00AA256C">
            <w:pPr>
              <w:jc w:val="center"/>
              <w:rPr>
                <w:rFonts w:cs="Arial"/>
                <w:sz w:val="20"/>
                <w:szCs w:val="20"/>
              </w:rPr>
            </w:pPr>
            <w:r w:rsidRPr="00AA256C">
              <w:rPr>
                <w:rFonts w:cs="Arial"/>
                <w:sz w:val="20"/>
                <w:szCs w:val="20"/>
              </w:rPr>
              <w:t>294</w:t>
            </w:r>
          </w:p>
        </w:tc>
        <w:tc>
          <w:tcPr>
            <w:tcW w:w="1154" w:type="dxa"/>
            <w:tcBorders>
              <w:top w:val="nil"/>
              <w:left w:val="nil"/>
              <w:bottom w:val="single" w:sz="4" w:space="0" w:color="auto"/>
              <w:right w:val="single" w:sz="4" w:space="0" w:color="auto"/>
            </w:tcBorders>
            <w:shd w:val="clear" w:color="auto" w:fill="FFFFFF"/>
            <w:noWrap/>
          </w:tcPr>
          <w:p w14:paraId="01EE3793" w14:textId="77777777" w:rsidR="00CA183A" w:rsidRPr="00AA256C" w:rsidRDefault="00CA183A" w:rsidP="00AA256C">
            <w:pPr>
              <w:rPr>
                <w:rFonts w:cs="Arial"/>
                <w:sz w:val="20"/>
                <w:szCs w:val="20"/>
              </w:rPr>
            </w:pPr>
            <w:r w:rsidRPr="00AA256C">
              <w:rPr>
                <w:rFonts w:cs="Arial"/>
                <w:sz w:val="20"/>
                <w:szCs w:val="20"/>
              </w:rPr>
              <w:t>IDS305</w:t>
            </w:r>
          </w:p>
        </w:tc>
        <w:tc>
          <w:tcPr>
            <w:tcW w:w="3498" w:type="dxa"/>
            <w:tcBorders>
              <w:top w:val="nil"/>
              <w:left w:val="nil"/>
              <w:bottom w:val="single" w:sz="4" w:space="0" w:color="auto"/>
              <w:right w:val="single" w:sz="4" w:space="0" w:color="auto"/>
            </w:tcBorders>
            <w:shd w:val="clear" w:color="auto" w:fill="FFFFFF"/>
          </w:tcPr>
          <w:p w14:paraId="2AD6A1E0" w14:textId="77777777" w:rsidR="00CA183A" w:rsidRPr="00AA256C" w:rsidRDefault="00CA183A" w:rsidP="00AA256C">
            <w:pPr>
              <w:rPr>
                <w:rFonts w:cs="Arial"/>
                <w:sz w:val="20"/>
                <w:szCs w:val="20"/>
              </w:rPr>
            </w:pPr>
            <w:r w:rsidRPr="00AA256C">
              <w:rPr>
                <w:rFonts w:cs="Arial"/>
                <w:sz w:val="20"/>
                <w:szCs w:val="20"/>
              </w:rPr>
              <w:t>Total assessable OB Income / less Total OB deductions - Assessable OB income from related parties</w:t>
            </w:r>
          </w:p>
        </w:tc>
        <w:tc>
          <w:tcPr>
            <w:tcW w:w="7594" w:type="dxa"/>
            <w:tcBorders>
              <w:top w:val="nil"/>
              <w:left w:val="nil"/>
              <w:bottom w:val="single" w:sz="4" w:space="0" w:color="auto"/>
              <w:right w:val="single" w:sz="4" w:space="0" w:color="auto"/>
            </w:tcBorders>
            <w:shd w:val="clear" w:color="auto" w:fill="FFFFFF"/>
          </w:tcPr>
          <w:p w14:paraId="070CCCF2" w14:textId="77777777" w:rsidR="00CA183A" w:rsidRPr="00AA256C" w:rsidRDefault="00CA183A" w:rsidP="00AA256C">
            <w:pPr>
              <w:rPr>
                <w:rFonts w:cs="Arial"/>
                <w:sz w:val="20"/>
                <w:szCs w:val="20"/>
              </w:rPr>
            </w:pPr>
            <w:r w:rsidRPr="00AA256C">
              <w:rPr>
                <w:rFonts w:cs="Arial"/>
                <w:sz w:val="20"/>
                <w:szCs w:val="20"/>
              </w:rPr>
              <w:t>IDS:RP.TotalNet.RelatedParty:bafot.02.11:FinancialServices.OffshoreBankingIncomeAssessable.Amount</w:t>
            </w:r>
          </w:p>
        </w:tc>
      </w:tr>
      <w:tr w:rsidR="00CA183A" w:rsidRPr="00AA256C" w14:paraId="10BCD39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1C46326" w14:textId="77777777" w:rsidR="00CA183A" w:rsidRPr="00AA256C" w:rsidRDefault="00CA183A" w:rsidP="00AA256C">
            <w:pPr>
              <w:jc w:val="center"/>
              <w:rPr>
                <w:rFonts w:cs="Arial"/>
                <w:sz w:val="20"/>
                <w:szCs w:val="20"/>
              </w:rPr>
            </w:pPr>
            <w:r w:rsidRPr="00AA256C">
              <w:rPr>
                <w:rFonts w:cs="Arial"/>
                <w:sz w:val="20"/>
                <w:szCs w:val="20"/>
              </w:rPr>
              <w:t>295</w:t>
            </w:r>
          </w:p>
        </w:tc>
        <w:tc>
          <w:tcPr>
            <w:tcW w:w="1154" w:type="dxa"/>
            <w:tcBorders>
              <w:top w:val="nil"/>
              <w:left w:val="nil"/>
              <w:bottom w:val="single" w:sz="4" w:space="0" w:color="auto"/>
              <w:right w:val="single" w:sz="4" w:space="0" w:color="auto"/>
            </w:tcBorders>
            <w:shd w:val="clear" w:color="auto" w:fill="FFFFFF"/>
            <w:noWrap/>
          </w:tcPr>
          <w:p w14:paraId="161CAF4E" w14:textId="77777777" w:rsidR="00CA183A" w:rsidRPr="00AA256C" w:rsidRDefault="00CA183A" w:rsidP="00AA256C">
            <w:pPr>
              <w:rPr>
                <w:rFonts w:cs="Arial"/>
                <w:sz w:val="20"/>
                <w:szCs w:val="20"/>
              </w:rPr>
            </w:pPr>
            <w:r w:rsidRPr="00AA256C">
              <w:rPr>
                <w:rFonts w:cs="Arial"/>
                <w:sz w:val="20"/>
                <w:szCs w:val="20"/>
              </w:rPr>
              <w:t>IDS306</w:t>
            </w:r>
          </w:p>
        </w:tc>
        <w:tc>
          <w:tcPr>
            <w:tcW w:w="3498" w:type="dxa"/>
            <w:tcBorders>
              <w:top w:val="nil"/>
              <w:left w:val="nil"/>
              <w:bottom w:val="single" w:sz="4" w:space="0" w:color="auto"/>
              <w:right w:val="single" w:sz="4" w:space="0" w:color="auto"/>
            </w:tcBorders>
            <w:shd w:val="clear" w:color="auto" w:fill="FFFFFF"/>
          </w:tcPr>
          <w:p w14:paraId="657DF89C" w14:textId="77777777" w:rsidR="00CA183A" w:rsidRPr="00AA256C" w:rsidRDefault="00CA183A" w:rsidP="00AA256C">
            <w:pPr>
              <w:rPr>
                <w:rFonts w:cs="Arial"/>
                <w:sz w:val="20"/>
                <w:szCs w:val="20"/>
              </w:rPr>
            </w:pPr>
            <w:r w:rsidRPr="00AA256C">
              <w:rPr>
                <w:rFonts w:cs="Arial"/>
                <w:sz w:val="20"/>
                <w:szCs w:val="20"/>
              </w:rPr>
              <w:t>Eligible fraction of foreign income tax on OB income claimed under division 770</w:t>
            </w:r>
          </w:p>
        </w:tc>
        <w:tc>
          <w:tcPr>
            <w:tcW w:w="7594" w:type="dxa"/>
            <w:tcBorders>
              <w:top w:val="nil"/>
              <w:left w:val="nil"/>
              <w:bottom w:val="single" w:sz="4" w:space="0" w:color="auto"/>
              <w:right w:val="single" w:sz="4" w:space="0" w:color="auto"/>
            </w:tcBorders>
            <w:shd w:val="clear" w:color="auto" w:fill="FFFFFF"/>
          </w:tcPr>
          <w:p w14:paraId="2CB75822" w14:textId="77777777" w:rsidR="00CA183A" w:rsidRPr="00AA256C" w:rsidRDefault="00CA183A" w:rsidP="00AA256C">
            <w:pPr>
              <w:rPr>
                <w:rFonts w:cs="Arial"/>
                <w:sz w:val="20"/>
                <w:szCs w:val="20"/>
              </w:rPr>
            </w:pPr>
            <w:r w:rsidRPr="00AA256C">
              <w:rPr>
                <w:rFonts w:cs="Arial"/>
                <w:sz w:val="20"/>
                <w:szCs w:val="20"/>
              </w:rPr>
              <w:t>IDS:RP.Division770:bafot.02.11:FinancialServices.OffshoreBankingIncomeForeignIncomeTaxEligibleFractionClaimed.Amount</w:t>
            </w:r>
          </w:p>
        </w:tc>
      </w:tr>
      <w:tr w:rsidR="00CA183A" w:rsidRPr="00AA256C" w14:paraId="4DE7D29F"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70D1288" w14:textId="77777777" w:rsidR="00CA183A" w:rsidRPr="00AA256C" w:rsidRDefault="00CA183A" w:rsidP="00AA256C">
            <w:pPr>
              <w:jc w:val="center"/>
              <w:rPr>
                <w:rFonts w:cs="Arial"/>
                <w:sz w:val="20"/>
                <w:szCs w:val="20"/>
              </w:rPr>
            </w:pPr>
            <w:r w:rsidRPr="00AA256C">
              <w:rPr>
                <w:rFonts w:cs="Arial"/>
                <w:sz w:val="20"/>
                <w:szCs w:val="20"/>
              </w:rPr>
              <w:t>296</w:t>
            </w:r>
          </w:p>
        </w:tc>
        <w:tc>
          <w:tcPr>
            <w:tcW w:w="1154" w:type="dxa"/>
            <w:tcBorders>
              <w:top w:val="nil"/>
              <w:left w:val="nil"/>
              <w:bottom w:val="single" w:sz="4" w:space="0" w:color="auto"/>
              <w:right w:val="single" w:sz="4" w:space="0" w:color="auto"/>
            </w:tcBorders>
            <w:shd w:val="clear" w:color="auto" w:fill="FFFFFF"/>
            <w:noWrap/>
          </w:tcPr>
          <w:p w14:paraId="0B8CAF5F" w14:textId="77777777" w:rsidR="00CA183A" w:rsidRPr="00AA256C" w:rsidRDefault="00CA183A" w:rsidP="00AA256C">
            <w:pPr>
              <w:rPr>
                <w:rFonts w:cs="Arial"/>
                <w:sz w:val="20"/>
                <w:szCs w:val="20"/>
              </w:rPr>
            </w:pPr>
            <w:r w:rsidRPr="00AA256C">
              <w:rPr>
                <w:rFonts w:cs="Arial"/>
                <w:sz w:val="20"/>
                <w:szCs w:val="20"/>
              </w:rPr>
              <w:t>IDS309</w:t>
            </w:r>
          </w:p>
        </w:tc>
        <w:tc>
          <w:tcPr>
            <w:tcW w:w="3498" w:type="dxa"/>
            <w:tcBorders>
              <w:top w:val="nil"/>
              <w:left w:val="nil"/>
              <w:bottom w:val="single" w:sz="4" w:space="0" w:color="auto"/>
              <w:right w:val="single" w:sz="4" w:space="0" w:color="auto"/>
            </w:tcBorders>
            <w:shd w:val="clear" w:color="auto" w:fill="FFFFFF"/>
          </w:tcPr>
          <w:p w14:paraId="2F307953" w14:textId="77777777" w:rsidR="00CA183A" w:rsidRPr="00AA256C" w:rsidRDefault="00CA183A" w:rsidP="00AA256C">
            <w:pPr>
              <w:rPr>
                <w:rFonts w:cs="Arial"/>
                <w:sz w:val="20"/>
                <w:szCs w:val="20"/>
              </w:rPr>
            </w:pPr>
            <w:r w:rsidRPr="00AA256C">
              <w:rPr>
                <w:rFonts w:cs="Arial"/>
                <w:sz w:val="20"/>
                <w:szCs w:val="20"/>
              </w:rPr>
              <w:t>Did you have a Conduit Foreign Income balance and/or distribute amounts of Conduit Foreign Income during the income year?</w:t>
            </w:r>
          </w:p>
        </w:tc>
        <w:tc>
          <w:tcPr>
            <w:tcW w:w="7594" w:type="dxa"/>
            <w:tcBorders>
              <w:top w:val="nil"/>
              <w:left w:val="nil"/>
              <w:bottom w:val="single" w:sz="4" w:space="0" w:color="auto"/>
              <w:right w:val="single" w:sz="4" w:space="0" w:color="auto"/>
            </w:tcBorders>
            <w:shd w:val="clear" w:color="auto" w:fill="FFFFFF"/>
          </w:tcPr>
          <w:p w14:paraId="71AB2643" w14:textId="77777777" w:rsidR="00CA183A" w:rsidRPr="00AA256C" w:rsidRDefault="00CA183A" w:rsidP="00AA256C">
            <w:pPr>
              <w:rPr>
                <w:rFonts w:cs="Arial"/>
                <w:sz w:val="20"/>
                <w:szCs w:val="20"/>
              </w:rPr>
            </w:pPr>
            <w:r w:rsidRPr="00AA256C">
              <w:rPr>
                <w:rFonts w:cs="Arial"/>
                <w:sz w:val="20"/>
                <w:szCs w:val="20"/>
              </w:rPr>
              <w:t>IDS:RP:rvctc4.02.06:InternationalDealings.ConduitForeignIncome.Indicator</w:t>
            </w:r>
          </w:p>
        </w:tc>
      </w:tr>
      <w:tr w:rsidR="00CA183A" w:rsidRPr="00AA256C" w14:paraId="61F0DC14"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51880862" w14:textId="77777777" w:rsidR="00CA183A" w:rsidRPr="00AA256C" w:rsidRDefault="00CA183A" w:rsidP="00AA256C">
            <w:pPr>
              <w:jc w:val="center"/>
              <w:rPr>
                <w:rFonts w:cs="Arial"/>
                <w:sz w:val="20"/>
                <w:szCs w:val="20"/>
              </w:rPr>
            </w:pPr>
            <w:r w:rsidRPr="00AA256C">
              <w:rPr>
                <w:rFonts w:cs="Arial"/>
                <w:sz w:val="20"/>
                <w:szCs w:val="20"/>
              </w:rPr>
              <w:t>297</w:t>
            </w:r>
          </w:p>
        </w:tc>
        <w:tc>
          <w:tcPr>
            <w:tcW w:w="1154" w:type="dxa"/>
            <w:tcBorders>
              <w:top w:val="nil"/>
              <w:left w:val="nil"/>
              <w:bottom w:val="single" w:sz="4" w:space="0" w:color="auto"/>
              <w:right w:val="single" w:sz="4" w:space="0" w:color="auto"/>
            </w:tcBorders>
            <w:shd w:val="clear" w:color="auto" w:fill="FFFFFF"/>
            <w:noWrap/>
          </w:tcPr>
          <w:p w14:paraId="6AB683A5" w14:textId="77777777" w:rsidR="00CA183A" w:rsidRPr="00AA256C" w:rsidRDefault="00CA183A" w:rsidP="00AA256C">
            <w:pPr>
              <w:rPr>
                <w:rFonts w:cs="Arial"/>
                <w:sz w:val="20"/>
                <w:szCs w:val="20"/>
              </w:rPr>
            </w:pPr>
            <w:r w:rsidRPr="00AA256C">
              <w:rPr>
                <w:rFonts w:cs="Arial"/>
                <w:sz w:val="20"/>
                <w:szCs w:val="20"/>
              </w:rPr>
              <w:t>IDS310</w:t>
            </w:r>
          </w:p>
        </w:tc>
        <w:tc>
          <w:tcPr>
            <w:tcW w:w="3498" w:type="dxa"/>
            <w:tcBorders>
              <w:top w:val="nil"/>
              <w:left w:val="nil"/>
              <w:bottom w:val="single" w:sz="4" w:space="0" w:color="auto"/>
              <w:right w:val="single" w:sz="4" w:space="0" w:color="auto"/>
            </w:tcBorders>
            <w:shd w:val="clear" w:color="auto" w:fill="FFFFFF"/>
          </w:tcPr>
          <w:p w14:paraId="76E54E4B" w14:textId="77777777" w:rsidR="00CA183A" w:rsidRPr="00AA256C" w:rsidRDefault="00CA183A" w:rsidP="00AA256C">
            <w:pPr>
              <w:rPr>
                <w:rFonts w:cs="Arial"/>
                <w:sz w:val="20"/>
                <w:szCs w:val="20"/>
              </w:rPr>
            </w:pPr>
            <w:r w:rsidRPr="00AA256C">
              <w:rPr>
                <w:rFonts w:cs="Arial"/>
                <w:sz w:val="20"/>
                <w:szCs w:val="20"/>
              </w:rPr>
              <w:t>Balance of conduit foreign income</w:t>
            </w:r>
          </w:p>
        </w:tc>
        <w:tc>
          <w:tcPr>
            <w:tcW w:w="7594" w:type="dxa"/>
            <w:tcBorders>
              <w:top w:val="nil"/>
              <w:left w:val="nil"/>
              <w:bottom w:val="single" w:sz="4" w:space="0" w:color="auto"/>
              <w:right w:val="single" w:sz="4" w:space="0" w:color="auto"/>
            </w:tcBorders>
            <w:shd w:val="clear" w:color="auto" w:fill="FFFFFF"/>
          </w:tcPr>
          <w:p w14:paraId="55F98F07" w14:textId="77777777" w:rsidR="00CA183A" w:rsidRPr="00AA256C" w:rsidRDefault="00CA183A" w:rsidP="00AA256C">
            <w:pPr>
              <w:rPr>
                <w:rFonts w:cs="Arial"/>
                <w:sz w:val="20"/>
                <w:szCs w:val="20"/>
              </w:rPr>
            </w:pPr>
            <w:r w:rsidRPr="00AA256C">
              <w:rPr>
                <w:rFonts w:cs="Arial"/>
                <w:sz w:val="20"/>
                <w:szCs w:val="20"/>
              </w:rPr>
              <w:t>IDS:RP:rvctc4.02.01:InternationalDealings.ConduitForeignIncomeBalance.Amount</w:t>
            </w:r>
          </w:p>
        </w:tc>
      </w:tr>
      <w:tr w:rsidR="00CA183A" w:rsidRPr="00AA256C" w14:paraId="283CFF41"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037D19D" w14:textId="77777777" w:rsidR="00CA183A" w:rsidRPr="00AA256C" w:rsidRDefault="00CA183A" w:rsidP="00AA256C">
            <w:pPr>
              <w:jc w:val="center"/>
              <w:rPr>
                <w:rFonts w:cs="Arial"/>
                <w:sz w:val="20"/>
                <w:szCs w:val="20"/>
              </w:rPr>
            </w:pPr>
            <w:r w:rsidRPr="00AA256C">
              <w:rPr>
                <w:rFonts w:cs="Arial"/>
                <w:sz w:val="20"/>
                <w:szCs w:val="20"/>
              </w:rPr>
              <w:t>298</w:t>
            </w:r>
          </w:p>
        </w:tc>
        <w:tc>
          <w:tcPr>
            <w:tcW w:w="1154" w:type="dxa"/>
            <w:tcBorders>
              <w:top w:val="nil"/>
              <w:left w:val="nil"/>
              <w:bottom w:val="single" w:sz="4" w:space="0" w:color="auto"/>
              <w:right w:val="single" w:sz="4" w:space="0" w:color="auto"/>
            </w:tcBorders>
            <w:shd w:val="clear" w:color="auto" w:fill="FFFFFF"/>
            <w:noWrap/>
          </w:tcPr>
          <w:p w14:paraId="287178E3" w14:textId="77777777" w:rsidR="00CA183A" w:rsidRPr="00AA256C" w:rsidRDefault="00CA183A" w:rsidP="00AA256C">
            <w:pPr>
              <w:rPr>
                <w:rFonts w:cs="Arial"/>
                <w:sz w:val="20"/>
                <w:szCs w:val="20"/>
              </w:rPr>
            </w:pPr>
            <w:r w:rsidRPr="00AA256C">
              <w:rPr>
                <w:rFonts w:cs="Arial"/>
                <w:sz w:val="20"/>
                <w:szCs w:val="20"/>
              </w:rPr>
              <w:t>IDS311</w:t>
            </w:r>
          </w:p>
        </w:tc>
        <w:tc>
          <w:tcPr>
            <w:tcW w:w="3498" w:type="dxa"/>
            <w:tcBorders>
              <w:top w:val="nil"/>
              <w:left w:val="nil"/>
              <w:bottom w:val="single" w:sz="4" w:space="0" w:color="auto"/>
              <w:right w:val="single" w:sz="4" w:space="0" w:color="auto"/>
            </w:tcBorders>
            <w:shd w:val="clear" w:color="auto" w:fill="FFFFFF"/>
          </w:tcPr>
          <w:p w14:paraId="243751E4" w14:textId="77777777" w:rsidR="00CA183A" w:rsidRPr="00AA256C" w:rsidRDefault="00CA183A" w:rsidP="00AA256C">
            <w:pPr>
              <w:rPr>
                <w:rFonts w:cs="Arial"/>
                <w:sz w:val="20"/>
                <w:szCs w:val="20"/>
              </w:rPr>
            </w:pPr>
            <w:r w:rsidRPr="00AA256C">
              <w:rPr>
                <w:rFonts w:cs="Arial"/>
                <w:sz w:val="20"/>
                <w:szCs w:val="20"/>
              </w:rPr>
              <w:t>Conduit foreign income distributed during income year</w:t>
            </w:r>
          </w:p>
        </w:tc>
        <w:tc>
          <w:tcPr>
            <w:tcW w:w="7594" w:type="dxa"/>
            <w:tcBorders>
              <w:top w:val="nil"/>
              <w:left w:val="nil"/>
              <w:bottom w:val="single" w:sz="4" w:space="0" w:color="auto"/>
              <w:right w:val="single" w:sz="4" w:space="0" w:color="auto"/>
            </w:tcBorders>
            <w:shd w:val="clear" w:color="auto" w:fill="FFFFFF"/>
          </w:tcPr>
          <w:p w14:paraId="794D5EDB" w14:textId="77777777" w:rsidR="00CA183A" w:rsidRPr="00AA256C" w:rsidRDefault="00CA183A" w:rsidP="00AA256C">
            <w:pPr>
              <w:rPr>
                <w:rFonts w:cs="Arial"/>
                <w:sz w:val="20"/>
                <w:szCs w:val="20"/>
              </w:rPr>
            </w:pPr>
            <w:r w:rsidRPr="00AA256C">
              <w:rPr>
                <w:rFonts w:cs="Arial"/>
                <w:sz w:val="20"/>
                <w:szCs w:val="20"/>
              </w:rPr>
              <w:t>IDS:RP:rvctc4.02.00:InternationalDealings.ConduitForeignIncomeDistributed.Amount</w:t>
            </w:r>
          </w:p>
        </w:tc>
      </w:tr>
      <w:tr w:rsidR="00CA183A" w:rsidRPr="00AA256C" w14:paraId="1BDD828C"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71938A7" w14:textId="77777777" w:rsidR="00CA183A" w:rsidRPr="00AA256C" w:rsidRDefault="00CA183A" w:rsidP="00AA256C">
            <w:pPr>
              <w:jc w:val="center"/>
              <w:rPr>
                <w:rFonts w:cs="Arial"/>
                <w:sz w:val="20"/>
                <w:szCs w:val="20"/>
              </w:rPr>
            </w:pPr>
            <w:r w:rsidRPr="00AA256C">
              <w:rPr>
                <w:rFonts w:cs="Arial"/>
                <w:sz w:val="20"/>
                <w:szCs w:val="20"/>
              </w:rPr>
              <w:t>299</w:t>
            </w:r>
          </w:p>
        </w:tc>
        <w:tc>
          <w:tcPr>
            <w:tcW w:w="1154" w:type="dxa"/>
            <w:tcBorders>
              <w:top w:val="nil"/>
              <w:left w:val="nil"/>
              <w:bottom w:val="single" w:sz="4" w:space="0" w:color="auto"/>
              <w:right w:val="single" w:sz="4" w:space="0" w:color="auto"/>
            </w:tcBorders>
            <w:shd w:val="clear" w:color="auto" w:fill="FFFFFF"/>
            <w:noWrap/>
          </w:tcPr>
          <w:p w14:paraId="2D9F48EB" w14:textId="77777777" w:rsidR="00CA183A" w:rsidRPr="00AA256C" w:rsidRDefault="00CA183A" w:rsidP="00AA256C">
            <w:pPr>
              <w:rPr>
                <w:rFonts w:cs="Arial"/>
                <w:sz w:val="20"/>
                <w:szCs w:val="20"/>
              </w:rPr>
            </w:pPr>
            <w:r w:rsidRPr="00AA256C">
              <w:rPr>
                <w:rFonts w:cs="Arial"/>
                <w:sz w:val="20"/>
                <w:szCs w:val="20"/>
              </w:rPr>
              <w:t>IDS312</w:t>
            </w:r>
          </w:p>
        </w:tc>
        <w:tc>
          <w:tcPr>
            <w:tcW w:w="3498" w:type="dxa"/>
            <w:tcBorders>
              <w:top w:val="nil"/>
              <w:left w:val="nil"/>
              <w:bottom w:val="single" w:sz="4" w:space="0" w:color="auto"/>
              <w:right w:val="single" w:sz="4" w:space="0" w:color="auto"/>
            </w:tcBorders>
            <w:shd w:val="clear" w:color="auto" w:fill="FFFFFF"/>
          </w:tcPr>
          <w:p w14:paraId="52BD2893" w14:textId="77777777" w:rsidR="00CA183A" w:rsidRPr="00AA256C" w:rsidRDefault="00CA183A" w:rsidP="00AA256C">
            <w:pPr>
              <w:rPr>
                <w:rFonts w:cs="Arial"/>
                <w:sz w:val="20"/>
                <w:szCs w:val="20"/>
              </w:rPr>
            </w:pPr>
            <w:r w:rsidRPr="00AA256C">
              <w:rPr>
                <w:rFonts w:cs="Arial"/>
                <w:sz w:val="20"/>
                <w:szCs w:val="20"/>
              </w:rPr>
              <w:t>Do you have an unfranked non-portfolio dividend account (refer section 46FB ITAA)?</w:t>
            </w:r>
          </w:p>
        </w:tc>
        <w:tc>
          <w:tcPr>
            <w:tcW w:w="7594" w:type="dxa"/>
            <w:tcBorders>
              <w:top w:val="nil"/>
              <w:left w:val="nil"/>
              <w:bottom w:val="single" w:sz="4" w:space="0" w:color="auto"/>
              <w:right w:val="single" w:sz="4" w:space="0" w:color="auto"/>
            </w:tcBorders>
            <w:shd w:val="clear" w:color="auto" w:fill="FFFFFF"/>
          </w:tcPr>
          <w:p w14:paraId="3DCA7B00" w14:textId="77777777" w:rsidR="00CA183A" w:rsidRPr="00AA256C" w:rsidRDefault="00CA183A" w:rsidP="00AA256C">
            <w:pPr>
              <w:rPr>
                <w:rFonts w:cs="Arial"/>
                <w:sz w:val="20"/>
                <w:szCs w:val="20"/>
              </w:rPr>
            </w:pPr>
            <w:r w:rsidRPr="00AA256C">
              <w:rPr>
                <w:rFonts w:cs="Arial"/>
                <w:sz w:val="20"/>
                <w:szCs w:val="20"/>
              </w:rPr>
              <w:t>IDS:RP:rvctc4.02.06:InternationalDealings.UnfrankedNonPortfolioDividendAccount.Indicator</w:t>
            </w:r>
          </w:p>
        </w:tc>
      </w:tr>
      <w:tr w:rsidR="00CA183A" w:rsidRPr="00AA256C" w14:paraId="318593E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1BE5FCA5" w14:textId="77777777" w:rsidR="00CA183A" w:rsidRPr="00AA256C" w:rsidRDefault="00CA183A" w:rsidP="00AA256C">
            <w:pPr>
              <w:jc w:val="center"/>
              <w:rPr>
                <w:rFonts w:cs="Arial"/>
                <w:sz w:val="20"/>
                <w:szCs w:val="20"/>
              </w:rPr>
            </w:pPr>
            <w:r w:rsidRPr="00AA256C">
              <w:rPr>
                <w:rFonts w:cs="Arial"/>
                <w:sz w:val="20"/>
                <w:szCs w:val="20"/>
              </w:rPr>
              <w:t>300</w:t>
            </w:r>
          </w:p>
        </w:tc>
        <w:tc>
          <w:tcPr>
            <w:tcW w:w="1154" w:type="dxa"/>
            <w:tcBorders>
              <w:top w:val="nil"/>
              <w:left w:val="nil"/>
              <w:bottom w:val="single" w:sz="4" w:space="0" w:color="auto"/>
              <w:right w:val="single" w:sz="4" w:space="0" w:color="auto"/>
            </w:tcBorders>
            <w:shd w:val="clear" w:color="auto" w:fill="FFFFFF"/>
            <w:noWrap/>
          </w:tcPr>
          <w:p w14:paraId="6119F9DD" w14:textId="77777777" w:rsidR="00CA183A" w:rsidRPr="00AA256C" w:rsidRDefault="00CA183A" w:rsidP="00AA256C">
            <w:pPr>
              <w:rPr>
                <w:rFonts w:cs="Arial"/>
                <w:sz w:val="20"/>
                <w:szCs w:val="20"/>
              </w:rPr>
            </w:pPr>
            <w:r w:rsidRPr="00AA256C">
              <w:rPr>
                <w:rFonts w:cs="Arial"/>
                <w:sz w:val="20"/>
                <w:szCs w:val="20"/>
              </w:rPr>
              <w:t>IDS313</w:t>
            </w:r>
          </w:p>
        </w:tc>
        <w:tc>
          <w:tcPr>
            <w:tcW w:w="3498" w:type="dxa"/>
            <w:tcBorders>
              <w:top w:val="nil"/>
              <w:left w:val="nil"/>
              <w:bottom w:val="single" w:sz="4" w:space="0" w:color="auto"/>
              <w:right w:val="single" w:sz="4" w:space="0" w:color="auto"/>
            </w:tcBorders>
            <w:shd w:val="clear" w:color="auto" w:fill="FFFFFF"/>
          </w:tcPr>
          <w:p w14:paraId="3C938EC4" w14:textId="77777777" w:rsidR="00CA183A" w:rsidRPr="00AA256C" w:rsidRDefault="00CA183A" w:rsidP="00AA256C">
            <w:pPr>
              <w:rPr>
                <w:rFonts w:cs="Arial"/>
                <w:sz w:val="20"/>
                <w:szCs w:val="20"/>
              </w:rPr>
            </w:pPr>
            <w:r w:rsidRPr="00AA256C">
              <w:rPr>
                <w:rFonts w:cs="Arial"/>
                <w:sz w:val="20"/>
                <w:szCs w:val="20"/>
              </w:rPr>
              <w:t>Balance of unfranked non-portfolio dividend account at year end</w:t>
            </w:r>
          </w:p>
        </w:tc>
        <w:tc>
          <w:tcPr>
            <w:tcW w:w="7594" w:type="dxa"/>
            <w:tcBorders>
              <w:top w:val="nil"/>
              <w:left w:val="nil"/>
              <w:bottom w:val="single" w:sz="4" w:space="0" w:color="auto"/>
              <w:right w:val="single" w:sz="4" w:space="0" w:color="auto"/>
            </w:tcBorders>
            <w:shd w:val="clear" w:color="auto" w:fill="FFFFFF"/>
          </w:tcPr>
          <w:p w14:paraId="03D8DC3C" w14:textId="77777777" w:rsidR="00CA183A" w:rsidRPr="00AA256C" w:rsidRDefault="00CA183A" w:rsidP="00AA256C">
            <w:pPr>
              <w:rPr>
                <w:rFonts w:cs="Arial"/>
                <w:sz w:val="20"/>
                <w:szCs w:val="20"/>
              </w:rPr>
            </w:pPr>
            <w:r w:rsidRPr="00AA256C">
              <w:rPr>
                <w:rFonts w:cs="Arial"/>
                <w:sz w:val="20"/>
                <w:szCs w:val="20"/>
              </w:rPr>
              <w:t>IDS:RP:rvctc4.02.06:InternationalDealings.UnfrankedNonPortfolioDividendAccount.Amount</w:t>
            </w:r>
          </w:p>
        </w:tc>
      </w:tr>
      <w:tr w:rsidR="00CA183A" w:rsidRPr="00AA256C" w14:paraId="27334BA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C880844" w14:textId="77777777" w:rsidR="00CA183A" w:rsidRPr="00AA256C" w:rsidRDefault="00CA183A" w:rsidP="00AA256C">
            <w:pPr>
              <w:jc w:val="center"/>
              <w:rPr>
                <w:rFonts w:cs="Arial"/>
                <w:sz w:val="20"/>
                <w:szCs w:val="20"/>
              </w:rPr>
            </w:pPr>
            <w:r w:rsidRPr="00AA256C">
              <w:rPr>
                <w:rFonts w:cs="Arial"/>
                <w:sz w:val="20"/>
                <w:szCs w:val="20"/>
              </w:rPr>
              <w:t>301</w:t>
            </w:r>
          </w:p>
        </w:tc>
        <w:tc>
          <w:tcPr>
            <w:tcW w:w="1154" w:type="dxa"/>
            <w:tcBorders>
              <w:top w:val="nil"/>
              <w:left w:val="nil"/>
              <w:bottom w:val="single" w:sz="4" w:space="0" w:color="auto"/>
              <w:right w:val="single" w:sz="4" w:space="0" w:color="auto"/>
            </w:tcBorders>
            <w:shd w:val="clear" w:color="auto" w:fill="FFFFFF"/>
            <w:noWrap/>
          </w:tcPr>
          <w:p w14:paraId="39B20281" w14:textId="77777777" w:rsidR="00CA183A" w:rsidRPr="00AA256C" w:rsidRDefault="00CA183A" w:rsidP="00AA256C">
            <w:pPr>
              <w:rPr>
                <w:rFonts w:cs="Arial"/>
                <w:sz w:val="20"/>
                <w:szCs w:val="20"/>
              </w:rPr>
            </w:pPr>
            <w:r w:rsidRPr="00AA256C">
              <w:rPr>
                <w:rFonts w:cs="Arial"/>
                <w:sz w:val="20"/>
                <w:szCs w:val="20"/>
              </w:rPr>
              <w:t>IDS314</w:t>
            </w:r>
          </w:p>
        </w:tc>
        <w:tc>
          <w:tcPr>
            <w:tcW w:w="3498" w:type="dxa"/>
            <w:tcBorders>
              <w:top w:val="nil"/>
              <w:left w:val="nil"/>
              <w:bottom w:val="single" w:sz="4" w:space="0" w:color="auto"/>
              <w:right w:val="single" w:sz="4" w:space="0" w:color="auto"/>
            </w:tcBorders>
            <w:shd w:val="clear" w:color="auto" w:fill="FFFFFF"/>
          </w:tcPr>
          <w:p w14:paraId="7D16D49E" w14:textId="77777777" w:rsidR="00CA183A" w:rsidRPr="00AA256C" w:rsidRDefault="00CA183A" w:rsidP="00AA256C">
            <w:pPr>
              <w:rPr>
                <w:rFonts w:cs="Arial"/>
                <w:sz w:val="20"/>
                <w:szCs w:val="20"/>
              </w:rPr>
            </w:pPr>
            <w:r w:rsidRPr="00AA256C">
              <w:rPr>
                <w:rFonts w:cs="Arial"/>
                <w:sz w:val="20"/>
                <w:szCs w:val="20"/>
              </w:rPr>
              <w:t>Conduit foreign income included in balance of unfranked non-portfolio dividend account at year end - code</w:t>
            </w:r>
          </w:p>
        </w:tc>
        <w:tc>
          <w:tcPr>
            <w:tcW w:w="7594" w:type="dxa"/>
            <w:tcBorders>
              <w:top w:val="nil"/>
              <w:left w:val="nil"/>
              <w:bottom w:val="single" w:sz="4" w:space="0" w:color="auto"/>
              <w:right w:val="single" w:sz="4" w:space="0" w:color="auto"/>
            </w:tcBorders>
            <w:shd w:val="clear" w:color="auto" w:fill="FFFFFF"/>
          </w:tcPr>
          <w:p w14:paraId="6FE7B5B8" w14:textId="77777777" w:rsidR="00CA183A" w:rsidRPr="00AA256C" w:rsidRDefault="00CA183A" w:rsidP="00AA256C">
            <w:pPr>
              <w:rPr>
                <w:rFonts w:cs="Arial"/>
                <w:sz w:val="20"/>
                <w:szCs w:val="20"/>
              </w:rPr>
            </w:pPr>
            <w:r w:rsidRPr="00AA256C">
              <w:rPr>
                <w:rFonts w:cs="Arial"/>
                <w:sz w:val="20"/>
                <w:szCs w:val="20"/>
              </w:rPr>
              <w:t>IDS:RP:rvctc4.02.06:InternationalDealings.UnfrankedNonPortfolioAccountConduitForeignIncomeIncluded.Indicator</w:t>
            </w:r>
          </w:p>
        </w:tc>
      </w:tr>
      <w:tr w:rsidR="00CA183A" w:rsidRPr="00AA256C" w14:paraId="3C31F9BE"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75EA3096" w14:textId="77777777" w:rsidR="00CA183A" w:rsidRPr="00AA256C" w:rsidRDefault="00CA183A" w:rsidP="00AA256C">
            <w:pPr>
              <w:jc w:val="center"/>
              <w:rPr>
                <w:rFonts w:cs="Arial"/>
                <w:sz w:val="20"/>
                <w:szCs w:val="20"/>
              </w:rPr>
            </w:pPr>
            <w:r w:rsidRPr="00AA256C">
              <w:rPr>
                <w:rFonts w:cs="Arial"/>
                <w:sz w:val="20"/>
                <w:szCs w:val="20"/>
              </w:rPr>
              <w:t>302</w:t>
            </w:r>
          </w:p>
        </w:tc>
        <w:tc>
          <w:tcPr>
            <w:tcW w:w="1154" w:type="dxa"/>
            <w:tcBorders>
              <w:top w:val="nil"/>
              <w:left w:val="nil"/>
              <w:bottom w:val="single" w:sz="4" w:space="0" w:color="auto"/>
              <w:right w:val="single" w:sz="4" w:space="0" w:color="auto"/>
            </w:tcBorders>
            <w:shd w:val="clear" w:color="auto" w:fill="FFFFFF"/>
            <w:noWrap/>
          </w:tcPr>
          <w:p w14:paraId="3456F26A" w14:textId="77777777" w:rsidR="00CA183A" w:rsidRPr="00AA256C" w:rsidRDefault="00CA183A" w:rsidP="00AA256C">
            <w:pPr>
              <w:rPr>
                <w:rFonts w:cs="Arial"/>
                <w:sz w:val="20"/>
                <w:szCs w:val="20"/>
              </w:rPr>
            </w:pPr>
            <w:r w:rsidRPr="00AA256C">
              <w:rPr>
                <w:rFonts w:cs="Arial"/>
                <w:sz w:val="20"/>
                <w:szCs w:val="20"/>
              </w:rPr>
              <w:t>IDS315</w:t>
            </w:r>
          </w:p>
        </w:tc>
        <w:tc>
          <w:tcPr>
            <w:tcW w:w="3498" w:type="dxa"/>
            <w:tcBorders>
              <w:top w:val="nil"/>
              <w:left w:val="nil"/>
              <w:bottom w:val="single" w:sz="4" w:space="0" w:color="auto"/>
              <w:right w:val="single" w:sz="4" w:space="0" w:color="auto"/>
            </w:tcBorders>
            <w:shd w:val="clear" w:color="auto" w:fill="FFFFFF"/>
          </w:tcPr>
          <w:p w14:paraId="069E932B" w14:textId="77777777" w:rsidR="00CA183A" w:rsidRPr="00AA256C" w:rsidRDefault="00CA183A" w:rsidP="00AA256C">
            <w:pPr>
              <w:rPr>
                <w:rFonts w:cs="Arial"/>
                <w:sz w:val="20"/>
                <w:szCs w:val="20"/>
              </w:rPr>
            </w:pPr>
            <w:r w:rsidRPr="00AA256C">
              <w:rPr>
                <w:rFonts w:cs="Arial"/>
                <w:sz w:val="20"/>
                <w:szCs w:val="20"/>
              </w:rPr>
              <w:t>Did you pay amounts of interest exempt from withholding tax during the income year?</w:t>
            </w:r>
          </w:p>
        </w:tc>
        <w:tc>
          <w:tcPr>
            <w:tcW w:w="7594" w:type="dxa"/>
            <w:tcBorders>
              <w:top w:val="nil"/>
              <w:left w:val="nil"/>
              <w:bottom w:val="single" w:sz="4" w:space="0" w:color="auto"/>
              <w:right w:val="single" w:sz="4" w:space="0" w:color="auto"/>
            </w:tcBorders>
            <w:shd w:val="clear" w:color="auto" w:fill="FFFFFF"/>
          </w:tcPr>
          <w:p w14:paraId="0C80971D" w14:textId="77777777" w:rsidR="00CA183A" w:rsidRPr="00AA256C" w:rsidRDefault="00CA183A" w:rsidP="00AA256C">
            <w:pPr>
              <w:rPr>
                <w:rFonts w:cs="Arial"/>
                <w:sz w:val="20"/>
                <w:szCs w:val="20"/>
              </w:rPr>
            </w:pPr>
            <w:r w:rsidRPr="00AA256C">
              <w:rPr>
                <w:rFonts w:cs="Arial"/>
                <w:sz w:val="20"/>
                <w:szCs w:val="20"/>
              </w:rPr>
              <w:t>IDS:RP.DTA:rvctc4.02.06:InternationalDealings.WithholdingTaxExemptNonResidentInterestPaid.Indicator</w:t>
            </w:r>
          </w:p>
        </w:tc>
      </w:tr>
      <w:tr w:rsidR="00CA183A" w:rsidRPr="00AA256C" w14:paraId="381C5D65"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6446CF6E" w14:textId="77777777" w:rsidR="00CA183A" w:rsidRPr="00AA256C" w:rsidRDefault="00CA183A" w:rsidP="00AA256C">
            <w:pPr>
              <w:jc w:val="center"/>
              <w:rPr>
                <w:rFonts w:cs="Arial"/>
                <w:sz w:val="20"/>
                <w:szCs w:val="20"/>
              </w:rPr>
            </w:pPr>
            <w:r w:rsidRPr="00AA256C">
              <w:rPr>
                <w:rFonts w:cs="Arial"/>
                <w:sz w:val="20"/>
                <w:szCs w:val="20"/>
              </w:rPr>
              <w:t>303</w:t>
            </w:r>
          </w:p>
        </w:tc>
        <w:tc>
          <w:tcPr>
            <w:tcW w:w="1154" w:type="dxa"/>
            <w:tcBorders>
              <w:top w:val="nil"/>
              <w:left w:val="nil"/>
              <w:bottom w:val="single" w:sz="4" w:space="0" w:color="auto"/>
              <w:right w:val="single" w:sz="4" w:space="0" w:color="auto"/>
            </w:tcBorders>
            <w:shd w:val="clear" w:color="auto" w:fill="FFFFFF"/>
            <w:noWrap/>
          </w:tcPr>
          <w:p w14:paraId="0B908DE6" w14:textId="77777777" w:rsidR="00CA183A" w:rsidRPr="00AA256C" w:rsidRDefault="00CA183A" w:rsidP="00AA256C">
            <w:pPr>
              <w:rPr>
                <w:rFonts w:cs="Arial"/>
                <w:sz w:val="20"/>
                <w:szCs w:val="20"/>
              </w:rPr>
            </w:pPr>
            <w:r w:rsidRPr="00AA256C">
              <w:rPr>
                <w:rFonts w:cs="Arial"/>
                <w:sz w:val="20"/>
                <w:szCs w:val="20"/>
              </w:rPr>
              <w:t>IDS316</w:t>
            </w:r>
          </w:p>
        </w:tc>
        <w:tc>
          <w:tcPr>
            <w:tcW w:w="3498" w:type="dxa"/>
            <w:tcBorders>
              <w:top w:val="nil"/>
              <w:left w:val="nil"/>
              <w:bottom w:val="single" w:sz="4" w:space="0" w:color="auto"/>
              <w:right w:val="single" w:sz="4" w:space="0" w:color="auto"/>
            </w:tcBorders>
            <w:shd w:val="clear" w:color="auto" w:fill="FFFFFF"/>
          </w:tcPr>
          <w:p w14:paraId="43A0695A" w14:textId="77777777" w:rsidR="00CA183A" w:rsidRPr="00AA256C" w:rsidRDefault="00CA183A" w:rsidP="00AA256C">
            <w:pPr>
              <w:rPr>
                <w:rFonts w:cs="Arial"/>
                <w:sz w:val="20"/>
                <w:szCs w:val="20"/>
              </w:rPr>
            </w:pPr>
            <w:r w:rsidRPr="00AA256C">
              <w:rPr>
                <w:rFonts w:cs="Arial"/>
                <w:sz w:val="20"/>
                <w:szCs w:val="20"/>
              </w:rPr>
              <w:t>Interest to financial institution exempt from withholding under a DTA</w:t>
            </w:r>
          </w:p>
        </w:tc>
        <w:tc>
          <w:tcPr>
            <w:tcW w:w="7594" w:type="dxa"/>
            <w:tcBorders>
              <w:top w:val="nil"/>
              <w:left w:val="nil"/>
              <w:bottom w:val="single" w:sz="4" w:space="0" w:color="auto"/>
              <w:right w:val="single" w:sz="4" w:space="0" w:color="auto"/>
            </w:tcBorders>
            <w:shd w:val="clear" w:color="auto" w:fill="FFFFFF"/>
          </w:tcPr>
          <w:p w14:paraId="7BF66F65" w14:textId="77777777" w:rsidR="00CA183A" w:rsidRPr="00AA256C" w:rsidRDefault="00CA183A" w:rsidP="00AA256C">
            <w:pPr>
              <w:rPr>
                <w:rFonts w:cs="Arial"/>
                <w:sz w:val="20"/>
                <w:szCs w:val="20"/>
              </w:rPr>
            </w:pPr>
            <w:r w:rsidRPr="00AA256C">
              <w:rPr>
                <w:rFonts w:cs="Arial"/>
                <w:sz w:val="20"/>
                <w:szCs w:val="20"/>
              </w:rPr>
              <w:t>IDS:RP.DTA:rvctc4.02.06:InternationalDealings.WithholdingTaxExemptNonResidentInterestPaid.Amount</w:t>
            </w:r>
          </w:p>
        </w:tc>
      </w:tr>
      <w:tr w:rsidR="00CA183A" w:rsidRPr="00AA256C" w14:paraId="0252AF7A"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337AE27" w14:textId="77777777" w:rsidR="00CA183A" w:rsidRPr="00AA256C" w:rsidRDefault="00CA183A" w:rsidP="00AA256C">
            <w:pPr>
              <w:jc w:val="center"/>
              <w:rPr>
                <w:rFonts w:cs="Arial"/>
                <w:sz w:val="20"/>
                <w:szCs w:val="20"/>
              </w:rPr>
            </w:pPr>
            <w:r w:rsidRPr="00AA256C">
              <w:rPr>
                <w:rFonts w:cs="Arial"/>
                <w:sz w:val="20"/>
                <w:szCs w:val="20"/>
              </w:rPr>
              <w:t>304</w:t>
            </w:r>
          </w:p>
        </w:tc>
        <w:tc>
          <w:tcPr>
            <w:tcW w:w="1154" w:type="dxa"/>
            <w:tcBorders>
              <w:top w:val="nil"/>
              <w:left w:val="nil"/>
              <w:bottom w:val="single" w:sz="4" w:space="0" w:color="auto"/>
              <w:right w:val="single" w:sz="4" w:space="0" w:color="auto"/>
            </w:tcBorders>
            <w:shd w:val="clear" w:color="auto" w:fill="FFFFFF"/>
            <w:noWrap/>
          </w:tcPr>
          <w:p w14:paraId="7A20EC6D" w14:textId="77777777" w:rsidR="00CA183A" w:rsidRPr="00AA256C" w:rsidRDefault="00CA183A" w:rsidP="00AA256C">
            <w:pPr>
              <w:rPr>
                <w:rFonts w:cs="Arial"/>
                <w:sz w:val="20"/>
                <w:szCs w:val="20"/>
              </w:rPr>
            </w:pPr>
            <w:r w:rsidRPr="00AA256C">
              <w:rPr>
                <w:rFonts w:cs="Arial"/>
                <w:sz w:val="20"/>
                <w:szCs w:val="20"/>
              </w:rPr>
              <w:t>IDS317</w:t>
            </w:r>
          </w:p>
        </w:tc>
        <w:tc>
          <w:tcPr>
            <w:tcW w:w="3498" w:type="dxa"/>
            <w:tcBorders>
              <w:top w:val="nil"/>
              <w:left w:val="nil"/>
              <w:bottom w:val="single" w:sz="4" w:space="0" w:color="auto"/>
              <w:right w:val="single" w:sz="4" w:space="0" w:color="auto"/>
            </w:tcBorders>
            <w:shd w:val="clear" w:color="auto" w:fill="FFFFFF"/>
          </w:tcPr>
          <w:p w14:paraId="5C1AFEC4" w14:textId="77777777" w:rsidR="00CA183A" w:rsidRPr="00AA256C" w:rsidRDefault="00CA183A" w:rsidP="00AA256C">
            <w:pPr>
              <w:rPr>
                <w:rFonts w:cs="Arial"/>
                <w:sz w:val="20"/>
                <w:szCs w:val="20"/>
              </w:rPr>
            </w:pPr>
            <w:r w:rsidRPr="00AA256C">
              <w:rPr>
                <w:rFonts w:cs="Arial"/>
                <w:sz w:val="20"/>
                <w:szCs w:val="20"/>
              </w:rPr>
              <w:t>DTA country</w:t>
            </w:r>
          </w:p>
        </w:tc>
        <w:tc>
          <w:tcPr>
            <w:tcW w:w="7594" w:type="dxa"/>
            <w:tcBorders>
              <w:top w:val="nil"/>
              <w:left w:val="nil"/>
              <w:bottom w:val="single" w:sz="4" w:space="0" w:color="auto"/>
              <w:right w:val="single" w:sz="4" w:space="0" w:color="auto"/>
            </w:tcBorders>
            <w:shd w:val="clear" w:color="auto" w:fill="FFFFFF"/>
          </w:tcPr>
          <w:p w14:paraId="12AC9812" w14:textId="77777777" w:rsidR="00CA183A" w:rsidRPr="00AA256C" w:rsidRDefault="00CA183A" w:rsidP="00AA256C">
            <w:pPr>
              <w:rPr>
                <w:rFonts w:cs="Arial"/>
                <w:sz w:val="20"/>
                <w:szCs w:val="20"/>
              </w:rPr>
            </w:pPr>
            <w:r w:rsidRPr="00AA256C">
              <w:rPr>
                <w:rFonts w:cs="Arial"/>
                <w:sz w:val="20"/>
                <w:szCs w:val="20"/>
              </w:rPr>
              <w:t>IDS:RP:rvctc4.02.03:InternationalDealings.DoubleTaxAgreementFinancialInstitutionsWithholdingExemptionCountry.Code</w:t>
            </w:r>
          </w:p>
        </w:tc>
      </w:tr>
      <w:tr w:rsidR="00CA183A" w:rsidRPr="00AA256C" w14:paraId="3E1F1058"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392292FE" w14:textId="77777777" w:rsidR="00CA183A" w:rsidRPr="00AA256C" w:rsidRDefault="00CA183A" w:rsidP="00AA256C">
            <w:pPr>
              <w:jc w:val="center"/>
              <w:rPr>
                <w:rFonts w:cs="Arial"/>
                <w:sz w:val="20"/>
                <w:szCs w:val="20"/>
              </w:rPr>
            </w:pPr>
            <w:r w:rsidRPr="00AA256C">
              <w:rPr>
                <w:rFonts w:cs="Arial"/>
                <w:sz w:val="20"/>
                <w:szCs w:val="20"/>
              </w:rPr>
              <w:t>305</w:t>
            </w:r>
          </w:p>
        </w:tc>
        <w:tc>
          <w:tcPr>
            <w:tcW w:w="1154" w:type="dxa"/>
            <w:tcBorders>
              <w:top w:val="nil"/>
              <w:left w:val="nil"/>
              <w:bottom w:val="single" w:sz="4" w:space="0" w:color="auto"/>
              <w:right w:val="single" w:sz="4" w:space="0" w:color="auto"/>
            </w:tcBorders>
            <w:shd w:val="clear" w:color="auto" w:fill="FFFFFF"/>
            <w:noWrap/>
          </w:tcPr>
          <w:p w14:paraId="7E6DF28A" w14:textId="77777777" w:rsidR="00CA183A" w:rsidRPr="00AA256C" w:rsidRDefault="00CA183A" w:rsidP="00AA256C">
            <w:pPr>
              <w:rPr>
                <w:rFonts w:cs="Arial"/>
                <w:sz w:val="20"/>
                <w:szCs w:val="20"/>
              </w:rPr>
            </w:pPr>
            <w:r w:rsidRPr="00AA256C">
              <w:rPr>
                <w:rFonts w:cs="Arial"/>
                <w:sz w:val="20"/>
                <w:szCs w:val="20"/>
              </w:rPr>
              <w:t>IDS318</w:t>
            </w:r>
          </w:p>
        </w:tc>
        <w:tc>
          <w:tcPr>
            <w:tcW w:w="3498" w:type="dxa"/>
            <w:tcBorders>
              <w:top w:val="nil"/>
              <w:left w:val="nil"/>
              <w:bottom w:val="single" w:sz="4" w:space="0" w:color="auto"/>
              <w:right w:val="single" w:sz="4" w:space="0" w:color="auto"/>
            </w:tcBorders>
            <w:shd w:val="clear" w:color="auto" w:fill="FFFFFF"/>
          </w:tcPr>
          <w:p w14:paraId="5AFE87ED" w14:textId="77777777" w:rsidR="00CA183A" w:rsidRPr="00AA256C" w:rsidRDefault="00CA183A" w:rsidP="00AA256C">
            <w:pPr>
              <w:rPr>
                <w:rFonts w:cs="Arial"/>
                <w:sz w:val="20"/>
                <w:szCs w:val="20"/>
              </w:rPr>
            </w:pPr>
            <w:r w:rsidRPr="00AA256C">
              <w:rPr>
                <w:rFonts w:cs="Arial"/>
                <w:sz w:val="20"/>
                <w:szCs w:val="20"/>
              </w:rPr>
              <w:t>Section 128F exempt interest paid</w:t>
            </w:r>
          </w:p>
        </w:tc>
        <w:tc>
          <w:tcPr>
            <w:tcW w:w="7594" w:type="dxa"/>
            <w:tcBorders>
              <w:top w:val="nil"/>
              <w:left w:val="nil"/>
              <w:bottom w:val="single" w:sz="4" w:space="0" w:color="auto"/>
              <w:right w:val="single" w:sz="4" w:space="0" w:color="auto"/>
            </w:tcBorders>
            <w:shd w:val="clear" w:color="auto" w:fill="FFFFFF"/>
          </w:tcPr>
          <w:p w14:paraId="71B1693C" w14:textId="77777777" w:rsidR="00CA183A" w:rsidRPr="00AA256C" w:rsidRDefault="00CA183A" w:rsidP="00AA256C">
            <w:pPr>
              <w:rPr>
                <w:rFonts w:cs="Arial"/>
                <w:sz w:val="20"/>
                <w:szCs w:val="20"/>
              </w:rPr>
            </w:pPr>
            <w:r w:rsidRPr="00AA256C">
              <w:rPr>
                <w:rFonts w:cs="Arial"/>
                <w:sz w:val="20"/>
                <w:szCs w:val="20"/>
              </w:rPr>
              <w:t>IDS:RP.s128F:rvctc4.02.06:InternationalDealings.WithholdingTaxExemptNonResidentInterestPaid.Amount</w:t>
            </w:r>
          </w:p>
        </w:tc>
      </w:tr>
      <w:tr w:rsidR="00CA183A" w:rsidRPr="00AA256C" w14:paraId="29B0D6E9" w14:textId="77777777" w:rsidTr="00AA256C">
        <w:trPr>
          <w:cantSplit/>
          <w:trHeight w:val="70"/>
        </w:trPr>
        <w:tc>
          <w:tcPr>
            <w:tcW w:w="1085" w:type="dxa"/>
            <w:tcBorders>
              <w:top w:val="nil"/>
              <w:left w:val="single" w:sz="4" w:space="0" w:color="auto"/>
              <w:bottom w:val="single" w:sz="4" w:space="0" w:color="auto"/>
              <w:right w:val="single" w:sz="4" w:space="0" w:color="auto"/>
            </w:tcBorders>
            <w:shd w:val="clear" w:color="auto" w:fill="FFFFFF"/>
            <w:noWrap/>
          </w:tcPr>
          <w:p w14:paraId="48C2C906" w14:textId="77777777" w:rsidR="00CA183A" w:rsidRPr="00AA256C" w:rsidRDefault="00CA183A" w:rsidP="00AA256C">
            <w:pPr>
              <w:jc w:val="center"/>
              <w:rPr>
                <w:rFonts w:cs="Arial"/>
                <w:sz w:val="20"/>
                <w:szCs w:val="20"/>
              </w:rPr>
            </w:pPr>
            <w:r w:rsidRPr="00AA256C">
              <w:rPr>
                <w:rFonts w:cs="Arial"/>
                <w:sz w:val="20"/>
                <w:szCs w:val="20"/>
              </w:rPr>
              <w:t>306</w:t>
            </w:r>
          </w:p>
        </w:tc>
        <w:tc>
          <w:tcPr>
            <w:tcW w:w="1154" w:type="dxa"/>
            <w:tcBorders>
              <w:top w:val="nil"/>
              <w:left w:val="nil"/>
              <w:bottom w:val="single" w:sz="4" w:space="0" w:color="auto"/>
              <w:right w:val="single" w:sz="4" w:space="0" w:color="auto"/>
            </w:tcBorders>
            <w:shd w:val="clear" w:color="auto" w:fill="FFFFFF"/>
            <w:noWrap/>
          </w:tcPr>
          <w:p w14:paraId="73A6C8D6" w14:textId="77777777" w:rsidR="00CA183A" w:rsidRPr="00AA256C" w:rsidRDefault="00CA183A" w:rsidP="00AA256C">
            <w:pPr>
              <w:rPr>
                <w:rFonts w:cs="Arial"/>
                <w:sz w:val="20"/>
                <w:szCs w:val="20"/>
              </w:rPr>
            </w:pPr>
            <w:r w:rsidRPr="00AA256C">
              <w:rPr>
                <w:rFonts w:cs="Arial"/>
                <w:sz w:val="20"/>
                <w:szCs w:val="20"/>
              </w:rPr>
              <w:t>IDS319</w:t>
            </w:r>
          </w:p>
        </w:tc>
        <w:tc>
          <w:tcPr>
            <w:tcW w:w="3498" w:type="dxa"/>
            <w:tcBorders>
              <w:top w:val="nil"/>
              <w:left w:val="nil"/>
              <w:bottom w:val="single" w:sz="4" w:space="0" w:color="auto"/>
              <w:right w:val="single" w:sz="4" w:space="0" w:color="auto"/>
            </w:tcBorders>
            <w:shd w:val="clear" w:color="auto" w:fill="FFFFFF"/>
          </w:tcPr>
          <w:p w14:paraId="6073BBE4" w14:textId="77777777" w:rsidR="00CA183A" w:rsidRPr="00AA256C" w:rsidRDefault="00CA183A" w:rsidP="00AA256C">
            <w:pPr>
              <w:rPr>
                <w:rFonts w:cs="Arial"/>
                <w:sz w:val="20"/>
                <w:szCs w:val="20"/>
              </w:rPr>
            </w:pPr>
            <w:r w:rsidRPr="00AA256C">
              <w:rPr>
                <w:rFonts w:cs="Arial"/>
                <w:sz w:val="20"/>
                <w:szCs w:val="20"/>
              </w:rPr>
              <w:t>Section 128FA exempt interest paid</w:t>
            </w:r>
          </w:p>
        </w:tc>
        <w:tc>
          <w:tcPr>
            <w:tcW w:w="7594" w:type="dxa"/>
            <w:tcBorders>
              <w:top w:val="nil"/>
              <w:left w:val="nil"/>
              <w:bottom w:val="single" w:sz="4" w:space="0" w:color="auto"/>
              <w:right w:val="single" w:sz="4" w:space="0" w:color="auto"/>
            </w:tcBorders>
            <w:shd w:val="clear" w:color="auto" w:fill="FFFFFF"/>
          </w:tcPr>
          <w:p w14:paraId="52FC074C" w14:textId="77777777" w:rsidR="00CA183A" w:rsidRPr="00AA256C" w:rsidRDefault="00CA183A" w:rsidP="00AA256C">
            <w:pPr>
              <w:rPr>
                <w:rFonts w:cs="Arial"/>
                <w:sz w:val="20"/>
                <w:szCs w:val="20"/>
              </w:rPr>
            </w:pPr>
            <w:r w:rsidRPr="00AA256C">
              <w:rPr>
                <w:rFonts w:cs="Arial"/>
                <w:sz w:val="20"/>
                <w:szCs w:val="20"/>
              </w:rPr>
              <w:t>IDS:RP.s128FA:rvctc4.02.06:InternationalDealings.WithholdingTaxExemptNonResidentInterestPaid.Amount</w:t>
            </w:r>
          </w:p>
        </w:tc>
      </w:tr>
    </w:tbl>
    <w:p w14:paraId="00317C7E" w14:textId="77777777" w:rsidR="00AA256C" w:rsidRDefault="00AA256C"/>
    <w:p w14:paraId="0581AB12" w14:textId="77777777" w:rsidR="00D777A5" w:rsidRPr="00C34058" w:rsidRDefault="00D777A5" w:rsidP="00D777A5">
      <w:pPr>
        <w:pStyle w:val="Maintext"/>
        <w:rPr>
          <w:lang w:eastAsia="en-US"/>
        </w:rPr>
      </w:pPr>
    </w:p>
    <w:p w14:paraId="5A8C74FB" w14:textId="77777777" w:rsidR="00D777A5" w:rsidRPr="006A040E" w:rsidRDefault="00D777A5" w:rsidP="00D777A5">
      <w:pPr>
        <w:pStyle w:val="Head1"/>
        <w:sectPr w:rsidR="00D777A5" w:rsidRPr="006A040E" w:rsidSect="009F284B">
          <w:headerReference w:type="even" r:id="rId57"/>
          <w:headerReference w:type="default" r:id="rId58"/>
          <w:footerReference w:type="default" r:id="rId59"/>
          <w:headerReference w:type="first" r:id="rId60"/>
          <w:pgSz w:w="16838" w:h="11906" w:orient="landscape" w:code="9"/>
          <w:pgMar w:top="1304" w:right="1304" w:bottom="1304" w:left="1304" w:header="425" w:footer="363" w:gutter="0"/>
          <w:cols w:space="708"/>
          <w:formProt w:val="0"/>
          <w:docGrid w:linePitch="360"/>
        </w:sectPr>
      </w:pPr>
      <w:bookmarkStart w:id="443" w:name="_Toc314750225"/>
      <w:bookmarkStart w:id="444" w:name="_Toc317585460"/>
      <w:bookmarkEnd w:id="441"/>
      <w:bookmarkEnd w:id="442"/>
    </w:p>
    <w:p w14:paraId="5970A62C" w14:textId="77777777" w:rsidR="00D777A5" w:rsidRDefault="00036EC4" w:rsidP="00D777A5">
      <w:pPr>
        <w:pStyle w:val="Head1"/>
        <w:rPr>
          <w:rFonts w:eastAsia="MS Mincho"/>
          <w:lang w:eastAsia="ja-JP"/>
        </w:rPr>
      </w:pPr>
      <w:bookmarkStart w:id="445" w:name="_Toc340143086"/>
      <w:bookmarkStart w:id="446" w:name="_Toc425421722"/>
      <w:r>
        <w:t>Appendix D</w:t>
      </w:r>
      <w:r w:rsidR="00D777A5" w:rsidRPr="006A040E">
        <w:t xml:space="preserve"> – </w:t>
      </w:r>
      <w:bookmarkEnd w:id="443"/>
      <w:bookmarkEnd w:id="444"/>
      <w:bookmarkEnd w:id="445"/>
      <w:r>
        <w:rPr>
          <w:rFonts w:eastAsia="MS Mincho"/>
          <w:lang w:eastAsia="ja-JP"/>
        </w:rPr>
        <w:t>Explicit Dimension Values</w:t>
      </w:r>
      <w:bookmarkEnd w:id="446"/>
    </w:p>
    <w:p w14:paraId="51A3C9A3" w14:textId="77777777" w:rsidR="00036EC4" w:rsidRPr="00B91E5C" w:rsidRDefault="00036EC4" w:rsidP="00036EC4">
      <w:pPr>
        <w:pStyle w:val="BodyText"/>
        <w:rPr>
          <w:rFonts w:ascii="Arial" w:eastAsia="MS Mincho" w:hAnsi="Arial"/>
          <w:sz w:val="22"/>
          <w:szCs w:val="22"/>
          <w:lang w:eastAsia="ja-JP"/>
        </w:rPr>
      </w:pPr>
      <w:r w:rsidRPr="00B91E5C">
        <w:rPr>
          <w:rFonts w:ascii="Arial" w:eastAsia="MS Mincho" w:hAnsi="Arial"/>
          <w:sz w:val="22"/>
          <w:szCs w:val="22"/>
          <w:lang w:eastAsia="ja-JP"/>
        </w:rPr>
        <w:t>This Appendix describes the possible context values of explicit dimensions used in the contextualisation of this message.</w:t>
      </w:r>
    </w:p>
    <w:p w14:paraId="137B6263" w14:textId="77777777" w:rsidR="00036EC4" w:rsidRDefault="00036EC4" w:rsidP="00036EC4">
      <w:pPr>
        <w:pStyle w:val="Heading2"/>
        <w:numPr>
          <w:ilvl w:val="0"/>
          <w:numId w:val="0"/>
        </w:numPr>
        <w:rPr>
          <w:rFonts w:eastAsia="MS Mincho"/>
          <w:bCs w:val="0"/>
          <w:lang w:eastAsia="ja-JP"/>
        </w:rPr>
      </w:pPr>
      <w:bookmarkStart w:id="447" w:name="_Ref329326733"/>
      <w:bookmarkStart w:id="448" w:name="_Toc330216427"/>
      <w:bookmarkStart w:id="449" w:name="_Toc339872945"/>
      <w:bookmarkStart w:id="450" w:name="_Toc425421723"/>
      <w:r>
        <w:rPr>
          <w:rFonts w:eastAsia="MS Mincho"/>
          <w:bCs w:val="0"/>
          <w:lang w:eastAsia="ja-JP"/>
        </w:rPr>
        <w:t>ForeignCountryCodeDimension</w:t>
      </w:r>
      <w:bookmarkEnd w:id="447"/>
      <w:bookmarkEnd w:id="448"/>
      <w:bookmarkEnd w:id="449"/>
      <w:bookmarkEnd w:id="450"/>
    </w:p>
    <w:p w14:paraId="7F7A2037" w14:textId="77777777" w:rsidR="00036EC4" w:rsidRPr="00B91E5C" w:rsidRDefault="00036EC4" w:rsidP="00036EC4">
      <w:pPr>
        <w:pStyle w:val="BodyText"/>
        <w:rPr>
          <w:rFonts w:ascii="Arial" w:eastAsia="MS Mincho" w:hAnsi="Arial"/>
          <w:sz w:val="22"/>
          <w:szCs w:val="22"/>
          <w:lang w:eastAsia="ja-JP"/>
        </w:rPr>
      </w:pPr>
      <w:r w:rsidRPr="00B91E5C">
        <w:rPr>
          <w:rFonts w:ascii="Arial" w:eastAsia="MS Mincho" w:hAnsi="Arial"/>
          <w:sz w:val="22"/>
          <w:szCs w:val="22"/>
          <w:lang w:eastAsia="ja-JP"/>
        </w:rPr>
        <w:t>A list of foreign country codes (ISO 3166-2) developed by the International Organisation of Standardization.</w:t>
      </w:r>
    </w:p>
    <w:p w14:paraId="0B32DD4A" w14:textId="77777777" w:rsidR="00036EC4" w:rsidRPr="00BD347E" w:rsidRDefault="00036EC4" w:rsidP="00036EC4">
      <w:pPr>
        <w:pStyle w:val="BodyText"/>
        <w:rPr>
          <w:rFonts w:eastAsia="MS Mincho"/>
          <w:lang w:eastAsia="ja-JP"/>
        </w:rPr>
      </w:pPr>
    </w:p>
    <w:p w14:paraId="39600460" w14:textId="77777777" w:rsidR="00036EC4" w:rsidRDefault="00036EC4" w:rsidP="00036EC4">
      <w:pPr>
        <w:pStyle w:val="BodyText"/>
        <w:rPr>
          <w:rFonts w:eastAsia="MS Mincho"/>
          <w:lang w:eastAsia="ja-JP"/>
        </w:rPr>
        <w:sectPr w:rsidR="00036EC4" w:rsidSect="009F284B">
          <w:headerReference w:type="default" r:id="rId61"/>
          <w:footerReference w:type="default" r:id="rId62"/>
          <w:footnotePr>
            <w:numRestart w:val="eachSect"/>
          </w:footnotePr>
          <w:pgSz w:w="11906" w:h="16838" w:code="9"/>
          <w:pgMar w:top="1304" w:right="794" w:bottom="1304" w:left="794" w:header="425" w:footer="363" w:gutter="0"/>
          <w:cols w:space="720"/>
        </w:sectPr>
      </w:pPr>
    </w:p>
    <w:tbl>
      <w:tblPr>
        <w:tblW w:w="47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3740"/>
      </w:tblGrid>
      <w:tr w:rsidR="00036EC4" w:rsidRPr="00F85C7F" w14:paraId="3562D3D8" w14:textId="77777777" w:rsidTr="00036EC4">
        <w:trPr>
          <w:tblHeader/>
        </w:trPr>
        <w:tc>
          <w:tcPr>
            <w:tcW w:w="990" w:type="dxa"/>
            <w:shd w:val="clear" w:color="auto" w:fill="C6D9F1"/>
            <w:vAlign w:val="center"/>
          </w:tcPr>
          <w:p w14:paraId="33949BF6"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Value</w:t>
            </w:r>
          </w:p>
        </w:tc>
        <w:tc>
          <w:tcPr>
            <w:tcW w:w="3740" w:type="dxa"/>
            <w:shd w:val="clear" w:color="auto" w:fill="C6D9F1"/>
            <w:noWrap/>
            <w:vAlign w:val="center"/>
          </w:tcPr>
          <w:p w14:paraId="672FF1F9" w14:textId="77777777" w:rsidR="00036EC4" w:rsidRPr="005E57BD" w:rsidRDefault="00036EC4" w:rsidP="00036EC4">
            <w:pPr>
              <w:pStyle w:val="TableHeading"/>
              <w:spacing w:beforeLines="60" w:before="144" w:afterLines="60" w:after="144"/>
              <w:rPr>
                <w:rFonts w:ascii="Arial" w:hAnsi="Arial" w:cs="Arial"/>
                <w:szCs w:val="18"/>
              </w:rPr>
            </w:pPr>
            <w:r w:rsidRPr="005E57BD">
              <w:rPr>
                <w:rFonts w:ascii="Arial" w:hAnsi="Arial" w:cs="Arial"/>
              </w:rPr>
              <w:t>Label</w:t>
            </w:r>
          </w:p>
        </w:tc>
      </w:tr>
      <w:tr w:rsidR="00036EC4" w:rsidRPr="00BD347E" w14:paraId="0C858D58" w14:textId="77777777" w:rsidTr="00036EC4">
        <w:tc>
          <w:tcPr>
            <w:tcW w:w="990" w:type="dxa"/>
            <w:noWrap/>
            <w:vAlign w:val="center"/>
          </w:tcPr>
          <w:p w14:paraId="2B65DF02" w14:textId="77777777" w:rsidR="00036EC4" w:rsidRPr="00BD347E" w:rsidRDefault="00036EC4" w:rsidP="00036EC4">
            <w:pPr>
              <w:rPr>
                <w:rFonts w:cs="Arial"/>
                <w:color w:val="000000"/>
                <w:sz w:val="20"/>
              </w:rPr>
            </w:pPr>
            <w:r w:rsidRPr="00BD347E">
              <w:rPr>
                <w:rFonts w:cs="Arial"/>
                <w:color w:val="000000"/>
                <w:sz w:val="20"/>
              </w:rPr>
              <w:t>af</w:t>
            </w:r>
          </w:p>
        </w:tc>
        <w:tc>
          <w:tcPr>
            <w:tcW w:w="3740" w:type="dxa"/>
            <w:vAlign w:val="center"/>
          </w:tcPr>
          <w:p w14:paraId="7E292BE3" w14:textId="77777777" w:rsidR="00036EC4" w:rsidRPr="00BD347E" w:rsidRDefault="00036EC4" w:rsidP="00036EC4">
            <w:pPr>
              <w:rPr>
                <w:rFonts w:cs="Arial"/>
                <w:color w:val="000000"/>
                <w:sz w:val="20"/>
              </w:rPr>
            </w:pPr>
            <w:r w:rsidRPr="00BD347E">
              <w:rPr>
                <w:rFonts w:cs="Arial"/>
                <w:color w:val="000000"/>
                <w:sz w:val="20"/>
              </w:rPr>
              <w:t>Afghanistan</w:t>
            </w:r>
          </w:p>
        </w:tc>
      </w:tr>
      <w:tr w:rsidR="00036EC4" w:rsidRPr="00BD347E" w14:paraId="7E091367" w14:textId="77777777" w:rsidTr="00036EC4">
        <w:tc>
          <w:tcPr>
            <w:tcW w:w="990" w:type="dxa"/>
            <w:noWrap/>
            <w:vAlign w:val="center"/>
          </w:tcPr>
          <w:p w14:paraId="7A8C0F67" w14:textId="77777777" w:rsidR="00036EC4" w:rsidRPr="00BD347E" w:rsidRDefault="00036EC4" w:rsidP="00036EC4">
            <w:pPr>
              <w:rPr>
                <w:rFonts w:cs="Arial"/>
                <w:color w:val="000000"/>
                <w:sz w:val="20"/>
              </w:rPr>
            </w:pPr>
            <w:r w:rsidRPr="00BD347E">
              <w:rPr>
                <w:rFonts w:cs="Arial"/>
                <w:color w:val="000000"/>
                <w:sz w:val="20"/>
              </w:rPr>
              <w:t>ax</w:t>
            </w:r>
          </w:p>
        </w:tc>
        <w:tc>
          <w:tcPr>
            <w:tcW w:w="3740" w:type="dxa"/>
            <w:vAlign w:val="center"/>
          </w:tcPr>
          <w:p w14:paraId="6A37E996" w14:textId="77777777" w:rsidR="00036EC4" w:rsidRPr="00BD347E" w:rsidRDefault="00036EC4" w:rsidP="00036EC4">
            <w:pPr>
              <w:rPr>
                <w:rFonts w:cs="Arial"/>
                <w:color w:val="000000"/>
                <w:sz w:val="20"/>
              </w:rPr>
            </w:pPr>
            <w:r w:rsidRPr="00BD347E">
              <w:rPr>
                <w:rFonts w:cs="Arial"/>
                <w:color w:val="000000"/>
                <w:sz w:val="20"/>
              </w:rPr>
              <w:t>Aland Islands</w:t>
            </w:r>
          </w:p>
        </w:tc>
      </w:tr>
      <w:tr w:rsidR="00036EC4" w:rsidRPr="00BD347E" w14:paraId="47F64890" w14:textId="77777777" w:rsidTr="00036EC4">
        <w:tc>
          <w:tcPr>
            <w:tcW w:w="990" w:type="dxa"/>
            <w:noWrap/>
            <w:vAlign w:val="center"/>
          </w:tcPr>
          <w:p w14:paraId="3D3A568C" w14:textId="77777777" w:rsidR="00036EC4" w:rsidRPr="00BD347E" w:rsidRDefault="00036EC4" w:rsidP="00036EC4">
            <w:pPr>
              <w:rPr>
                <w:rFonts w:cs="Arial"/>
                <w:color w:val="000000"/>
                <w:sz w:val="20"/>
              </w:rPr>
            </w:pPr>
            <w:r w:rsidRPr="00BD347E">
              <w:rPr>
                <w:rFonts w:cs="Arial"/>
                <w:color w:val="000000"/>
                <w:sz w:val="20"/>
              </w:rPr>
              <w:t>al</w:t>
            </w:r>
          </w:p>
        </w:tc>
        <w:tc>
          <w:tcPr>
            <w:tcW w:w="3740" w:type="dxa"/>
            <w:vAlign w:val="center"/>
          </w:tcPr>
          <w:p w14:paraId="021703B8" w14:textId="77777777" w:rsidR="00036EC4" w:rsidRPr="00BD347E" w:rsidRDefault="00036EC4" w:rsidP="00036EC4">
            <w:pPr>
              <w:rPr>
                <w:rFonts w:cs="Arial"/>
                <w:color w:val="000000"/>
                <w:sz w:val="20"/>
              </w:rPr>
            </w:pPr>
            <w:r w:rsidRPr="00BD347E">
              <w:rPr>
                <w:rFonts w:cs="Arial"/>
                <w:color w:val="000000"/>
                <w:sz w:val="20"/>
              </w:rPr>
              <w:t>Albania</w:t>
            </w:r>
          </w:p>
        </w:tc>
      </w:tr>
      <w:tr w:rsidR="00036EC4" w:rsidRPr="00BD347E" w14:paraId="6B5ACE54" w14:textId="77777777" w:rsidTr="00036EC4">
        <w:tc>
          <w:tcPr>
            <w:tcW w:w="990" w:type="dxa"/>
            <w:noWrap/>
            <w:vAlign w:val="center"/>
          </w:tcPr>
          <w:p w14:paraId="4E4AA849" w14:textId="77777777" w:rsidR="00036EC4" w:rsidRPr="00BD347E" w:rsidRDefault="00036EC4" w:rsidP="00036EC4">
            <w:pPr>
              <w:rPr>
                <w:rFonts w:cs="Arial"/>
                <w:color w:val="000000"/>
                <w:sz w:val="20"/>
              </w:rPr>
            </w:pPr>
            <w:r w:rsidRPr="00BD347E">
              <w:rPr>
                <w:rFonts w:cs="Arial"/>
                <w:color w:val="000000"/>
                <w:sz w:val="20"/>
              </w:rPr>
              <w:t>dz</w:t>
            </w:r>
          </w:p>
        </w:tc>
        <w:tc>
          <w:tcPr>
            <w:tcW w:w="3740" w:type="dxa"/>
            <w:vAlign w:val="center"/>
          </w:tcPr>
          <w:p w14:paraId="2126DF8C" w14:textId="77777777" w:rsidR="00036EC4" w:rsidRPr="00BD347E" w:rsidRDefault="00036EC4" w:rsidP="00036EC4">
            <w:pPr>
              <w:rPr>
                <w:rFonts w:cs="Arial"/>
                <w:color w:val="000000"/>
                <w:sz w:val="20"/>
              </w:rPr>
            </w:pPr>
            <w:r w:rsidRPr="00BD347E">
              <w:rPr>
                <w:rFonts w:cs="Arial"/>
                <w:color w:val="000000"/>
                <w:sz w:val="20"/>
              </w:rPr>
              <w:t>Algeria</w:t>
            </w:r>
          </w:p>
        </w:tc>
      </w:tr>
      <w:tr w:rsidR="00036EC4" w:rsidRPr="00BD347E" w14:paraId="77C0009E" w14:textId="77777777" w:rsidTr="00036EC4">
        <w:tc>
          <w:tcPr>
            <w:tcW w:w="990" w:type="dxa"/>
            <w:noWrap/>
            <w:vAlign w:val="center"/>
          </w:tcPr>
          <w:p w14:paraId="15AA6FDE" w14:textId="77777777" w:rsidR="00036EC4" w:rsidRPr="00BD347E" w:rsidRDefault="00036EC4" w:rsidP="00036EC4">
            <w:pPr>
              <w:rPr>
                <w:rFonts w:cs="Arial"/>
                <w:color w:val="000000"/>
                <w:sz w:val="20"/>
              </w:rPr>
            </w:pPr>
            <w:r w:rsidRPr="00BD347E">
              <w:rPr>
                <w:rFonts w:cs="Arial"/>
                <w:color w:val="000000"/>
                <w:sz w:val="20"/>
              </w:rPr>
              <w:t>as</w:t>
            </w:r>
          </w:p>
        </w:tc>
        <w:tc>
          <w:tcPr>
            <w:tcW w:w="3740" w:type="dxa"/>
            <w:vAlign w:val="center"/>
          </w:tcPr>
          <w:p w14:paraId="46925B29" w14:textId="77777777" w:rsidR="00036EC4" w:rsidRPr="00BD347E" w:rsidRDefault="00036EC4" w:rsidP="00036EC4">
            <w:pPr>
              <w:rPr>
                <w:rFonts w:cs="Arial"/>
                <w:color w:val="000000"/>
                <w:sz w:val="20"/>
              </w:rPr>
            </w:pPr>
            <w:r w:rsidRPr="00BD347E">
              <w:rPr>
                <w:rFonts w:cs="Arial"/>
                <w:color w:val="000000"/>
                <w:sz w:val="20"/>
              </w:rPr>
              <w:t>American Samoa</w:t>
            </w:r>
          </w:p>
        </w:tc>
      </w:tr>
      <w:tr w:rsidR="00036EC4" w:rsidRPr="00BD347E" w14:paraId="18746CA9" w14:textId="77777777" w:rsidTr="00036EC4">
        <w:tc>
          <w:tcPr>
            <w:tcW w:w="990" w:type="dxa"/>
            <w:noWrap/>
            <w:vAlign w:val="center"/>
          </w:tcPr>
          <w:p w14:paraId="1BE4AD9A" w14:textId="77777777" w:rsidR="00036EC4" w:rsidRPr="00BD347E" w:rsidRDefault="00036EC4" w:rsidP="00036EC4">
            <w:pPr>
              <w:rPr>
                <w:rFonts w:cs="Arial"/>
                <w:color w:val="000000"/>
                <w:sz w:val="20"/>
              </w:rPr>
            </w:pPr>
            <w:r w:rsidRPr="00BD347E">
              <w:rPr>
                <w:rFonts w:cs="Arial"/>
                <w:color w:val="000000"/>
                <w:sz w:val="20"/>
              </w:rPr>
              <w:t>ad</w:t>
            </w:r>
          </w:p>
        </w:tc>
        <w:tc>
          <w:tcPr>
            <w:tcW w:w="3740" w:type="dxa"/>
            <w:vAlign w:val="center"/>
          </w:tcPr>
          <w:p w14:paraId="2EE4BEB2" w14:textId="77777777" w:rsidR="00036EC4" w:rsidRPr="00BD347E" w:rsidRDefault="00036EC4" w:rsidP="00036EC4">
            <w:pPr>
              <w:rPr>
                <w:rFonts w:cs="Arial"/>
                <w:color w:val="000000"/>
                <w:sz w:val="20"/>
              </w:rPr>
            </w:pPr>
            <w:r w:rsidRPr="00BD347E">
              <w:rPr>
                <w:rFonts w:cs="Arial"/>
                <w:color w:val="000000"/>
                <w:sz w:val="20"/>
              </w:rPr>
              <w:t>Andorra</w:t>
            </w:r>
          </w:p>
        </w:tc>
      </w:tr>
      <w:tr w:rsidR="00036EC4" w:rsidRPr="00BD347E" w14:paraId="3EDA9BF2" w14:textId="77777777" w:rsidTr="00036EC4">
        <w:tc>
          <w:tcPr>
            <w:tcW w:w="990" w:type="dxa"/>
            <w:noWrap/>
            <w:vAlign w:val="center"/>
          </w:tcPr>
          <w:p w14:paraId="45795980" w14:textId="77777777" w:rsidR="00036EC4" w:rsidRPr="00BD347E" w:rsidRDefault="00036EC4" w:rsidP="00036EC4">
            <w:pPr>
              <w:rPr>
                <w:rFonts w:cs="Arial"/>
                <w:color w:val="000000"/>
                <w:sz w:val="20"/>
              </w:rPr>
            </w:pPr>
            <w:r w:rsidRPr="00BD347E">
              <w:rPr>
                <w:rFonts w:cs="Arial"/>
                <w:color w:val="000000"/>
                <w:sz w:val="20"/>
              </w:rPr>
              <w:t>ao</w:t>
            </w:r>
          </w:p>
        </w:tc>
        <w:tc>
          <w:tcPr>
            <w:tcW w:w="3740" w:type="dxa"/>
            <w:vAlign w:val="center"/>
          </w:tcPr>
          <w:p w14:paraId="5B6B4FA0" w14:textId="77777777" w:rsidR="00036EC4" w:rsidRPr="00BD347E" w:rsidRDefault="00036EC4" w:rsidP="00036EC4">
            <w:pPr>
              <w:rPr>
                <w:rFonts w:cs="Arial"/>
                <w:color w:val="000000"/>
                <w:sz w:val="20"/>
              </w:rPr>
            </w:pPr>
            <w:r w:rsidRPr="00BD347E">
              <w:rPr>
                <w:rFonts w:cs="Arial"/>
                <w:color w:val="000000"/>
                <w:sz w:val="20"/>
              </w:rPr>
              <w:t>Angola</w:t>
            </w:r>
          </w:p>
        </w:tc>
      </w:tr>
      <w:tr w:rsidR="00036EC4" w:rsidRPr="00BD347E" w14:paraId="36EF8F33" w14:textId="77777777" w:rsidTr="00036EC4">
        <w:tc>
          <w:tcPr>
            <w:tcW w:w="990" w:type="dxa"/>
            <w:noWrap/>
            <w:vAlign w:val="center"/>
          </w:tcPr>
          <w:p w14:paraId="639D5F30" w14:textId="77777777" w:rsidR="00036EC4" w:rsidRPr="00BD347E" w:rsidRDefault="00036EC4" w:rsidP="00036EC4">
            <w:pPr>
              <w:rPr>
                <w:rFonts w:cs="Arial"/>
                <w:color w:val="000000"/>
                <w:sz w:val="20"/>
              </w:rPr>
            </w:pPr>
            <w:r w:rsidRPr="00BD347E">
              <w:rPr>
                <w:rFonts w:cs="Arial"/>
                <w:color w:val="000000"/>
                <w:sz w:val="20"/>
              </w:rPr>
              <w:t>ai</w:t>
            </w:r>
          </w:p>
        </w:tc>
        <w:tc>
          <w:tcPr>
            <w:tcW w:w="3740" w:type="dxa"/>
            <w:vAlign w:val="center"/>
          </w:tcPr>
          <w:p w14:paraId="2759B132" w14:textId="77777777" w:rsidR="00036EC4" w:rsidRPr="00BD347E" w:rsidRDefault="00036EC4" w:rsidP="00036EC4">
            <w:pPr>
              <w:rPr>
                <w:rFonts w:cs="Arial"/>
                <w:color w:val="000000"/>
                <w:sz w:val="20"/>
              </w:rPr>
            </w:pPr>
            <w:r w:rsidRPr="00BD347E">
              <w:rPr>
                <w:rFonts w:cs="Arial"/>
                <w:color w:val="000000"/>
                <w:sz w:val="20"/>
              </w:rPr>
              <w:t>Anguilla</w:t>
            </w:r>
          </w:p>
        </w:tc>
      </w:tr>
      <w:tr w:rsidR="00036EC4" w:rsidRPr="00BD347E" w14:paraId="6DD8119D" w14:textId="77777777" w:rsidTr="00036EC4">
        <w:tc>
          <w:tcPr>
            <w:tcW w:w="990" w:type="dxa"/>
            <w:noWrap/>
            <w:vAlign w:val="center"/>
          </w:tcPr>
          <w:p w14:paraId="1F556EAC" w14:textId="77777777" w:rsidR="00036EC4" w:rsidRPr="00BD347E" w:rsidRDefault="00036EC4" w:rsidP="00036EC4">
            <w:pPr>
              <w:rPr>
                <w:rFonts w:cs="Arial"/>
                <w:color w:val="000000"/>
                <w:sz w:val="20"/>
              </w:rPr>
            </w:pPr>
            <w:r w:rsidRPr="00BD347E">
              <w:rPr>
                <w:rFonts w:cs="Arial"/>
                <w:color w:val="000000"/>
                <w:sz w:val="20"/>
              </w:rPr>
              <w:t>aq</w:t>
            </w:r>
          </w:p>
        </w:tc>
        <w:tc>
          <w:tcPr>
            <w:tcW w:w="3740" w:type="dxa"/>
            <w:vAlign w:val="center"/>
          </w:tcPr>
          <w:p w14:paraId="2B83797A" w14:textId="77777777" w:rsidR="00036EC4" w:rsidRPr="00BD347E" w:rsidRDefault="00036EC4" w:rsidP="00036EC4">
            <w:pPr>
              <w:rPr>
                <w:rFonts w:cs="Arial"/>
                <w:color w:val="000000"/>
                <w:sz w:val="20"/>
              </w:rPr>
            </w:pPr>
            <w:r w:rsidRPr="00BD347E">
              <w:rPr>
                <w:rFonts w:cs="Arial"/>
                <w:color w:val="000000"/>
                <w:sz w:val="20"/>
              </w:rPr>
              <w:t>Antarctica</w:t>
            </w:r>
          </w:p>
        </w:tc>
      </w:tr>
      <w:tr w:rsidR="00036EC4" w:rsidRPr="00BD347E" w14:paraId="5C398865" w14:textId="77777777" w:rsidTr="00036EC4">
        <w:tc>
          <w:tcPr>
            <w:tcW w:w="990" w:type="dxa"/>
            <w:noWrap/>
            <w:vAlign w:val="center"/>
          </w:tcPr>
          <w:p w14:paraId="15289B24" w14:textId="77777777" w:rsidR="00036EC4" w:rsidRPr="00BD347E" w:rsidRDefault="00036EC4" w:rsidP="00036EC4">
            <w:pPr>
              <w:rPr>
                <w:rFonts w:cs="Arial"/>
                <w:color w:val="000000"/>
                <w:sz w:val="20"/>
              </w:rPr>
            </w:pPr>
            <w:r w:rsidRPr="00BD347E">
              <w:rPr>
                <w:rFonts w:cs="Arial"/>
                <w:color w:val="000000"/>
                <w:sz w:val="20"/>
              </w:rPr>
              <w:t>ag</w:t>
            </w:r>
          </w:p>
        </w:tc>
        <w:tc>
          <w:tcPr>
            <w:tcW w:w="3740" w:type="dxa"/>
            <w:vAlign w:val="center"/>
          </w:tcPr>
          <w:p w14:paraId="51D46528" w14:textId="77777777" w:rsidR="00036EC4" w:rsidRPr="00BD347E" w:rsidRDefault="00036EC4" w:rsidP="00036EC4">
            <w:pPr>
              <w:rPr>
                <w:rFonts w:cs="Arial"/>
                <w:color w:val="000000"/>
                <w:sz w:val="20"/>
              </w:rPr>
            </w:pPr>
            <w:r w:rsidRPr="00BD347E">
              <w:rPr>
                <w:rFonts w:cs="Arial"/>
                <w:color w:val="000000"/>
                <w:sz w:val="20"/>
              </w:rPr>
              <w:t>Antigua and Barbuda</w:t>
            </w:r>
          </w:p>
        </w:tc>
      </w:tr>
      <w:tr w:rsidR="00036EC4" w:rsidRPr="00BD347E" w14:paraId="190C0FD3" w14:textId="77777777" w:rsidTr="00036EC4">
        <w:tc>
          <w:tcPr>
            <w:tcW w:w="990" w:type="dxa"/>
            <w:noWrap/>
            <w:vAlign w:val="center"/>
          </w:tcPr>
          <w:p w14:paraId="263274DE" w14:textId="77777777" w:rsidR="00036EC4" w:rsidRPr="00BD347E" w:rsidRDefault="00036EC4" w:rsidP="00036EC4">
            <w:pPr>
              <w:rPr>
                <w:rFonts w:cs="Arial"/>
                <w:color w:val="000000"/>
                <w:sz w:val="20"/>
              </w:rPr>
            </w:pPr>
            <w:r w:rsidRPr="00BD347E">
              <w:rPr>
                <w:rFonts w:cs="Arial"/>
                <w:color w:val="000000"/>
                <w:sz w:val="20"/>
              </w:rPr>
              <w:t>ar</w:t>
            </w:r>
          </w:p>
        </w:tc>
        <w:tc>
          <w:tcPr>
            <w:tcW w:w="3740" w:type="dxa"/>
            <w:vAlign w:val="center"/>
          </w:tcPr>
          <w:p w14:paraId="78BA2AE2" w14:textId="77777777" w:rsidR="00036EC4" w:rsidRPr="00BD347E" w:rsidRDefault="00036EC4" w:rsidP="00036EC4">
            <w:pPr>
              <w:rPr>
                <w:rFonts w:cs="Arial"/>
                <w:color w:val="000000"/>
                <w:sz w:val="20"/>
              </w:rPr>
            </w:pPr>
            <w:r w:rsidRPr="00BD347E">
              <w:rPr>
                <w:rFonts w:cs="Arial"/>
                <w:color w:val="000000"/>
                <w:sz w:val="20"/>
              </w:rPr>
              <w:t>Argentina</w:t>
            </w:r>
          </w:p>
        </w:tc>
      </w:tr>
      <w:tr w:rsidR="00036EC4" w:rsidRPr="00BD347E" w14:paraId="2DA24A8F" w14:textId="77777777" w:rsidTr="00036EC4">
        <w:tc>
          <w:tcPr>
            <w:tcW w:w="990" w:type="dxa"/>
            <w:noWrap/>
            <w:vAlign w:val="center"/>
          </w:tcPr>
          <w:p w14:paraId="7EC7BE88" w14:textId="77777777" w:rsidR="00036EC4" w:rsidRPr="00BD347E" w:rsidRDefault="00036EC4" w:rsidP="00036EC4">
            <w:pPr>
              <w:rPr>
                <w:rFonts w:cs="Arial"/>
                <w:color w:val="000000"/>
                <w:sz w:val="20"/>
              </w:rPr>
            </w:pPr>
            <w:r w:rsidRPr="00BD347E">
              <w:rPr>
                <w:rFonts w:cs="Arial"/>
                <w:color w:val="000000"/>
                <w:sz w:val="20"/>
              </w:rPr>
              <w:t>am</w:t>
            </w:r>
          </w:p>
        </w:tc>
        <w:tc>
          <w:tcPr>
            <w:tcW w:w="3740" w:type="dxa"/>
            <w:vAlign w:val="center"/>
          </w:tcPr>
          <w:p w14:paraId="4FE5600A" w14:textId="77777777" w:rsidR="00036EC4" w:rsidRPr="00BD347E" w:rsidRDefault="00036EC4" w:rsidP="00036EC4">
            <w:pPr>
              <w:rPr>
                <w:rFonts w:cs="Arial"/>
                <w:color w:val="000000"/>
                <w:sz w:val="20"/>
              </w:rPr>
            </w:pPr>
            <w:r w:rsidRPr="00BD347E">
              <w:rPr>
                <w:rFonts w:cs="Arial"/>
                <w:color w:val="000000"/>
                <w:sz w:val="20"/>
              </w:rPr>
              <w:t>Armenia</w:t>
            </w:r>
          </w:p>
        </w:tc>
      </w:tr>
      <w:tr w:rsidR="00036EC4" w:rsidRPr="00BD347E" w14:paraId="71F15131" w14:textId="77777777" w:rsidTr="00036EC4">
        <w:tc>
          <w:tcPr>
            <w:tcW w:w="990" w:type="dxa"/>
            <w:noWrap/>
            <w:vAlign w:val="center"/>
          </w:tcPr>
          <w:p w14:paraId="46130B24" w14:textId="77777777" w:rsidR="00036EC4" w:rsidRPr="00BD347E" w:rsidRDefault="00036EC4" w:rsidP="00036EC4">
            <w:pPr>
              <w:rPr>
                <w:rFonts w:cs="Arial"/>
                <w:color w:val="000000"/>
                <w:sz w:val="20"/>
              </w:rPr>
            </w:pPr>
            <w:r w:rsidRPr="00BD347E">
              <w:rPr>
                <w:rFonts w:cs="Arial"/>
                <w:color w:val="000000"/>
                <w:sz w:val="20"/>
              </w:rPr>
              <w:t>aw</w:t>
            </w:r>
          </w:p>
        </w:tc>
        <w:tc>
          <w:tcPr>
            <w:tcW w:w="3740" w:type="dxa"/>
            <w:vAlign w:val="center"/>
          </w:tcPr>
          <w:p w14:paraId="639F50F2" w14:textId="77777777" w:rsidR="00036EC4" w:rsidRPr="00BD347E" w:rsidRDefault="00036EC4" w:rsidP="00036EC4">
            <w:pPr>
              <w:rPr>
                <w:rFonts w:cs="Arial"/>
                <w:color w:val="000000"/>
                <w:sz w:val="20"/>
              </w:rPr>
            </w:pPr>
            <w:r w:rsidRPr="00BD347E">
              <w:rPr>
                <w:rFonts w:cs="Arial"/>
                <w:color w:val="000000"/>
                <w:sz w:val="20"/>
              </w:rPr>
              <w:t>Aruba</w:t>
            </w:r>
          </w:p>
        </w:tc>
      </w:tr>
      <w:tr w:rsidR="00036EC4" w:rsidRPr="00BD347E" w14:paraId="55B7F826" w14:textId="77777777" w:rsidTr="00036EC4">
        <w:tc>
          <w:tcPr>
            <w:tcW w:w="990" w:type="dxa"/>
            <w:noWrap/>
            <w:vAlign w:val="center"/>
          </w:tcPr>
          <w:p w14:paraId="51C4B99D" w14:textId="77777777" w:rsidR="00036EC4" w:rsidRPr="00BD347E" w:rsidRDefault="00036EC4" w:rsidP="00036EC4">
            <w:pPr>
              <w:rPr>
                <w:rFonts w:cs="Arial"/>
                <w:color w:val="000000"/>
                <w:sz w:val="20"/>
              </w:rPr>
            </w:pPr>
            <w:r w:rsidRPr="00BD347E">
              <w:rPr>
                <w:rFonts w:cs="Arial"/>
                <w:color w:val="000000"/>
                <w:sz w:val="20"/>
              </w:rPr>
              <w:t>at</w:t>
            </w:r>
          </w:p>
        </w:tc>
        <w:tc>
          <w:tcPr>
            <w:tcW w:w="3740" w:type="dxa"/>
            <w:vAlign w:val="center"/>
          </w:tcPr>
          <w:p w14:paraId="03119CC6" w14:textId="77777777" w:rsidR="00036EC4" w:rsidRPr="00BD347E" w:rsidRDefault="00036EC4" w:rsidP="00036EC4">
            <w:pPr>
              <w:rPr>
                <w:rFonts w:cs="Arial"/>
                <w:color w:val="000000"/>
                <w:sz w:val="20"/>
              </w:rPr>
            </w:pPr>
            <w:r w:rsidRPr="00BD347E">
              <w:rPr>
                <w:rFonts w:cs="Arial"/>
                <w:color w:val="000000"/>
                <w:sz w:val="20"/>
              </w:rPr>
              <w:t>Austria</w:t>
            </w:r>
          </w:p>
        </w:tc>
      </w:tr>
      <w:tr w:rsidR="00036EC4" w:rsidRPr="00BD347E" w14:paraId="463CA8D1" w14:textId="77777777" w:rsidTr="00036EC4">
        <w:tc>
          <w:tcPr>
            <w:tcW w:w="990" w:type="dxa"/>
            <w:noWrap/>
            <w:vAlign w:val="center"/>
          </w:tcPr>
          <w:p w14:paraId="0DB7A7B2" w14:textId="77777777" w:rsidR="00036EC4" w:rsidRPr="00BD347E" w:rsidRDefault="00036EC4" w:rsidP="00036EC4">
            <w:pPr>
              <w:rPr>
                <w:rFonts w:cs="Arial"/>
                <w:color w:val="000000"/>
                <w:sz w:val="20"/>
              </w:rPr>
            </w:pPr>
            <w:r w:rsidRPr="00BD347E">
              <w:rPr>
                <w:rFonts w:cs="Arial"/>
                <w:color w:val="000000"/>
                <w:sz w:val="20"/>
              </w:rPr>
              <w:t>az</w:t>
            </w:r>
          </w:p>
        </w:tc>
        <w:tc>
          <w:tcPr>
            <w:tcW w:w="3740" w:type="dxa"/>
            <w:vAlign w:val="center"/>
          </w:tcPr>
          <w:p w14:paraId="59A912A2" w14:textId="77777777" w:rsidR="00036EC4" w:rsidRPr="00BD347E" w:rsidRDefault="00036EC4" w:rsidP="00036EC4">
            <w:pPr>
              <w:rPr>
                <w:rFonts w:cs="Arial"/>
                <w:color w:val="000000"/>
                <w:sz w:val="20"/>
              </w:rPr>
            </w:pPr>
            <w:r w:rsidRPr="00BD347E">
              <w:rPr>
                <w:rFonts w:cs="Arial"/>
                <w:color w:val="000000"/>
                <w:sz w:val="20"/>
              </w:rPr>
              <w:t>Azerbaijan</w:t>
            </w:r>
          </w:p>
        </w:tc>
      </w:tr>
      <w:tr w:rsidR="00036EC4" w:rsidRPr="00BD347E" w14:paraId="442603FD" w14:textId="77777777" w:rsidTr="00036EC4">
        <w:tc>
          <w:tcPr>
            <w:tcW w:w="990" w:type="dxa"/>
            <w:noWrap/>
            <w:vAlign w:val="center"/>
          </w:tcPr>
          <w:p w14:paraId="20253D35" w14:textId="77777777" w:rsidR="00036EC4" w:rsidRPr="00BD347E" w:rsidRDefault="00036EC4" w:rsidP="00036EC4">
            <w:pPr>
              <w:rPr>
                <w:rFonts w:cs="Arial"/>
                <w:color w:val="000000"/>
                <w:sz w:val="20"/>
              </w:rPr>
            </w:pPr>
            <w:r w:rsidRPr="00BD347E">
              <w:rPr>
                <w:rFonts w:cs="Arial"/>
                <w:color w:val="000000"/>
                <w:sz w:val="20"/>
              </w:rPr>
              <w:t>bs</w:t>
            </w:r>
          </w:p>
        </w:tc>
        <w:tc>
          <w:tcPr>
            <w:tcW w:w="3740" w:type="dxa"/>
            <w:vAlign w:val="center"/>
          </w:tcPr>
          <w:p w14:paraId="4FA9E794" w14:textId="77777777" w:rsidR="00036EC4" w:rsidRPr="00BD347E" w:rsidRDefault="00036EC4" w:rsidP="00036EC4">
            <w:pPr>
              <w:rPr>
                <w:rFonts w:cs="Arial"/>
                <w:color w:val="000000"/>
                <w:sz w:val="20"/>
              </w:rPr>
            </w:pPr>
            <w:r w:rsidRPr="00BD347E">
              <w:rPr>
                <w:rFonts w:cs="Arial"/>
                <w:color w:val="000000"/>
                <w:sz w:val="20"/>
              </w:rPr>
              <w:t>Bahamas</w:t>
            </w:r>
          </w:p>
        </w:tc>
      </w:tr>
      <w:tr w:rsidR="00036EC4" w:rsidRPr="00BD347E" w14:paraId="075DBFAD" w14:textId="77777777" w:rsidTr="00036EC4">
        <w:tc>
          <w:tcPr>
            <w:tcW w:w="990" w:type="dxa"/>
            <w:noWrap/>
            <w:vAlign w:val="center"/>
          </w:tcPr>
          <w:p w14:paraId="0173D7FB" w14:textId="77777777" w:rsidR="00036EC4" w:rsidRPr="00BD347E" w:rsidRDefault="00036EC4" w:rsidP="00036EC4">
            <w:pPr>
              <w:rPr>
                <w:rFonts w:cs="Arial"/>
                <w:color w:val="000000"/>
                <w:sz w:val="20"/>
              </w:rPr>
            </w:pPr>
            <w:r w:rsidRPr="00BD347E">
              <w:rPr>
                <w:rFonts w:cs="Arial"/>
                <w:color w:val="000000"/>
                <w:sz w:val="20"/>
              </w:rPr>
              <w:t>bh</w:t>
            </w:r>
          </w:p>
        </w:tc>
        <w:tc>
          <w:tcPr>
            <w:tcW w:w="3740" w:type="dxa"/>
            <w:vAlign w:val="center"/>
          </w:tcPr>
          <w:p w14:paraId="54316E35" w14:textId="77777777" w:rsidR="00036EC4" w:rsidRPr="00BD347E" w:rsidRDefault="00036EC4" w:rsidP="00036EC4">
            <w:pPr>
              <w:rPr>
                <w:rFonts w:cs="Arial"/>
                <w:color w:val="000000"/>
                <w:sz w:val="20"/>
              </w:rPr>
            </w:pPr>
            <w:r w:rsidRPr="00BD347E">
              <w:rPr>
                <w:rFonts w:cs="Arial"/>
                <w:color w:val="000000"/>
                <w:sz w:val="20"/>
              </w:rPr>
              <w:t>Bahrain</w:t>
            </w:r>
          </w:p>
        </w:tc>
      </w:tr>
      <w:tr w:rsidR="00036EC4" w:rsidRPr="00BD347E" w14:paraId="2A10167D" w14:textId="77777777" w:rsidTr="00036EC4">
        <w:tc>
          <w:tcPr>
            <w:tcW w:w="990" w:type="dxa"/>
            <w:noWrap/>
            <w:vAlign w:val="center"/>
          </w:tcPr>
          <w:p w14:paraId="328EF550" w14:textId="77777777" w:rsidR="00036EC4" w:rsidRPr="00BD347E" w:rsidRDefault="00036EC4" w:rsidP="00036EC4">
            <w:pPr>
              <w:rPr>
                <w:rFonts w:cs="Arial"/>
                <w:color w:val="000000"/>
                <w:sz w:val="20"/>
              </w:rPr>
            </w:pPr>
            <w:r w:rsidRPr="00BD347E">
              <w:rPr>
                <w:rFonts w:cs="Arial"/>
                <w:color w:val="000000"/>
                <w:sz w:val="20"/>
              </w:rPr>
              <w:t>bd</w:t>
            </w:r>
          </w:p>
        </w:tc>
        <w:tc>
          <w:tcPr>
            <w:tcW w:w="3740" w:type="dxa"/>
            <w:vAlign w:val="center"/>
          </w:tcPr>
          <w:p w14:paraId="3165D102" w14:textId="77777777" w:rsidR="00036EC4" w:rsidRPr="00BD347E" w:rsidRDefault="00036EC4" w:rsidP="00036EC4">
            <w:pPr>
              <w:rPr>
                <w:rFonts w:cs="Arial"/>
                <w:color w:val="000000"/>
                <w:sz w:val="20"/>
              </w:rPr>
            </w:pPr>
            <w:r w:rsidRPr="00BD347E">
              <w:rPr>
                <w:rFonts w:cs="Arial"/>
                <w:color w:val="000000"/>
                <w:sz w:val="20"/>
              </w:rPr>
              <w:t>Bangladesh</w:t>
            </w:r>
          </w:p>
        </w:tc>
      </w:tr>
      <w:tr w:rsidR="00036EC4" w:rsidRPr="00BD347E" w14:paraId="24EA1D58" w14:textId="77777777" w:rsidTr="00036EC4">
        <w:tc>
          <w:tcPr>
            <w:tcW w:w="990" w:type="dxa"/>
            <w:noWrap/>
            <w:vAlign w:val="center"/>
          </w:tcPr>
          <w:p w14:paraId="463B8E4E" w14:textId="77777777" w:rsidR="00036EC4" w:rsidRPr="00BD347E" w:rsidRDefault="00036EC4" w:rsidP="00036EC4">
            <w:pPr>
              <w:rPr>
                <w:rFonts w:cs="Arial"/>
                <w:color w:val="000000"/>
                <w:sz w:val="20"/>
              </w:rPr>
            </w:pPr>
            <w:r w:rsidRPr="00BD347E">
              <w:rPr>
                <w:rFonts w:cs="Arial"/>
                <w:color w:val="000000"/>
                <w:sz w:val="20"/>
              </w:rPr>
              <w:t>bb</w:t>
            </w:r>
          </w:p>
        </w:tc>
        <w:tc>
          <w:tcPr>
            <w:tcW w:w="3740" w:type="dxa"/>
            <w:vAlign w:val="center"/>
          </w:tcPr>
          <w:p w14:paraId="75CF1874" w14:textId="77777777" w:rsidR="00036EC4" w:rsidRPr="00BD347E" w:rsidRDefault="00036EC4" w:rsidP="00036EC4">
            <w:pPr>
              <w:rPr>
                <w:rFonts w:cs="Arial"/>
                <w:color w:val="000000"/>
                <w:sz w:val="20"/>
              </w:rPr>
            </w:pPr>
            <w:r w:rsidRPr="00BD347E">
              <w:rPr>
                <w:rFonts w:cs="Arial"/>
                <w:color w:val="000000"/>
                <w:sz w:val="20"/>
              </w:rPr>
              <w:t>Barbados</w:t>
            </w:r>
          </w:p>
        </w:tc>
      </w:tr>
      <w:tr w:rsidR="00036EC4" w:rsidRPr="00BD347E" w14:paraId="3C0F7152" w14:textId="77777777" w:rsidTr="00036EC4">
        <w:tc>
          <w:tcPr>
            <w:tcW w:w="990" w:type="dxa"/>
            <w:noWrap/>
            <w:vAlign w:val="center"/>
          </w:tcPr>
          <w:p w14:paraId="44746E8B" w14:textId="77777777" w:rsidR="00036EC4" w:rsidRPr="00BD347E" w:rsidRDefault="00036EC4" w:rsidP="00036EC4">
            <w:pPr>
              <w:rPr>
                <w:rFonts w:cs="Arial"/>
                <w:color w:val="000000"/>
                <w:sz w:val="20"/>
              </w:rPr>
            </w:pPr>
            <w:r w:rsidRPr="00BD347E">
              <w:rPr>
                <w:rFonts w:cs="Arial"/>
                <w:color w:val="000000"/>
                <w:sz w:val="20"/>
              </w:rPr>
              <w:t>by</w:t>
            </w:r>
          </w:p>
        </w:tc>
        <w:tc>
          <w:tcPr>
            <w:tcW w:w="3740" w:type="dxa"/>
            <w:vAlign w:val="center"/>
          </w:tcPr>
          <w:p w14:paraId="41C19F77" w14:textId="77777777" w:rsidR="00036EC4" w:rsidRPr="00BD347E" w:rsidRDefault="00036EC4" w:rsidP="00036EC4">
            <w:pPr>
              <w:rPr>
                <w:rFonts w:cs="Arial"/>
                <w:color w:val="000000"/>
                <w:sz w:val="20"/>
              </w:rPr>
            </w:pPr>
            <w:r w:rsidRPr="00BD347E">
              <w:rPr>
                <w:rFonts w:cs="Arial"/>
                <w:color w:val="000000"/>
                <w:sz w:val="20"/>
              </w:rPr>
              <w:t>Belarus</w:t>
            </w:r>
          </w:p>
        </w:tc>
      </w:tr>
      <w:tr w:rsidR="00036EC4" w:rsidRPr="00BD347E" w14:paraId="4F7363EC" w14:textId="77777777" w:rsidTr="00036EC4">
        <w:tc>
          <w:tcPr>
            <w:tcW w:w="990" w:type="dxa"/>
            <w:noWrap/>
            <w:vAlign w:val="center"/>
          </w:tcPr>
          <w:p w14:paraId="377B2F81" w14:textId="77777777" w:rsidR="00036EC4" w:rsidRPr="00BD347E" w:rsidRDefault="00036EC4" w:rsidP="00036EC4">
            <w:pPr>
              <w:rPr>
                <w:rFonts w:cs="Arial"/>
                <w:color w:val="000000"/>
                <w:sz w:val="20"/>
              </w:rPr>
            </w:pPr>
            <w:r w:rsidRPr="00BD347E">
              <w:rPr>
                <w:rFonts w:cs="Arial"/>
                <w:color w:val="000000"/>
                <w:sz w:val="20"/>
              </w:rPr>
              <w:t>be</w:t>
            </w:r>
          </w:p>
        </w:tc>
        <w:tc>
          <w:tcPr>
            <w:tcW w:w="3740" w:type="dxa"/>
            <w:vAlign w:val="center"/>
          </w:tcPr>
          <w:p w14:paraId="0BDA441B" w14:textId="77777777" w:rsidR="00036EC4" w:rsidRPr="00BD347E" w:rsidRDefault="00036EC4" w:rsidP="00036EC4">
            <w:pPr>
              <w:rPr>
                <w:rFonts w:cs="Arial"/>
                <w:color w:val="000000"/>
                <w:sz w:val="20"/>
              </w:rPr>
            </w:pPr>
            <w:r w:rsidRPr="00BD347E">
              <w:rPr>
                <w:rFonts w:cs="Arial"/>
                <w:color w:val="000000"/>
                <w:sz w:val="20"/>
              </w:rPr>
              <w:t>Belgium</w:t>
            </w:r>
          </w:p>
        </w:tc>
      </w:tr>
      <w:tr w:rsidR="00036EC4" w:rsidRPr="00BD347E" w14:paraId="628E4A75" w14:textId="77777777" w:rsidTr="00036EC4">
        <w:tc>
          <w:tcPr>
            <w:tcW w:w="990" w:type="dxa"/>
            <w:noWrap/>
            <w:vAlign w:val="center"/>
          </w:tcPr>
          <w:p w14:paraId="18CD43B5" w14:textId="77777777" w:rsidR="00036EC4" w:rsidRPr="00BD347E" w:rsidRDefault="00036EC4" w:rsidP="00036EC4">
            <w:pPr>
              <w:rPr>
                <w:rFonts w:cs="Arial"/>
                <w:color w:val="000000"/>
                <w:sz w:val="20"/>
              </w:rPr>
            </w:pPr>
            <w:r w:rsidRPr="00BD347E">
              <w:rPr>
                <w:rFonts w:cs="Arial"/>
                <w:color w:val="000000"/>
                <w:sz w:val="20"/>
              </w:rPr>
              <w:t>bz</w:t>
            </w:r>
          </w:p>
        </w:tc>
        <w:tc>
          <w:tcPr>
            <w:tcW w:w="3740" w:type="dxa"/>
            <w:vAlign w:val="center"/>
          </w:tcPr>
          <w:p w14:paraId="15AB2A9B" w14:textId="77777777" w:rsidR="00036EC4" w:rsidRPr="00BD347E" w:rsidRDefault="00036EC4" w:rsidP="00036EC4">
            <w:pPr>
              <w:rPr>
                <w:rFonts w:cs="Arial"/>
                <w:color w:val="000000"/>
                <w:sz w:val="20"/>
              </w:rPr>
            </w:pPr>
            <w:r w:rsidRPr="00BD347E">
              <w:rPr>
                <w:rFonts w:cs="Arial"/>
                <w:color w:val="000000"/>
                <w:sz w:val="20"/>
              </w:rPr>
              <w:t>Belize</w:t>
            </w:r>
          </w:p>
        </w:tc>
      </w:tr>
      <w:tr w:rsidR="00036EC4" w:rsidRPr="00BD347E" w14:paraId="3D13BAB6" w14:textId="77777777" w:rsidTr="00036EC4">
        <w:tc>
          <w:tcPr>
            <w:tcW w:w="990" w:type="dxa"/>
            <w:noWrap/>
            <w:vAlign w:val="center"/>
          </w:tcPr>
          <w:p w14:paraId="07CB55A8" w14:textId="77777777" w:rsidR="00036EC4" w:rsidRPr="00BD347E" w:rsidRDefault="00036EC4" w:rsidP="00036EC4">
            <w:pPr>
              <w:rPr>
                <w:rFonts w:cs="Arial"/>
                <w:color w:val="000000"/>
                <w:sz w:val="20"/>
              </w:rPr>
            </w:pPr>
            <w:r w:rsidRPr="00BD347E">
              <w:rPr>
                <w:rFonts w:cs="Arial"/>
                <w:color w:val="000000"/>
                <w:sz w:val="20"/>
              </w:rPr>
              <w:t>bj</w:t>
            </w:r>
          </w:p>
        </w:tc>
        <w:tc>
          <w:tcPr>
            <w:tcW w:w="3740" w:type="dxa"/>
            <w:vAlign w:val="center"/>
          </w:tcPr>
          <w:p w14:paraId="1EA1B7C5" w14:textId="77777777" w:rsidR="00036EC4" w:rsidRPr="00BD347E" w:rsidRDefault="00036EC4" w:rsidP="00036EC4">
            <w:pPr>
              <w:rPr>
                <w:rFonts w:cs="Arial"/>
                <w:color w:val="000000"/>
                <w:sz w:val="20"/>
              </w:rPr>
            </w:pPr>
            <w:r w:rsidRPr="00BD347E">
              <w:rPr>
                <w:rFonts w:cs="Arial"/>
                <w:color w:val="000000"/>
                <w:sz w:val="20"/>
              </w:rPr>
              <w:t>Benin</w:t>
            </w:r>
          </w:p>
        </w:tc>
      </w:tr>
      <w:tr w:rsidR="00036EC4" w:rsidRPr="00BD347E" w14:paraId="7AD139DC" w14:textId="77777777" w:rsidTr="00036EC4">
        <w:tc>
          <w:tcPr>
            <w:tcW w:w="990" w:type="dxa"/>
            <w:noWrap/>
            <w:vAlign w:val="center"/>
          </w:tcPr>
          <w:p w14:paraId="38EEB029" w14:textId="77777777" w:rsidR="00036EC4" w:rsidRPr="00BD347E" w:rsidRDefault="00036EC4" w:rsidP="00036EC4">
            <w:pPr>
              <w:rPr>
                <w:rFonts w:cs="Arial"/>
                <w:color w:val="000000"/>
                <w:sz w:val="20"/>
              </w:rPr>
            </w:pPr>
            <w:r w:rsidRPr="00BD347E">
              <w:rPr>
                <w:rFonts w:cs="Arial"/>
                <w:color w:val="000000"/>
                <w:sz w:val="20"/>
              </w:rPr>
              <w:t>bm</w:t>
            </w:r>
          </w:p>
        </w:tc>
        <w:tc>
          <w:tcPr>
            <w:tcW w:w="3740" w:type="dxa"/>
            <w:vAlign w:val="center"/>
          </w:tcPr>
          <w:p w14:paraId="37E8D8C8" w14:textId="77777777" w:rsidR="00036EC4" w:rsidRPr="00BD347E" w:rsidRDefault="00036EC4" w:rsidP="00036EC4">
            <w:pPr>
              <w:rPr>
                <w:rFonts w:cs="Arial"/>
                <w:color w:val="000000"/>
                <w:sz w:val="20"/>
              </w:rPr>
            </w:pPr>
            <w:r w:rsidRPr="00BD347E">
              <w:rPr>
                <w:rFonts w:cs="Arial"/>
                <w:color w:val="000000"/>
                <w:sz w:val="20"/>
              </w:rPr>
              <w:t>Bermuda</w:t>
            </w:r>
          </w:p>
        </w:tc>
      </w:tr>
      <w:tr w:rsidR="00036EC4" w:rsidRPr="00BD347E" w14:paraId="3CF65B11" w14:textId="77777777" w:rsidTr="00036EC4">
        <w:tc>
          <w:tcPr>
            <w:tcW w:w="990" w:type="dxa"/>
            <w:noWrap/>
            <w:vAlign w:val="center"/>
          </w:tcPr>
          <w:p w14:paraId="47A59885" w14:textId="77777777" w:rsidR="00036EC4" w:rsidRPr="00BD347E" w:rsidRDefault="00036EC4" w:rsidP="00036EC4">
            <w:pPr>
              <w:rPr>
                <w:rFonts w:cs="Arial"/>
                <w:color w:val="000000"/>
                <w:sz w:val="20"/>
              </w:rPr>
            </w:pPr>
            <w:r w:rsidRPr="00BD347E">
              <w:rPr>
                <w:rFonts w:cs="Arial"/>
                <w:color w:val="000000"/>
                <w:sz w:val="20"/>
              </w:rPr>
              <w:t>bt</w:t>
            </w:r>
          </w:p>
        </w:tc>
        <w:tc>
          <w:tcPr>
            <w:tcW w:w="3740" w:type="dxa"/>
            <w:vAlign w:val="center"/>
          </w:tcPr>
          <w:p w14:paraId="36D8F9DD" w14:textId="77777777" w:rsidR="00036EC4" w:rsidRPr="00BD347E" w:rsidRDefault="00036EC4" w:rsidP="00036EC4">
            <w:pPr>
              <w:rPr>
                <w:rFonts w:cs="Arial"/>
                <w:color w:val="000000"/>
                <w:sz w:val="20"/>
              </w:rPr>
            </w:pPr>
            <w:r w:rsidRPr="00BD347E">
              <w:rPr>
                <w:rFonts w:cs="Arial"/>
                <w:color w:val="000000"/>
                <w:sz w:val="20"/>
              </w:rPr>
              <w:t>Bhutan</w:t>
            </w:r>
          </w:p>
        </w:tc>
      </w:tr>
      <w:tr w:rsidR="00036EC4" w:rsidRPr="00BD347E" w14:paraId="62C6DC5B" w14:textId="77777777" w:rsidTr="00036EC4">
        <w:tc>
          <w:tcPr>
            <w:tcW w:w="990" w:type="dxa"/>
            <w:noWrap/>
            <w:vAlign w:val="center"/>
          </w:tcPr>
          <w:p w14:paraId="52107577" w14:textId="77777777" w:rsidR="00036EC4" w:rsidRPr="00BD347E" w:rsidRDefault="00036EC4" w:rsidP="00036EC4">
            <w:pPr>
              <w:rPr>
                <w:rFonts w:cs="Arial"/>
                <w:color w:val="000000"/>
                <w:sz w:val="20"/>
              </w:rPr>
            </w:pPr>
            <w:r w:rsidRPr="00BD347E">
              <w:rPr>
                <w:rFonts w:cs="Arial"/>
                <w:color w:val="000000"/>
                <w:sz w:val="20"/>
              </w:rPr>
              <w:t>bo</w:t>
            </w:r>
          </w:p>
        </w:tc>
        <w:tc>
          <w:tcPr>
            <w:tcW w:w="3740" w:type="dxa"/>
            <w:vAlign w:val="center"/>
          </w:tcPr>
          <w:p w14:paraId="5C772B59" w14:textId="77777777" w:rsidR="00036EC4" w:rsidRPr="00BD347E" w:rsidRDefault="00036EC4" w:rsidP="00036EC4">
            <w:pPr>
              <w:rPr>
                <w:rFonts w:cs="Arial"/>
                <w:color w:val="000000"/>
                <w:sz w:val="20"/>
              </w:rPr>
            </w:pPr>
            <w:r w:rsidRPr="00BD347E">
              <w:rPr>
                <w:rFonts w:cs="Arial"/>
                <w:color w:val="000000"/>
                <w:sz w:val="20"/>
              </w:rPr>
              <w:t>Bolivia</w:t>
            </w:r>
          </w:p>
        </w:tc>
      </w:tr>
      <w:tr w:rsidR="00036EC4" w:rsidRPr="00BD347E" w14:paraId="2BA4CB26" w14:textId="77777777" w:rsidTr="00036EC4">
        <w:tc>
          <w:tcPr>
            <w:tcW w:w="990" w:type="dxa"/>
            <w:noWrap/>
            <w:vAlign w:val="center"/>
          </w:tcPr>
          <w:p w14:paraId="020085E6" w14:textId="77777777" w:rsidR="00036EC4" w:rsidRPr="00BD347E" w:rsidRDefault="00036EC4" w:rsidP="00036EC4">
            <w:pPr>
              <w:rPr>
                <w:rFonts w:cs="Arial"/>
                <w:color w:val="000000"/>
                <w:sz w:val="20"/>
              </w:rPr>
            </w:pPr>
            <w:r w:rsidRPr="00BD347E">
              <w:rPr>
                <w:rFonts w:cs="Arial"/>
                <w:color w:val="000000"/>
                <w:sz w:val="20"/>
              </w:rPr>
              <w:t>ba</w:t>
            </w:r>
          </w:p>
        </w:tc>
        <w:tc>
          <w:tcPr>
            <w:tcW w:w="3740" w:type="dxa"/>
            <w:vAlign w:val="center"/>
          </w:tcPr>
          <w:p w14:paraId="691D7F2D" w14:textId="77777777" w:rsidR="00036EC4" w:rsidRPr="00BD347E" w:rsidRDefault="00036EC4" w:rsidP="00036EC4">
            <w:pPr>
              <w:rPr>
                <w:rFonts w:cs="Arial"/>
                <w:color w:val="000000"/>
                <w:sz w:val="20"/>
              </w:rPr>
            </w:pPr>
            <w:r w:rsidRPr="00BD347E">
              <w:rPr>
                <w:rFonts w:cs="Arial"/>
                <w:color w:val="000000"/>
                <w:sz w:val="20"/>
              </w:rPr>
              <w:t>Bosnia and Herzegovina</w:t>
            </w:r>
          </w:p>
        </w:tc>
      </w:tr>
      <w:tr w:rsidR="00036EC4" w:rsidRPr="00BD347E" w14:paraId="68221B3C" w14:textId="77777777" w:rsidTr="00036EC4">
        <w:tc>
          <w:tcPr>
            <w:tcW w:w="990" w:type="dxa"/>
            <w:noWrap/>
            <w:vAlign w:val="center"/>
          </w:tcPr>
          <w:p w14:paraId="6C124D90" w14:textId="77777777" w:rsidR="00036EC4" w:rsidRPr="00BD347E" w:rsidRDefault="00036EC4" w:rsidP="00036EC4">
            <w:pPr>
              <w:rPr>
                <w:rFonts w:cs="Arial"/>
                <w:color w:val="000000"/>
                <w:sz w:val="20"/>
              </w:rPr>
            </w:pPr>
            <w:r w:rsidRPr="00BD347E">
              <w:rPr>
                <w:rFonts w:cs="Arial"/>
                <w:color w:val="000000"/>
                <w:sz w:val="20"/>
              </w:rPr>
              <w:t>bw</w:t>
            </w:r>
          </w:p>
        </w:tc>
        <w:tc>
          <w:tcPr>
            <w:tcW w:w="3740" w:type="dxa"/>
            <w:vAlign w:val="center"/>
          </w:tcPr>
          <w:p w14:paraId="15368893" w14:textId="77777777" w:rsidR="00036EC4" w:rsidRPr="00BD347E" w:rsidRDefault="00036EC4" w:rsidP="00036EC4">
            <w:pPr>
              <w:rPr>
                <w:rFonts w:cs="Arial"/>
                <w:color w:val="000000"/>
                <w:sz w:val="20"/>
              </w:rPr>
            </w:pPr>
            <w:r w:rsidRPr="00BD347E">
              <w:rPr>
                <w:rFonts w:cs="Arial"/>
                <w:color w:val="000000"/>
                <w:sz w:val="20"/>
              </w:rPr>
              <w:t>Botswana</w:t>
            </w:r>
          </w:p>
        </w:tc>
      </w:tr>
      <w:tr w:rsidR="00036EC4" w:rsidRPr="00BD347E" w14:paraId="0522BD64" w14:textId="77777777" w:rsidTr="00036EC4">
        <w:tc>
          <w:tcPr>
            <w:tcW w:w="990" w:type="dxa"/>
            <w:noWrap/>
            <w:vAlign w:val="center"/>
          </w:tcPr>
          <w:p w14:paraId="7F7BB099" w14:textId="77777777" w:rsidR="00036EC4" w:rsidRPr="00BD347E" w:rsidRDefault="00036EC4" w:rsidP="00036EC4">
            <w:pPr>
              <w:rPr>
                <w:rFonts w:cs="Arial"/>
                <w:color w:val="000000"/>
                <w:sz w:val="20"/>
              </w:rPr>
            </w:pPr>
            <w:r w:rsidRPr="00BD347E">
              <w:rPr>
                <w:rFonts w:cs="Arial"/>
                <w:color w:val="000000"/>
                <w:sz w:val="20"/>
              </w:rPr>
              <w:t>bv</w:t>
            </w:r>
          </w:p>
        </w:tc>
        <w:tc>
          <w:tcPr>
            <w:tcW w:w="3740" w:type="dxa"/>
            <w:vAlign w:val="center"/>
          </w:tcPr>
          <w:p w14:paraId="4732DBB0" w14:textId="77777777" w:rsidR="00036EC4" w:rsidRPr="00BD347E" w:rsidRDefault="00036EC4" w:rsidP="00036EC4">
            <w:pPr>
              <w:rPr>
                <w:rFonts w:cs="Arial"/>
                <w:color w:val="000000"/>
                <w:sz w:val="20"/>
              </w:rPr>
            </w:pPr>
            <w:r w:rsidRPr="00BD347E">
              <w:rPr>
                <w:rFonts w:cs="Arial"/>
                <w:color w:val="000000"/>
                <w:sz w:val="20"/>
              </w:rPr>
              <w:t>Bouvet Island</w:t>
            </w:r>
          </w:p>
        </w:tc>
      </w:tr>
      <w:tr w:rsidR="00036EC4" w:rsidRPr="00BD347E" w14:paraId="776C00AA" w14:textId="77777777" w:rsidTr="00036EC4">
        <w:tc>
          <w:tcPr>
            <w:tcW w:w="990" w:type="dxa"/>
            <w:noWrap/>
            <w:vAlign w:val="center"/>
          </w:tcPr>
          <w:p w14:paraId="20C85FA0" w14:textId="77777777" w:rsidR="00036EC4" w:rsidRPr="00BD347E" w:rsidRDefault="00036EC4" w:rsidP="00036EC4">
            <w:pPr>
              <w:rPr>
                <w:rFonts w:cs="Arial"/>
                <w:color w:val="000000"/>
                <w:sz w:val="20"/>
              </w:rPr>
            </w:pPr>
            <w:r w:rsidRPr="00BD347E">
              <w:rPr>
                <w:rFonts w:cs="Arial"/>
                <w:color w:val="000000"/>
                <w:sz w:val="20"/>
              </w:rPr>
              <w:t>br</w:t>
            </w:r>
          </w:p>
        </w:tc>
        <w:tc>
          <w:tcPr>
            <w:tcW w:w="3740" w:type="dxa"/>
            <w:vAlign w:val="center"/>
          </w:tcPr>
          <w:p w14:paraId="42093CBD" w14:textId="77777777" w:rsidR="00036EC4" w:rsidRPr="00BD347E" w:rsidRDefault="00036EC4" w:rsidP="00036EC4">
            <w:pPr>
              <w:rPr>
                <w:rFonts w:cs="Arial"/>
                <w:color w:val="000000"/>
                <w:sz w:val="20"/>
              </w:rPr>
            </w:pPr>
            <w:r w:rsidRPr="00BD347E">
              <w:rPr>
                <w:rFonts w:cs="Arial"/>
                <w:color w:val="000000"/>
                <w:sz w:val="20"/>
              </w:rPr>
              <w:t>Brazil</w:t>
            </w:r>
          </w:p>
        </w:tc>
      </w:tr>
      <w:tr w:rsidR="00036EC4" w:rsidRPr="00BD347E" w14:paraId="3E6E1C13" w14:textId="77777777" w:rsidTr="00036EC4">
        <w:tc>
          <w:tcPr>
            <w:tcW w:w="990" w:type="dxa"/>
            <w:noWrap/>
            <w:vAlign w:val="center"/>
          </w:tcPr>
          <w:p w14:paraId="05626A14" w14:textId="77777777" w:rsidR="00036EC4" w:rsidRPr="00BD347E" w:rsidRDefault="00036EC4" w:rsidP="00036EC4">
            <w:pPr>
              <w:rPr>
                <w:rFonts w:cs="Arial"/>
                <w:color w:val="000000"/>
                <w:sz w:val="20"/>
              </w:rPr>
            </w:pPr>
            <w:r w:rsidRPr="00BD347E">
              <w:rPr>
                <w:rFonts w:cs="Arial"/>
                <w:color w:val="000000"/>
                <w:sz w:val="20"/>
              </w:rPr>
              <w:t>io</w:t>
            </w:r>
          </w:p>
        </w:tc>
        <w:tc>
          <w:tcPr>
            <w:tcW w:w="3740" w:type="dxa"/>
            <w:vAlign w:val="center"/>
          </w:tcPr>
          <w:p w14:paraId="2B8C3F88" w14:textId="77777777" w:rsidR="00036EC4" w:rsidRPr="00BD347E" w:rsidRDefault="00036EC4" w:rsidP="00036EC4">
            <w:pPr>
              <w:rPr>
                <w:rFonts w:cs="Arial"/>
                <w:color w:val="000000"/>
                <w:sz w:val="20"/>
              </w:rPr>
            </w:pPr>
            <w:r w:rsidRPr="00BD347E">
              <w:rPr>
                <w:rFonts w:cs="Arial"/>
                <w:color w:val="000000"/>
                <w:sz w:val="20"/>
              </w:rPr>
              <w:t>British Indian Ocean Territory</w:t>
            </w:r>
          </w:p>
        </w:tc>
      </w:tr>
      <w:tr w:rsidR="00036EC4" w:rsidRPr="00BD347E" w14:paraId="183CF4F4" w14:textId="77777777" w:rsidTr="00036EC4">
        <w:tc>
          <w:tcPr>
            <w:tcW w:w="990" w:type="dxa"/>
            <w:noWrap/>
            <w:vAlign w:val="center"/>
          </w:tcPr>
          <w:p w14:paraId="2137CC50" w14:textId="77777777" w:rsidR="00036EC4" w:rsidRPr="00BD347E" w:rsidRDefault="00036EC4" w:rsidP="00036EC4">
            <w:pPr>
              <w:rPr>
                <w:rFonts w:cs="Arial"/>
                <w:color w:val="000000"/>
                <w:sz w:val="20"/>
              </w:rPr>
            </w:pPr>
            <w:r w:rsidRPr="00BD347E">
              <w:rPr>
                <w:rFonts w:cs="Arial"/>
                <w:color w:val="000000"/>
                <w:sz w:val="20"/>
              </w:rPr>
              <w:t>vg</w:t>
            </w:r>
          </w:p>
        </w:tc>
        <w:tc>
          <w:tcPr>
            <w:tcW w:w="3740" w:type="dxa"/>
            <w:vAlign w:val="center"/>
          </w:tcPr>
          <w:p w14:paraId="74A5D082" w14:textId="77777777" w:rsidR="00036EC4" w:rsidRPr="00BD347E" w:rsidRDefault="00036EC4" w:rsidP="00036EC4">
            <w:pPr>
              <w:rPr>
                <w:rFonts w:cs="Arial"/>
                <w:color w:val="000000"/>
                <w:sz w:val="20"/>
              </w:rPr>
            </w:pPr>
            <w:r w:rsidRPr="00BD347E">
              <w:rPr>
                <w:rFonts w:cs="Arial"/>
                <w:color w:val="000000"/>
                <w:sz w:val="20"/>
              </w:rPr>
              <w:t>British Virgin Islands</w:t>
            </w:r>
          </w:p>
        </w:tc>
      </w:tr>
      <w:tr w:rsidR="00036EC4" w:rsidRPr="00BD347E" w14:paraId="24CED1F6" w14:textId="77777777" w:rsidTr="00036EC4">
        <w:tc>
          <w:tcPr>
            <w:tcW w:w="990" w:type="dxa"/>
            <w:noWrap/>
            <w:vAlign w:val="center"/>
          </w:tcPr>
          <w:p w14:paraId="758DF381" w14:textId="77777777" w:rsidR="00036EC4" w:rsidRPr="00BD347E" w:rsidRDefault="00036EC4" w:rsidP="00036EC4">
            <w:pPr>
              <w:rPr>
                <w:rFonts w:cs="Arial"/>
                <w:color w:val="000000"/>
                <w:sz w:val="20"/>
              </w:rPr>
            </w:pPr>
            <w:r w:rsidRPr="00BD347E">
              <w:rPr>
                <w:rFonts w:cs="Arial"/>
                <w:color w:val="000000"/>
                <w:sz w:val="20"/>
              </w:rPr>
              <w:t>bn</w:t>
            </w:r>
          </w:p>
        </w:tc>
        <w:tc>
          <w:tcPr>
            <w:tcW w:w="3740" w:type="dxa"/>
            <w:vAlign w:val="center"/>
          </w:tcPr>
          <w:p w14:paraId="61C384E9" w14:textId="77777777" w:rsidR="00036EC4" w:rsidRPr="00BD347E" w:rsidRDefault="00036EC4" w:rsidP="00036EC4">
            <w:pPr>
              <w:rPr>
                <w:rFonts w:cs="Arial"/>
                <w:color w:val="000000"/>
                <w:sz w:val="20"/>
              </w:rPr>
            </w:pPr>
            <w:r w:rsidRPr="00BD347E">
              <w:rPr>
                <w:rFonts w:cs="Arial"/>
                <w:color w:val="000000"/>
                <w:sz w:val="20"/>
              </w:rPr>
              <w:t>Brunei Darussalam</w:t>
            </w:r>
          </w:p>
        </w:tc>
      </w:tr>
      <w:tr w:rsidR="00036EC4" w:rsidRPr="00BD347E" w14:paraId="4DE63AF6" w14:textId="77777777" w:rsidTr="00036EC4">
        <w:tc>
          <w:tcPr>
            <w:tcW w:w="990" w:type="dxa"/>
            <w:noWrap/>
            <w:vAlign w:val="center"/>
          </w:tcPr>
          <w:p w14:paraId="2D5992C0" w14:textId="77777777" w:rsidR="00036EC4" w:rsidRPr="00BD347E" w:rsidRDefault="00036EC4" w:rsidP="00036EC4">
            <w:pPr>
              <w:rPr>
                <w:rFonts w:cs="Arial"/>
                <w:color w:val="000000"/>
                <w:sz w:val="20"/>
              </w:rPr>
            </w:pPr>
            <w:r w:rsidRPr="00BD347E">
              <w:rPr>
                <w:rFonts w:cs="Arial"/>
                <w:color w:val="000000"/>
                <w:sz w:val="20"/>
              </w:rPr>
              <w:t>bg</w:t>
            </w:r>
          </w:p>
        </w:tc>
        <w:tc>
          <w:tcPr>
            <w:tcW w:w="3740" w:type="dxa"/>
            <w:vAlign w:val="center"/>
          </w:tcPr>
          <w:p w14:paraId="605F950F" w14:textId="77777777" w:rsidR="00036EC4" w:rsidRPr="00BD347E" w:rsidRDefault="00036EC4" w:rsidP="00036EC4">
            <w:pPr>
              <w:rPr>
                <w:rFonts w:cs="Arial"/>
                <w:color w:val="000000"/>
                <w:sz w:val="20"/>
              </w:rPr>
            </w:pPr>
            <w:r w:rsidRPr="00BD347E">
              <w:rPr>
                <w:rFonts w:cs="Arial"/>
                <w:color w:val="000000"/>
                <w:sz w:val="20"/>
              </w:rPr>
              <w:t>Bulgaria</w:t>
            </w:r>
          </w:p>
        </w:tc>
      </w:tr>
      <w:tr w:rsidR="00036EC4" w:rsidRPr="00BD347E" w14:paraId="59E300DE" w14:textId="77777777" w:rsidTr="00036EC4">
        <w:tc>
          <w:tcPr>
            <w:tcW w:w="990" w:type="dxa"/>
            <w:noWrap/>
            <w:vAlign w:val="center"/>
          </w:tcPr>
          <w:p w14:paraId="1470D965" w14:textId="77777777" w:rsidR="00036EC4" w:rsidRPr="00BD347E" w:rsidRDefault="00036EC4" w:rsidP="00036EC4">
            <w:pPr>
              <w:rPr>
                <w:rFonts w:cs="Arial"/>
                <w:color w:val="000000"/>
                <w:sz w:val="20"/>
              </w:rPr>
            </w:pPr>
            <w:r w:rsidRPr="00BD347E">
              <w:rPr>
                <w:rFonts w:cs="Arial"/>
                <w:color w:val="000000"/>
                <w:sz w:val="20"/>
              </w:rPr>
              <w:t>bf</w:t>
            </w:r>
          </w:p>
        </w:tc>
        <w:tc>
          <w:tcPr>
            <w:tcW w:w="3740" w:type="dxa"/>
            <w:vAlign w:val="center"/>
          </w:tcPr>
          <w:p w14:paraId="4850ABFE" w14:textId="77777777" w:rsidR="00036EC4" w:rsidRPr="00BD347E" w:rsidRDefault="00036EC4" w:rsidP="00036EC4">
            <w:pPr>
              <w:rPr>
                <w:rFonts w:cs="Arial"/>
                <w:color w:val="000000"/>
                <w:sz w:val="20"/>
              </w:rPr>
            </w:pPr>
            <w:r w:rsidRPr="00BD347E">
              <w:rPr>
                <w:rFonts w:cs="Arial"/>
                <w:color w:val="000000"/>
                <w:sz w:val="20"/>
              </w:rPr>
              <w:t>Burkina Faso</w:t>
            </w:r>
          </w:p>
        </w:tc>
      </w:tr>
      <w:tr w:rsidR="00036EC4" w:rsidRPr="00BD347E" w14:paraId="6AD79AEF" w14:textId="77777777" w:rsidTr="00036EC4">
        <w:tc>
          <w:tcPr>
            <w:tcW w:w="990" w:type="dxa"/>
            <w:noWrap/>
            <w:vAlign w:val="center"/>
          </w:tcPr>
          <w:p w14:paraId="74A53D6E" w14:textId="77777777" w:rsidR="00036EC4" w:rsidRPr="00BD347E" w:rsidRDefault="00036EC4" w:rsidP="00036EC4">
            <w:pPr>
              <w:rPr>
                <w:rFonts w:cs="Arial"/>
                <w:color w:val="000000"/>
                <w:sz w:val="20"/>
              </w:rPr>
            </w:pPr>
            <w:r w:rsidRPr="00BD347E">
              <w:rPr>
                <w:rFonts w:cs="Arial"/>
                <w:color w:val="000000"/>
                <w:sz w:val="20"/>
              </w:rPr>
              <w:t>bi</w:t>
            </w:r>
          </w:p>
        </w:tc>
        <w:tc>
          <w:tcPr>
            <w:tcW w:w="3740" w:type="dxa"/>
            <w:vAlign w:val="center"/>
          </w:tcPr>
          <w:p w14:paraId="02329DAD" w14:textId="77777777" w:rsidR="00036EC4" w:rsidRPr="00BD347E" w:rsidRDefault="00036EC4" w:rsidP="00036EC4">
            <w:pPr>
              <w:rPr>
                <w:rFonts w:cs="Arial"/>
                <w:color w:val="000000"/>
                <w:sz w:val="20"/>
              </w:rPr>
            </w:pPr>
            <w:r w:rsidRPr="00BD347E">
              <w:rPr>
                <w:rFonts w:cs="Arial"/>
                <w:color w:val="000000"/>
                <w:sz w:val="20"/>
              </w:rPr>
              <w:t>Burundi</w:t>
            </w:r>
          </w:p>
        </w:tc>
      </w:tr>
      <w:tr w:rsidR="00036EC4" w:rsidRPr="00BD347E" w14:paraId="664E9388" w14:textId="77777777" w:rsidTr="00036EC4">
        <w:tc>
          <w:tcPr>
            <w:tcW w:w="990" w:type="dxa"/>
            <w:noWrap/>
            <w:vAlign w:val="center"/>
          </w:tcPr>
          <w:p w14:paraId="6C5FBFA8" w14:textId="77777777" w:rsidR="00036EC4" w:rsidRPr="00BD347E" w:rsidRDefault="00036EC4" w:rsidP="00036EC4">
            <w:pPr>
              <w:rPr>
                <w:rFonts w:cs="Arial"/>
                <w:color w:val="000000"/>
                <w:sz w:val="20"/>
              </w:rPr>
            </w:pPr>
            <w:r w:rsidRPr="00BD347E">
              <w:rPr>
                <w:rFonts w:cs="Arial"/>
                <w:color w:val="000000"/>
                <w:sz w:val="20"/>
              </w:rPr>
              <w:t>kh</w:t>
            </w:r>
          </w:p>
        </w:tc>
        <w:tc>
          <w:tcPr>
            <w:tcW w:w="3740" w:type="dxa"/>
            <w:vAlign w:val="center"/>
          </w:tcPr>
          <w:p w14:paraId="3048721D" w14:textId="77777777" w:rsidR="00036EC4" w:rsidRPr="00BD347E" w:rsidRDefault="00036EC4" w:rsidP="00036EC4">
            <w:pPr>
              <w:rPr>
                <w:rFonts w:cs="Arial"/>
                <w:color w:val="000000"/>
                <w:sz w:val="20"/>
              </w:rPr>
            </w:pPr>
            <w:r w:rsidRPr="00BD347E">
              <w:rPr>
                <w:rFonts w:cs="Arial"/>
                <w:color w:val="000000"/>
                <w:sz w:val="20"/>
              </w:rPr>
              <w:t>Cambodia</w:t>
            </w:r>
          </w:p>
        </w:tc>
      </w:tr>
      <w:tr w:rsidR="00036EC4" w:rsidRPr="00BD347E" w14:paraId="1DD451A0" w14:textId="77777777" w:rsidTr="00036EC4">
        <w:tc>
          <w:tcPr>
            <w:tcW w:w="990" w:type="dxa"/>
            <w:noWrap/>
            <w:vAlign w:val="center"/>
          </w:tcPr>
          <w:p w14:paraId="6F7EAFCE" w14:textId="77777777" w:rsidR="00036EC4" w:rsidRPr="00BD347E" w:rsidRDefault="00036EC4" w:rsidP="00036EC4">
            <w:pPr>
              <w:rPr>
                <w:rFonts w:cs="Arial"/>
                <w:color w:val="000000"/>
                <w:sz w:val="20"/>
              </w:rPr>
            </w:pPr>
            <w:r w:rsidRPr="00BD347E">
              <w:rPr>
                <w:rFonts w:cs="Arial"/>
                <w:color w:val="000000"/>
                <w:sz w:val="20"/>
              </w:rPr>
              <w:t>cm</w:t>
            </w:r>
          </w:p>
        </w:tc>
        <w:tc>
          <w:tcPr>
            <w:tcW w:w="3740" w:type="dxa"/>
            <w:vAlign w:val="center"/>
          </w:tcPr>
          <w:p w14:paraId="6A2B6526" w14:textId="77777777" w:rsidR="00036EC4" w:rsidRPr="00BD347E" w:rsidRDefault="00036EC4" w:rsidP="00036EC4">
            <w:pPr>
              <w:rPr>
                <w:rFonts w:cs="Arial"/>
                <w:color w:val="000000"/>
                <w:sz w:val="20"/>
              </w:rPr>
            </w:pPr>
            <w:r w:rsidRPr="00BD347E">
              <w:rPr>
                <w:rFonts w:cs="Arial"/>
                <w:color w:val="000000"/>
                <w:sz w:val="20"/>
              </w:rPr>
              <w:t>Cameroon</w:t>
            </w:r>
          </w:p>
        </w:tc>
      </w:tr>
      <w:tr w:rsidR="00036EC4" w:rsidRPr="00BD347E" w14:paraId="0E2A0BAD" w14:textId="77777777" w:rsidTr="00036EC4">
        <w:tc>
          <w:tcPr>
            <w:tcW w:w="990" w:type="dxa"/>
            <w:noWrap/>
            <w:vAlign w:val="center"/>
          </w:tcPr>
          <w:p w14:paraId="754C3366" w14:textId="77777777" w:rsidR="00036EC4" w:rsidRPr="00BD347E" w:rsidRDefault="00036EC4" w:rsidP="00036EC4">
            <w:pPr>
              <w:rPr>
                <w:rFonts w:cs="Arial"/>
                <w:color w:val="000000"/>
                <w:sz w:val="20"/>
              </w:rPr>
            </w:pPr>
            <w:r w:rsidRPr="00BD347E">
              <w:rPr>
                <w:rFonts w:cs="Arial"/>
                <w:color w:val="000000"/>
                <w:sz w:val="20"/>
              </w:rPr>
              <w:t>ca</w:t>
            </w:r>
          </w:p>
        </w:tc>
        <w:tc>
          <w:tcPr>
            <w:tcW w:w="3740" w:type="dxa"/>
            <w:vAlign w:val="center"/>
          </w:tcPr>
          <w:p w14:paraId="075CCCD0" w14:textId="77777777" w:rsidR="00036EC4" w:rsidRPr="00BD347E" w:rsidRDefault="00036EC4" w:rsidP="00036EC4">
            <w:pPr>
              <w:rPr>
                <w:rFonts w:cs="Arial"/>
                <w:color w:val="000000"/>
                <w:sz w:val="20"/>
              </w:rPr>
            </w:pPr>
            <w:r w:rsidRPr="00BD347E">
              <w:rPr>
                <w:rFonts w:cs="Arial"/>
                <w:color w:val="000000"/>
                <w:sz w:val="20"/>
              </w:rPr>
              <w:t>Canada</w:t>
            </w:r>
          </w:p>
        </w:tc>
      </w:tr>
      <w:tr w:rsidR="00036EC4" w:rsidRPr="00BD347E" w14:paraId="268A7FE3" w14:textId="77777777" w:rsidTr="00036EC4">
        <w:tc>
          <w:tcPr>
            <w:tcW w:w="990" w:type="dxa"/>
            <w:noWrap/>
            <w:vAlign w:val="center"/>
          </w:tcPr>
          <w:p w14:paraId="7E0EA397" w14:textId="77777777" w:rsidR="00036EC4" w:rsidRPr="00BD347E" w:rsidRDefault="00036EC4" w:rsidP="00036EC4">
            <w:pPr>
              <w:rPr>
                <w:rFonts w:cs="Arial"/>
                <w:color w:val="000000"/>
                <w:sz w:val="20"/>
              </w:rPr>
            </w:pPr>
            <w:r w:rsidRPr="00BD347E">
              <w:rPr>
                <w:rFonts w:cs="Arial"/>
                <w:color w:val="000000"/>
                <w:sz w:val="20"/>
              </w:rPr>
              <w:t>cv</w:t>
            </w:r>
          </w:p>
        </w:tc>
        <w:tc>
          <w:tcPr>
            <w:tcW w:w="3740" w:type="dxa"/>
            <w:vAlign w:val="center"/>
          </w:tcPr>
          <w:p w14:paraId="12A6DD75" w14:textId="77777777" w:rsidR="00036EC4" w:rsidRPr="00BD347E" w:rsidRDefault="00036EC4" w:rsidP="00036EC4">
            <w:pPr>
              <w:rPr>
                <w:rFonts w:cs="Arial"/>
                <w:color w:val="000000"/>
                <w:sz w:val="20"/>
              </w:rPr>
            </w:pPr>
            <w:r w:rsidRPr="00BD347E">
              <w:rPr>
                <w:rFonts w:cs="Arial"/>
                <w:color w:val="000000"/>
                <w:sz w:val="20"/>
              </w:rPr>
              <w:t>Cape Verde</w:t>
            </w:r>
          </w:p>
        </w:tc>
      </w:tr>
      <w:tr w:rsidR="00036EC4" w:rsidRPr="00BD347E" w14:paraId="4D619EB7" w14:textId="77777777" w:rsidTr="00036EC4">
        <w:tc>
          <w:tcPr>
            <w:tcW w:w="990" w:type="dxa"/>
            <w:noWrap/>
            <w:vAlign w:val="center"/>
          </w:tcPr>
          <w:p w14:paraId="2A58EBA7" w14:textId="77777777" w:rsidR="00036EC4" w:rsidRPr="00BD347E" w:rsidRDefault="00036EC4" w:rsidP="00036EC4">
            <w:pPr>
              <w:rPr>
                <w:rFonts w:cs="Arial"/>
                <w:color w:val="000000"/>
                <w:sz w:val="20"/>
              </w:rPr>
            </w:pPr>
            <w:r w:rsidRPr="00BD347E">
              <w:rPr>
                <w:rFonts w:cs="Arial"/>
                <w:color w:val="000000"/>
                <w:sz w:val="20"/>
              </w:rPr>
              <w:t>ky</w:t>
            </w:r>
          </w:p>
        </w:tc>
        <w:tc>
          <w:tcPr>
            <w:tcW w:w="3740" w:type="dxa"/>
            <w:vAlign w:val="center"/>
          </w:tcPr>
          <w:p w14:paraId="30552462" w14:textId="77777777" w:rsidR="00036EC4" w:rsidRPr="00BD347E" w:rsidRDefault="00036EC4" w:rsidP="00036EC4">
            <w:pPr>
              <w:rPr>
                <w:rFonts w:cs="Arial"/>
                <w:color w:val="000000"/>
                <w:sz w:val="20"/>
              </w:rPr>
            </w:pPr>
            <w:r w:rsidRPr="00BD347E">
              <w:rPr>
                <w:rFonts w:cs="Arial"/>
                <w:color w:val="000000"/>
                <w:sz w:val="20"/>
              </w:rPr>
              <w:t>Cayman Islands</w:t>
            </w:r>
          </w:p>
        </w:tc>
      </w:tr>
      <w:tr w:rsidR="00036EC4" w:rsidRPr="00BD347E" w14:paraId="6449EA41" w14:textId="77777777" w:rsidTr="00036EC4">
        <w:tc>
          <w:tcPr>
            <w:tcW w:w="990" w:type="dxa"/>
            <w:noWrap/>
            <w:vAlign w:val="center"/>
          </w:tcPr>
          <w:p w14:paraId="3512A786" w14:textId="77777777" w:rsidR="00036EC4" w:rsidRPr="00BD347E" w:rsidRDefault="00036EC4" w:rsidP="00036EC4">
            <w:pPr>
              <w:rPr>
                <w:rFonts w:cs="Arial"/>
                <w:color w:val="000000"/>
                <w:sz w:val="20"/>
              </w:rPr>
            </w:pPr>
            <w:r w:rsidRPr="00BD347E">
              <w:rPr>
                <w:rFonts w:cs="Arial"/>
                <w:color w:val="000000"/>
                <w:sz w:val="20"/>
              </w:rPr>
              <w:t>cf</w:t>
            </w:r>
          </w:p>
        </w:tc>
        <w:tc>
          <w:tcPr>
            <w:tcW w:w="3740" w:type="dxa"/>
            <w:vAlign w:val="center"/>
          </w:tcPr>
          <w:p w14:paraId="27B19FBD" w14:textId="77777777" w:rsidR="00036EC4" w:rsidRPr="00BD347E" w:rsidRDefault="00036EC4" w:rsidP="00036EC4">
            <w:pPr>
              <w:rPr>
                <w:rFonts w:cs="Arial"/>
                <w:color w:val="000000"/>
                <w:sz w:val="20"/>
              </w:rPr>
            </w:pPr>
            <w:r w:rsidRPr="00BD347E">
              <w:rPr>
                <w:rFonts w:cs="Arial"/>
                <w:color w:val="000000"/>
                <w:sz w:val="20"/>
              </w:rPr>
              <w:t>Central African Republic</w:t>
            </w:r>
          </w:p>
        </w:tc>
      </w:tr>
      <w:tr w:rsidR="00036EC4" w:rsidRPr="00BD347E" w14:paraId="0E5CFAEA" w14:textId="77777777" w:rsidTr="00036EC4">
        <w:tc>
          <w:tcPr>
            <w:tcW w:w="990" w:type="dxa"/>
            <w:noWrap/>
            <w:vAlign w:val="center"/>
          </w:tcPr>
          <w:p w14:paraId="02AC9C3B" w14:textId="77777777" w:rsidR="00036EC4" w:rsidRPr="00BD347E" w:rsidRDefault="00036EC4" w:rsidP="00036EC4">
            <w:pPr>
              <w:rPr>
                <w:rFonts w:cs="Arial"/>
                <w:color w:val="000000"/>
                <w:sz w:val="20"/>
              </w:rPr>
            </w:pPr>
            <w:r w:rsidRPr="00BD347E">
              <w:rPr>
                <w:rFonts w:cs="Arial"/>
                <w:color w:val="000000"/>
                <w:sz w:val="20"/>
              </w:rPr>
              <w:t>td</w:t>
            </w:r>
          </w:p>
        </w:tc>
        <w:tc>
          <w:tcPr>
            <w:tcW w:w="3740" w:type="dxa"/>
            <w:vAlign w:val="center"/>
          </w:tcPr>
          <w:p w14:paraId="32F22407" w14:textId="77777777" w:rsidR="00036EC4" w:rsidRPr="00BD347E" w:rsidRDefault="00036EC4" w:rsidP="00036EC4">
            <w:pPr>
              <w:rPr>
                <w:rFonts w:cs="Arial"/>
                <w:color w:val="000000"/>
                <w:sz w:val="20"/>
              </w:rPr>
            </w:pPr>
            <w:r w:rsidRPr="00BD347E">
              <w:rPr>
                <w:rFonts w:cs="Arial"/>
                <w:color w:val="000000"/>
                <w:sz w:val="20"/>
              </w:rPr>
              <w:t>Chad</w:t>
            </w:r>
          </w:p>
        </w:tc>
      </w:tr>
      <w:tr w:rsidR="00036EC4" w:rsidRPr="00BD347E" w14:paraId="0DE7DD5F" w14:textId="77777777" w:rsidTr="00036EC4">
        <w:tc>
          <w:tcPr>
            <w:tcW w:w="990" w:type="dxa"/>
            <w:noWrap/>
            <w:vAlign w:val="center"/>
          </w:tcPr>
          <w:p w14:paraId="20128960" w14:textId="77777777" w:rsidR="00036EC4" w:rsidRPr="00BD347E" w:rsidRDefault="00036EC4" w:rsidP="00036EC4">
            <w:pPr>
              <w:rPr>
                <w:rFonts w:cs="Arial"/>
                <w:color w:val="000000"/>
                <w:sz w:val="20"/>
              </w:rPr>
            </w:pPr>
            <w:r w:rsidRPr="00BD347E">
              <w:rPr>
                <w:rFonts w:cs="Arial"/>
                <w:color w:val="000000"/>
                <w:sz w:val="20"/>
              </w:rPr>
              <w:t>cl</w:t>
            </w:r>
          </w:p>
        </w:tc>
        <w:tc>
          <w:tcPr>
            <w:tcW w:w="3740" w:type="dxa"/>
            <w:vAlign w:val="center"/>
          </w:tcPr>
          <w:p w14:paraId="022CDB5B" w14:textId="77777777" w:rsidR="00036EC4" w:rsidRPr="00BD347E" w:rsidRDefault="00036EC4" w:rsidP="00036EC4">
            <w:pPr>
              <w:rPr>
                <w:rFonts w:cs="Arial"/>
                <w:color w:val="000000"/>
                <w:sz w:val="20"/>
              </w:rPr>
            </w:pPr>
            <w:r w:rsidRPr="00BD347E">
              <w:rPr>
                <w:rFonts w:cs="Arial"/>
                <w:color w:val="000000"/>
                <w:sz w:val="20"/>
              </w:rPr>
              <w:t>Chile</w:t>
            </w:r>
          </w:p>
        </w:tc>
      </w:tr>
      <w:tr w:rsidR="00036EC4" w:rsidRPr="00BD347E" w14:paraId="7EE71178" w14:textId="77777777" w:rsidTr="00036EC4">
        <w:tc>
          <w:tcPr>
            <w:tcW w:w="990" w:type="dxa"/>
            <w:noWrap/>
            <w:vAlign w:val="center"/>
          </w:tcPr>
          <w:p w14:paraId="1324388B" w14:textId="77777777" w:rsidR="00036EC4" w:rsidRPr="00BD347E" w:rsidRDefault="00036EC4" w:rsidP="00036EC4">
            <w:pPr>
              <w:rPr>
                <w:rFonts w:cs="Arial"/>
                <w:color w:val="000000"/>
                <w:sz w:val="20"/>
              </w:rPr>
            </w:pPr>
            <w:r w:rsidRPr="00BD347E">
              <w:rPr>
                <w:rFonts w:cs="Arial"/>
                <w:color w:val="000000"/>
                <w:sz w:val="20"/>
              </w:rPr>
              <w:t>cn</w:t>
            </w:r>
          </w:p>
        </w:tc>
        <w:tc>
          <w:tcPr>
            <w:tcW w:w="3740" w:type="dxa"/>
            <w:vAlign w:val="center"/>
          </w:tcPr>
          <w:p w14:paraId="6F99EB5C" w14:textId="77777777" w:rsidR="00036EC4" w:rsidRPr="00BD347E" w:rsidRDefault="00036EC4" w:rsidP="00036EC4">
            <w:pPr>
              <w:rPr>
                <w:rFonts w:cs="Arial"/>
                <w:color w:val="000000"/>
                <w:sz w:val="20"/>
              </w:rPr>
            </w:pPr>
            <w:r w:rsidRPr="00BD347E">
              <w:rPr>
                <w:rFonts w:cs="Arial"/>
                <w:color w:val="000000"/>
                <w:sz w:val="20"/>
              </w:rPr>
              <w:t>China</w:t>
            </w:r>
          </w:p>
        </w:tc>
      </w:tr>
      <w:tr w:rsidR="00036EC4" w:rsidRPr="00BD347E" w14:paraId="45C0EBB9" w14:textId="77777777" w:rsidTr="00036EC4">
        <w:tc>
          <w:tcPr>
            <w:tcW w:w="990" w:type="dxa"/>
            <w:noWrap/>
            <w:vAlign w:val="center"/>
          </w:tcPr>
          <w:p w14:paraId="01961BEA" w14:textId="77777777" w:rsidR="00036EC4" w:rsidRPr="00BD347E" w:rsidRDefault="00036EC4" w:rsidP="00036EC4">
            <w:pPr>
              <w:rPr>
                <w:rFonts w:cs="Arial"/>
                <w:color w:val="000000"/>
                <w:sz w:val="20"/>
              </w:rPr>
            </w:pPr>
            <w:r w:rsidRPr="00BD347E">
              <w:rPr>
                <w:rFonts w:cs="Arial"/>
                <w:color w:val="000000"/>
                <w:sz w:val="20"/>
              </w:rPr>
              <w:t>cx</w:t>
            </w:r>
          </w:p>
        </w:tc>
        <w:tc>
          <w:tcPr>
            <w:tcW w:w="3740" w:type="dxa"/>
            <w:vAlign w:val="center"/>
          </w:tcPr>
          <w:p w14:paraId="76B98219" w14:textId="77777777" w:rsidR="00036EC4" w:rsidRPr="00BD347E" w:rsidRDefault="00036EC4" w:rsidP="00036EC4">
            <w:pPr>
              <w:rPr>
                <w:rFonts w:cs="Arial"/>
                <w:color w:val="000000"/>
                <w:sz w:val="20"/>
              </w:rPr>
            </w:pPr>
            <w:r w:rsidRPr="00BD347E">
              <w:rPr>
                <w:rFonts w:cs="Arial"/>
                <w:color w:val="000000"/>
                <w:sz w:val="20"/>
              </w:rPr>
              <w:t>Christmas Island</w:t>
            </w:r>
          </w:p>
        </w:tc>
      </w:tr>
      <w:tr w:rsidR="00036EC4" w:rsidRPr="00BD347E" w14:paraId="5A45207C" w14:textId="77777777" w:rsidTr="00036EC4">
        <w:tc>
          <w:tcPr>
            <w:tcW w:w="990" w:type="dxa"/>
            <w:noWrap/>
            <w:vAlign w:val="center"/>
          </w:tcPr>
          <w:p w14:paraId="151FFA24" w14:textId="77777777" w:rsidR="00036EC4" w:rsidRPr="00BD347E" w:rsidRDefault="00036EC4" w:rsidP="00036EC4">
            <w:pPr>
              <w:rPr>
                <w:rFonts w:cs="Arial"/>
                <w:color w:val="000000"/>
                <w:sz w:val="20"/>
              </w:rPr>
            </w:pPr>
            <w:r w:rsidRPr="00BD347E">
              <w:rPr>
                <w:rFonts w:cs="Arial"/>
                <w:color w:val="000000"/>
                <w:sz w:val="20"/>
              </w:rPr>
              <w:t>cc</w:t>
            </w:r>
          </w:p>
        </w:tc>
        <w:tc>
          <w:tcPr>
            <w:tcW w:w="3740" w:type="dxa"/>
            <w:vAlign w:val="center"/>
          </w:tcPr>
          <w:p w14:paraId="06CBFA11" w14:textId="77777777" w:rsidR="00036EC4" w:rsidRPr="00BD347E" w:rsidRDefault="00036EC4" w:rsidP="00036EC4">
            <w:pPr>
              <w:rPr>
                <w:rFonts w:cs="Arial"/>
                <w:color w:val="000000"/>
                <w:sz w:val="20"/>
              </w:rPr>
            </w:pPr>
            <w:r w:rsidRPr="00BD347E">
              <w:rPr>
                <w:rFonts w:cs="Arial"/>
                <w:color w:val="000000"/>
                <w:sz w:val="20"/>
              </w:rPr>
              <w:t>Cocos (Keeling) Islands</w:t>
            </w:r>
          </w:p>
        </w:tc>
      </w:tr>
      <w:tr w:rsidR="00036EC4" w:rsidRPr="00BD347E" w14:paraId="7CFC1402" w14:textId="77777777" w:rsidTr="00036EC4">
        <w:tc>
          <w:tcPr>
            <w:tcW w:w="990" w:type="dxa"/>
            <w:noWrap/>
            <w:vAlign w:val="center"/>
          </w:tcPr>
          <w:p w14:paraId="28FC2BBC" w14:textId="77777777" w:rsidR="00036EC4" w:rsidRPr="00BD347E" w:rsidRDefault="00036EC4" w:rsidP="00036EC4">
            <w:pPr>
              <w:rPr>
                <w:rFonts w:cs="Arial"/>
                <w:color w:val="000000"/>
                <w:sz w:val="20"/>
              </w:rPr>
            </w:pPr>
            <w:r w:rsidRPr="00BD347E">
              <w:rPr>
                <w:rFonts w:cs="Arial"/>
                <w:color w:val="000000"/>
                <w:sz w:val="20"/>
              </w:rPr>
              <w:t>co</w:t>
            </w:r>
          </w:p>
        </w:tc>
        <w:tc>
          <w:tcPr>
            <w:tcW w:w="3740" w:type="dxa"/>
            <w:vAlign w:val="center"/>
          </w:tcPr>
          <w:p w14:paraId="6D269A58" w14:textId="77777777" w:rsidR="00036EC4" w:rsidRPr="00BD347E" w:rsidRDefault="00036EC4" w:rsidP="00036EC4">
            <w:pPr>
              <w:rPr>
                <w:rFonts w:cs="Arial"/>
                <w:color w:val="000000"/>
                <w:sz w:val="20"/>
              </w:rPr>
            </w:pPr>
            <w:r w:rsidRPr="00BD347E">
              <w:rPr>
                <w:rFonts w:cs="Arial"/>
                <w:color w:val="000000"/>
                <w:sz w:val="20"/>
              </w:rPr>
              <w:t>Colombia</w:t>
            </w:r>
          </w:p>
        </w:tc>
      </w:tr>
      <w:tr w:rsidR="00036EC4" w:rsidRPr="00BD347E" w14:paraId="6948C3DD" w14:textId="77777777" w:rsidTr="00036EC4">
        <w:tc>
          <w:tcPr>
            <w:tcW w:w="990" w:type="dxa"/>
            <w:noWrap/>
            <w:vAlign w:val="center"/>
          </w:tcPr>
          <w:p w14:paraId="6D987C3F" w14:textId="77777777" w:rsidR="00036EC4" w:rsidRPr="00BD347E" w:rsidRDefault="00036EC4" w:rsidP="00036EC4">
            <w:pPr>
              <w:rPr>
                <w:rFonts w:cs="Arial"/>
                <w:color w:val="000000"/>
                <w:sz w:val="20"/>
              </w:rPr>
            </w:pPr>
            <w:r w:rsidRPr="00BD347E">
              <w:rPr>
                <w:rFonts w:cs="Arial"/>
                <w:color w:val="000000"/>
                <w:sz w:val="20"/>
              </w:rPr>
              <w:t>km</w:t>
            </w:r>
          </w:p>
        </w:tc>
        <w:tc>
          <w:tcPr>
            <w:tcW w:w="3740" w:type="dxa"/>
            <w:vAlign w:val="center"/>
          </w:tcPr>
          <w:p w14:paraId="0DE36FE8" w14:textId="77777777" w:rsidR="00036EC4" w:rsidRPr="00BD347E" w:rsidRDefault="00036EC4" w:rsidP="00036EC4">
            <w:pPr>
              <w:rPr>
                <w:rFonts w:cs="Arial"/>
                <w:color w:val="000000"/>
                <w:sz w:val="20"/>
              </w:rPr>
            </w:pPr>
            <w:r w:rsidRPr="00BD347E">
              <w:rPr>
                <w:rFonts w:cs="Arial"/>
                <w:color w:val="000000"/>
                <w:sz w:val="20"/>
              </w:rPr>
              <w:t>Comoros</w:t>
            </w:r>
          </w:p>
        </w:tc>
      </w:tr>
      <w:tr w:rsidR="00036EC4" w:rsidRPr="00BD347E" w14:paraId="4979EEBC" w14:textId="77777777" w:rsidTr="00036EC4">
        <w:tc>
          <w:tcPr>
            <w:tcW w:w="990" w:type="dxa"/>
            <w:noWrap/>
            <w:vAlign w:val="center"/>
          </w:tcPr>
          <w:p w14:paraId="278ED20C" w14:textId="77777777" w:rsidR="00036EC4" w:rsidRPr="00BD347E" w:rsidRDefault="00036EC4" w:rsidP="00036EC4">
            <w:pPr>
              <w:rPr>
                <w:rFonts w:cs="Arial"/>
                <w:color w:val="000000"/>
                <w:sz w:val="20"/>
              </w:rPr>
            </w:pPr>
            <w:r w:rsidRPr="00BD347E">
              <w:rPr>
                <w:rFonts w:cs="Arial"/>
                <w:color w:val="000000"/>
                <w:sz w:val="20"/>
              </w:rPr>
              <w:t>cd</w:t>
            </w:r>
          </w:p>
        </w:tc>
        <w:tc>
          <w:tcPr>
            <w:tcW w:w="3740" w:type="dxa"/>
            <w:vAlign w:val="center"/>
          </w:tcPr>
          <w:p w14:paraId="2D1CEB41" w14:textId="77777777" w:rsidR="00036EC4" w:rsidRPr="00BD347E" w:rsidRDefault="00036EC4" w:rsidP="00036EC4">
            <w:pPr>
              <w:rPr>
                <w:rFonts w:cs="Arial"/>
                <w:color w:val="000000"/>
                <w:sz w:val="20"/>
              </w:rPr>
            </w:pPr>
            <w:r w:rsidRPr="00BD347E">
              <w:rPr>
                <w:rFonts w:cs="Arial"/>
                <w:color w:val="000000"/>
                <w:sz w:val="20"/>
              </w:rPr>
              <w:t>Congo, Democratic Republic of (was Zaire)</w:t>
            </w:r>
          </w:p>
        </w:tc>
      </w:tr>
      <w:tr w:rsidR="00036EC4" w:rsidRPr="00BD347E" w14:paraId="4C0166FB" w14:textId="77777777" w:rsidTr="00036EC4">
        <w:tc>
          <w:tcPr>
            <w:tcW w:w="990" w:type="dxa"/>
            <w:noWrap/>
            <w:vAlign w:val="center"/>
          </w:tcPr>
          <w:p w14:paraId="65C87F22" w14:textId="77777777" w:rsidR="00036EC4" w:rsidRPr="00BD347E" w:rsidRDefault="00036EC4" w:rsidP="00036EC4">
            <w:pPr>
              <w:rPr>
                <w:rFonts w:cs="Arial"/>
                <w:color w:val="000000"/>
                <w:sz w:val="20"/>
              </w:rPr>
            </w:pPr>
            <w:r w:rsidRPr="00BD347E">
              <w:rPr>
                <w:rFonts w:cs="Arial"/>
                <w:color w:val="000000"/>
                <w:sz w:val="20"/>
              </w:rPr>
              <w:t>cg</w:t>
            </w:r>
          </w:p>
        </w:tc>
        <w:tc>
          <w:tcPr>
            <w:tcW w:w="3740" w:type="dxa"/>
            <w:vAlign w:val="center"/>
          </w:tcPr>
          <w:p w14:paraId="57C21736" w14:textId="77777777" w:rsidR="00036EC4" w:rsidRPr="00BD347E" w:rsidRDefault="00036EC4" w:rsidP="00036EC4">
            <w:pPr>
              <w:rPr>
                <w:rFonts w:cs="Arial"/>
                <w:color w:val="000000"/>
                <w:sz w:val="20"/>
              </w:rPr>
            </w:pPr>
            <w:r w:rsidRPr="00BD347E">
              <w:rPr>
                <w:rFonts w:cs="Arial"/>
                <w:color w:val="000000"/>
                <w:sz w:val="20"/>
              </w:rPr>
              <w:t>Congo, People's Republic of</w:t>
            </w:r>
          </w:p>
        </w:tc>
      </w:tr>
      <w:tr w:rsidR="00036EC4" w:rsidRPr="00BD347E" w14:paraId="65E509BD" w14:textId="77777777" w:rsidTr="00036EC4">
        <w:tc>
          <w:tcPr>
            <w:tcW w:w="990" w:type="dxa"/>
            <w:noWrap/>
            <w:vAlign w:val="center"/>
          </w:tcPr>
          <w:p w14:paraId="6CD88864" w14:textId="77777777" w:rsidR="00036EC4" w:rsidRPr="00BD347E" w:rsidRDefault="00036EC4" w:rsidP="00036EC4">
            <w:pPr>
              <w:rPr>
                <w:rFonts w:cs="Arial"/>
                <w:color w:val="000000"/>
                <w:sz w:val="20"/>
              </w:rPr>
            </w:pPr>
            <w:r w:rsidRPr="00BD347E">
              <w:rPr>
                <w:rFonts w:cs="Arial"/>
                <w:color w:val="000000"/>
                <w:sz w:val="20"/>
              </w:rPr>
              <w:t>ck</w:t>
            </w:r>
          </w:p>
        </w:tc>
        <w:tc>
          <w:tcPr>
            <w:tcW w:w="3740" w:type="dxa"/>
            <w:vAlign w:val="center"/>
          </w:tcPr>
          <w:p w14:paraId="49F56308" w14:textId="77777777" w:rsidR="00036EC4" w:rsidRPr="00BD347E" w:rsidRDefault="00036EC4" w:rsidP="00036EC4">
            <w:pPr>
              <w:rPr>
                <w:rFonts w:cs="Arial"/>
                <w:color w:val="000000"/>
                <w:sz w:val="20"/>
              </w:rPr>
            </w:pPr>
            <w:r w:rsidRPr="00BD347E">
              <w:rPr>
                <w:rFonts w:cs="Arial"/>
                <w:color w:val="000000"/>
                <w:sz w:val="20"/>
              </w:rPr>
              <w:t>Cook Islands</w:t>
            </w:r>
          </w:p>
        </w:tc>
      </w:tr>
      <w:tr w:rsidR="00036EC4" w:rsidRPr="00BD347E" w14:paraId="50D9968D" w14:textId="77777777" w:rsidTr="00036EC4">
        <w:tc>
          <w:tcPr>
            <w:tcW w:w="990" w:type="dxa"/>
            <w:noWrap/>
            <w:vAlign w:val="center"/>
          </w:tcPr>
          <w:p w14:paraId="1EB37DB7" w14:textId="77777777" w:rsidR="00036EC4" w:rsidRPr="00BD347E" w:rsidRDefault="00036EC4" w:rsidP="00036EC4">
            <w:pPr>
              <w:rPr>
                <w:rFonts w:cs="Arial"/>
                <w:color w:val="000000"/>
                <w:sz w:val="20"/>
              </w:rPr>
            </w:pPr>
            <w:r w:rsidRPr="00BD347E">
              <w:rPr>
                <w:rFonts w:cs="Arial"/>
                <w:color w:val="000000"/>
                <w:sz w:val="20"/>
              </w:rPr>
              <w:t>cr</w:t>
            </w:r>
          </w:p>
        </w:tc>
        <w:tc>
          <w:tcPr>
            <w:tcW w:w="3740" w:type="dxa"/>
            <w:vAlign w:val="center"/>
          </w:tcPr>
          <w:p w14:paraId="66EA9817" w14:textId="77777777" w:rsidR="00036EC4" w:rsidRPr="00BD347E" w:rsidRDefault="00036EC4" w:rsidP="00036EC4">
            <w:pPr>
              <w:rPr>
                <w:rFonts w:cs="Arial"/>
                <w:color w:val="000000"/>
                <w:sz w:val="20"/>
              </w:rPr>
            </w:pPr>
            <w:r w:rsidRPr="00BD347E">
              <w:rPr>
                <w:rFonts w:cs="Arial"/>
                <w:color w:val="000000"/>
                <w:sz w:val="20"/>
              </w:rPr>
              <w:t>Costa Rica</w:t>
            </w:r>
          </w:p>
        </w:tc>
      </w:tr>
      <w:tr w:rsidR="00036EC4" w:rsidRPr="00BD347E" w14:paraId="4EF2A241" w14:textId="77777777" w:rsidTr="00036EC4">
        <w:tc>
          <w:tcPr>
            <w:tcW w:w="990" w:type="dxa"/>
            <w:noWrap/>
            <w:vAlign w:val="center"/>
          </w:tcPr>
          <w:p w14:paraId="46718427" w14:textId="77777777" w:rsidR="00036EC4" w:rsidRPr="00BD347E" w:rsidRDefault="00036EC4" w:rsidP="00036EC4">
            <w:pPr>
              <w:rPr>
                <w:rFonts w:cs="Arial"/>
                <w:color w:val="000000"/>
                <w:sz w:val="20"/>
              </w:rPr>
            </w:pPr>
            <w:r w:rsidRPr="00BD347E">
              <w:rPr>
                <w:rFonts w:cs="Arial"/>
                <w:color w:val="000000"/>
                <w:sz w:val="20"/>
              </w:rPr>
              <w:t>ci</w:t>
            </w:r>
          </w:p>
        </w:tc>
        <w:tc>
          <w:tcPr>
            <w:tcW w:w="3740" w:type="dxa"/>
            <w:vAlign w:val="center"/>
          </w:tcPr>
          <w:p w14:paraId="0BE79959" w14:textId="77777777" w:rsidR="00036EC4" w:rsidRPr="00BD347E" w:rsidRDefault="00036EC4" w:rsidP="00036EC4">
            <w:pPr>
              <w:rPr>
                <w:rFonts w:cs="Arial"/>
                <w:color w:val="000000"/>
                <w:sz w:val="20"/>
              </w:rPr>
            </w:pPr>
            <w:r w:rsidRPr="00BD347E">
              <w:rPr>
                <w:rFonts w:cs="Arial"/>
                <w:color w:val="000000"/>
                <w:sz w:val="20"/>
              </w:rPr>
              <w:t>Côte D'Ivoire (Ivory Coast)</w:t>
            </w:r>
          </w:p>
        </w:tc>
      </w:tr>
      <w:tr w:rsidR="00036EC4" w:rsidRPr="00BD347E" w14:paraId="1D4F76F9" w14:textId="77777777" w:rsidTr="00036EC4">
        <w:tc>
          <w:tcPr>
            <w:tcW w:w="990" w:type="dxa"/>
            <w:noWrap/>
            <w:vAlign w:val="center"/>
          </w:tcPr>
          <w:p w14:paraId="4D4776EC" w14:textId="77777777" w:rsidR="00036EC4" w:rsidRPr="00BD347E" w:rsidRDefault="00036EC4" w:rsidP="00036EC4">
            <w:pPr>
              <w:rPr>
                <w:rFonts w:cs="Arial"/>
                <w:color w:val="000000"/>
                <w:sz w:val="20"/>
              </w:rPr>
            </w:pPr>
            <w:r w:rsidRPr="00BD347E">
              <w:rPr>
                <w:rFonts w:cs="Arial"/>
                <w:color w:val="000000"/>
                <w:sz w:val="20"/>
              </w:rPr>
              <w:t>hr</w:t>
            </w:r>
          </w:p>
        </w:tc>
        <w:tc>
          <w:tcPr>
            <w:tcW w:w="3740" w:type="dxa"/>
            <w:vAlign w:val="center"/>
          </w:tcPr>
          <w:p w14:paraId="49AA175F" w14:textId="77777777" w:rsidR="00036EC4" w:rsidRPr="00BD347E" w:rsidRDefault="00036EC4" w:rsidP="00036EC4">
            <w:pPr>
              <w:rPr>
                <w:rFonts w:cs="Arial"/>
                <w:color w:val="000000"/>
                <w:sz w:val="20"/>
              </w:rPr>
            </w:pPr>
            <w:r w:rsidRPr="00BD347E">
              <w:rPr>
                <w:rFonts w:cs="Arial"/>
                <w:color w:val="000000"/>
                <w:sz w:val="20"/>
              </w:rPr>
              <w:t>Croatia (Hrvatska)</w:t>
            </w:r>
          </w:p>
        </w:tc>
      </w:tr>
      <w:tr w:rsidR="00036EC4" w:rsidRPr="00BD347E" w14:paraId="15D24191" w14:textId="77777777" w:rsidTr="00036EC4">
        <w:tc>
          <w:tcPr>
            <w:tcW w:w="990" w:type="dxa"/>
            <w:noWrap/>
            <w:vAlign w:val="center"/>
          </w:tcPr>
          <w:p w14:paraId="0C93F1AC" w14:textId="77777777" w:rsidR="00036EC4" w:rsidRPr="00BD347E" w:rsidRDefault="00036EC4" w:rsidP="00036EC4">
            <w:pPr>
              <w:rPr>
                <w:rFonts w:cs="Arial"/>
                <w:color w:val="000000"/>
                <w:sz w:val="20"/>
              </w:rPr>
            </w:pPr>
            <w:r w:rsidRPr="00BD347E">
              <w:rPr>
                <w:rFonts w:cs="Arial"/>
                <w:color w:val="000000"/>
                <w:sz w:val="20"/>
              </w:rPr>
              <w:t>cu</w:t>
            </w:r>
          </w:p>
        </w:tc>
        <w:tc>
          <w:tcPr>
            <w:tcW w:w="3740" w:type="dxa"/>
            <w:vAlign w:val="center"/>
          </w:tcPr>
          <w:p w14:paraId="22AB0457" w14:textId="77777777" w:rsidR="00036EC4" w:rsidRPr="00BD347E" w:rsidRDefault="00036EC4" w:rsidP="00036EC4">
            <w:pPr>
              <w:rPr>
                <w:rFonts w:cs="Arial"/>
                <w:color w:val="000000"/>
                <w:sz w:val="20"/>
              </w:rPr>
            </w:pPr>
            <w:r w:rsidRPr="00BD347E">
              <w:rPr>
                <w:rFonts w:cs="Arial"/>
                <w:color w:val="000000"/>
                <w:sz w:val="20"/>
              </w:rPr>
              <w:t>Cuba</w:t>
            </w:r>
          </w:p>
        </w:tc>
      </w:tr>
      <w:tr w:rsidR="00036EC4" w:rsidRPr="00BD347E" w14:paraId="3F84859F" w14:textId="77777777" w:rsidTr="00036EC4">
        <w:tc>
          <w:tcPr>
            <w:tcW w:w="990" w:type="dxa"/>
            <w:noWrap/>
            <w:vAlign w:val="center"/>
          </w:tcPr>
          <w:p w14:paraId="3E2A27D9" w14:textId="77777777" w:rsidR="00036EC4" w:rsidRPr="00BD347E" w:rsidRDefault="00036EC4" w:rsidP="00036EC4">
            <w:pPr>
              <w:rPr>
                <w:rFonts w:cs="Arial"/>
                <w:color w:val="000000"/>
                <w:sz w:val="20"/>
              </w:rPr>
            </w:pPr>
            <w:r w:rsidRPr="00BD347E">
              <w:rPr>
                <w:rFonts w:cs="Arial"/>
                <w:color w:val="000000"/>
                <w:sz w:val="20"/>
              </w:rPr>
              <w:t>cw</w:t>
            </w:r>
          </w:p>
        </w:tc>
        <w:tc>
          <w:tcPr>
            <w:tcW w:w="3740" w:type="dxa"/>
            <w:vAlign w:val="center"/>
          </w:tcPr>
          <w:p w14:paraId="7247974E" w14:textId="77777777" w:rsidR="00036EC4" w:rsidRPr="00BD347E" w:rsidRDefault="00036EC4" w:rsidP="00036EC4">
            <w:pPr>
              <w:rPr>
                <w:rFonts w:cs="Arial"/>
                <w:color w:val="000000"/>
                <w:sz w:val="20"/>
              </w:rPr>
            </w:pPr>
            <w:r w:rsidRPr="00BD347E">
              <w:rPr>
                <w:rFonts w:cs="Arial"/>
                <w:color w:val="000000"/>
                <w:sz w:val="20"/>
              </w:rPr>
              <w:t>Curacao</w:t>
            </w:r>
          </w:p>
        </w:tc>
      </w:tr>
      <w:tr w:rsidR="00036EC4" w:rsidRPr="00BD347E" w14:paraId="16F90548" w14:textId="77777777" w:rsidTr="00036EC4">
        <w:tc>
          <w:tcPr>
            <w:tcW w:w="990" w:type="dxa"/>
            <w:noWrap/>
            <w:vAlign w:val="center"/>
          </w:tcPr>
          <w:p w14:paraId="5A06E905" w14:textId="77777777" w:rsidR="00036EC4" w:rsidRPr="00BD347E" w:rsidRDefault="00036EC4" w:rsidP="00036EC4">
            <w:pPr>
              <w:rPr>
                <w:rFonts w:cs="Arial"/>
                <w:color w:val="000000"/>
                <w:sz w:val="20"/>
              </w:rPr>
            </w:pPr>
            <w:r w:rsidRPr="00BD347E">
              <w:rPr>
                <w:rFonts w:cs="Arial"/>
                <w:color w:val="000000"/>
                <w:sz w:val="20"/>
              </w:rPr>
              <w:t>cy</w:t>
            </w:r>
          </w:p>
        </w:tc>
        <w:tc>
          <w:tcPr>
            <w:tcW w:w="3740" w:type="dxa"/>
            <w:vAlign w:val="center"/>
          </w:tcPr>
          <w:p w14:paraId="562650DD" w14:textId="77777777" w:rsidR="00036EC4" w:rsidRPr="00BD347E" w:rsidRDefault="00036EC4" w:rsidP="00036EC4">
            <w:pPr>
              <w:rPr>
                <w:rFonts w:cs="Arial"/>
                <w:color w:val="000000"/>
                <w:sz w:val="20"/>
              </w:rPr>
            </w:pPr>
            <w:r w:rsidRPr="00BD347E">
              <w:rPr>
                <w:rFonts w:cs="Arial"/>
                <w:color w:val="000000"/>
                <w:sz w:val="20"/>
              </w:rPr>
              <w:t>Cyprus</w:t>
            </w:r>
          </w:p>
        </w:tc>
      </w:tr>
      <w:tr w:rsidR="00036EC4" w:rsidRPr="00BD347E" w14:paraId="0C6F7C86" w14:textId="77777777" w:rsidTr="00036EC4">
        <w:tc>
          <w:tcPr>
            <w:tcW w:w="990" w:type="dxa"/>
            <w:noWrap/>
            <w:vAlign w:val="center"/>
          </w:tcPr>
          <w:p w14:paraId="6A4C4A35" w14:textId="77777777" w:rsidR="00036EC4" w:rsidRPr="00BD347E" w:rsidRDefault="00036EC4" w:rsidP="00036EC4">
            <w:pPr>
              <w:rPr>
                <w:rFonts w:cs="Arial"/>
                <w:color w:val="000000"/>
                <w:sz w:val="20"/>
              </w:rPr>
            </w:pPr>
            <w:r w:rsidRPr="00BD347E">
              <w:rPr>
                <w:rFonts w:cs="Arial"/>
                <w:color w:val="000000"/>
                <w:sz w:val="20"/>
              </w:rPr>
              <w:t>cz</w:t>
            </w:r>
          </w:p>
        </w:tc>
        <w:tc>
          <w:tcPr>
            <w:tcW w:w="3740" w:type="dxa"/>
            <w:vAlign w:val="center"/>
          </w:tcPr>
          <w:p w14:paraId="0BC7D628" w14:textId="77777777" w:rsidR="00036EC4" w:rsidRPr="00BD347E" w:rsidRDefault="00036EC4" w:rsidP="00036EC4">
            <w:pPr>
              <w:rPr>
                <w:rFonts w:cs="Arial"/>
                <w:color w:val="000000"/>
                <w:sz w:val="20"/>
              </w:rPr>
            </w:pPr>
            <w:r w:rsidRPr="00BD347E">
              <w:rPr>
                <w:rFonts w:cs="Arial"/>
                <w:color w:val="000000"/>
                <w:sz w:val="20"/>
              </w:rPr>
              <w:t>Czech Republic</w:t>
            </w:r>
          </w:p>
        </w:tc>
      </w:tr>
      <w:tr w:rsidR="00036EC4" w:rsidRPr="00BD347E" w14:paraId="344A4D81" w14:textId="77777777" w:rsidTr="00036EC4">
        <w:tc>
          <w:tcPr>
            <w:tcW w:w="990" w:type="dxa"/>
            <w:noWrap/>
            <w:vAlign w:val="center"/>
          </w:tcPr>
          <w:p w14:paraId="2C08D8CD" w14:textId="77777777" w:rsidR="00036EC4" w:rsidRPr="00BD347E" w:rsidRDefault="00036EC4" w:rsidP="00036EC4">
            <w:pPr>
              <w:rPr>
                <w:rFonts w:cs="Arial"/>
                <w:color w:val="000000"/>
                <w:sz w:val="20"/>
              </w:rPr>
            </w:pPr>
            <w:r w:rsidRPr="00BD347E">
              <w:rPr>
                <w:rFonts w:cs="Arial"/>
                <w:color w:val="000000"/>
                <w:sz w:val="20"/>
              </w:rPr>
              <w:t>dk</w:t>
            </w:r>
          </w:p>
        </w:tc>
        <w:tc>
          <w:tcPr>
            <w:tcW w:w="3740" w:type="dxa"/>
            <w:vAlign w:val="center"/>
          </w:tcPr>
          <w:p w14:paraId="6A720C2F" w14:textId="77777777" w:rsidR="00036EC4" w:rsidRPr="00BD347E" w:rsidRDefault="00036EC4" w:rsidP="00036EC4">
            <w:pPr>
              <w:rPr>
                <w:rFonts w:cs="Arial"/>
                <w:color w:val="000000"/>
                <w:sz w:val="20"/>
              </w:rPr>
            </w:pPr>
            <w:r w:rsidRPr="00BD347E">
              <w:rPr>
                <w:rFonts w:cs="Arial"/>
                <w:color w:val="000000"/>
                <w:sz w:val="20"/>
              </w:rPr>
              <w:t>Denmark</w:t>
            </w:r>
          </w:p>
        </w:tc>
      </w:tr>
      <w:tr w:rsidR="00036EC4" w:rsidRPr="00BD347E" w14:paraId="0149F23D" w14:textId="77777777" w:rsidTr="00036EC4">
        <w:tc>
          <w:tcPr>
            <w:tcW w:w="990" w:type="dxa"/>
            <w:noWrap/>
            <w:vAlign w:val="center"/>
          </w:tcPr>
          <w:p w14:paraId="218C0CF5" w14:textId="77777777" w:rsidR="00036EC4" w:rsidRPr="00BD347E" w:rsidRDefault="00036EC4" w:rsidP="00036EC4">
            <w:pPr>
              <w:rPr>
                <w:rFonts w:cs="Arial"/>
                <w:color w:val="000000"/>
                <w:sz w:val="20"/>
              </w:rPr>
            </w:pPr>
            <w:r w:rsidRPr="00BD347E">
              <w:rPr>
                <w:rFonts w:cs="Arial"/>
                <w:color w:val="000000"/>
                <w:sz w:val="20"/>
              </w:rPr>
              <w:t>dj</w:t>
            </w:r>
          </w:p>
        </w:tc>
        <w:tc>
          <w:tcPr>
            <w:tcW w:w="3740" w:type="dxa"/>
            <w:vAlign w:val="center"/>
          </w:tcPr>
          <w:p w14:paraId="14D9C43C" w14:textId="77777777" w:rsidR="00036EC4" w:rsidRPr="00BD347E" w:rsidRDefault="00036EC4" w:rsidP="00036EC4">
            <w:pPr>
              <w:rPr>
                <w:rFonts w:cs="Arial"/>
                <w:color w:val="000000"/>
                <w:sz w:val="20"/>
              </w:rPr>
            </w:pPr>
            <w:r w:rsidRPr="00BD347E">
              <w:rPr>
                <w:rFonts w:cs="Arial"/>
                <w:color w:val="000000"/>
                <w:sz w:val="20"/>
              </w:rPr>
              <w:t>Djibouti</w:t>
            </w:r>
          </w:p>
        </w:tc>
      </w:tr>
      <w:tr w:rsidR="00036EC4" w:rsidRPr="00BD347E" w14:paraId="1301A48D" w14:textId="77777777" w:rsidTr="00036EC4">
        <w:tc>
          <w:tcPr>
            <w:tcW w:w="990" w:type="dxa"/>
            <w:noWrap/>
            <w:vAlign w:val="center"/>
          </w:tcPr>
          <w:p w14:paraId="0CDEC9BB" w14:textId="77777777" w:rsidR="00036EC4" w:rsidRPr="00BD347E" w:rsidRDefault="00036EC4" w:rsidP="00036EC4">
            <w:pPr>
              <w:rPr>
                <w:rFonts w:cs="Arial"/>
                <w:color w:val="000000"/>
                <w:sz w:val="20"/>
              </w:rPr>
            </w:pPr>
            <w:r w:rsidRPr="00BD347E">
              <w:rPr>
                <w:rFonts w:cs="Arial"/>
                <w:color w:val="000000"/>
                <w:sz w:val="20"/>
              </w:rPr>
              <w:t>dm</w:t>
            </w:r>
          </w:p>
        </w:tc>
        <w:tc>
          <w:tcPr>
            <w:tcW w:w="3740" w:type="dxa"/>
            <w:vAlign w:val="center"/>
          </w:tcPr>
          <w:p w14:paraId="59EDCDEB" w14:textId="77777777" w:rsidR="00036EC4" w:rsidRPr="00BD347E" w:rsidRDefault="00036EC4" w:rsidP="00036EC4">
            <w:pPr>
              <w:rPr>
                <w:rFonts w:cs="Arial"/>
                <w:color w:val="000000"/>
                <w:sz w:val="20"/>
              </w:rPr>
            </w:pPr>
            <w:r w:rsidRPr="00BD347E">
              <w:rPr>
                <w:rFonts w:cs="Arial"/>
                <w:color w:val="000000"/>
                <w:sz w:val="20"/>
              </w:rPr>
              <w:t>Dominica</w:t>
            </w:r>
          </w:p>
        </w:tc>
      </w:tr>
      <w:tr w:rsidR="00036EC4" w:rsidRPr="00BD347E" w14:paraId="5A1C72DF" w14:textId="77777777" w:rsidTr="00036EC4">
        <w:tc>
          <w:tcPr>
            <w:tcW w:w="990" w:type="dxa"/>
            <w:noWrap/>
            <w:vAlign w:val="center"/>
          </w:tcPr>
          <w:p w14:paraId="41126DDE" w14:textId="77777777" w:rsidR="00036EC4" w:rsidRPr="00BD347E" w:rsidRDefault="00036EC4" w:rsidP="00036EC4">
            <w:pPr>
              <w:rPr>
                <w:rFonts w:cs="Arial"/>
                <w:color w:val="000000"/>
                <w:sz w:val="20"/>
              </w:rPr>
            </w:pPr>
            <w:r w:rsidRPr="00BD347E">
              <w:rPr>
                <w:rFonts w:cs="Arial"/>
                <w:color w:val="000000"/>
                <w:sz w:val="20"/>
              </w:rPr>
              <w:t>do</w:t>
            </w:r>
          </w:p>
        </w:tc>
        <w:tc>
          <w:tcPr>
            <w:tcW w:w="3740" w:type="dxa"/>
            <w:vAlign w:val="center"/>
          </w:tcPr>
          <w:p w14:paraId="7B0DC3C6" w14:textId="77777777" w:rsidR="00036EC4" w:rsidRPr="00BD347E" w:rsidRDefault="00036EC4" w:rsidP="00036EC4">
            <w:pPr>
              <w:rPr>
                <w:rFonts w:cs="Arial"/>
                <w:color w:val="000000"/>
                <w:sz w:val="20"/>
              </w:rPr>
            </w:pPr>
            <w:r w:rsidRPr="00BD347E">
              <w:rPr>
                <w:rFonts w:cs="Arial"/>
                <w:color w:val="000000"/>
                <w:sz w:val="20"/>
              </w:rPr>
              <w:t>Dominican Republic</w:t>
            </w:r>
          </w:p>
        </w:tc>
      </w:tr>
      <w:tr w:rsidR="00036EC4" w:rsidRPr="00BD347E" w14:paraId="1D11330C" w14:textId="77777777" w:rsidTr="00036EC4">
        <w:tc>
          <w:tcPr>
            <w:tcW w:w="990" w:type="dxa"/>
            <w:noWrap/>
            <w:vAlign w:val="center"/>
          </w:tcPr>
          <w:p w14:paraId="106FBD3D" w14:textId="77777777" w:rsidR="00036EC4" w:rsidRPr="00BD347E" w:rsidRDefault="00036EC4" w:rsidP="00036EC4">
            <w:pPr>
              <w:rPr>
                <w:rFonts w:cs="Arial"/>
                <w:color w:val="000000"/>
                <w:sz w:val="20"/>
              </w:rPr>
            </w:pPr>
            <w:r w:rsidRPr="00BD347E">
              <w:rPr>
                <w:rFonts w:cs="Arial"/>
                <w:color w:val="000000"/>
                <w:sz w:val="20"/>
              </w:rPr>
              <w:t>tl</w:t>
            </w:r>
          </w:p>
        </w:tc>
        <w:tc>
          <w:tcPr>
            <w:tcW w:w="3740" w:type="dxa"/>
            <w:vAlign w:val="center"/>
          </w:tcPr>
          <w:p w14:paraId="29BB9A0A" w14:textId="77777777" w:rsidR="00036EC4" w:rsidRPr="00BD347E" w:rsidRDefault="00036EC4" w:rsidP="00036EC4">
            <w:pPr>
              <w:rPr>
                <w:rFonts w:cs="Arial"/>
                <w:color w:val="000000"/>
                <w:sz w:val="20"/>
              </w:rPr>
            </w:pPr>
            <w:r w:rsidRPr="00BD347E">
              <w:rPr>
                <w:rFonts w:cs="Arial"/>
                <w:color w:val="000000"/>
                <w:sz w:val="20"/>
              </w:rPr>
              <w:t>East Timor (Timor Leste)</w:t>
            </w:r>
          </w:p>
        </w:tc>
      </w:tr>
      <w:tr w:rsidR="00036EC4" w:rsidRPr="00BD347E" w14:paraId="18071ADD" w14:textId="77777777" w:rsidTr="00036EC4">
        <w:tc>
          <w:tcPr>
            <w:tcW w:w="990" w:type="dxa"/>
            <w:noWrap/>
            <w:vAlign w:val="center"/>
          </w:tcPr>
          <w:p w14:paraId="37E01CCA" w14:textId="77777777" w:rsidR="00036EC4" w:rsidRPr="00BD347E" w:rsidRDefault="00036EC4" w:rsidP="00036EC4">
            <w:pPr>
              <w:rPr>
                <w:rFonts w:cs="Arial"/>
                <w:color w:val="000000"/>
                <w:sz w:val="20"/>
              </w:rPr>
            </w:pPr>
            <w:r w:rsidRPr="00BD347E">
              <w:rPr>
                <w:rFonts w:cs="Arial"/>
                <w:color w:val="000000"/>
                <w:sz w:val="20"/>
              </w:rPr>
              <w:t>ec</w:t>
            </w:r>
          </w:p>
        </w:tc>
        <w:tc>
          <w:tcPr>
            <w:tcW w:w="3740" w:type="dxa"/>
            <w:vAlign w:val="center"/>
          </w:tcPr>
          <w:p w14:paraId="2BBD4B86" w14:textId="77777777" w:rsidR="00036EC4" w:rsidRPr="00BD347E" w:rsidRDefault="00036EC4" w:rsidP="00036EC4">
            <w:pPr>
              <w:rPr>
                <w:rFonts w:cs="Arial"/>
                <w:color w:val="000000"/>
                <w:sz w:val="20"/>
              </w:rPr>
            </w:pPr>
            <w:r w:rsidRPr="00BD347E">
              <w:rPr>
                <w:rFonts w:cs="Arial"/>
                <w:color w:val="000000"/>
                <w:sz w:val="20"/>
              </w:rPr>
              <w:t>Ecuador</w:t>
            </w:r>
          </w:p>
        </w:tc>
      </w:tr>
      <w:tr w:rsidR="00036EC4" w:rsidRPr="00BD347E" w14:paraId="754604B5" w14:textId="77777777" w:rsidTr="00036EC4">
        <w:tc>
          <w:tcPr>
            <w:tcW w:w="990" w:type="dxa"/>
            <w:noWrap/>
            <w:vAlign w:val="center"/>
          </w:tcPr>
          <w:p w14:paraId="639E5930" w14:textId="77777777" w:rsidR="00036EC4" w:rsidRPr="00BD347E" w:rsidRDefault="00036EC4" w:rsidP="00036EC4">
            <w:pPr>
              <w:rPr>
                <w:rFonts w:cs="Arial"/>
                <w:color w:val="000000"/>
                <w:sz w:val="20"/>
              </w:rPr>
            </w:pPr>
            <w:r w:rsidRPr="00BD347E">
              <w:rPr>
                <w:rFonts w:cs="Arial"/>
                <w:color w:val="000000"/>
                <w:sz w:val="20"/>
              </w:rPr>
              <w:t>eg</w:t>
            </w:r>
          </w:p>
        </w:tc>
        <w:tc>
          <w:tcPr>
            <w:tcW w:w="3740" w:type="dxa"/>
            <w:vAlign w:val="center"/>
          </w:tcPr>
          <w:p w14:paraId="4CD07C86" w14:textId="77777777" w:rsidR="00036EC4" w:rsidRPr="00BD347E" w:rsidRDefault="00036EC4" w:rsidP="00036EC4">
            <w:pPr>
              <w:rPr>
                <w:rFonts w:cs="Arial"/>
                <w:color w:val="000000"/>
                <w:sz w:val="20"/>
              </w:rPr>
            </w:pPr>
            <w:r w:rsidRPr="00BD347E">
              <w:rPr>
                <w:rFonts w:cs="Arial"/>
                <w:color w:val="000000"/>
                <w:sz w:val="20"/>
              </w:rPr>
              <w:t>Egypt</w:t>
            </w:r>
          </w:p>
        </w:tc>
      </w:tr>
      <w:tr w:rsidR="00036EC4" w:rsidRPr="00BD347E" w14:paraId="44726384" w14:textId="77777777" w:rsidTr="00036EC4">
        <w:tc>
          <w:tcPr>
            <w:tcW w:w="990" w:type="dxa"/>
            <w:noWrap/>
            <w:vAlign w:val="center"/>
          </w:tcPr>
          <w:p w14:paraId="1A2F8067" w14:textId="77777777" w:rsidR="00036EC4" w:rsidRPr="00BD347E" w:rsidRDefault="00036EC4" w:rsidP="00036EC4">
            <w:pPr>
              <w:rPr>
                <w:rFonts w:cs="Arial"/>
                <w:color w:val="000000"/>
                <w:sz w:val="20"/>
              </w:rPr>
            </w:pPr>
            <w:r w:rsidRPr="00BD347E">
              <w:rPr>
                <w:rFonts w:cs="Arial"/>
                <w:color w:val="000000"/>
                <w:sz w:val="20"/>
              </w:rPr>
              <w:t>sv</w:t>
            </w:r>
          </w:p>
        </w:tc>
        <w:tc>
          <w:tcPr>
            <w:tcW w:w="3740" w:type="dxa"/>
            <w:vAlign w:val="center"/>
          </w:tcPr>
          <w:p w14:paraId="2B5DB195" w14:textId="77777777" w:rsidR="00036EC4" w:rsidRPr="00BD347E" w:rsidRDefault="00036EC4" w:rsidP="00036EC4">
            <w:pPr>
              <w:rPr>
                <w:rFonts w:cs="Arial"/>
                <w:color w:val="000000"/>
                <w:sz w:val="20"/>
              </w:rPr>
            </w:pPr>
            <w:r w:rsidRPr="00BD347E">
              <w:rPr>
                <w:rFonts w:cs="Arial"/>
                <w:color w:val="000000"/>
                <w:sz w:val="20"/>
              </w:rPr>
              <w:t>El Salvador</w:t>
            </w:r>
          </w:p>
        </w:tc>
      </w:tr>
      <w:tr w:rsidR="00036EC4" w:rsidRPr="00BD347E" w14:paraId="0E9552FB" w14:textId="77777777" w:rsidTr="00036EC4">
        <w:tc>
          <w:tcPr>
            <w:tcW w:w="990" w:type="dxa"/>
            <w:noWrap/>
            <w:vAlign w:val="center"/>
          </w:tcPr>
          <w:p w14:paraId="7360963E" w14:textId="77777777" w:rsidR="00036EC4" w:rsidRPr="00BD347E" w:rsidRDefault="00036EC4" w:rsidP="00036EC4">
            <w:pPr>
              <w:rPr>
                <w:rFonts w:cs="Arial"/>
                <w:color w:val="000000"/>
                <w:sz w:val="20"/>
              </w:rPr>
            </w:pPr>
            <w:r w:rsidRPr="00BD347E">
              <w:rPr>
                <w:rFonts w:cs="Arial"/>
                <w:color w:val="000000"/>
                <w:sz w:val="20"/>
              </w:rPr>
              <w:t>gq</w:t>
            </w:r>
          </w:p>
        </w:tc>
        <w:tc>
          <w:tcPr>
            <w:tcW w:w="3740" w:type="dxa"/>
            <w:vAlign w:val="center"/>
          </w:tcPr>
          <w:p w14:paraId="5B70B9D0" w14:textId="77777777" w:rsidR="00036EC4" w:rsidRPr="00BD347E" w:rsidRDefault="00036EC4" w:rsidP="00036EC4">
            <w:pPr>
              <w:rPr>
                <w:rFonts w:cs="Arial"/>
                <w:color w:val="000000"/>
                <w:sz w:val="20"/>
              </w:rPr>
            </w:pPr>
            <w:r w:rsidRPr="00BD347E">
              <w:rPr>
                <w:rFonts w:cs="Arial"/>
                <w:color w:val="000000"/>
                <w:sz w:val="20"/>
              </w:rPr>
              <w:t>Equatorial Guinea</w:t>
            </w:r>
          </w:p>
        </w:tc>
      </w:tr>
      <w:tr w:rsidR="00036EC4" w:rsidRPr="00BD347E" w14:paraId="65639A1E" w14:textId="77777777" w:rsidTr="00036EC4">
        <w:tc>
          <w:tcPr>
            <w:tcW w:w="990" w:type="dxa"/>
            <w:noWrap/>
            <w:vAlign w:val="center"/>
          </w:tcPr>
          <w:p w14:paraId="119D28AD" w14:textId="77777777" w:rsidR="00036EC4" w:rsidRPr="00BD347E" w:rsidRDefault="00036EC4" w:rsidP="00036EC4">
            <w:pPr>
              <w:rPr>
                <w:rFonts w:cs="Arial"/>
                <w:color w:val="000000"/>
                <w:sz w:val="20"/>
              </w:rPr>
            </w:pPr>
            <w:r w:rsidRPr="00BD347E">
              <w:rPr>
                <w:rFonts w:cs="Arial"/>
                <w:color w:val="000000"/>
                <w:sz w:val="20"/>
              </w:rPr>
              <w:t>er</w:t>
            </w:r>
          </w:p>
        </w:tc>
        <w:tc>
          <w:tcPr>
            <w:tcW w:w="3740" w:type="dxa"/>
            <w:vAlign w:val="center"/>
          </w:tcPr>
          <w:p w14:paraId="552E1EE2" w14:textId="77777777" w:rsidR="00036EC4" w:rsidRPr="00BD347E" w:rsidRDefault="00036EC4" w:rsidP="00036EC4">
            <w:pPr>
              <w:rPr>
                <w:rFonts w:cs="Arial"/>
                <w:color w:val="000000"/>
                <w:sz w:val="20"/>
              </w:rPr>
            </w:pPr>
            <w:r w:rsidRPr="00BD347E">
              <w:rPr>
                <w:rFonts w:cs="Arial"/>
                <w:color w:val="000000"/>
                <w:sz w:val="20"/>
              </w:rPr>
              <w:t>Eritrea</w:t>
            </w:r>
          </w:p>
        </w:tc>
      </w:tr>
      <w:tr w:rsidR="00036EC4" w:rsidRPr="00BD347E" w14:paraId="75F29EF7" w14:textId="77777777" w:rsidTr="00036EC4">
        <w:tc>
          <w:tcPr>
            <w:tcW w:w="990" w:type="dxa"/>
            <w:noWrap/>
            <w:vAlign w:val="center"/>
          </w:tcPr>
          <w:p w14:paraId="391C5ED2" w14:textId="77777777" w:rsidR="00036EC4" w:rsidRPr="00BD347E" w:rsidRDefault="00036EC4" w:rsidP="00036EC4">
            <w:pPr>
              <w:rPr>
                <w:rFonts w:cs="Arial"/>
                <w:color w:val="000000"/>
                <w:sz w:val="20"/>
              </w:rPr>
            </w:pPr>
            <w:r w:rsidRPr="00BD347E">
              <w:rPr>
                <w:rFonts w:cs="Arial"/>
                <w:color w:val="000000"/>
                <w:sz w:val="20"/>
              </w:rPr>
              <w:t>ee</w:t>
            </w:r>
          </w:p>
        </w:tc>
        <w:tc>
          <w:tcPr>
            <w:tcW w:w="3740" w:type="dxa"/>
            <w:vAlign w:val="center"/>
          </w:tcPr>
          <w:p w14:paraId="106E63AD" w14:textId="77777777" w:rsidR="00036EC4" w:rsidRPr="00BD347E" w:rsidRDefault="00036EC4" w:rsidP="00036EC4">
            <w:pPr>
              <w:rPr>
                <w:rFonts w:cs="Arial"/>
                <w:color w:val="000000"/>
                <w:sz w:val="20"/>
              </w:rPr>
            </w:pPr>
            <w:r w:rsidRPr="00BD347E">
              <w:rPr>
                <w:rFonts w:cs="Arial"/>
                <w:color w:val="000000"/>
                <w:sz w:val="20"/>
              </w:rPr>
              <w:t>Estonia</w:t>
            </w:r>
          </w:p>
        </w:tc>
      </w:tr>
      <w:tr w:rsidR="00036EC4" w:rsidRPr="00BD347E" w14:paraId="17F3FCFB" w14:textId="77777777" w:rsidTr="00036EC4">
        <w:tc>
          <w:tcPr>
            <w:tcW w:w="990" w:type="dxa"/>
            <w:noWrap/>
            <w:vAlign w:val="center"/>
          </w:tcPr>
          <w:p w14:paraId="77C94FA1" w14:textId="77777777" w:rsidR="00036EC4" w:rsidRPr="00BD347E" w:rsidRDefault="00036EC4" w:rsidP="00036EC4">
            <w:pPr>
              <w:rPr>
                <w:rFonts w:cs="Arial"/>
                <w:color w:val="000000"/>
                <w:sz w:val="20"/>
              </w:rPr>
            </w:pPr>
            <w:r w:rsidRPr="00BD347E">
              <w:rPr>
                <w:rFonts w:cs="Arial"/>
                <w:color w:val="000000"/>
                <w:sz w:val="20"/>
              </w:rPr>
              <w:t>et</w:t>
            </w:r>
          </w:p>
        </w:tc>
        <w:tc>
          <w:tcPr>
            <w:tcW w:w="3740" w:type="dxa"/>
            <w:vAlign w:val="center"/>
          </w:tcPr>
          <w:p w14:paraId="0100D4E5" w14:textId="77777777" w:rsidR="00036EC4" w:rsidRPr="00BD347E" w:rsidRDefault="00036EC4" w:rsidP="00036EC4">
            <w:pPr>
              <w:rPr>
                <w:rFonts w:cs="Arial"/>
                <w:color w:val="000000"/>
                <w:sz w:val="20"/>
              </w:rPr>
            </w:pPr>
            <w:r w:rsidRPr="00BD347E">
              <w:rPr>
                <w:rFonts w:cs="Arial"/>
                <w:color w:val="000000"/>
                <w:sz w:val="20"/>
              </w:rPr>
              <w:t>Ethiopia</w:t>
            </w:r>
          </w:p>
        </w:tc>
      </w:tr>
      <w:tr w:rsidR="00036EC4" w:rsidRPr="00BD347E" w14:paraId="1CE05B76" w14:textId="77777777" w:rsidTr="00036EC4">
        <w:tc>
          <w:tcPr>
            <w:tcW w:w="990" w:type="dxa"/>
            <w:noWrap/>
            <w:vAlign w:val="center"/>
          </w:tcPr>
          <w:p w14:paraId="063CEDF9" w14:textId="77777777" w:rsidR="00036EC4" w:rsidRPr="00BD347E" w:rsidRDefault="00036EC4" w:rsidP="00036EC4">
            <w:pPr>
              <w:rPr>
                <w:rFonts w:cs="Arial"/>
                <w:color w:val="000000"/>
                <w:sz w:val="20"/>
              </w:rPr>
            </w:pPr>
            <w:r w:rsidRPr="00BD347E">
              <w:rPr>
                <w:rFonts w:cs="Arial"/>
                <w:color w:val="000000"/>
                <w:sz w:val="20"/>
              </w:rPr>
              <w:t>fk</w:t>
            </w:r>
          </w:p>
        </w:tc>
        <w:tc>
          <w:tcPr>
            <w:tcW w:w="3740" w:type="dxa"/>
            <w:vAlign w:val="center"/>
          </w:tcPr>
          <w:p w14:paraId="6A821EB1" w14:textId="77777777" w:rsidR="00036EC4" w:rsidRPr="00BD347E" w:rsidRDefault="00036EC4" w:rsidP="00036EC4">
            <w:pPr>
              <w:rPr>
                <w:rFonts w:cs="Arial"/>
                <w:color w:val="000000"/>
                <w:sz w:val="20"/>
              </w:rPr>
            </w:pPr>
            <w:r w:rsidRPr="00BD347E">
              <w:rPr>
                <w:rFonts w:cs="Arial"/>
                <w:color w:val="000000"/>
                <w:sz w:val="20"/>
              </w:rPr>
              <w:t>Falkland Islands (Malvinas)</w:t>
            </w:r>
          </w:p>
        </w:tc>
      </w:tr>
      <w:tr w:rsidR="00036EC4" w:rsidRPr="00BD347E" w14:paraId="5032A70B" w14:textId="77777777" w:rsidTr="00036EC4">
        <w:tc>
          <w:tcPr>
            <w:tcW w:w="990" w:type="dxa"/>
            <w:noWrap/>
            <w:vAlign w:val="center"/>
          </w:tcPr>
          <w:p w14:paraId="66216FEB" w14:textId="77777777" w:rsidR="00036EC4" w:rsidRPr="00BD347E" w:rsidRDefault="00036EC4" w:rsidP="00036EC4">
            <w:pPr>
              <w:rPr>
                <w:rFonts w:cs="Arial"/>
                <w:color w:val="000000"/>
                <w:sz w:val="20"/>
              </w:rPr>
            </w:pPr>
            <w:r w:rsidRPr="00BD347E">
              <w:rPr>
                <w:rFonts w:cs="Arial"/>
                <w:color w:val="000000"/>
                <w:sz w:val="20"/>
              </w:rPr>
              <w:t>fo</w:t>
            </w:r>
          </w:p>
        </w:tc>
        <w:tc>
          <w:tcPr>
            <w:tcW w:w="3740" w:type="dxa"/>
            <w:vAlign w:val="center"/>
          </w:tcPr>
          <w:p w14:paraId="2BCF7119" w14:textId="77777777" w:rsidR="00036EC4" w:rsidRPr="00BD347E" w:rsidRDefault="00036EC4" w:rsidP="00036EC4">
            <w:pPr>
              <w:rPr>
                <w:rFonts w:cs="Arial"/>
                <w:color w:val="000000"/>
                <w:sz w:val="20"/>
              </w:rPr>
            </w:pPr>
            <w:r w:rsidRPr="00BD347E">
              <w:rPr>
                <w:rFonts w:cs="Arial"/>
                <w:color w:val="000000"/>
                <w:sz w:val="20"/>
              </w:rPr>
              <w:t>Faroe Islands</w:t>
            </w:r>
          </w:p>
        </w:tc>
      </w:tr>
      <w:tr w:rsidR="00036EC4" w:rsidRPr="00BD347E" w14:paraId="7BC78C3F" w14:textId="77777777" w:rsidTr="00036EC4">
        <w:tc>
          <w:tcPr>
            <w:tcW w:w="990" w:type="dxa"/>
            <w:noWrap/>
            <w:vAlign w:val="center"/>
          </w:tcPr>
          <w:p w14:paraId="423F3E77" w14:textId="77777777" w:rsidR="00036EC4" w:rsidRPr="00BD347E" w:rsidRDefault="00036EC4" w:rsidP="00036EC4">
            <w:pPr>
              <w:rPr>
                <w:rFonts w:cs="Arial"/>
                <w:color w:val="000000"/>
                <w:sz w:val="20"/>
              </w:rPr>
            </w:pPr>
            <w:r w:rsidRPr="00BD347E">
              <w:rPr>
                <w:rFonts w:cs="Arial"/>
                <w:color w:val="000000"/>
                <w:sz w:val="20"/>
              </w:rPr>
              <w:t>fj</w:t>
            </w:r>
          </w:p>
        </w:tc>
        <w:tc>
          <w:tcPr>
            <w:tcW w:w="3740" w:type="dxa"/>
            <w:vAlign w:val="center"/>
          </w:tcPr>
          <w:p w14:paraId="0F4C4389" w14:textId="77777777" w:rsidR="00036EC4" w:rsidRPr="00BD347E" w:rsidRDefault="00036EC4" w:rsidP="00036EC4">
            <w:pPr>
              <w:rPr>
                <w:rFonts w:cs="Arial"/>
                <w:color w:val="000000"/>
                <w:sz w:val="20"/>
              </w:rPr>
            </w:pPr>
            <w:r w:rsidRPr="00BD347E">
              <w:rPr>
                <w:rFonts w:cs="Arial"/>
                <w:color w:val="000000"/>
                <w:sz w:val="20"/>
              </w:rPr>
              <w:t>Fiji</w:t>
            </w:r>
          </w:p>
        </w:tc>
      </w:tr>
      <w:tr w:rsidR="00036EC4" w:rsidRPr="00BD347E" w14:paraId="216DFE5A" w14:textId="77777777" w:rsidTr="00036EC4">
        <w:tc>
          <w:tcPr>
            <w:tcW w:w="990" w:type="dxa"/>
            <w:noWrap/>
            <w:vAlign w:val="center"/>
          </w:tcPr>
          <w:p w14:paraId="315C56E8" w14:textId="77777777" w:rsidR="00036EC4" w:rsidRPr="00BD347E" w:rsidRDefault="00036EC4" w:rsidP="00036EC4">
            <w:pPr>
              <w:rPr>
                <w:rFonts w:cs="Arial"/>
                <w:color w:val="000000"/>
                <w:sz w:val="20"/>
              </w:rPr>
            </w:pPr>
            <w:r w:rsidRPr="00BD347E">
              <w:rPr>
                <w:rFonts w:cs="Arial"/>
                <w:color w:val="000000"/>
                <w:sz w:val="20"/>
              </w:rPr>
              <w:t>fi</w:t>
            </w:r>
          </w:p>
        </w:tc>
        <w:tc>
          <w:tcPr>
            <w:tcW w:w="3740" w:type="dxa"/>
            <w:vAlign w:val="center"/>
          </w:tcPr>
          <w:p w14:paraId="3E7ECC3C" w14:textId="77777777" w:rsidR="00036EC4" w:rsidRPr="00BD347E" w:rsidRDefault="00036EC4" w:rsidP="00036EC4">
            <w:pPr>
              <w:rPr>
                <w:rFonts w:cs="Arial"/>
                <w:color w:val="000000"/>
                <w:sz w:val="20"/>
              </w:rPr>
            </w:pPr>
            <w:r w:rsidRPr="00BD347E">
              <w:rPr>
                <w:rFonts w:cs="Arial"/>
                <w:color w:val="000000"/>
                <w:sz w:val="20"/>
              </w:rPr>
              <w:t>Finland</w:t>
            </w:r>
          </w:p>
        </w:tc>
      </w:tr>
      <w:tr w:rsidR="00036EC4" w:rsidRPr="00BD347E" w14:paraId="2EA422C8" w14:textId="77777777" w:rsidTr="00036EC4">
        <w:tc>
          <w:tcPr>
            <w:tcW w:w="990" w:type="dxa"/>
            <w:noWrap/>
            <w:vAlign w:val="center"/>
          </w:tcPr>
          <w:p w14:paraId="13C39365" w14:textId="77777777" w:rsidR="00036EC4" w:rsidRPr="00BD347E" w:rsidRDefault="00036EC4" w:rsidP="00036EC4">
            <w:pPr>
              <w:rPr>
                <w:rFonts w:cs="Arial"/>
                <w:color w:val="000000"/>
                <w:sz w:val="20"/>
              </w:rPr>
            </w:pPr>
            <w:r w:rsidRPr="00BD347E">
              <w:rPr>
                <w:rFonts w:cs="Arial"/>
                <w:color w:val="000000"/>
                <w:sz w:val="20"/>
              </w:rPr>
              <w:t>fr</w:t>
            </w:r>
          </w:p>
        </w:tc>
        <w:tc>
          <w:tcPr>
            <w:tcW w:w="3740" w:type="dxa"/>
            <w:vAlign w:val="center"/>
          </w:tcPr>
          <w:p w14:paraId="50FA5538" w14:textId="77777777" w:rsidR="00036EC4" w:rsidRPr="00BD347E" w:rsidRDefault="00036EC4" w:rsidP="00036EC4">
            <w:pPr>
              <w:rPr>
                <w:rFonts w:cs="Arial"/>
                <w:color w:val="000000"/>
                <w:sz w:val="20"/>
              </w:rPr>
            </w:pPr>
            <w:r w:rsidRPr="00BD347E">
              <w:rPr>
                <w:rFonts w:cs="Arial"/>
                <w:color w:val="000000"/>
                <w:sz w:val="20"/>
              </w:rPr>
              <w:t>France</w:t>
            </w:r>
          </w:p>
        </w:tc>
      </w:tr>
      <w:tr w:rsidR="00036EC4" w:rsidRPr="00BD347E" w14:paraId="7DCA993F" w14:textId="77777777" w:rsidTr="00036EC4">
        <w:tc>
          <w:tcPr>
            <w:tcW w:w="990" w:type="dxa"/>
            <w:noWrap/>
            <w:vAlign w:val="center"/>
          </w:tcPr>
          <w:p w14:paraId="69D71989" w14:textId="77777777" w:rsidR="00036EC4" w:rsidRPr="00BD347E" w:rsidRDefault="00036EC4" w:rsidP="00036EC4">
            <w:pPr>
              <w:rPr>
                <w:rFonts w:cs="Arial"/>
                <w:color w:val="000000"/>
                <w:sz w:val="20"/>
              </w:rPr>
            </w:pPr>
            <w:r w:rsidRPr="00BD347E">
              <w:rPr>
                <w:rFonts w:cs="Arial"/>
                <w:color w:val="000000"/>
                <w:sz w:val="20"/>
              </w:rPr>
              <w:t>gf</w:t>
            </w:r>
          </w:p>
        </w:tc>
        <w:tc>
          <w:tcPr>
            <w:tcW w:w="3740" w:type="dxa"/>
            <w:vAlign w:val="center"/>
          </w:tcPr>
          <w:p w14:paraId="7BFB9686" w14:textId="77777777" w:rsidR="00036EC4" w:rsidRPr="00BD347E" w:rsidRDefault="00036EC4" w:rsidP="00036EC4">
            <w:pPr>
              <w:rPr>
                <w:rFonts w:cs="Arial"/>
                <w:color w:val="000000"/>
                <w:sz w:val="20"/>
              </w:rPr>
            </w:pPr>
            <w:r w:rsidRPr="00BD347E">
              <w:rPr>
                <w:rFonts w:cs="Arial"/>
                <w:color w:val="000000"/>
                <w:sz w:val="20"/>
              </w:rPr>
              <w:t>French Guiana</w:t>
            </w:r>
          </w:p>
        </w:tc>
      </w:tr>
      <w:tr w:rsidR="00036EC4" w:rsidRPr="00BD347E" w14:paraId="4E822B1F" w14:textId="77777777" w:rsidTr="00036EC4">
        <w:tc>
          <w:tcPr>
            <w:tcW w:w="990" w:type="dxa"/>
            <w:noWrap/>
            <w:vAlign w:val="center"/>
          </w:tcPr>
          <w:p w14:paraId="60660EC7" w14:textId="77777777" w:rsidR="00036EC4" w:rsidRPr="00BD347E" w:rsidRDefault="00036EC4" w:rsidP="00036EC4">
            <w:pPr>
              <w:rPr>
                <w:rFonts w:cs="Arial"/>
                <w:color w:val="000000"/>
                <w:sz w:val="20"/>
              </w:rPr>
            </w:pPr>
            <w:r w:rsidRPr="00BD347E">
              <w:rPr>
                <w:rFonts w:cs="Arial"/>
                <w:color w:val="000000"/>
                <w:sz w:val="20"/>
              </w:rPr>
              <w:t>pf</w:t>
            </w:r>
          </w:p>
        </w:tc>
        <w:tc>
          <w:tcPr>
            <w:tcW w:w="3740" w:type="dxa"/>
            <w:vAlign w:val="center"/>
          </w:tcPr>
          <w:p w14:paraId="4651E31A" w14:textId="77777777" w:rsidR="00036EC4" w:rsidRPr="00BD347E" w:rsidRDefault="00036EC4" w:rsidP="00036EC4">
            <w:pPr>
              <w:rPr>
                <w:rFonts w:cs="Arial"/>
                <w:color w:val="000000"/>
                <w:sz w:val="20"/>
              </w:rPr>
            </w:pPr>
            <w:r w:rsidRPr="00BD347E">
              <w:rPr>
                <w:rFonts w:cs="Arial"/>
                <w:color w:val="000000"/>
                <w:sz w:val="20"/>
              </w:rPr>
              <w:t>French Polynesia</w:t>
            </w:r>
          </w:p>
        </w:tc>
      </w:tr>
      <w:tr w:rsidR="00036EC4" w:rsidRPr="00BD347E" w14:paraId="57E1A4D0" w14:textId="77777777" w:rsidTr="00036EC4">
        <w:tc>
          <w:tcPr>
            <w:tcW w:w="990" w:type="dxa"/>
            <w:noWrap/>
            <w:vAlign w:val="center"/>
          </w:tcPr>
          <w:p w14:paraId="72BD1375" w14:textId="77777777" w:rsidR="00036EC4" w:rsidRPr="00BD347E" w:rsidRDefault="00036EC4" w:rsidP="00036EC4">
            <w:pPr>
              <w:rPr>
                <w:rFonts w:cs="Arial"/>
                <w:color w:val="000000"/>
                <w:sz w:val="20"/>
              </w:rPr>
            </w:pPr>
            <w:r w:rsidRPr="00BD347E">
              <w:rPr>
                <w:rFonts w:cs="Arial"/>
                <w:color w:val="000000"/>
                <w:sz w:val="20"/>
              </w:rPr>
              <w:t>tf</w:t>
            </w:r>
          </w:p>
        </w:tc>
        <w:tc>
          <w:tcPr>
            <w:tcW w:w="3740" w:type="dxa"/>
            <w:vAlign w:val="center"/>
          </w:tcPr>
          <w:p w14:paraId="5AA06F7B" w14:textId="77777777" w:rsidR="00036EC4" w:rsidRPr="00BD347E" w:rsidRDefault="00036EC4" w:rsidP="00036EC4">
            <w:pPr>
              <w:rPr>
                <w:rFonts w:cs="Arial"/>
                <w:color w:val="000000"/>
                <w:sz w:val="20"/>
              </w:rPr>
            </w:pPr>
            <w:r w:rsidRPr="00BD347E">
              <w:rPr>
                <w:rFonts w:cs="Arial"/>
                <w:color w:val="000000"/>
                <w:sz w:val="20"/>
              </w:rPr>
              <w:t>French Southern Territories</w:t>
            </w:r>
          </w:p>
        </w:tc>
      </w:tr>
      <w:tr w:rsidR="00036EC4" w:rsidRPr="00BD347E" w14:paraId="5F7ECE5C" w14:textId="77777777" w:rsidTr="00036EC4">
        <w:tc>
          <w:tcPr>
            <w:tcW w:w="990" w:type="dxa"/>
            <w:noWrap/>
            <w:vAlign w:val="center"/>
          </w:tcPr>
          <w:p w14:paraId="067CA552" w14:textId="77777777" w:rsidR="00036EC4" w:rsidRPr="00BD347E" w:rsidRDefault="00036EC4" w:rsidP="00036EC4">
            <w:pPr>
              <w:rPr>
                <w:rFonts w:cs="Arial"/>
                <w:color w:val="000000"/>
                <w:sz w:val="20"/>
              </w:rPr>
            </w:pPr>
            <w:r w:rsidRPr="00BD347E">
              <w:rPr>
                <w:rFonts w:cs="Arial"/>
                <w:color w:val="000000"/>
                <w:sz w:val="20"/>
              </w:rPr>
              <w:t>ga</w:t>
            </w:r>
          </w:p>
        </w:tc>
        <w:tc>
          <w:tcPr>
            <w:tcW w:w="3740" w:type="dxa"/>
            <w:vAlign w:val="center"/>
          </w:tcPr>
          <w:p w14:paraId="76DEE186" w14:textId="77777777" w:rsidR="00036EC4" w:rsidRPr="00BD347E" w:rsidRDefault="00036EC4" w:rsidP="00036EC4">
            <w:pPr>
              <w:rPr>
                <w:rFonts w:cs="Arial"/>
                <w:color w:val="000000"/>
                <w:sz w:val="20"/>
              </w:rPr>
            </w:pPr>
            <w:r w:rsidRPr="00BD347E">
              <w:rPr>
                <w:rFonts w:cs="Arial"/>
                <w:color w:val="000000"/>
                <w:sz w:val="20"/>
              </w:rPr>
              <w:t>Gabon</w:t>
            </w:r>
          </w:p>
        </w:tc>
      </w:tr>
      <w:tr w:rsidR="00036EC4" w:rsidRPr="00BD347E" w14:paraId="41E32B7C" w14:textId="77777777" w:rsidTr="00036EC4">
        <w:tc>
          <w:tcPr>
            <w:tcW w:w="990" w:type="dxa"/>
            <w:noWrap/>
            <w:vAlign w:val="center"/>
          </w:tcPr>
          <w:p w14:paraId="1EBF82DB" w14:textId="77777777" w:rsidR="00036EC4" w:rsidRPr="00BD347E" w:rsidRDefault="00036EC4" w:rsidP="00036EC4">
            <w:pPr>
              <w:rPr>
                <w:rFonts w:cs="Arial"/>
                <w:color w:val="000000"/>
                <w:sz w:val="20"/>
              </w:rPr>
            </w:pPr>
            <w:r w:rsidRPr="00BD347E">
              <w:rPr>
                <w:rFonts w:cs="Arial"/>
                <w:color w:val="000000"/>
                <w:sz w:val="20"/>
              </w:rPr>
              <w:t>gm</w:t>
            </w:r>
          </w:p>
        </w:tc>
        <w:tc>
          <w:tcPr>
            <w:tcW w:w="3740" w:type="dxa"/>
            <w:vAlign w:val="center"/>
          </w:tcPr>
          <w:p w14:paraId="340BC076" w14:textId="77777777" w:rsidR="00036EC4" w:rsidRPr="00BD347E" w:rsidRDefault="00036EC4" w:rsidP="00036EC4">
            <w:pPr>
              <w:rPr>
                <w:rFonts w:cs="Arial"/>
                <w:color w:val="000000"/>
                <w:sz w:val="20"/>
              </w:rPr>
            </w:pPr>
            <w:r w:rsidRPr="00BD347E">
              <w:rPr>
                <w:rFonts w:cs="Arial"/>
                <w:color w:val="000000"/>
                <w:sz w:val="20"/>
              </w:rPr>
              <w:t>Gambia</w:t>
            </w:r>
          </w:p>
        </w:tc>
      </w:tr>
      <w:tr w:rsidR="00036EC4" w:rsidRPr="00BD347E" w14:paraId="1357E00F" w14:textId="77777777" w:rsidTr="00036EC4">
        <w:tc>
          <w:tcPr>
            <w:tcW w:w="990" w:type="dxa"/>
            <w:noWrap/>
            <w:vAlign w:val="center"/>
          </w:tcPr>
          <w:p w14:paraId="43080BDD" w14:textId="77777777" w:rsidR="00036EC4" w:rsidRPr="00BD347E" w:rsidRDefault="00036EC4" w:rsidP="00036EC4">
            <w:pPr>
              <w:rPr>
                <w:rFonts w:cs="Arial"/>
                <w:color w:val="000000"/>
                <w:sz w:val="20"/>
              </w:rPr>
            </w:pPr>
            <w:r w:rsidRPr="00BD347E">
              <w:rPr>
                <w:rFonts w:cs="Arial"/>
                <w:color w:val="000000"/>
                <w:sz w:val="20"/>
              </w:rPr>
              <w:t>ge</w:t>
            </w:r>
          </w:p>
        </w:tc>
        <w:tc>
          <w:tcPr>
            <w:tcW w:w="3740" w:type="dxa"/>
            <w:vAlign w:val="center"/>
          </w:tcPr>
          <w:p w14:paraId="26BBF2A1" w14:textId="77777777" w:rsidR="00036EC4" w:rsidRPr="00BD347E" w:rsidRDefault="00036EC4" w:rsidP="00036EC4">
            <w:pPr>
              <w:rPr>
                <w:rFonts w:cs="Arial"/>
                <w:color w:val="000000"/>
                <w:sz w:val="20"/>
              </w:rPr>
            </w:pPr>
            <w:r w:rsidRPr="00BD347E">
              <w:rPr>
                <w:rFonts w:cs="Arial"/>
                <w:color w:val="000000"/>
                <w:sz w:val="20"/>
              </w:rPr>
              <w:t>Georgia</w:t>
            </w:r>
          </w:p>
        </w:tc>
      </w:tr>
      <w:tr w:rsidR="00036EC4" w:rsidRPr="00BD347E" w14:paraId="468475AF" w14:textId="77777777" w:rsidTr="00036EC4">
        <w:tc>
          <w:tcPr>
            <w:tcW w:w="990" w:type="dxa"/>
            <w:noWrap/>
            <w:vAlign w:val="center"/>
          </w:tcPr>
          <w:p w14:paraId="2D3B638F" w14:textId="77777777" w:rsidR="00036EC4" w:rsidRPr="00BD347E" w:rsidRDefault="00036EC4" w:rsidP="00036EC4">
            <w:pPr>
              <w:rPr>
                <w:rFonts w:cs="Arial"/>
                <w:color w:val="000000"/>
                <w:sz w:val="20"/>
              </w:rPr>
            </w:pPr>
            <w:r w:rsidRPr="00BD347E">
              <w:rPr>
                <w:rFonts w:cs="Arial"/>
                <w:color w:val="000000"/>
                <w:sz w:val="20"/>
              </w:rPr>
              <w:t>de</w:t>
            </w:r>
          </w:p>
        </w:tc>
        <w:tc>
          <w:tcPr>
            <w:tcW w:w="3740" w:type="dxa"/>
            <w:vAlign w:val="center"/>
          </w:tcPr>
          <w:p w14:paraId="5A67430F" w14:textId="77777777" w:rsidR="00036EC4" w:rsidRPr="00BD347E" w:rsidRDefault="00036EC4" w:rsidP="00036EC4">
            <w:pPr>
              <w:rPr>
                <w:rFonts w:cs="Arial"/>
                <w:color w:val="000000"/>
                <w:sz w:val="20"/>
              </w:rPr>
            </w:pPr>
            <w:r w:rsidRPr="00BD347E">
              <w:rPr>
                <w:rFonts w:cs="Arial"/>
                <w:color w:val="000000"/>
                <w:sz w:val="20"/>
              </w:rPr>
              <w:t>Germany</w:t>
            </w:r>
          </w:p>
        </w:tc>
      </w:tr>
      <w:tr w:rsidR="00036EC4" w:rsidRPr="00BD347E" w14:paraId="20F1CBA6" w14:textId="77777777" w:rsidTr="00036EC4">
        <w:tc>
          <w:tcPr>
            <w:tcW w:w="990" w:type="dxa"/>
            <w:noWrap/>
            <w:vAlign w:val="center"/>
          </w:tcPr>
          <w:p w14:paraId="62A38F3E" w14:textId="77777777" w:rsidR="00036EC4" w:rsidRPr="00BD347E" w:rsidRDefault="00036EC4" w:rsidP="00036EC4">
            <w:pPr>
              <w:rPr>
                <w:rFonts w:cs="Arial"/>
                <w:color w:val="000000"/>
                <w:sz w:val="20"/>
              </w:rPr>
            </w:pPr>
            <w:r w:rsidRPr="00BD347E">
              <w:rPr>
                <w:rFonts w:cs="Arial"/>
                <w:color w:val="000000"/>
                <w:sz w:val="20"/>
              </w:rPr>
              <w:t>gh</w:t>
            </w:r>
          </w:p>
        </w:tc>
        <w:tc>
          <w:tcPr>
            <w:tcW w:w="3740" w:type="dxa"/>
            <w:vAlign w:val="center"/>
          </w:tcPr>
          <w:p w14:paraId="37BB211B" w14:textId="77777777" w:rsidR="00036EC4" w:rsidRPr="00BD347E" w:rsidRDefault="00036EC4" w:rsidP="00036EC4">
            <w:pPr>
              <w:rPr>
                <w:rFonts w:cs="Arial"/>
                <w:color w:val="000000"/>
                <w:sz w:val="20"/>
              </w:rPr>
            </w:pPr>
            <w:r w:rsidRPr="00BD347E">
              <w:rPr>
                <w:rFonts w:cs="Arial"/>
                <w:color w:val="000000"/>
                <w:sz w:val="20"/>
              </w:rPr>
              <w:t>Ghana</w:t>
            </w:r>
          </w:p>
        </w:tc>
      </w:tr>
      <w:tr w:rsidR="00036EC4" w:rsidRPr="00BD347E" w14:paraId="16462ABF" w14:textId="77777777" w:rsidTr="00036EC4">
        <w:tc>
          <w:tcPr>
            <w:tcW w:w="990" w:type="dxa"/>
            <w:noWrap/>
            <w:vAlign w:val="center"/>
          </w:tcPr>
          <w:p w14:paraId="771E53AD" w14:textId="77777777" w:rsidR="00036EC4" w:rsidRPr="00BD347E" w:rsidRDefault="00036EC4" w:rsidP="00036EC4">
            <w:pPr>
              <w:rPr>
                <w:rFonts w:cs="Arial"/>
                <w:color w:val="000000"/>
                <w:sz w:val="20"/>
              </w:rPr>
            </w:pPr>
            <w:r w:rsidRPr="00BD347E">
              <w:rPr>
                <w:rFonts w:cs="Arial"/>
                <w:color w:val="000000"/>
                <w:sz w:val="20"/>
              </w:rPr>
              <w:t>gi</w:t>
            </w:r>
          </w:p>
        </w:tc>
        <w:tc>
          <w:tcPr>
            <w:tcW w:w="3740" w:type="dxa"/>
            <w:vAlign w:val="center"/>
          </w:tcPr>
          <w:p w14:paraId="617D12C6" w14:textId="77777777" w:rsidR="00036EC4" w:rsidRPr="00BD347E" w:rsidRDefault="00036EC4" w:rsidP="00036EC4">
            <w:pPr>
              <w:rPr>
                <w:rFonts w:cs="Arial"/>
                <w:color w:val="000000"/>
                <w:sz w:val="20"/>
              </w:rPr>
            </w:pPr>
            <w:r w:rsidRPr="00BD347E">
              <w:rPr>
                <w:rFonts w:cs="Arial"/>
                <w:color w:val="000000"/>
                <w:sz w:val="20"/>
              </w:rPr>
              <w:t>Gibraltar</w:t>
            </w:r>
          </w:p>
        </w:tc>
      </w:tr>
      <w:tr w:rsidR="00036EC4" w:rsidRPr="00BD347E" w14:paraId="608D3B71" w14:textId="77777777" w:rsidTr="00036EC4">
        <w:tc>
          <w:tcPr>
            <w:tcW w:w="990" w:type="dxa"/>
            <w:noWrap/>
            <w:vAlign w:val="center"/>
          </w:tcPr>
          <w:p w14:paraId="1CE29BAF" w14:textId="77777777" w:rsidR="00036EC4" w:rsidRPr="00BD347E" w:rsidRDefault="00036EC4" w:rsidP="00036EC4">
            <w:pPr>
              <w:rPr>
                <w:rFonts w:cs="Arial"/>
                <w:color w:val="000000"/>
                <w:sz w:val="20"/>
              </w:rPr>
            </w:pPr>
            <w:r w:rsidRPr="00BD347E">
              <w:rPr>
                <w:rFonts w:cs="Arial"/>
                <w:color w:val="000000"/>
                <w:sz w:val="20"/>
              </w:rPr>
              <w:t>gr</w:t>
            </w:r>
          </w:p>
        </w:tc>
        <w:tc>
          <w:tcPr>
            <w:tcW w:w="3740" w:type="dxa"/>
            <w:vAlign w:val="center"/>
          </w:tcPr>
          <w:p w14:paraId="3C7B4830" w14:textId="77777777" w:rsidR="00036EC4" w:rsidRPr="00BD347E" w:rsidRDefault="00036EC4" w:rsidP="00036EC4">
            <w:pPr>
              <w:rPr>
                <w:rFonts w:cs="Arial"/>
                <w:color w:val="000000"/>
                <w:sz w:val="20"/>
              </w:rPr>
            </w:pPr>
            <w:r w:rsidRPr="00BD347E">
              <w:rPr>
                <w:rFonts w:cs="Arial"/>
                <w:color w:val="000000"/>
                <w:sz w:val="20"/>
              </w:rPr>
              <w:t>Greece</w:t>
            </w:r>
          </w:p>
        </w:tc>
      </w:tr>
      <w:tr w:rsidR="00036EC4" w:rsidRPr="00BD347E" w14:paraId="0801DA18" w14:textId="77777777" w:rsidTr="00036EC4">
        <w:tc>
          <w:tcPr>
            <w:tcW w:w="990" w:type="dxa"/>
            <w:noWrap/>
            <w:vAlign w:val="center"/>
          </w:tcPr>
          <w:p w14:paraId="252E4E5F" w14:textId="77777777" w:rsidR="00036EC4" w:rsidRPr="00BD347E" w:rsidRDefault="00036EC4" w:rsidP="00036EC4">
            <w:pPr>
              <w:rPr>
                <w:rFonts w:cs="Arial"/>
                <w:color w:val="000000"/>
                <w:sz w:val="20"/>
              </w:rPr>
            </w:pPr>
            <w:r w:rsidRPr="00BD347E">
              <w:rPr>
                <w:rFonts w:cs="Arial"/>
                <w:color w:val="000000"/>
                <w:sz w:val="20"/>
              </w:rPr>
              <w:t>gl</w:t>
            </w:r>
          </w:p>
        </w:tc>
        <w:tc>
          <w:tcPr>
            <w:tcW w:w="3740" w:type="dxa"/>
            <w:vAlign w:val="center"/>
          </w:tcPr>
          <w:p w14:paraId="7C8150B3" w14:textId="77777777" w:rsidR="00036EC4" w:rsidRPr="00BD347E" w:rsidRDefault="00036EC4" w:rsidP="00036EC4">
            <w:pPr>
              <w:rPr>
                <w:rFonts w:cs="Arial"/>
                <w:color w:val="000000"/>
                <w:sz w:val="20"/>
              </w:rPr>
            </w:pPr>
            <w:r w:rsidRPr="00BD347E">
              <w:rPr>
                <w:rFonts w:cs="Arial"/>
                <w:color w:val="000000"/>
                <w:sz w:val="20"/>
              </w:rPr>
              <w:t>Greenland</w:t>
            </w:r>
          </w:p>
        </w:tc>
      </w:tr>
      <w:tr w:rsidR="00036EC4" w:rsidRPr="00BD347E" w14:paraId="6145F4E7" w14:textId="77777777" w:rsidTr="00036EC4">
        <w:tc>
          <w:tcPr>
            <w:tcW w:w="990" w:type="dxa"/>
            <w:noWrap/>
            <w:vAlign w:val="center"/>
          </w:tcPr>
          <w:p w14:paraId="4A186FF5" w14:textId="77777777" w:rsidR="00036EC4" w:rsidRPr="00BD347E" w:rsidRDefault="00036EC4" w:rsidP="00036EC4">
            <w:pPr>
              <w:rPr>
                <w:rFonts w:cs="Arial"/>
                <w:color w:val="000000"/>
                <w:sz w:val="20"/>
              </w:rPr>
            </w:pPr>
            <w:r w:rsidRPr="00BD347E">
              <w:rPr>
                <w:rFonts w:cs="Arial"/>
                <w:color w:val="000000"/>
                <w:sz w:val="20"/>
              </w:rPr>
              <w:t>gd</w:t>
            </w:r>
          </w:p>
        </w:tc>
        <w:tc>
          <w:tcPr>
            <w:tcW w:w="3740" w:type="dxa"/>
            <w:vAlign w:val="center"/>
          </w:tcPr>
          <w:p w14:paraId="268BEE69" w14:textId="77777777" w:rsidR="00036EC4" w:rsidRPr="00BD347E" w:rsidRDefault="00036EC4" w:rsidP="00036EC4">
            <w:pPr>
              <w:rPr>
                <w:rFonts w:cs="Arial"/>
                <w:color w:val="000000"/>
                <w:sz w:val="20"/>
              </w:rPr>
            </w:pPr>
            <w:r w:rsidRPr="00BD347E">
              <w:rPr>
                <w:rFonts w:cs="Arial"/>
                <w:color w:val="000000"/>
                <w:sz w:val="20"/>
              </w:rPr>
              <w:t>Grenada</w:t>
            </w:r>
          </w:p>
        </w:tc>
      </w:tr>
      <w:tr w:rsidR="00036EC4" w:rsidRPr="00BD347E" w14:paraId="2ECBD912" w14:textId="77777777" w:rsidTr="00036EC4">
        <w:tc>
          <w:tcPr>
            <w:tcW w:w="990" w:type="dxa"/>
            <w:noWrap/>
            <w:vAlign w:val="center"/>
          </w:tcPr>
          <w:p w14:paraId="53D13C0D" w14:textId="77777777" w:rsidR="00036EC4" w:rsidRPr="00BD347E" w:rsidRDefault="00036EC4" w:rsidP="00036EC4">
            <w:pPr>
              <w:rPr>
                <w:rFonts w:cs="Arial"/>
                <w:color w:val="000000"/>
                <w:sz w:val="20"/>
              </w:rPr>
            </w:pPr>
            <w:r w:rsidRPr="00BD347E">
              <w:rPr>
                <w:rFonts w:cs="Arial"/>
                <w:color w:val="000000"/>
                <w:sz w:val="20"/>
              </w:rPr>
              <w:t>gp</w:t>
            </w:r>
          </w:p>
        </w:tc>
        <w:tc>
          <w:tcPr>
            <w:tcW w:w="3740" w:type="dxa"/>
            <w:vAlign w:val="center"/>
          </w:tcPr>
          <w:p w14:paraId="1CF99B69" w14:textId="77777777" w:rsidR="00036EC4" w:rsidRPr="00BD347E" w:rsidRDefault="00036EC4" w:rsidP="00036EC4">
            <w:pPr>
              <w:rPr>
                <w:rFonts w:cs="Arial"/>
                <w:color w:val="000000"/>
                <w:sz w:val="20"/>
              </w:rPr>
            </w:pPr>
            <w:r w:rsidRPr="00BD347E">
              <w:rPr>
                <w:rFonts w:cs="Arial"/>
                <w:color w:val="000000"/>
                <w:sz w:val="20"/>
              </w:rPr>
              <w:t>Guadeloupe</w:t>
            </w:r>
          </w:p>
        </w:tc>
      </w:tr>
      <w:tr w:rsidR="00036EC4" w:rsidRPr="00BD347E" w14:paraId="0A5BC449" w14:textId="77777777" w:rsidTr="00036EC4">
        <w:tc>
          <w:tcPr>
            <w:tcW w:w="990" w:type="dxa"/>
            <w:noWrap/>
            <w:vAlign w:val="center"/>
          </w:tcPr>
          <w:p w14:paraId="5D535DC8" w14:textId="77777777" w:rsidR="00036EC4" w:rsidRPr="00BD347E" w:rsidRDefault="00036EC4" w:rsidP="00036EC4">
            <w:pPr>
              <w:rPr>
                <w:rFonts w:cs="Arial"/>
                <w:color w:val="000000"/>
                <w:sz w:val="20"/>
              </w:rPr>
            </w:pPr>
            <w:r w:rsidRPr="00BD347E">
              <w:rPr>
                <w:rFonts w:cs="Arial"/>
                <w:color w:val="000000"/>
                <w:sz w:val="20"/>
              </w:rPr>
              <w:t>gu</w:t>
            </w:r>
          </w:p>
        </w:tc>
        <w:tc>
          <w:tcPr>
            <w:tcW w:w="3740" w:type="dxa"/>
            <w:vAlign w:val="center"/>
          </w:tcPr>
          <w:p w14:paraId="62419E1E" w14:textId="77777777" w:rsidR="00036EC4" w:rsidRPr="00BD347E" w:rsidRDefault="00036EC4" w:rsidP="00036EC4">
            <w:pPr>
              <w:rPr>
                <w:rFonts w:cs="Arial"/>
                <w:color w:val="000000"/>
                <w:sz w:val="20"/>
              </w:rPr>
            </w:pPr>
            <w:r w:rsidRPr="00BD347E">
              <w:rPr>
                <w:rFonts w:cs="Arial"/>
                <w:color w:val="000000"/>
                <w:sz w:val="20"/>
              </w:rPr>
              <w:t>Guam</w:t>
            </w:r>
          </w:p>
        </w:tc>
      </w:tr>
      <w:tr w:rsidR="00036EC4" w:rsidRPr="00BD347E" w14:paraId="3CD1CC5F" w14:textId="77777777" w:rsidTr="00036EC4">
        <w:tc>
          <w:tcPr>
            <w:tcW w:w="990" w:type="dxa"/>
            <w:noWrap/>
            <w:vAlign w:val="center"/>
          </w:tcPr>
          <w:p w14:paraId="7D85E0C2" w14:textId="77777777" w:rsidR="00036EC4" w:rsidRPr="00BD347E" w:rsidRDefault="00036EC4" w:rsidP="00036EC4">
            <w:pPr>
              <w:rPr>
                <w:rFonts w:cs="Arial"/>
                <w:color w:val="000000"/>
                <w:sz w:val="20"/>
              </w:rPr>
            </w:pPr>
            <w:r w:rsidRPr="00BD347E">
              <w:rPr>
                <w:rFonts w:cs="Arial"/>
                <w:color w:val="000000"/>
                <w:sz w:val="20"/>
              </w:rPr>
              <w:t>gt</w:t>
            </w:r>
          </w:p>
        </w:tc>
        <w:tc>
          <w:tcPr>
            <w:tcW w:w="3740" w:type="dxa"/>
            <w:vAlign w:val="center"/>
          </w:tcPr>
          <w:p w14:paraId="140C742E" w14:textId="77777777" w:rsidR="00036EC4" w:rsidRPr="00BD347E" w:rsidRDefault="00036EC4" w:rsidP="00036EC4">
            <w:pPr>
              <w:rPr>
                <w:rFonts w:cs="Arial"/>
                <w:color w:val="000000"/>
                <w:sz w:val="20"/>
              </w:rPr>
            </w:pPr>
            <w:r w:rsidRPr="00BD347E">
              <w:rPr>
                <w:rFonts w:cs="Arial"/>
                <w:color w:val="000000"/>
                <w:sz w:val="20"/>
              </w:rPr>
              <w:t>Guatemala</w:t>
            </w:r>
          </w:p>
        </w:tc>
      </w:tr>
      <w:tr w:rsidR="00036EC4" w:rsidRPr="00BD347E" w14:paraId="053F1457" w14:textId="77777777" w:rsidTr="00036EC4">
        <w:tc>
          <w:tcPr>
            <w:tcW w:w="990" w:type="dxa"/>
            <w:noWrap/>
            <w:vAlign w:val="center"/>
          </w:tcPr>
          <w:p w14:paraId="579A332D" w14:textId="77777777" w:rsidR="00036EC4" w:rsidRPr="00BD347E" w:rsidRDefault="00036EC4" w:rsidP="00036EC4">
            <w:pPr>
              <w:rPr>
                <w:rFonts w:cs="Arial"/>
                <w:color w:val="000000"/>
                <w:sz w:val="20"/>
              </w:rPr>
            </w:pPr>
            <w:r w:rsidRPr="00BD347E">
              <w:rPr>
                <w:rFonts w:cs="Arial"/>
                <w:color w:val="000000"/>
                <w:sz w:val="20"/>
              </w:rPr>
              <w:t>gg</w:t>
            </w:r>
          </w:p>
        </w:tc>
        <w:tc>
          <w:tcPr>
            <w:tcW w:w="3740" w:type="dxa"/>
            <w:vAlign w:val="center"/>
          </w:tcPr>
          <w:p w14:paraId="51AA16F2" w14:textId="77777777" w:rsidR="00036EC4" w:rsidRPr="00BD347E" w:rsidRDefault="00036EC4" w:rsidP="00036EC4">
            <w:pPr>
              <w:rPr>
                <w:rFonts w:cs="Arial"/>
                <w:color w:val="000000"/>
                <w:sz w:val="20"/>
              </w:rPr>
            </w:pPr>
            <w:r w:rsidRPr="00BD347E">
              <w:rPr>
                <w:rFonts w:cs="Arial"/>
                <w:color w:val="000000"/>
                <w:sz w:val="20"/>
              </w:rPr>
              <w:t>Guernsey</w:t>
            </w:r>
          </w:p>
        </w:tc>
      </w:tr>
      <w:tr w:rsidR="00036EC4" w:rsidRPr="00BD347E" w14:paraId="63A78A4B" w14:textId="77777777" w:rsidTr="00036EC4">
        <w:tc>
          <w:tcPr>
            <w:tcW w:w="990" w:type="dxa"/>
            <w:noWrap/>
            <w:vAlign w:val="center"/>
          </w:tcPr>
          <w:p w14:paraId="5FFBF996" w14:textId="77777777" w:rsidR="00036EC4" w:rsidRPr="00BD347E" w:rsidRDefault="00036EC4" w:rsidP="00036EC4">
            <w:pPr>
              <w:rPr>
                <w:rFonts w:cs="Arial"/>
                <w:color w:val="000000"/>
                <w:sz w:val="20"/>
              </w:rPr>
            </w:pPr>
            <w:r w:rsidRPr="00BD347E">
              <w:rPr>
                <w:rFonts w:cs="Arial"/>
                <w:color w:val="000000"/>
                <w:sz w:val="20"/>
              </w:rPr>
              <w:t>gn</w:t>
            </w:r>
          </w:p>
        </w:tc>
        <w:tc>
          <w:tcPr>
            <w:tcW w:w="3740" w:type="dxa"/>
            <w:vAlign w:val="center"/>
          </w:tcPr>
          <w:p w14:paraId="60A2E13B" w14:textId="77777777" w:rsidR="00036EC4" w:rsidRPr="00BD347E" w:rsidRDefault="00036EC4" w:rsidP="00036EC4">
            <w:pPr>
              <w:rPr>
                <w:rFonts w:cs="Arial"/>
                <w:color w:val="000000"/>
                <w:sz w:val="20"/>
              </w:rPr>
            </w:pPr>
            <w:r w:rsidRPr="00BD347E">
              <w:rPr>
                <w:rFonts w:cs="Arial"/>
                <w:color w:val="000000"/>
                <w:sz w:val="20"/>
              </w:rPr>
              <w:t>Guinea</w:t>
            </w:r>
          </w:p>
        </w:tc>
      </w:tr>
      <w:tr w:rsidR="00036EC4" w:rsidRPr="00BD347E" w14:paraId="13C83ECE" w14:textId="77777777" w:rsidTr="00036EC4">
        <w:tc>
          <w:tcPr>
            <w:tcW w:w="990" w:type="dxa"/>
            <w:noWrap/>
            <w:vAlign w:val="center"/>
          </w:tcPr>
          <w:p w14:paraId="2D7154BC" w14:textId="77777777" w:rsidR="00036EC4" w:rsidRPr="00BD347E" w:rsidRDefault="00036EC4" w:rsidP="00036EC4">
            <w:pPr>
              <w:rPr>
                <w:rFonts w:cs="Arial"/>
                <w:color w:val="000000"/>
                <w:sz w:val="20"/>
              </w:rPr>
            </w:pPr>
            <w:r w:rsidRPr="00BD347E">
              <w:rPr>
                <w:rFonts w:cs="Arial"/>
                <w:color w:val="000000"/>
                <w:sz w:val="20"/>
              </w:rPr>
              <w:t>gw</w:t>
            </w:r>
          </w:p>
        </w:tc>
        <w:tc>
          <w:tcPr>
            <w:tcW w:w="3740" w:type="dxa"/>
            <w:vAlign w:val="center"/>
          </w:tcPr>
          <w:p w14:paraId="6FCC82F1" w14:textId="77777777" w:rsidR="00036EC4" w:rsidRPr="00BD347E" w:rsidRDefault="00036EC4" w:rsidP="00036EC4">
            <w:pPr>
              <w:rPr>
                <w:rFonts w:cs="Arial"/>
                <w:color w:val="000000"/>
                <w:sz w:val="20"/>
              </w:rPr>
            </w:pPr>
            <w:r w:rsidRPr="00BD347E">
              <w:rPr>
                <w:rFonts w:cs="Arial"/>
                <w:color w:val="000000"/>
                <w:sz w:val="20"/>
              </w:rPr>
              <w:t>Guinea-Bissau</w:t>
            </w:r>
          </w:p>
        </w:tc>
      </w:tr>
      <w:tr w:rsidR="00036EC4" w:rsidRPr="00BD347E" w14:paraId="30013AA2" w14:textId="77777777" w:rsidTr="00036EC4">
        <w:tc>
          <w:tcPr>
            <w:tcW w:w="990" w:type="dxa"/>
            <w:noWrap/>
            <w:vAlign w:val="center"/>
          </w:tcPr>
          <w:p w14:paraId="041E2401" w14:textId="77777777" w:rsidR="00036EC4" w:rsidRPr="00BD347E" w:rsidRDefault="00036EC4" w:rsidP="00036EC4">
            <w:pPr>
              <w:rPr>
                <w:rFonts w:cs="Arial"/>
                <w:color w:val="000000"/>
                <w:sz w:val="20"/>
              </w:rPr>
            </w:pPr>
            <w:r w:rsidRPr="00BD347E">
              <w:rPr>
                <w:rFonts w:cs="Arial"/>
                <w:color w:val="000000"/>
                <w:sz w:val="20"/>
              </w:rPr>
              <w:t>gy</w:t>
            </w:r>
          </w:p>
        </w:tc>
        <w:tc>
          <w:tcPr>
            <w:tcW w:w="3740" w:type="dxa"/>
            <w:vAlign w:val="center"/>
          </w:tcPr>
          <w:p w14:paraId="1357F290" w14:textId="77777777" w:rsidR="00036EC4" w:rsidRPr="00BD347E" w:rsidRDefault="00036EC4" w:rsidP="00036EC4">
            <w:pPr>
              <w:rPr>
                <w:rFonts w:cs="Arial"/>
                <w:color w:val="000000"/>
                <w:sz w:val="20"/>
              </w:rPr>
            </w:pPr>
            <w:r w:rsidRPr="00BD347E">
              <w:rPr>
                <w:rFonts w:cs="Arial"/>
                <w:color w:val="000000"/>
                <w:sz w:val="20"/>
              </w:rPr>
              <w:t>Guyana</w:t>
            </w:r>
          </w:p>
        </w:tc>
      </w:tr>
      <w:tr w:rsidR="00036EC4" w:rsidRPr="00BD347E" w14:paraId="3BC3FC79" w14:textId="77777777" w:rsidTr="00036EC4">
        <w:tc>
          <w:tcPr>
            <w:tcW w:w="990" w:type="dxa"/>
            <w:noWrap/>
            <w:vAlign w:val="center"/>
          </w:tcPr>
          <w:p w14:paraId="3A3314CB" w14:textId="77777777" w:rsidR="00036EC4" w:rsidRPr="00BD347E" w:rsidRDefault="00036EC4" w:rsidP="00036EC4">
            <w:pPr>
              <w:rPr>
                <w:rFonts w:cs="Arial"/>
                <w:color w:val="000000"/>
                <w:sz w:val="20"/>
              </w:rPr>
            </w:pPr>
            <w:r w:rsidRPr="00BD347E">
              <w:rPr>
                <w:rFonts w:cs="Arial"/>
                <w:color w:val="000000"/>
                <w:sz w:val="20"/>
              </w:rPr>
              <w:t>ht</w:t>
            </w:r>
          </w:p>
        </w:tc>
        <w:tc>
          <w:tcPr>
            <w:tcW w:w="3740" w:type="dxa"/>
            <w:vAlign w:val="center"/>
          </w:tcPr>
          <w:p w14:paraId="54B19593" w14:textId="77777777" w:rsidR="00036EC4" w:rsidRPr="00BD347E" w:rsidRDefault="00036EC4" w:rsidP="00036EC4">
            <w:pPr>
              <w:rPr>
                <w:rFonts w:cs="Arial"/>
                <w:color w:val="000000"/>
                <w:sz w:val="20"/>
              </w:rPr>
            </w:pPr>
            <w:r w:rsidRPr="00BD347E">
              <w:rPr>
                <w:rFonts w:cs="Arial"/>
                <w:color w:val="000000"/>
                <w:sz w:val="20"/>
              </w:rPr>
              <w:t>Haiti</w:t>
            </w:r>
          </w:p>
        </w:tc>
      </w:tr>
      <w:tr w:rsidR="00036EC4" w:rsidRPr="00BD347E" w14:paraId="65E79732" w14:textId="77777777" w:rsidTr="00036EC4">
        <w:tc>
          <w:tcPr>
            <w:tcW w:w="990" w:type="dxa"/>
            <w:noWrap/>
            <w:vAlign w:val="center"/>
          </w:tcPr>
          <w:p w14:paraId="68B98027" w14:textId="77777777" w:rsidR="00036EC4" w:rsidRPr="00BD347E" w:rsidRDefault="00036EC4" w:rsidP="00036EC4">
            <w:pPr>
              <w:rPr>
                <w:rFonts w:cs="Arial"/>
                <w:color w:val="000000"/>
                <w:sz w:val="20"/>
              </w:rPr>
            </w:pPr>
            <w:r w:rsidRPr="00BD347E">
              <w:rPr>
                <w:rFonts w:cs="Arial"/>
                <w:color w:val="000000"/>
                <w:sz w:val="20"/>
              </w:rPr>
              <w:t>hm</w:t>
            </w:r>
          </w:p>
        </w:tc>
        <w:tc>
          <w:tcPr>
            <w:tcW w:w="3740" w:type="dxa"/>
            <w:vAlign w:val="center"/>
          </w:tcPr>
          <w:p w14:paraId="2F763BF9" w14:textId="77777777" w:rsidR="00036EC4" w:rsidRPr="00BD347E" w:rsidRDefault="00036EC4" w:rsidP="00036EC4">
            <w:pPr>
              <w:rPr>
                <w:rFonts w:cs="Arial"/>
                <w:color w:val="000000"/>
                <w:sz w:val="20"/>
              </w:rPr>
            </w:pPr>
            <w:r w:rsidRPr="00BD347E">
              <w:rPr>
                <w:rFonts w:cs="Arial"/>
                <w:color w:val="000000"/>
                <w:sz w:val="20"/>
              </w:rPr>
              <w:t>Heard and McDonald Islands</w:t>
            </w:r>
          </w:p>
        </w:tc>
      </w:tr>
      <w:tr w:rsidR="00036EC4" w:rsidRPr="00BD347E" w14:paraId="50C1D468" w14:textId="77777777" w:rsidTr="00036EC4">
        <w:tc>
          <w:tcPr>
            <w:tcW w:w="990" w:type="dxa"/>
            <w:noWrap/>
            <w:vAlign w:val="center"/>
          </w:tcPr>
          <w:p w14:paraId="00A04DE8" w14:textId="77777777" w:rsidR="00036EC4" w:rsidRPr="00BD347E" w:rsidRDefault="00036EC4" w:rsidP="00036EC4">
            <w:pPr>
              <w:rPr>
                <w:rFonts w:cs="Arial"/>
                <w:color w:val="000000"/>
                <w:sz w:val="20"/>
              </w:rPr>
            </w:pPr>
            <w:r w:rsidRPr="00BD347E">
              <w:rPr>
                <w:rFonts w:cs="Arial"/>
                <w:color w:val="000000"/>
                <w:sz w:val="20"/>
              </w:rPr>
              <w:t>va</w:t>
            </w:r>
          </w:p>
        </w:tc>
        <w:tc>
          <w:tcPr>
            <w:tcW w:w="3740" w:type="dxa"/>
            <w:vAlign w:val="center"/>
          </w:tcPr>
          <w:p w14:paraId="20D9709C" w14:textId="77777777" w:rsidR="00036EC4" w:rsidRPr="00BD347E" w:rsidRDefault="00036EC4" w:rsidP="00036EC4">
            <w:pPr>
              <w:rPr>
                <w:rFonts w:cs="Arial"/>
                <w:color w:val="000000"/>
                <w:sz w:val="20"/>
              </w:rPr>
            </w:pPr>
            <w:r w:rsidRPr="00BD347E">
              <w:rPr>
                <w:rFonts w:cs="Arial"/>
                <w:color w:val="000000"/>
                <w:sz w:val="20"/>
              </w:rPr>
              <w:t>Holy See (Vatican City State)</w:t>
            </w:r>
          </w:p>
        </w:tc>
      </w:tr>
      <w:tr w:rsidR="00036EC4" w:rsidRPr="00BD347E" w14:paraId="296FAA7F" w14:textId="77777777" w:rsidTr="00036EC4">
        <w:tc>
          <w:tcPr>
            <w:tcW w:w="990" w:type="dxa"/>
            <w:noWrap/>
            <w:vAlign w:val="center"/>
          </w:tcPr>
          <w:p w14:paraId="36FE86EA" w14:textId="77777777" w:rsidR="00036EC4" w:rsidRPr="00BD347E" w:rsidRDefault="00036EC4" w:rsidP="00036EC4">
            <w:pPr>
              <w:rPr>
                <w:rFonts w:cs="Arial"/>
                <w:color w:val="000000"/>
                <w:sz w:val="20"/>
              </w:rPr>
            </w:pPr>
            <w:r w:rsidRPr="00BD347E">
              <w:rPr>
                <w:rFonts w:cs="Arial"/>
                <w:color w:val="000000"/>
                <w:sz w:val="20"/>
              </w:rPr>
              <w:t>hn</w:t>
            </w:r>
          </w:p>
        </w:tc>
        <w:tc>
          <w:tcPr>
            <w:tcW w:w="3740" w:type="dxa"/>
            <w:vAlign w:val="center"/>
          </w:tcPr>
          <w:p w14:paraId="5D8A9B2B" w14:textId="77777777" w:rsidR="00036EC4" w:rsidRPr="00BD347E" w:rsidRDefault="00036EC4" w:rsidP="00036EC4">
            <w:pPr>
              <w:rPr>
                <w:rFonts w:cs="Arial"/>
                <w:color w:val="000000"/>
                <w:sz w:val="20"/>
              </w:rPr>
            </w:pPr>
            <w:r w:rsidRPr="00BD347E">
              <w:rPr>
                <w:rFonts w:cs="Arial"/>
                <w:color w:val="000000"/>
                <w:sz w:val="20"/>
              </w:rPr>
              <w:t>Honduras</w:t>
            </w:r>
          </w:p>
        </w:tc>
      </w:tr>
      <w:tr w:rsidR="00036EC4" w:rsidRPr="00BD347E" w14:paraId="6F147B4B" w14:textId="77777777" w:rsidTr="00036EC4">
        <w:tc>
          <w:tcPr>
            <w:tcW w:w="990" w:type="dxa"/>
            <w:noWrap/>
            <w:vAlign w:val="center"/>
          </w:tcPr>
          <w:p w14:paraId="3BEC96DD" w14:textId="77777777" w:rsidR="00036EC4" w:rsidRPr="00BD347E" w:rsidRDefault="00036EC4" w:rsidP="00036EC4">
            <w:pPr>
              <w:rPr>
                <w:rFonts w:cs="Arial"/>
                <w:color w:val="000000"/>
                <w:sz w:val="20"/>
              </w:rPr>
            </w:pPr>
            <w:r w:rsidRPr="00BD347E">
              <w:rPr>
                <w:rFonts w:cs="Arial"/>
                <w:color w:val="000000"/>
                <w:sz w:val="20"/>
              </w:rPr>
              <w:t>hk</w:t>
            </w:r>
          </w:p>
        </w:tc>
        <w:tc>
          <w:tcPr>
            <w:tcW w:w="3740" w:type="dxa"/>
            <w:vAlign w:val="center"/>
          </w:tcPr>
          <w:p w14:paraId="7E64761F" w14:textId="77777777" w:rsidR="00036EC4" w:rsidRPr="00BD347E" w:rsidRDefault="00036EC4" w:rsidP="00036EC4">
            <w:pPr>
              <w:rPr>
                <w:rFonts w:cs="Arial"/>
                <w:color w:val="000000"/>
                <w:sz w:val="20"/>
              </w:rPr>
            </w:pPr>
            <w:r w:rsidRPr="00BD347E">
              <w:rPr>
                <w:rFonts w:cs="Arial"/>
                <w:color w:val="000000"/>
                <w:sz w:val="20"/>
              </w:rPr>
              <w:t>Hong Kong</w:t>
            </w:r>
          </w:p>
        </w:tc>
      </w:tr>
      <w:tr w:rsidR="00036EC4" w:rsidRPr="00BD347E" w14:paraId="6C6F528C" w14:textId="77777777" w:rsidTr="00036EC4">
        <w:tc>
          <w:tcPr>
            <w:tcW w:w="990" w:type="dxa"/>
            <w:noWrap/>
            <w:vAlign w:val="center"/>
          </w:tcPr>
          <w:p w14:paraId="7FCAEC25" w14:textId="77777777" w:rsidR="00036EC4" w:rsidRPr="00BD347E" w:rsidRDefault="00036EC4" w:rsidP="00036EC4">
            <w:pPr>
              <w:rPr>
                <w:rFonts w:cs="Arial"/>
                <w:color w:val="000000"/>
                <w:sz w:val="20"/>
              </w:rPr>
            </w:pPr>
            <w:r w:rsidRPr="00BD347E">
              <w:rPr>
                <w:rFonts w:cs="Arial"/>
                <w:color w:val="000000"/>
                <w:sz w:val="20"/>
              </w:rPr>
              <w:t>hr</w:t>
            </w:r>
          </w:p>
        </w:tc>
        <w:tc>
          <w:tcPr>
            <w:tcW w:w="3740" w:type="dxa"/>
            <w:vAlign w:val="center"/>
          </w:tcPr>
          <w:p w14:paraId="26D24A0B" w14:textId="77777777" w:rsidR="00036EC4" w:rsidRPr="00BD347E" w:rsidRDefault="00036EC4" w:rsidP="00036EC4">
            <w:pPr>
              <w:rPr>
                <w:rFonts w:cs="Arial"/>
                <w:color w:val="000000"/>
                <w:sz w:val="20"/>
              </w:rPr>
            </w:pPr>
            <w:r w:rsidRPr="00BD347E">
              <w:rPr>
                <w:rFonts w:cs="Arial"/>
                <w:color w:val="000000"/>
                <w:sz w:val="20"/>
              </w:rPr>
              <w:t>Hrvatska (Croatia)</w:t>
            </w:r>
          </w:p>
        </w:tc>
      </w:tr>
      <w:tr w:rsidR="00036EC4" w:rsidRPr="00BD347E" w14:paraId="03612B29" w14:textId="77777777" w:rsidTr="00036EC4">
        <w:tc>
          <w:tcPr>
            <w:tcW w:w="990" w:type="dxa"/>
            <w:noWrap/>
            <w:vAlign w:val="center"/>
          </w:tcPr>
          <w:p w14:paraId="05BEBACD" w14:textId="77777777" w:rsidR="00036EC4" w:rsidRPr="00BD347E" w:rsidRDefault="00036EC4" w:rsidP="00036EC4">
            <w:pPr>
              <w:rPr>
                <w:rFonts w:cs="Arial"/>
                <w:color w:val="000000"/>
                <w:sz w:val="20"/>
              </w:rPr>
            </w:pPr>
            <w:r w:rsidRPr="00BD347E">
              <w:rPr>
                <w:rFonts w:cs="Arial"/>
                <w:color w:val="000000"/>
                <w:sz w:val="20"/>
              </w:rPr>
              <w:t>hu</w:t>
            </w:r>
          </w:p>
        </w:tc>
        <w:tc>
          <w:tcPr>
            <w:tcW w:w="3740" w:type="dxa"/>
            <w:vAlign w:val="center"/>
          </w:tcPr>
          <w:p w14:paraId="0110FA5B" w14:textId="77777777" w:rsidR="00036EC4" w:rsidRPr="00BD347E" w:rsidRDefault="00036EC4" w:rsidP="00036EC4">
            <w:pPr>
              <w:rPr>
                <w:rFonts w:cs="Arial"/>
                <w:color w:val="000000"/>
                <w:sz w:val="20"/>
              </w:rPr>
            </w:pPr>
            <w:r w:rsidRPr="00BD347E">
              <w:rPr>
                <w:rFonts w:cs="Arial"/>
                <w:color w:val="000000"/>
                <w:sz w:val="20"/>
              </w:rPr>
              <w:t>Hungary</w:t>
            </w:r>
          </w:p>
        </w:tc>
      </w:tr>
      <w:tr w:rsidR="00036EC4" w:rsidRPr="00BD347E" w14:paraId="18D1138E" w14:textId="77777777" w:rsidTr="00036EC4">
        <w:tc>
          <w:tcPr>
            <w:tcW w:w="990" w:type="dxa"/>
            <w:noWrap/>
            <w:vAlign w:val="center"/>
          </w:tcPr>
          <w:p w14:paraId="41C17CEB" w14:textId="77777777" w:rsidR="00036EC4" w:rsidRPr="00BD347E" w:rsidRDefault="00036EC4" w:rsidP="00036EC4">
            <w:pPr>
              <w:rPr>
                <w:rFonts w:cs="Arial"/>
                <w:color w:val="000000"/>
                <w:sz w:val="20"/>
              </w:rPr>
            </w:pPr>
            <w:r w:rsidRPr="00BD347E">
              <w:rPr>
                <w:rFonts w:cs="Arial"/>
                <w:color w:val="000000"/>
                <w:sz w:val="20"/>
              </w:rPr>
              <w:t>is</w:t>
            </w:r>
          </w:p>
        </w:tc>
        <w:tc>
          <w:tcPr>
            <w:tcW w:w="3740" w:type="dxa"/>
            <w:vAlign w:val="center"/>
          </w:tcPr>
          <w:p w14:paraId="36E20B1C" w14:textId="77777777" w:rsidR="00036EC4" w:rsidRPr="00BD347E" w:rsidRDefault="00036EC4" w:rsidP="00036EC4">
            <w:pPr>
              <w:rPr>
                <w:rFonts w:cs="Arial"/>
                <w:color w:val="000000"/>
                <w:sz w:val="20"/>
              </w:rPr>
            </w:pPr>
            <w:r w:rsidRPr="00BD347E">
              <w:rPr>
                <w:rFonts w:cs="Arial"/>
                <w:color w:val="000000"/>
                <w:sz w:val="20"/>
              </w:rPr>
              <w:t>Iceland</w:t>
            </w:r>
          </w:p>
        </w:tc>
      </w:tr>
      <w:tr w:rsidR="00036EC4" w:rsidRPr="00BD347E" w14:paraId="525181C6" w14:textId="77777777" w:rsidTr="00036EC4">
        <w:tc>
          <w:tcPr>
            <w:tcW w:w="990" w:type="dxa"/>
            <w:noWrap/>
            <w:vAlign w:val="center"/>
          </w:tcPr>
          <w:p w14:paraId="27E7F505" w14:textId="77777777" w:rsidR="00036EC4" w:rsidRPr="00BD347E" w:rsidRDefault="00036EC4" w:rsidP="00036EC4">
            <w:pPr>
              <w:rPr>
                <w:rFonts w:cs="Arial"/>
                <w:color w:val="000000"/>
                <w:sz w:val="20"/>
              </w:rPr>
            </w:pPr>
            <w:r w:rsidRPr="00BD347E">
              <w:rPr>
                <w:rFonts w:cs="Arial"/>
                <w:color w:val="000000"/>
                <w:sz w:val="20"/>
              </w:rPr>
              <w:t>in</w:t>
            </w:r>
          </w:p>
        </w:tc>
        <w:tc>
          <w:tcPr>
            <w:tcW w:w="3740" w:type="dxa"/>
            <w:vAlign w:val="center"/>
          </w:tcPr>
          <w:p w14:paraId="08AF90C5" w14:textId="77777777" w:rsidR="00036EC4" w:rsidRPr="00BD347E" w:rsidRDefault="00036EC4" w:rsidP="00036EC4">
            <w:pPr>
              <w:rPr>
                <w:rFonts w:cs="Arial"/>
                <w:color w:val="000000"/>
                <w:sz w:val="20"/>
              </w:rPr>
            </w:pPr>
            <w:r w:rsidRPr="00BD347E">
              <w:rPr>
                <w:rFonts w:cs="Arial"/>
                <w:color w:val="000000"/>
                <w:sz w:val="20"/>
              </w:rPr>
              <w:t>India</w:t>
            </w:r>
          </w:p>
        </w:tc>
      </w:tr>
      <w:tr w:rsidR="00036EC4" w:rsidRPr="00BD347E" w14:paraId="5CFC1D25" w14:textId="77777777" w:rsidTr="00036EC4">
        <w:tc>
          <w:tcPr>
            <w:tcW w:w="990" w:type="dxa"/>
            <w:noWrap/>
            <w:vAlign w:val="center"/>
          </w:tcPr>
          <w:p w14:paraId="1BEC6937" w14:textId="77777777" w:rsidR="00036EC4" w:rsidRPr="00BD347E" w:rsidRDefault="00036EC4" w:rsidP="00036EC4">
            <w:pPr>
              <w:rPr>
                <w:rFonts w:cs="Arial"/>
                <w:color w:val="000000"/>
                <w:sz w:val="20"/>
              </w:rPr>
            </w:pPr>
            <w:r w:rsidRPr="00BD347E">
              <w:rPr>
                <w:rFonts w:cs="Arial"/>
                <w:color w:val="000000"/>
                <w:sz w:val="20"/>
              </w:rPr>
              <w:t>id</w:t>
            </w:r>
          </w:p>
        </w:tc>
        <w:tc>
          <w:tcPr>
            <w:tcW w:w="3740" w:type="dxa"/>
            <w:vAlign w:val="center"/>
          </w:tcPr>
          <w:p w14:paraId="578D261D" w14:textId="77777777" w:rsidR="00036EC4" w:rsidRPr="00BD347E" w:rsidRDefault="00036EC4" w:rsidP="00036EC4">
            <w:pPr>
              <w:rPr>
                <w:rFonts w:cs="Arial"/>
                <w:color w:val="000000"/>
                <w:sz w:val="20"/>
              </w:rPr>
            </w:pPr>
            <w:r w:rsidRPr="00BD347E">
              <w:rPr>
                <w:rFonts w:cs="Arial"/>
                <w:color w:val="000000"/>
                <w:sz w:val="20"/>
              </w:rPr>
              <w:t>Indonesia</w:t>
            </w:r>
          </w:p>
        </w:tc>
      </w:tr>
      <w:tr w:rsidR="00036EC4" w:rsidRPr="00BD347E" w14:paraId="48FC8B56" w14:textId="77777777" w:rsidTr="00036EC4">
        <w:tc>
          <w:tcPr>
            <w:tcW w:w="990" w:type="dxa"/>
            <w:noWrap/>
            <w:vAlign w:val="center"/>
          </w:tcPr>
          <w:p w14:paraId="4EF702E3" w14:textId="77777777" w:rsidR="00036EC4" w:rsidRPr="00BD347E" w:rsidRDefault="00036EC4" w:rsidP="00036EC4">
            <w:pPr>
              <w:rPr>
                <w:rFonts w:cs="Arial"/>
                <w:color w:val="000000"/>
                <w:sz w:val="20"/>
              </w:rPr>
            </w:pPr>
            <w:r w:rsidRPr="00BD347E">
              <w:rPr>
                <w:rFonts w:cs="Arial"/>
                <w:color w:val="000000"/>
                <w:sz w:val="20"/>
              </w:rPr>
              <w:t>ir</w:t>
            </w:r>
          </w:p>
        </w:tc>
        <w:tc>
          <w:tcPr>
            <w:tcW w:w="3740" w:type="dxa"/>
            <w:vAlign w:val="center"/>
          </w:tcPr>
          <w:p w14:paraId="75368E43" w14:textId="77777777" w:rsidR="00036EC4" w:rsidRPr="00BD347E" w:rsidRDefault="00036EC4" w:rsidP="00036EC4">
            <w:pPr>
              <w:rPr>
                <w:rFonts w:cs="Arial"/>
                <w:color w:val="000000"/>
                <w:sz w:val="20"/>
              </w:rPr>
            </w:pPr>
            <w:r w:rsidRPr="00BD347E">
              <w:rPr>
                <w:rFonts w:cs="Arial"/>
                <w:color w:val="000000"/>
                <w:sz w:val="20"/>
              </w:rPr>
              <w:t>Iran</w:t>
            </w:r>
          </w:p>
        </w:tc>
      </w:tr>
      <w:tr w:rsidR="00036EC4" w:rsidRPr="00BD347E" w14:paraId="51BD4CEE" w14:textId="77777777" w:rsidTr="00036EC4">
        <w:tc>
          <w:tcPr>
            <w:tcW w:w="990" w:type="dxa"/>
            <w:noWrap/>
            <w:vAlign w:val="center"/>
          </w:tcPr>
          <w:p w14:paraId="1B7A4AC5" w14:textId="77777777" w:rsidR="00036EC4" w:rsidRPr="00BD347E" w:rsidRDefault="00036EC4" w:rsidP="00036EC4">
            <w:pPr>
              <w:rPr>
                <w:rFonts w:cs="Arial"/>
                <w:color w:val="000000"/>
                <w:sz w:val="20"/>
              </w:rPr>
            </w:pPr>
            <w:r w:rsidRPr="00BD347E">
              <w:rPr>
                <w:rFonts w:cs="Arial"/>
                <w:color w:val="000000"/>
                <w:sz w:val="20"/>
              </w:rPr>
              <w:t>iq</w:t>
            </w:r>
          </w:p>
        </w:tc>
        <w:tc>
          <w:tcPr>
            <w:tcW w:w="3740" w:type="dxa"/>
            <w:vAlign w:val="center"/>
          </w:tcPr>
          <w:p w14:paraId="3D9329F4" w14:textId="77777777" w:rsidR="00036EC4" w:rsidRPr="00BD347E" w:rsidRDefault="00036EC4" w:rsidP="00036EC4">
            <w:pPr>
              <w:rPr>
                <w:rFonts w:cs="Arial"/>
                <w:color w:val="000000"/>
                <w:sz w:val="20"/>
              </w:rPr>
            </w:pPr>
            <w:r w:rsidRPr="00BD347E">
              <w:rPr>
                <w:rFonts w:cs="Arial"/>
                <w:color w:val="000000"/>
                <w:sz w:val="20"/>
              </w:rPr>
              <w:t>Iraq</w:t>
            </w:r>
          </w:p>
        </w:tc>
      </w:tr>
      <w:tr w:rsidR="00036EC4" w:rsidRPr="00BD347E" w14:paraId="2B363A1C" w14:textId="77777777" w:rsidTr="00036EC4">
        <w:tc>
          <w:tcPr>
            <w:tcW w:w="990" w:type="dxa"/>
            <w:noWrap/>
            <w:vAlign w:val="center"/>
          </w:tcPr>
          <w:p w14:paraId="663D37C0" w14:textId="77777777" w:rsidR="00036EC4" w:rsidRPr="00BD347E" w:rsidRDefault="00036EC4" w:rsidP="00036EC4">
            <w:pPr>
              <w:rPr>
                <w:rFonts w:cs="Arial"/>
                <w:color w:val="000000"/>
                <w:sz w:val="20"/>
              </w:rPr>
            </w:pPr>
            <w:r w:rsidRPr="00BD347E">
              <w:rPr>
                <w:rFonts w:cs="Arial"/>
                <w:color w:val="000000"/>
                <w:sz w:val="20"/>
              </w:rPr>
              <w:t>ie</w:t>
            </w:r>
          </w:p>
        </w:tc>
        <w:tc>
          <w:tcPr>
            <w:tcW w:w="3740" w:type="dxa"/>
            <w:vAlign w:val="center"/>
          </w:tcPr>
          <w:p w14:paraId="5590B32A" w14:textId="77777777" w:rsidR="00036EC4" w:rsidRPr="00BD347E" w:rsidRDefault="00036EC4" w:rsidP="00036EC4">
            <w:pPr>
              <w:rPr>
                <w:rFonts w:cs="Arial"/>
                <w:color w:val="000000"/>
                <w:sz w:val="20"/>
              </w:rPr>
            </w:pPr>
            <w:r w:rsidRPr="00BD347E">
              <w:rPr>
                <w:rFonts w:cs="Arial"/>
                <w:color w:val="000000"/>
                <w:sz w:val="20"/>
              </w:rPr>
              <w:t>Ireland</w:t>
            </w:r>
          </w:p>
        </w:tc>
      </w:tr>
      <w:tr w:rsidR="00036EC4" w:rsidRPr="00BD347E" w14:paraId="6E093601" w14:textId="77777777" w:rsidTr="00036EC4">
        <w:tc>
          <w:tcPr>
            <w:tcW w:w="990" w:type="dxa"/>
            <w:noWrap/>
            <w:vAlign w:val="center"/>
          </w:tcPr>
          <w:p w14:paraId="5A601492" w14:textId="77777777" w:rsidR="00036EC4" w:rsidRPr="00BD347E" w:rsidRDefault="00036EC4" w:rsidP="00036EC4">
            <w:pPr>
              <w:rPr>
                <w:rFonts w:cs="Arial"/>
                <w:color w:val="000000"/>
                <w:sz w:val="20"/>
              </w:rPr>
            </w:pPr>
            <w:r w:rsidRPr="00BD347E">
              <w:rPr>
                <w:rFonts w:cs="Arial"/>
                <w:color w:val="000000"/>
                <w:sz w:val="20"/>
              </w:rPr>
              <w:t>im</w:t>
            </w:r>
          </w:p>
        </w:tc>
        <w:tc>
          <w:tcPr>
            <w:tcW w:w="3740" w:type="dxa"/>
            <w:vAlign w:val="center"/>
          </w:tcPr>
          <w:p w14:paraId="3301FB0F" w14:textId="77777777" w:rsidR="00036EC4" w:rsidRPr="00BD347E" w:rsidRDefault="00036EC4" w:rsidP="00036EC4">
            <w:pPr>
              <w:rPr>
                <w:rFonts w:cs="Arial"/>
                <w:color w:val="000000"/>
                <w:sz w:val="20"/>
              </w:rPr>
            </w:pPr>
            <w:r w:rsidRPr="00BD347E">
              <w:rPr>
                <w:rFonts w:cs="Arial"/>
                <w:color w:val="000000"/>
                <w:sz w:val="20"/>
              </w:rPr>
              <w:t>Isle of Man, The</w:t>
            </w:r>
          </w:p>
        </w:tc>
      </w:tr>
      <w:tr w:rsidR="00036EC4" w:rsidRPr="00BD347E" w14:paraId="251CC364" w14:textId="77777777" w:rsidTr="00036EC4">
        <w:tc>
          <w:tcPr>
            <w:tcW w:w="990" w:type="dxa"/>
            <w:noWrap/>
            <w:vAlign w:val="center"/>
          </w:tcPr>
          <w:p w14:paraId="7269B01C" w14:textId="77777777" w:rsidR="00036EC4" w:rsidRPr="00BD347E" w:rsidRDefault="00036EC4" w:rsidP="00036EC4">
            <w:pPr>
              <w:rPr>
                <w:rFonts w:cs="Arial"/>
                <w:color w:val="000000"/>
                <w:sz w:val="20"/>
              </w:rPr>
            </w:pPr>
            <w:r w:rsidRPr="00BD347E">
              <w:rPr>
                <w:rFonts w:cs="Arial"/>
                <w:color w:val="000000"/>
                <w:sz w:val="20"/>
              </w:rPr>
              <w:t>il</w:t>
            </w:r>
          </w:p>
        </w:tc>
        <w:tc>
          <w:tcPr>
            <w:tcW w:w="3740" w:type="dxa"/>
            <w:vAlign w:val="center"/>
          </w:tcPr>
          <w:p w14:paraId="5B9603CD" w14:textId="77777777" w:rsidR="00036EC4" w:rsidRPr="00BD347E" w:rsidRDefault="00036EC4" w:rsidP="00036EC4">
            <w:pPr>
              <w:rPr>
                <w:rFonts w:cs="Arial"/>
                <w:color w:val="000000"/>
                <w:sz w:val="20"/>
              </w:rPr>
            </w:pPr>
            <w:r w:rsidRPr="00BD347E">
              <w:rPr>
                <w:rFonts w:cs="Arial"/>
                <w:color w:val="000000"/>
                <w:sz w:val="20"/>
              </w:rPr>
              <w:t>Israel</w:t>
            </w:r>
          </w:p>
        </w:tc>
      </w:tr>
      <w:tr w:rsidR="00036EC4" w:rsidRPr="00BD347E" w14:paraId="3CB010BA" w14:textId="77777777" w:rsidTr="00036EC4">
        <w:tc>
          <w:tcPr>
            <w:tcW w:w="990" w:type="dxa"/>
            <w:noWrap/>
            <w:vAlign w:val="center"/>
          </w:tcPr>
          <w:p w14:paraId="5B8086BA" w14:textId="77777777" w:rsidR="00036EC4" w:rsidRPr="00BD347E" w:rsidRDefault="00036EC4" w:rsidP="00036EC4">
            <w:pPr>
              <w:rPr>
                <w:rFonts w:cs="Arial"/>
                <w:color w:val="000000"/>
                <w:sz w:val="20"/>
              </w:rPr>
            </w:pPr>
            <w:r w:rsidRPr="00BD347E">
              <w:rPr>
                <w:rFonts w:cs="Arial"/>
                <w:color w:val="000000"/>
                <w:sz w:val="20"/>
              </w:rPr>
              <w:t>it</w:t>
            </w:r>
          </w:p>
        </w:tc>
        <w:tc>
          <w:tcPr>
            <w:tcW w:w="3740" w:type="dxa"/>
            <w:vAlign w:val="center"/>
          </w:tcPr>
          <w:p w14:paraId="6CBD7EA2" w14:textId="77777777" w:rsidR="00036EC4" w:rsidRPr="00BD347E" w:rsidRDefault="00036EC4" w:rsidP="00036EC4">
            <w:pPr>
              <w:rPr>
                <w:rFonts w:cs="Arial"/>
                <w:color w:val="000000"/>
                <w:sz w:val="20"/>
              </w:rPr>
            </w:pPr>
            <w:r w:rsidRPr="00BD347E">
              <w:rPr>
                <w:rFonts w:cs="Arial"/>
                <w:color w:val="000000"/>
                <w:sz w:val="20"/>
              </w:rPr>
              <w:t>Italy</w:t>
            </w:r>
          </w:p>
        </w:tc>
      </w:tr>
      <w:tr w:rsidR="00036EC4" w:rsidRPr="00BD347E" w14:paraId="1BF5C6D0" w14:textId="77777777" w:rsidTr="00036EC4">
        <w:tc>
          <w:tcPr>
            <w:tcW w:w="990" w:type="dxa"/>
            <w:noWrap/>
            <w:vAlign w:val="center"/>
          </w:tcPr>
          <w:p w14:paraId="497E7D6C" w14:textId="77777777" w:rsidR="00036EC4" w:rsidRPr="00BD347E" w:rsidRDefault="00036EC4" w:rsidP="00036EC4">
            <w:pPr>
              <w:rPr>
                <w:rFonts w:cs="Arial"/>
                <w:color w:val="000000"/>
                <w:sz w:val="20"/>
              </w:rPr>
            </w:pPr>
            <w:r w:rsidRPr="00BD347E">
              <w:rPr>
                <w:rFonts w:cs="Arial"/>
                <w:color w:val="000000"/>
                <w:sz w:val="20"/>
              </w:rPr>
              <w:t>ci</w:t>
            </w:r>
          </w:p>
        </w:tc>
        <w:tc>
          <w:tcPr>
            <w:tcW w:w="3740" w:type="dxa"/>
            <w:vAlign w:val="center"/>
          </w:tcPr>
          <w:p w14:paraId="149E6783" w14:textId="77777777" w:rsidR="00036EC4" w:rsidRPr="00BD347E" w:rsidRDefault="00036EC4" w:rsidP="00036EC4">
            <w:pPr>
              <w:rPr>
                <w:rFonts w:cs="Arial"/>
                <w:color w:val="000000"/>
                <w:sz w:val="20"/>
              </w:rPr>
            </w:pPr>
            <w:r w:rsidRPr="00BD347E">
              <w:rPr>
                <w:rFonts w:cs="Arial"/>
                <w:color w:val="000000"/>
                <w:sz w:val="20"/>
              </w:rPr>
              <w:t>Ivory Coast (Côte D'Ivoire)</w:t>
            </w:r>
          </w:p>
        </w:tc>
      </w:tr>
      <w:tr w:rsidR="00036EC4" w:rsidRPr="00BD347E" w14:paraId="22DE762F" w14:textId="77777777" w:rsidTr="00036EC4">
        <w:tc>
          <w:tcPr>
            <w:tcW w:w="990" w:type="dxa"/>
            <w:noWrap/>
            <w:vAlign w:val="center"/>
          </w:tcPr>
          <w:p w14:paraId="3ED8D235" w14:textId="77777777" w:rsidR="00036EC4" w:rsidRPr="00BD347E" w:rsidRDefault="00036EC4" w:rsidP="00036EC4">
            <w:pPr>
              <w:rPr>
                <w:rFonts w:cs="Arial"/>
                <w:color w:val="000000"/>
                <w:sz w:val="20"/>
              </w:rPr>
            </w:pPr>
            <w:r w:rsidRPr="00BD347E">
              <w:rPr>
                <w:rFonts w:cs="Arial"/>
                <w:color w:val="000000"/>
                <w:sz w:val="20"/>
              </w:rPr>
              <w:t>jm</w:t>
            </w:r>
          </w:p>
        </w:tc>
        <w:tc>
          <w:tcPr>
            <w:tcW w:w="3740" w:type="dxa"/>
            <w:vAlign w:val="center"/>
          </w:tcPr>
          <w:p w14:paraId="1F052162" w14:textId="77777777" w:rsidR="00036EC4" w:rsidRPr="00BD347E" w:rsidRDefault="00036EC4" w:rsidP="00036EC4">
            <w:pPr>
              <w:rPr>
                <w:rFonts w:cs="Arial"/>
                <w:color w:val="000000"/>
                <w:sz w:val="20"/>
              </w:rPr>
            </w:pPr>
            <w:r w:rsidRPr="00BD347E">
              <w:rPr>
                <w:rFonts w:cs="Arial"/>
                <w:color w:val="000000"/>
                <w:sz w:val="20"/>
              </w:rPr>
              <w:t>Jamaica</w:t>
            </w:r>
          </w:p>
        </w:tc>
      </w:tr>
      <w:tr w:rsidR="00036EC4" w:rsidRPr="00BD347E" w14:paraId="2D0127CF" w14:textId="77777777" w:rsidTr="00036EC4">
        <w:tc>
          <w:tcPr>
            <w:tcW w:w="990" w:type="dxa"/>
            <w:noWrap/>
            <w:vAlign w:val="center"/>
          </w:tcPr>
          <w:p w14:paraId="4B68AAC9" w14:textId="77777777" w:rsidR="00036EC4" w:rsidRPr="00BD347E" w:rsidRDefault="00036EC4" w:rsidP="00036EC4">
            <w:pPr>
              <w:rPr>
                <w:rFonts w:cs="Arial"/>
                <w:color w:val="000000"/>
                <w:sz w:val="20"/>
              </w:rPr>
            </w:pPr>
            <w:r w:rsidRPr="00BD347E">
              <w:rPr>
                <w:rFonts w:cs="Arial"/>
                <w:color w:val="000000"/>
                <w:sz w:val="20"/>
              </w:rPr>
              <w:t>jp</w:t>
            </w:r>
          </w:p>
        </w:tc>
        <w:tc>
          <w:tcPr>
            <w:tcW w:w="3740" w:type="dxa"/>
            <w:vAlign w:val="center"/>
          </w:tcPr>
          <w:p w14:paraId="096CC654" w14:textId="77777777" w:rsidR="00036EC4" w:rsidRPr="00BD347E" w:rsidRDefault="00036EC4" w:rsidP="00036EC4">
            <w:pPr>
              <w:rPr>
                <w:rFonts w:cs="Arial"/>
                <w:color w:val="000000"/>
                <w:sz w:val="20"/>
              </w:rPr>
            </w:pPr>
            <w:r w:rsidRPr="00BD347E">
              <w:rPr>
                <w:rFonts w:cs="Arial"/>
                <w:color w:val="000000"/>
                <w:sz w:val="20"/>
              </w:rPr>
              <w:t>Japan</w:t>
            </w:r>
          </w:p>
        </w:tc>
      </w:tr>
      <w:tr w:rsidR="00036EC4" w:rsidRPr="00BD347E" w14:paraId="70E817C3" w14:textId="77777777" w:rsidTr="00036EC4">
        <w:tc>
          <w:tcPr>
            <w:tcW w:w="990" w:type="dxa"/>
            <w:noWrap/>
            <w:vAlign w:val="center"/>
          </w:tcPr>
          <w:p w14:paraId="2060F8E2" w14:textId="77777777" w:rsidR="00036EC4" w:rsidRPr="00BD347E" w:rsidRDefault="00036EC4" w:rsidP="00036EC4">
            <w:pPr>
              <w:rPr>
                <w:rFonts w:cs="Arial"/>
                <w:color w:val="000000"/>
                <w:sz w:val="20"/>
              </w:rPr>
            </w:pPr>
            <w:r w:rsidRPr="00BD347E">
              <w:rPr>
                <w:rFonts w:cs="Arial"/>
                <w:color w:val="000000"/>
                <w:sz w:val="20"/>
              </w:rPr>
              <w:t>je</w:t>
            </w:r>
          </w:p>
        </w:tc>
        <w:tc>
          <w:tcPr>
            <w:tcW w:w="3740" w:type="dxa"/>
            <w:vAlign w:val="center"/>
          </w:tcPr>
          <w:p w14:paraId="4338B0EC" w14:textId="77777777" w:rsidR="00036EC4" w:rsidRPr="00BD347E" w:rsidRDefault="00036EC4" w:rsidP="00036EC4">
            <w:pPr>
              <w:rPr>
                <w:rFonts w:cs="Arial"/>
                <w:color w:val="000000"/>
                <w:sz w:val="20"/>
              </w:rPr>
            </w:pPr>
            <w:r w:rsidRPr="00BD347E">
              <w:rPr>
                <w:rFonts w:cs="Arial"/>
                <w:color w:val="000000"/>
                <w:sz w:val="20"/>
              </w:rPr>
              <w:t>Jersey</w:t>
            </w:r>
          </w:p>
        </w:tc>
      </w:tr>
      <w:tr w:rsidR="00036EC4" w:rsidRPr="00BD347E" w14:paraId="33E69E8F" w14:textId="77777777" w:rsidTr="00036EC4">
        <w:tc>
          <w:tcPr>
            <w:tcW w:w="990" w:type="dxa"/>
            <w:noWrap/>
            <w:vAlign w:val="center"/>
          </w:tcPr>
          <w:p w14:paraId="12E47F5D" w14:textId="77777777" w:rsidR="00036EC4" w:rsidRPr="00BD347E" w:rsidRDefault="00036EC4" w:rsidP="00036EC4">
            <w:pPr>
              <w:rPr>
                <w:rFonts w:cs="Arial"/>
                <w:color w:val="000000"/>
                <w:sz w:val="20"/>
              </w:rPr>
            </w:pPr>
            <w:r w:rsidRPr="00BD347E">
              <w:rPr>
                <w:rFonts w:cs="Arial"/>
                <w:color w:val="000000"/>
                <w:sz w:val="20"/>
              </w:rPr>
              <w:t>jo</w:t>
            </w:r>
          </w:p>
        </w:tc>
        <w:tc>
          <w:tcPr>
            <w:tcW w:w="3740" w:type="dxa"/>
            <w:vAlign w:val="center"/>
          </w:tcPr>
          <w:p w14:paraId="62F6DF6F" w14:textId="77777777" w:rsidR="00036EC4" w:rsidRPr="00BD347E" w:rsidRDefault="00036EC4" w:rsidP="00036EC4">
            <w:pPr>
              <w:rPr>
                <w:rFonts w:cs="Arial"/>
                <w:color w:val="000000"/>
                <w:sz w:val="20"/>
              </w:rPr>
            </w:pPr>
            <w:r w:rsidRPr="00BD347E">
              <w:rPr>
                <w:rFonts w:cs="Arial"/>
                <w:color w:val="000000"/>
                <w:sz w:val="20"/>
              </w:rPr>
              <w:t>Jordan</w:t>
            </w:r>
          </w:p>
        </w:tc>
      </w:tr>
      <w:tr w:rsidR="00036EC4" w:rsidRPr="00BD347E" w14:paraId="1A8BCC62" w14:textId="77777777" w:rsidTr="00036EC4">
        <w:tc>
          <w:tcPr>
            <w:tcW w:w="990" w:type="dxa"/>
            <w:noWrap/>
            <w:vAlign w:val="center"/>
          </w:tcPr>
          <w:p w14:paraId="315DA9BE" w14:textId="77777777" w:rsidR="00036EC4" w:rsidRPr="00BD347E" w:rsidRDefault="00036EC4" w:rsidP="00036EC4">
            <w:pPr>
              <w:rPr>
                <w:rFonts w:cs="Arial"/>
                <w:color w:val="000000"/>
                <w:sz w:val="20"/>
              </w:rPr>
            </w:pPr>
            <w:r w:rsidRPr="00BD347E">
              <w:rPr>
                <w:rFonts w:cs="Arial"/>
                <w:color w:val="000000"/>
                <w:sz w:val="20"/>
              </w:rPr>
              <w:t>kz</w:t>
            </w:r>
          </w:p>
        </w:tc>
        <w:tc>
          <w:tcPr>
            <w:tcW w:w="3740" w:type="dxa"/>
            <w:vAlign w:val="center"/>
          </w:tcPr>
          <w:p w14:paraId="7145B709" w14:textId="77777777" w:rsidR="00036EC4" w:rsidRPr="00BD347E" w:rsidRDefault="00036EC4" w:rsidP="00036EC4">
            <w:pPr>
              <w:rPr>
                <w:rFonts w:cs="Arial"/>
                <w:color w:val="000000"/>
                <w:sz w:val="20"/>
              </w:rPr>
            </w:pPr>
            <w:r w:rsidRPr="00BD347E">
              <w:rPr>
                <w:rFonts w:cs="Arial"/>
                <w:color w:val="000000"/>
                <w:sz w:val="20"/>
              </w:rPr>
              <w:t>Kazakhstan</w:t>
            </w:r>
          </w:p>
        </w:tc>
      </w:tr>
      <w:tr w:rsidR="00036EC4" w:rsidRPr="00BD347E" w14:paraId="6EB67DF4" w14:textId="77777777" w:rsidTr="00036EC4">
        <w:tc>
          <w:tcPr>
            <w:tcW w:w="990" w:type="dxa"/>
            <w:noWrap/>
            <w:vAlign w:val="center"/>
          </w:tcPr>
          <w:p w14:paraId="002C85AD" w14:textId="77777777" w:rsidR="00036EC4" w:rsidRPr="00BD347E" w:rsidRDefault="00036EC4" w:rsidP="00036EC4">
            <w:pPr>
              <w:rPr>
                <w:rFonts w:cs="Arial"/>
                <w:color w:val="000000"/>
                <w:sz w:val="20"/>
              </w:rPr>
            </w:pPr>
            <w:r w:rsidRPr="00BD347E">
              <w:rPr>
                <w:rFonts w:cs="Arial"/>
                <w:color w:val="000000"/>
                <w:sz w:val="20"/>
              </w:rPr>
              <w:t>ke</w:t>
            </w:r>
          </w:p>
        </w:tc>
        <w:tc>
          <w:tcPr>
            <w:tcW w:w="3740" w:type="dxa"/>
            <w:vAlign w:val="center"/>
          </w:tcPr>
          <w:p w14:paraId="4710E88F" w14:textId="77777777" w:rsidR="00036EC4" w:rsidRPr="00BD347E" w:rsidRDefault="00036EC4" w:rsidP="00036EC4">
            <w:pPr>
              <w:rPr>
                <w:rFonts w:cs="Arial"/>
                <w:color w:val="000000"/>
                <w:sz w:val="20"/>
              </w:rPr>
            </w:pPr>
            <w:r w:rsidRPr="00BD347E">
              <w:rPr>
                <w:rFonts w:cs="Arial"/>
                <w:color w:val="000000"/>
                <w:sz w:val="20"/>
              </w:rPr>
              <w:t>Kenya</w:t>
            </w:r>
          </w:p>
        </w:tc>
      </w:tr>
      <w:tr w:rsidR="00036EC4" w:rsidRPr="00BD347E" w14:paraId="3F6EB54B" w14:textId="77777777" w:rsidTr="00036EC4">
        <w:tc>
          <w:tcPr>
            <w:tcW w:w="990" w:type="dxa"/>
            <w:noWrap/>
            <w:vAlign w:val="center"/>
          </w:tcPr>
          <w:p w14:paraId="6A0AF738" w14:textId="77777777" w:rsidR="00036EC4" w:rsidRPr="00BD347E" w:rsidRDefault="00036EC4" w:rsidP="00036EC4">
            <w:pPr>
              <w:rPr>
                <w:rFonts w:cs="Arial"/>
                <w:color w:val="000000"/>
                <w:sz w:val="20"/>
              </w:rPr>
            </w:pPr>
            <w:r w:rsidRPr="00BD347E">
              <w:rPr>
                <w:rFonts w:cs="Arial"/>
                <w:color w:val="000000"/>
                <w:sz w:val="20"/>
              </w:rPr>
              <w:t>ki</w:t>
            </w:r>
          </w:p>
        </w:tc>
        <w:tc>
          <w:tcPr>
            <w:tcW w:w="3740" w:type="dxa"/>
            <w:vAlign w:val="center"/>
          </w:tcPr>
          <w:p w14:paraId="41BB09AB" w14:textId="77777777" w:rsidR="00036EC4" w:rsidRPr="00BD347E" w:rsidRDefault="00036EC4" w:rsidP="00036EC4">
            <w:pPr>
              <w:rPr>
                <w:rFonts w:cs="Arial"/>
                <w:color w:val="000000"/>
                <w:sz w:val="20"/>
              </w:rPr>
            </w:pPr>
            <w:r w:rsidRPr="00BD347E">
              <w:rPr>
                <w:rFonts w:cs="Arial"/>
                <w:color w:val="000000"/>
                <w:sz w:val="20"/>
              </w:rPr>
              <w:t>Kiribati</w:t>
            </w:r>
          </w:p>
        </w:tc>
      </w:tr>
      <w:tr w:rsidR="00036EC4" w:rsidRPr="00BD347E" w14:paraId="5BD4BC3F" w14:textId="77777777" w:rsidTr="00036EC4">
        <w:tc>
          <w:tcPr>
            <w:tcW w:w="990" w:type="dxa"/>
            <w:noWrap/>
            <w:vAlign w:val="center"/>
          </w:tcPr>
          <w:p w14:paraId="152DE5BA" w14:textId="77777777" w:rsidR="00036EC4" w:rsidRPr="00BD347E" w:rsidRDefault="00036EC4" w:rsidP="00036EC4">
            <w:pPr>
              <w:rPr>
                <w:rFonts w:cs="Arial"/>
                <w:color w:val="000000"/>
                <w:sz w:val="20"/>
              </w:rPr>
            </w:pPr>
            <w:r w:rsidRPr="00BD347E">
              <w:rPr>
                <w:rFonts w:cs="Arial"/>
                <w:color w:val="000000"/>
                <w:sz w:val="20"/>
              </w:rPr>
              <w:t>pk</w:t>
            </w:r>
          </w:p>
        </w:tc>
        <w:tc>
          <w:tcPr>
            <w:tcW w:w="3740" w:type="dxa"/>
            <w:vAlign w:val="center"/>
          </w:tcPr>
          <w:p w14:paraId="1CD2BE21" w14:textId="77777777" w:rsidR="00036EC4" w:rsidRPr="00BD347E" w:rsidRDefault="00036EC4" w:rsidP="00036EC4">
            <w:pPr>
              <w:rPr>
                <w:rFonts w:cs="Arial"/>
                <w:color w:val="000000"/>
                <w:sz w:val="20"/>
              </w:rPr>
            </w:pPr>
            <w:r w:rsidRPr="00BD347E">
              <w:rPr>
                <w:rFonts w:cs="Arial"/>
                <w:color w:val="000000"/>
                <w:sz w:val="20"/>
              </w:rPr>
              <w:t>Korea, Democratic People's Republic of (North Korea)</w:t>
            </w:r>
          </w:p>
        </w:tc>
      </w:tr>
      <w:tr w:rsidR="00036EC4" w:rsidRPr="00BD347E" w14:paraId="1124BA59" w14:textId="77777777" w:rsidTr="00036EC4">
        <w:tc>
          <w:tcPr>
            <w:tcW w:w="990" w:type="dxa"/>
            <w:noWrap/>
            <w:vAlign w:val="center"/>
          </w:tcPr>
          <w:p w14:paraId="0B46A8F0" w14:textId="77777777" w:rsidR="00036EC4" w:rsidRPr="00BD347E" w:rsidRDefault="00036EC4" w:rsidP="00036EC4">
            <w:pPr>
              <w:rPr>
                <w:rFonts w:cs="Arial"/>
                <w:color w:val="000000"/>
                <w:sz w:val="20"/>
              </w:rPr>
            </w:pPr>
            <w:r w:rsidRPr="00BD347E">
              <w:rPr>
                <w:rFonts w:cs="Arial"/>
                <w:color w:val="000000"/>
                <w:sz w:val="20"/>
              </w:rPr>
              <w:t>ko</w:t>
            </w:r>
          </w:p>
        </w:tc>
        <w:tc>
          <w:tcPr>
            <w:tcW w:w="3740" w:type="dxa"/>
            <w:vAlign w:val="center"/>
          </w:tcPr>
          <w:p w14:paraId="30CBAFD1" w14:textId="77777777" w:rsidR="00036EC4" w:rsidRPr="00BD347E" w:rsidRDefault="00036EC4" w:rsidP="00036EC4">
            <w:pPr>
              <w:rPr>
                <w:rFonts w:cs="Arial"/>
                <w:color w:val="000000"/>
                <w:sz w:val="20"/>
              </w:rPr>
            </w:pPr>
            <w:r w:rsidRPr="00BD347E">
              <w:rPr>
                <w:rFonts w:cs="Arial"/>
                <w:color w:val="000000"/>
                <w:sz w:val="20"/>
              </w:rPr>
              <w:t>Korea, Republic of (South Korea)</w:t>
            </w:r>
          </w:p>
        </w:tc>
      </w:tr>
      <w:tr w:rsidR="00036EC4" w:rsidRPr="00BD347E" w14:paraId="09E39978" w14:textId="77777777" w:rsidTr="00036EC4">
        <w:tc>
          <w:tcPr>
            <w:tcW w:w="990" w:type="dxa"/>
            <w:noWrap/>
            <w:vAlign w:val="center"/>
          </w:tcPr>
          <w:p w14:paraId="490D9E81" w14:textId="77777777" w:rsidR="00036EC4" w:rsidRPr="00BD347E" w:rsidRDefault="00036EC4" w:rsidP="00036EC4">
            <w:pPr>
              <w:rPr>
                <w:rFonts w:cs="Arial"/>
                <w:color w:val="000000"/>
                <w:sz w:val="20"/>
              </w:rPr>
            </w:pPr>
            <w:r w:rsidRPr="00BD347E">
              <w:rPr>
                <w:rFonts w:cs="Arial"/>
                <w:color w:val="000000"/>
                <w:sz w:val="20"/>
              </w:rPr>
              <w:t>kw</w:t>
            </w:r>
          </w:p>
        </w:tc>
        <w:tc>
          <w:tcPr>
            <w:tcW w:w="3740" w:type="dxa"/>
            <w:vAlign w:val="center"/>
          </w:tcPr>
          <w:p w14:paraId="2A86A138" w14:textId="77777777" w:rsidR="00036EC4" w:rsidRPr="00BD347E" w:rsidRDefault="00036EC4" w:rsidP="00036EC4">
            <w:pPr>
              <w:rPr>
                <w:rFonts w:cs="Arial"/>
                <w:color w:val="000000"/>
                <w:sz w:val="20"/>
              </w:rPr>
            </w:pPr>
            <w:r w:rsidRPr="00BD347E">
              <w:rPr>
                <w:rFonts w:cs="Arial"/>
                <w:color w:val="000000"/>
                <w:sz w:val="20"/>
              </w:rPr>
              <w:t>Kuwait</w:t>
            </w:r>
          </w:p>
        </w:tc>
      </w:tr>
      <w:tr w:rsidR="00036EC4" w:rsidRPr="00BD347E" w14:paraId="2174A05A" w14:textId="77777777" w:rsidTr="00036EC4">
        <w:tc>
          <w:tcPr>
            <w:tcW w:w="990" w:type="dxa"/>
            <w:noWrap/>
            <w:vAlign w:val="center"/>
          </w:tcPr>
          <w:p w14:paraId="7B8345F0" w14:textId="77777777" w:rsidR="00036EC4" w:rsidRPr="00BD347E" w:rsidRDefault="00036EC4" w:rsidP="00036EC4">
            <w:pPr>
              <w:rPr>
                <w:rFonts w:cs="Arial"/>
                <w:color w:val="000000"/>
                <w:sz w:val="20"/>
              </w:rPr>
            </w:pPr>
            <w:r w:rsidRPr="00BD347E">
              <w:rPr>
                <w:rFonts w:cs="Arial"/>
                <w:color w:val="000000"/>
                <w:sz w:val="20"/>
              </w:rPr>
              <w:t>kg</w:t>
            </w:r>
          </w:p>
        </w:tc>
        <w:tc>
          <w:tcPr>
            <w:tcW w:w="3740" w:type="dxa"/>
            <w:vAlign w:val="center"/>
          </w:tcPr>
          <w:p w14:paraId="761F14FA" w14:textId="77777777" w:rsidR="00036EC4" w:rsidRPr="00BD347E" w:rsidRDefault="00036EC4" w:rsidP="00036EC4">
            <w:pPr>
              <w:rPr>
                <w:rFonts w:cs="Arial"/>
                <w:color w:val="000000"/>
                <w:sz w:val="20"/>
              </w:rPr>
            </w:pPr>
            <w:r w:rsidRPr="00BD347E">
              <w:rPr>
                <w:rFonts w:cs="Arial"/>
                <w:color w:val="000000"/>
                <w:sz w:val="20"/>
              </w:rPr>
              <w:t>Kyrgyzstan</w:t>
            </w:r>
          </w:p>
        </w:tc>
      </w:tr>
      <w:tr w:rsidR="00036EC4" w:rsidRPr="00BD347E" w14:paraId="75AA746C" w14:textId="77777777" w:rsidTr="00036EC4">
        <w:tc>
          <w:tcPr>
            <w:tcW w:w="990" w:type="dxa"/>
            <w:noWrap/>
            <w:vAlign w:val="center"/>
          </w:tcPr>
          <w:p w14:paraId="123854F8" w14:textId="77777777" w:rsidR="00036EC4" w:rsidRPr="00BD347E" w:rsidRDefault="00036EC4" w:rsidP="00036EC4">
            <w:pPr>
              <w:rPr>
                <w:rFonts w:cs="Arial"/>
                <w:color w:val="000000"/>
                <w:sz w:val="20"/>
              </w:rPr>
            </w:pPr>
            <w:r w:rsidRPr="00BD347E">
              <w:rPr>
                <w:rFonts w:cs="Arial"/>
                <w:color w:val="000000"/>
                <w:sz w:val="20"/>
              </w:rPr>
              <w:t>la</w:t>
            </w:r>
          </w:p>
        </w:tc>
        <w:tc>
          <w:tcPr>
            <w:tcW w:w="3740" w:type="dxa"/>
            <w:vAlign w:val="center"/>
          </w:tcPr>
          <w:p w14:paraId="16207162" w14:textId="77777777" w:rsidR="00036EC4" w:rsidRPr="00BD347E" w:rsidRDefault="00036EC4" w:rsidP="00036EC4">
            <w:pPr>
              <w:rPr>
                <w:rFonts w:cs="Arial"/>
                <w:color w:val="000000"/>
                <w:sz w:val="20"/>
              </w:rPr>
            </w:pPr>
            <w:r w:rsidRPr="00BD347E">
              <w:rPr>
                <w:rFonts w:cs="Arial"/>
                <w:color w:val="000000"/>
                <w:sz w:val="20"/>
              </w:rPr>
              <w:t>Laos</w:t>
            </w:r>
          </w:p>
        </w:tc>
      </w:tr>
      <w:tr w:rsidR="00036EC4" w:rsidRPr="00BD347E" w14:paraId="59D737C0" w14:textId="77777777" w:rsidTr="00036EC4">
        <w:tc>
          <w:tcPr>
            <w:tcW w:w="990" w:type="dxa"/>
            <w:noWrap/>
            <w:vAlign w:val="center"/>
          </w:tcPr>
          <w:p w14:paraId="27413970" w14:textId="77777777" w:rsidR="00036EC4" w:rsidRPr="00BD347E" w:rsidRDefault="00036EC4" w:rsidP="00036EC4">
            <w:pPr>
              <w:rPr>
                <w:rFonts w:cs="Arial"/>
                <w:color w:val="000000"/>
                <w:sz w:val="20"/>
              </w:rPr>
            </w:pPr>
            <w:r w:rsidRPr="00BD347E">
              <w:rPr>
                <w:rFonts w:cs="Arial"/>
                <w:color w:val="000000"/>
                <w:sz w:val="20"/>
              </w:rPr>
              <w:t>lv</w:t>
            </w:r>
          </w:p>
        </w:tc>
        <w:tc>
          <w:tcPr>
            <w:tcW w:w="3740" w:type="dxa"/>
            <w:vAlign w:val="center"/>
          </w:tcPr>
          <w:p w14:paraId="0C454E3D" w14:textId="77777777" w:rsidR="00036EC4" w:rsidRPr="00BD347E" w:rsidRDefault="00036EC4" w:rsidP="00036EC4">
            <w:pPr>
              <w:rPr>
                <w:rFonts w:cs="Arial"/>
                <w:color w:val="000000"/>
                <w:sz w:val="20"/>
              </w:rPr>
            </w:pPr>
            <w:r w:rsidRPr="00BD347E">
              <w:rPr>
                <w:rFonts w:cs="Arial"/>
                <w:color w:val="000000"/>
                <w:sz w:val="20"/>
              </w:rPr>
              <w:t>Latvia</w:t>
            </w:r>
          </w:p>
        </w:tc>
      </w:tr>
      <w:tr w:rsidR="00036EC4" w:rsidRPr="00BD347E" w14:paraId="319FC329" w14:textId="77777777" w:rsidTr="00036EC4">
        <w:tc>
          <w:tcPr>
            <w:tcW w:w="990" w:type="dxa"/>
            <w:noWrap/>
            <w:vAlign w:val="center"/>
          </w:tcPr>
          <w:p w14:paraId="3082A66E" w14:textId="77777777" w:rsidR="00036EC4" w:rsidRPr="00BD347E" w:rsidRDefault="00036EC4" w:rsidP="00036EC4">
            <w:pPr>
              <w:rPr>
                <w:rFonts w:cs="Arial"/>
                <w:color w:val="000000"/>
                <w:sz w:val="20"/>
              </w:rPr>
            </w:pPr>
            <w:r w:rsidRPr="00BD347E">
              <w:rPr>
                <w:rFonts w:cs="Arial"/>
                <w:color w:val="000000"/>
                <w:sz w:val="20"/>
              </w:rPr>
              <w:t>lb</w:t>
            </w:r>
          </w:p>
        </w:tc>
        <w:tc>
          <w:tcPr>
            <w:tcW w:w="3740" w:type="dxa"/>
            <w:vAlign w:val="center"/>
          </w:tcPr>
          <w:p w14:paraId="1F379019" w14:textId="77777777" w:rsidR="00036EC4" w:rsidRPr="00BD347E" w:rsidRDefault="00036EC4" w:rsidP="00036EC4">
            <w:pPr>
              <w:rPr>
                <w:rFonts w:cs="Arial"/>
                <w:color w:val="000000"/>
                <w:sz w:val="20"/>
              </w:rPr>
            </w:pPr>
            <w:r w:rsidRPr="00BD347E">
              <w:rPr>
                <w:rFonts w:cs="Arial"/>
                <w:color w:val="000000"/>
                <w:sz w:val="20"/>
              </w:rPr>
              <w:t>Lebanon</w:t>
            </w:r>
          </w:p>
        </w:tc>
      </w:tr>
      <w:tr w:rsidR="00036EC4" w:rsidRPr="00BD347E" w14:paraId="488B4204" w14:textId="77777777" w:rsidTr="00036EC4">
        <w:tc>
          <w:tcPr>
            <w:tcW w:w="990" w:type="dxa"/>
            <w:noWrap/>
            <w:vAlign w:val="center"/>
          </w:tcPr>
          <w:p w14:paraId="590EB896" w14:textId="77777777" w:rsidR="00036EC4" w:rsidRPr="00BD347E" w:rsidRDefault="00036EC4" w:rsidP="00036EC4">
            <w:pPr>
              <w:rPr>
                <w:rFonts w:cs="Arial"/>
                <w:color w:val="000000"/>
                <w:sz w:val="20"/>
              </w:rPr>
            </w:pPr>
            <w:r w:rsidRPr="00BD347E">
              <w:rPr>
                <w:rFonts w:cs="Arial"/>
                <w:color w:val="000000"/>
                <w:sz w:val="20"/>
              </w:rPr>
              <w:t>ls</w:t>
            </w:r>
          </w:p>
        </w:tc>
        <w:tc>
          <w:tcPr>
            <w:tcW w:w="3740" w:type="dxa"/>
            <w:vAlign w:val="center"/>
          </w:tcPr>
          <w:p w14:paraId="24CC3147" w14:textId="77777777" w:rsidR="00036EC4" w:rsidRPr="00BD347E" w:rsidRDefault="00036EC4" w:rsidP="00036EC4">
            <w:pPr>
              <w:rPr>
                <w:rFonts w:cs="Arial"/>
                <w:color w:val="000000"/>
                <w:sz w:val="20"/>
              </w:rPr>
            </w:pPr>
            <w:r w:rsidRPr="00BD347E">
              <w:rPr>
                <w:rFonts w:cs="Arial"/>
                <w:color w:val="000000"/>
                <w:sz w:val="20"/>
              </w:rPr>
              <w:t>Lesotho</w:t>
            </w:r>
          </w:p>
        </w:tc>
      </w:tr>
      <w:tr w:rsidR="00036EC4" w:rsidRPr="00BD347E" w14:paraId="33723972" w14:textId="77777777" w:rsidTr="00036EC4">
        <w:tc>
          <w:tcPr>
            <w:tcW w:w="990" w:type="dxa"/>
            <w:noWrap/>
            <w:vAlign w:val="center"/>
          </w:tcPr>
          <w:p w14:paraId="21706966" w14:textId="77777777" w:rsidR="00036EC4" w:rsidRPr="00BD347E" w:rsidRDefault="00036EC4" w:rsidP="00036EC4">
            <w:pPr>
              <w:rPr>
                <w:rFonts w:cs="Arial"/>
                <w:color w:val="000000"/>
                <w:sz w:val="20"/>
              </w:rPr>
            </w:pPr>
            <w:r w:rsidRPr="00BD347E">
              <w:rPr>
                <w:rFonts w:cs="Arial"/>
                <w:color w:val="000000"/>
                <w:sz w:val="20"/>
              </w:rPr>
              <w:t>lr</w:t>
            </w:r>
          </w:p>
        </w:tc>
        <w:tc>
          <w:tcPr>
            <w:tcW w:w="3740" w:type="dxa"/>
            <w:vAlign w:val="center"/>
          </w:tcPr>
          <w:p w14:paraId="70882EA4" w14:textId="77777777" w:rsidR="00036EC4" w:rsidRPr="00BD347E" w:rsidRDefault="00036EC4" w:rsidP="00036EC4">
            <w:pPr>
              <w:rPr>
                <w:rFonts w:cs="Arial"/>
                <w:color w:val="000000"/>
                <w:sz w:val="20"/>
              </w:rPr>
            </w:pPr>
            <w:r w:rsidRPr="00BD347E">
              <w:rPr>
                <w:rFonts w:cs="Arial"/>
                <w:color w:val="000000"/>
                <w:sz w:val="20"/>
              </w:rPr>
              <w:t>Liberia</w:t>
            </w:r>
          </w:p>
        </w:tc>
      </w:tr>
      <w:tr w:rsidR="00036EC4" w:rsidRPr="00BD347E" w14:paraId="702F0A31" w14:textId="77777777" w:rsidTr="00036EC4">
        <w:tc>
          <w:tcPr>
            <w:tcW w:w="990" w:type="dxa"/>
            <w:noWrap/>
            <w:vAlign w:val="center"/>
          </w:tcPr>
          <w:p w14:paraId="4012AB99" w14:textId="77777777" w:rsidR="00036EC4" w:rsidRPr="00BD347E" w:rsidRDefault="00036EC4" w:rsidP="00036EC4">
            <w:pPr>
              <w:rPr>
                <w:rFonts w:cs="Arial"/>
                <w:color w:val="000000"/>
                <w:sz w:val="20"/>
              </w:rPr>
            </w:pPr>
            <w:r w:rsidRPr="00BD347E">
              <w:rPr>
                <w:rFonts w:cs="Arial"/>
                <w:color w:val="000000"/>
                <w:sz w:val="20"/>
              </w:rPr>
              <w:t>ly</w:t>
            </w:r>
          </w:p>
        </w:tc>
        <w:tc>
          <w:tcPr>
            <w:tcW w:w="3740" w:type="dxa"/>
            <w:vAlign w:val="center"/>
          </w:tcPr>
          <w:p w14:paraId="274DD69D" w14:textId="77777777" w:rsidR="00036EC4" w:rsidRPr="00BD347E" w:rsidRDefault="00036EC4" w:rsidP="00036EC4">
            <w:pPr>
              <w:rPr>
                <w:rFonts w:cs="Arial"/>
                <w:color w:val="000000"/>
                <w:sz w:val="20"/>
              </w:rPr>
            </w:pPr>
            <w:r w:rsidRPr="00BD347E">
              <w:rPr>
                <w:rFonts w:cs="Arial"/>
                <w:color w:val="000000"/>
                <w:sz w:val="20"/>
              </w:rPr>
              <w:t>Libya</w:t>
            </w:r>
          </w:p>
        </w:tc>
      </w:tr>
      <w:tr w:rsidR="00036EC4" w:rsidRPr="00BD347E" w14:paraId="3B971DC1" w14:textId="77777777" w:rsidTr="00036EC4">
        <w:tc>
          <w:tcPr>
            <w:tcW w:w="990" w:type="dxa"/>
            <w:noWrap/>
            <w:vAlign w:val="center"/>
          </w:tcPr>
          <w:p w14:paraId="57A6ECBD" w14:textId="77777777" w:rsidR="00036EC4" w:rsidRPr="00BD347E" w:rsidRDefault="00036EC4" w:rsidP="00036EC4">
            <w:pPr>
              <w:rPr>
                <w:rFonts w:cs="Arial"/>
                <w:color w:val="000000"/>
                <w:sz w:val="20"/>
              </w:rPr>
            </w:pPr>
            <w:r w:rsidRPr="00BD347E">
              <w:rPr>
                <w:rFonts w:cs="Arial"/>
                <w:color w:val="000000"/>
                <w:sz w:val="20"/>
              </w:rPr>
              <w:t>li</w:t>
            </w:r>
          </w:p>
        </w:tc>
        <w:tc>
          <w:tcPr>
            <w:tcW w:w="3740" w:type="dxa"/>
            <w:vAlign w:val="center"/>
          </w:tcPr>
          <w:p w14:paraId="39D50114" w14:textId="77777777" w:rsidR="00036EC4" w:rsidRPr="00BD347E" w:rsidRDefault="00036EC4" w:rsidP="00036EC4">
            <w:pPr>
              <w:rPr>
                <w:rFonts w:cs="Arial"/>
                <w:color w:val="000000"/>
                <w:sz w:val="20"/>
              </w:rPr>
            </w:pPr>
            <w:r w:rsidRPr="00BD347E">
              <w:rPr>
                <w:rFonts w:cs="Arial"/>
                <w:color w:val="000000"/>
                <w:sz w:val="20"/>
              </w:rPr>
              <w:t>Liechtenstein</w:t>
            </w:r>
          </w:p>
        </w:tc>
      </w:tr>
      <w:tr w:rsidR="00036EC4" w:rsidRPr="00BD347E" w14:paraId="4EC5903A" w14:textId="77777777" w:rsidTr="00036EC4">
        <w:tc>
          <w:tcPr>
            <w:tcW w:w="990" w:type="dxa"/>
            <w:noWrap/>
            <w:vAlign w:val="center"/>
          </w:tcPr>
          <w:p w14:paraId="2F5D4583" w14:textId="77777777" w:rsidR="00036EC4" w:rsidRPr="00BD347E" w:rsidRDefault="00036EC4" w:rsidP="00036EC4">
            <w:pPr>
              <w:rPr>
                <w:rFonts w:cs="Arial"/>
                <w:color w:val="000000"/>
                <w:sz w:val="20"/>
              </w:rPr>
            </w:pPr>
            <w:r w:rsidRPr="00BD347E">
              <w:rPr>
                <w:rFonts w:cs="Arial"/>
                <w:color w:val="000000"/>
                <w:sz w:val="20"/>
              </w:rPr>
              <w:t>lt</w:t>
            </w:r>
          </w:p>
        </w:tc>
        <w:tc>
          <w:tcPr>
            <w:tcW w:w="3740" w:type="dxa"/>
            <w:vAlign w:val="center"/>
          </w:tcPr>
          <w:p w14:paraId="2840889C" w14:textId="77777777" w:rsidR="00036EC4" w:rsidRPr="00BD347E" w:rsidRDefault="00036EC4" w:rsidP="00036EC4">
            <w:pPr>
              <w:rPr>
                <w:rFonts w:cs="Arial"/>
                <w:color w:val="000000"/>
                <w:sz w:val="20"/>
              </w:rPr>
            </w:pPr>
            <w:r w:rsidRPr="00BD347E">
              <w:rPr>
                <w:rFonts w:cs="Arial"/>
                <w:color w:val="000000"/>
                <w:sz w:val="20"/>
              </w:rPr>
              <w:t>Lithuania</w:t>
            </w:r>
          </w:p>
        </w:tc>
      </w:tr>
      <w:tr w:rsidR="00036EC4" w:rsidRPr="00BD347E" w14:paraId="383C4EAF" w14:textId="77777777" w:rsidTr="00036EC4">
        <w:tc>
          <w:tcPr>
            <w:tcW w:w="990" w:type="dxa"/>
            <w:noWrap/>
            <w:vAlign w:val="center"/>
          </w:tcPr>
          <w:p w14:paraId="0C3AECD2" w14:textId="77777777" w:rsidR="00036EC4" w:rsidRPr="00BD347E" w:rsidRDefault="00036EC4" w:rsidP="00036EC4">
            <w:pPr>
              <w:rPr>
                <w:rFonts w:cs="Arial"/>
                <w:color w:val="000000"/>
                <w:sz w:val="20"/>
              </w:rPr>
            </w:pPr>
            <w:r w:rsidRPr="00BD347E">
              <w:rPr>
                <w:rFonts w:cs="Arial"/>
                <w:color w:val="000000"/>
                <w:sz w:val="20"/>
              </w:rPr>
              <w:t>lu</w:t>
            </w:r>
          </w:p>
        </w:tc>
        <w:tc>
          <w:tcPr>
            <w:tcW w:w="3740" w:type="dxa"/>
            <w:vAlign w:val="center"/>
          </w:tcPr>
          <w:p w14:paraId="4B9BEF68" w14:textId="77777777" w:rsidR="00036EC4" w:rsidRPr="00BD347E" w:rsidRDefault="00036EC4" w:rsidP="00036EC4">
            <w:pPr>
              <w:rPr>
                <w:rFonts w:cs="Arial"/>
                <w:color w:val="000000"/>
                <w:sz w:val="20"/>
              </w:rPr>
            </w:pPr>
            <w:r w:rsidRPr="00BD347E">
              <w:rPr>
                <w:rFonts w:cs="Arial"/>
                <w:color w:val="000000"/>
                <w:sz w:val="20"/>
              </w:rPr>
              <w:t>Luxembourg</w:t>
            </w:r>
          </w:p>
        </w:tc>
      </w:tr>
      <w:tr w:rsidR="00036EC4" w:rsidRPr="00BD347E" w14:paraId="7372317F" w14:textId="77777777" w:rsidTr="00036EC4">
        <w:tc>
          <w:tcPr>
            <w:tcW w:w="990" w:type="dxa"/>
            <w:noWrap/>
            <w:vAlign w:val="center"/>
          </w:tcPr>
          <w:p w14:paraId="7CA36A9C" w14:textId="77777777" w:rsidR="00036EC4" w:rsidRPr="00BD347E" w:rsidRDefault="00036EC4" w:rsidP="00036EC4">
            <w:pPr>
              <w:rPr>
                <w:rFonts w:cs="Arial"/>
                <w:color w:val="000000"/>
                <w:sz w:val="20"/>
              </w:rPr>
            </w:pPr>
            <w:r w:rsidRPr="00BD347E">
              <w:rPr>
                <w:rFonts w:cs="Arial"/>
                <w:color w:val="000000"/>
                <w:sz w:val="20"/>
              </w:rPr>
              <w:t>mo</w:t>
            </w:r>
          </w:p>
        </w:tc>
        <w:tc>
          <w:tcPr>
            <w:tcW w:w="3740" w:type="dxa"/>
            <w:vAlign w:val="center"/>
          </w:tcPr>
          <w:p w14:paraId="243DD71D" w14:textId="77777777" w:rsidR="00036EC4" w:rsidRPr="00BD347E" w:rsidRDefault="00036EC4" w:rsidP="00036EC4">
            <w:pPr>
              <w:rPr>
                <w:rFonts w:cs="Arial"/>
                <w:color w:val="000000"/>
                <w:sz w:val="20"/>
              </w:rPr>
            </w:pPr>
            <w:r w:rsidRPr="00BD347E">
              <w:rPr>
                <w:rFonts w:cs="Arial"/>
                <w:color w:val="000000"/>
                <w:sz w:val="20"/>
              </w:rPr>
              <w:t>Macau</w:t>
            </w:r>
          </w:p>
        </w:tc>
      </w:tr>
      <w:tr w:rsidR="00036EC4" w:rsidRPr="00BD347E" w14:paraId="5F1CF2DC" w14:textId="77777777" w:rsidTr="00036EC4">
        <w:tc>
          <w:tcPr>
            <w:tcW w:w="990" w:type="dxa"/>
            <w:noWrap/>
            <w:vAlign w:val="center"/>
          </w:tcPr>
          <w:p w14:paraId="7EE1DDA7" w14:textId="77777777" w:rsidR="00036EC4" w:rsidRPr="00BD347E" w:rsidRDefault="00036EC4" w:rsidP="00036EC4">
            <w:pPr>
              <w:rPr>
                <w:rFonts w:cs="Arial"/>
                <w:color w:val="000000"/>
                <w:sz w:val="20"/>
              </w:rPr>
            </w:pPr>
            <w:r w:rsidRPr="00BD347E">
              <w:rPr>
                <w:rFonts w:cs="Arial"/>
                <w:color w:val="000000"/>
                <w:sz w:val="20"/>
              </w:rPr>
              <w:t>mk</w:t>
            </w:r>
          </w:p>
        </w:tc>
        <w:tc>
          <w:tcPr>
            <w:tcW w:w="3740" w:type="dxa"/>
            <w:vAlign w:val="center"/>
          </w:tcPr>
          <w:p w14:paraId="3A014E13" w14:textId="77777777" w:rsidR="00036EC4" w:rsidRPr="00BD347E" w:rsidRDefault="00036EC4" w:rsidP="00036EC4">
            <w:pPr>
              <w:rPr>
                <w:rFonts w:cs="Arial"/>
                <w:color w:val="000000"/>
                <w:sz w:val="20"/>
              </w:rPr>
            </w:pPr>
            <w:r w:rsidRPr="00BD347E">
              <w:rPr>
                <w:rFonts w:cs="Arial"/>
                <w:color w:val="000000"/>
                <w:sz w:val="20"/>
              </w:rPr>
              <w:t>Macedonia, The Former Yugoslav Republic of</w:t>
            </w:r>
          </w:p>
        </w:tc>
      </w:tr>
      <w:tr w:rsidR="00036EC4" w:rsidRPr="00BD347E" w14:paraId="3A215C2E" w14:textId="77777777" w:rsidTr="00036EC4">
        <w:tc>
          <w:tcPr>
            <w:tcW w:w="990" w:type="dxa"/>
            <w:noWrap/>
            <w:vAlign w:val="center"/>
          </w:tcPr>
          <w:p w14:paraId="749DD875" w14:textId="77777777" w:rsidR="00036EC4" w:rsidRPr="00BD347E" w:rsidRDefault="00036EC4" w:rsidP="00036EC4">
            <w:pPr>
              <w:rPr>
                <w:rFonts w:cs="Arial"/>
                <w:color w:val="000000"/>
                <w:sz w:val="20"/>
              </w:rPr>
            </w:pPr>
            <w:r w:rsidRPr="00BD347E">
              <w:rPr>
                <w:rFonts w:cs="Arial"/>
                <w:color w:val="000000"/>
                <w:sz w:val="20"/>
              </w:rPr>
              <w:t>mg</w:t>
            </w:r>
          </w:p>
        </w:tc>
        <w:tc>
          <w:tcPr>
            <w:tcW w:w="3740" w:type="dxa"/>
            <w:vAlign w:val="center"/>
          </w:tcPr>
          <w:p w14:paraId="6685E7FA" w14:textId="77777777" w:rsidR="00036EC4" w:rsidRPr="00BD347E" w:rsidRDefault="00036EC4" w:rsidP="00036EC4">
            <w:pPr>
              <w:rPr>
                <w:rFonts w:cs="Arial"/>
                <w:color w:val="000000"/>
                <w:sz w:val="20"/>
              </w:rPr>
            </w:pPr>
            <w:r w:rsidRPr="00BD347E">
              <w:rPr>
                <w:rFonts w:cs="Arial"/>
                <w:color w:val="000000"/>
                <w:sz w:val="20"/>
              </w:rPr>
              <w:t>Madagascar</w:t>
            </w:r>
          </w:p>
        </w:tc>
      </w:tr>
      <w:tr w:rsidR="00036EC4" w:rsidRPr="00BD347E" w14:paraId="1F1A65E7" w14:textId="77777777" w:rsidTr="00036EC4">
        <w:tc>
          <w:tcPr>
            <w:tcW w:w="990" w:type="dxa"/>
            <w:noWrap/>
            <w:vAlign w:val="center"/>
          </w:tcPr>
          <w:p w14:paraId="2CDA1BF1" w14:textId="77777777" w:rsidR="00036EC4" w:rsidRPr="00BD347E" w:rsidRDefault="00036EC4" w:rsidP="00036EC4">
            <w:pPr>
              <w:rPr>
                <w:rFonts w:cs="Arial"/>
                <w:color w:val="000000"/>
                <w:sz w:val="20"/>
              </w:rPr>
            </w:pPr>
            <w:r w:rsidRPr="00BD347E">
              <w:rPr>
                <w:rFonts w:cs="Arial"/>
                <w:color w:val="000000"/>
                <w:sz w:val="20"/>
              </w:rPr>
              <w:t>mw</w:t>
            </w:r>
          </w:p>
        </w:tc>
        <w:tc>
          <w:tcPr>
            <w:tcW w:w="3740" w:type="dxa"/>
            <w:vAlign w:val="center"/>
          </w:tcPr>
          <w:p w14:paraId="466EAE1D" w14:textId="77777777" w:rsidR="00036EC4" w:rsidRPr="00BD347E" w:rsidRDefault="00036EC4" w:rsidP="00036EC4">
            <w:pPr>
              <w:rPr>
                <w:rFonts w:cs="Arial"/>
                <w:color w:val="000000"/>
                <w:sz w:val="20"/>
              </w:rPr>
            </w:pPr>
            <w:r w:rsidRPr="00BD347E">
              <w:rPr>
                <w:rFonts w:cs="Arial"/>
                <w:color w:val="000000"/>
                <w:sz w:val="20"/>
              </w:rPr>
              <w:t>Malawi</w:t>
            </w:r>
          </w:p>
        </w:tc>
      </w:tr>
      <w:tr w:rsidR="00036EC4" w:rsidRPr="00BD347E" w14:paraId="2D85EEC9" w14:textId="77777777" w:rsidTr="00036EC4">
        <w:tc>
          <w:tcPr>
            <w:tcW w:w="990" w:type="dxa"/>
            <w:noWrap/>
            <w:vAlign w:val="center"/>
          </w:tcPr>
          <w:p w14:paraId="52C420D0" w14:textId="77777777" w:rsidR="00036EC4" w:rsidRPr="00BD347E" w:rsidRDefault="00036EC4" w:rsidP="00036EC4">
            <w:pPr>
              <w:rPr>
                <w:rFonts w:cs="Arial"/>
                <w:color w:val="000000"/>
                <w:sz w:val="20"/>
              </w:rPr>
            </w:pPr>
            <w:r w:rsidRPr="00BD347E">
              <w:rPr>
                <w:rFonts w:cs="Arial"/>
                <w:color w:val="000000"/>
                <w:sz w:val="20"/>
              </w:rPr>
              <w:t>my</w:t>
            </w:r>
          </w:p>
        </w:tc>
        <w:tc>
          <w:tcPr>
            <w:tcW w:w="3740" w:type="dxa"/>
            <w:vAlign w:val="center"/>
          </w:tcPr>
          <w:p w14:paraId="492BB9DB" w14:textId="77777777" w:rsidR="00036EC4" w:rsidRPr="00BD347E" w:rsidRDefault="00036EC4" w:rsidP="00036EC4">
            <w:pPr>
              <w:rPr>
                <w:rFonts w:cs="Arial"/>
                <w:color w:val="000000"/>
                <w:sz w:val="20"/>
              </w:rPr>
            </w:pPr>
            <w:r w:rsidRPr="00BD347E">
              <w:rPr>
                <w:rFonts w:cs="Arial"/>
                <w:color w:val="000000"/>
                <w:sz w:val="20"/>
              </w:rPr>
              <w:t>Malaysia</w:t>
            </w:r>
          </w:p>
        </w:tc>
      </w:tr>
      <w:tr w:rsidR="00036EC4" w:rsidRPr="00BD347E" w14:paraId="06687487" w14:textId="77777777" w:rsidTr="00036EC4">
        <w:tc>
          <w:tcPr>
            <w:tcW w:w="990" w:type="dxa"/>
            <w:noWrap/>
            <w:vAlign w:val="center"/>
          </w:tcPr>
          <w:p w14:paraId="062661E6" w14:textId="77777777" w:rsidR="00036EC4" w:rsidRPr="00BD347E" w:rsidRDefault="00036EC4" w:rsidP="00036EC4">
            <w:pPr>
              <w:rPr>
                <w:rFonts w:cs="Arial"/>
                <w:color w:val="000000"/>
                <w:sz w:val="20"/>
              </w:rPr>
            </w:pPr>
            <w:r w:rsidRPr="00BD347E">
              <w:rPr>
                <w:rFonts w:cs="Arial"/>
                <w:color w:val="000000"/>
                <w:sz w:val="20"/>
              </w:rPr>
              <w:t>mv</w:t>
            </w:r>
          </w:p>
        </w:tc>
        <w:tc>
          <w:tcPr>
            <w:tcW w:w="3740" w:type="dxa"/>
            <w:vAlign w:val="center"/>
          </w:tcPr>
          <w:p w14:paraId="098675F9" w14:textId="77777777" w:rsidR="00036EC4" w:rsidRPr="00BD347E" w:rsidRDefault="00036EC4" w:rsidP="00036EC4">
            <w:pPr>
              <w:rPr>
                <w:rFonts w:cs="Arial"/>
                <w:color w:val="000000"/>
                <w:sz w:val="20"/>
              </w:rPr>
            </w:pPr>
            <w:r w:rsidRPr="00BD347E">
              <w:rPr>
                <w:rFonts w:cs="Arial"/>
                <w:color w:val="000000"/>
                <w:sz w:val="20"/>
              </w:rPr>
              <w:t>Maldives</w:t>
            </w:r>
          </w:p>
        </w:tc>
      </w:tr>
      <w:tr w:rsidR="00036EC4" w:rsidRPr="00BD347E" w14:paraId="10C6F004" w14:textId="77777777" w:rsidTr="00036EC4">
        <w:tc>
          <w:tcPr>
            <w:tcW w:w="990" w:type="dxa"/>
            <w:noWrap/>
            <w:vAlign w:val="center"/>
          </w:tcPr>
          <w:p w14:paraId="704B12D1" w14:textId="77777777" w:rsidR="00036EC4" w:rsidRPr="00BD347E" w:rsidRDefault="00036EC4" w:rsidP="00036EC4">
            <w:pPr>
              <w:rPr>
                <w:rFonts w:cs="Arial"/>
                <w:color w:val="000000"/>
                <w:sz w:val="20"/>
              </w:rPr>
            </w:pPr>
            <w:r w:rsidRPr="00BD347E">
              <w:rPr>
                <w:rFonts w:cs="Arial"/>
                <w:color w:val="000000"/>
                <w:sz w:val="20"/>
              </w:rPr>
              <w:t>ml</w:t>
            </w:r>
          </w:p>
        </w:tc>
        <w:tc>
          <w:tcPr>
            <w:tcW w:w="3740" w:type="dxa"/>
            <w:vAlign w:val="center"/>
          </w:tcPr>
          <w:p w14:paraId="0B1DC979" w14:textId="77777777" w:rsidR="00036EC4" w:rsidRPr="00BD347E" w:rsidRDefault="00036EC4" w:rsidP="00036EC4">
            <w:pPr>
              <w:rPr>
                <w:rFonts w:cs="Arial"/>
                <w:color w:val="000000"/>
                <w:sz w:val="20"/>
              </w:rPr>
            </w:pPr>
            <w:r w:rsidRPr="00BD347E">
              <w:rPr>
                <w:rFonts w:cs="Arial"/>
                <w:color w:val="000000"/>
                <w:sz w:val="20"/>
              </w:rPr>
              <w:t>Mali</w:t>
            </w:r>
          </w:p>
        </w:tc>
      </w:tr>
      <w:tr w:rsidR="00036EC4" w:rsidRPr="00BD347E" w14:paraId="780D7229" w14:textId="77777777" w:rsidTr="00036EC4">
        <w:tc>
          <w:tcPr>
            <w:tcW w:w="990" w:type="dxa"/>
            <w:noWrap/>
            <w:vAlign w:val="center"/>
          </w:tcPr>
          <w:p w14:paraId="3AF280C0" w14:textId="77777777" w:rsidR="00036EC4" w:rsidRPr="00BD347E" w:rsidRDefault="00036EC4" w:rsidP="00036EC4">
            <w:pPr>
              <w:rPr>
                <w:rFonts w:cs="Arial"/>
                <w:color w:val="000000"/>
                <w:sz w:val="20"/>
              </w:rPr>
            </w:pPr>
            <w:r w:rsidRPr="00BD347E">
              <w:rPr>
                <w:rFonts w:cs="Arial"/>
                <w:color w:val="000000"/>
                <w:sz w:val="20"/>
              </w:rPr>
              <w:t>mt</w:t>
            </w:r>
          </w:p>
        </w:tc>
        <w:tc>
          <w:tcPr>
            <w:tcW w:w="3740" w:type="dxa"/>
            <w:vAlign w:val="center"/>
          </w:tcPr>
          <w:p w14:paraId="0442218B" w14:textId="77777777" w:rsidR="00036EC4" w:rsidRPr="00BD347E" w:rsidRDefault="00036EC4" w:rsidP="00036EC4">
            <w:pPr>
              <w:rPr>
                <w:rFonts w:cs="Arial"/>
                <w:color w:val="000000"/>
                <w:sz w:val="20"/>
              </w:rPr>
            </w:pPr>
            <w:r w:rsidRPr="00BD347E">
              <w:rPr>
                <w:rFonts w:cs="Arial"/>
                <w:color w:val="000000"/>
                <w:sz w:val="20"/>
              </w:rPr>
              <w:t>Malta</w:t>
            </w:r>
          </w:p>
        </w:tc>
      </w:tr>
      <w:tr w:rsidR="00036EC4" w:rsidRPr="00BD347E" w14:paraId="47BE9971" w14:textId="77777777" w:rsidTr="00036EC4">
        <w:tc>
          <w:tcPr>
            <w:tcW w:w="990" w:type="dxa"/>
            <w:noWrap/>
            <w:vAlign w:val="center"/>
          </w:tcPr>
          <w:p w14:paraId="36E19697" w14:textId="77777777" w:rsidR="00036EC4" w:rsidRPr="00BD347E" w:rsidRDefault="00036EC4" w:rsidP="00036EC4">
            <w:pPr>
              <w:rPr>
                <w:rFonts w:cs="Arial"/>
                <w:color w:val="000000"/>
                <w:sz w:val="20"/>
              </w:rPr>
            </w:pPr>
            <w:r w:rsidRPr="00BD347E">
              <w:rPr>
                <w:rFonts w:cs="Arial"/>
                <w:color w:val="000000"/>
                <w:sz w:val="20"/>
              </w:rPr>
              <w:t>mh</w:t>
            </w:r>
          </w:p>
        </w:tc>
        <w:tc>
          <w:tcPr>
            <w:tcW w:w="3740" w:type="dxa"/>
            <w:vAlign w:val="center"/>
          </w:tcPr>
          <w:p w14:paraId="075AF6E6" w14:textId="77777777" w:rsidR="00036EC4" w:rsidRPr="00BD347E" w:rsidRDefault="00036EC4" w:rsidP="00036EC4">
            <w:pPr>
              <w:rPr>
                <w:rFonts w:cs="Arial"/>
                <w:color w:val="000000"/>
                <w:sz w:val="20"/>
              </w:rPr>
            </w:pPr>
            <w:r w:rsidRPr="00BD347E">
              <w:rPr>
                <w:rFonts w:cs="Arial"/>
                <w:color w:val="000000"/>
                <w:sz w:val="20"/>
              </w:rPr>
              <w:t>Marshall Islands</w:t>
            </w:r>
          </w:p>
        </w:tc>
      </w:tr>
      <w:tr w:rsidR="00036EC4" w:rsidRPr="00BD347E" w14:paraId="3BD4C52A" w14:textId="77777777" w:rsidTr="00036EC4">
        <w:tc>
          <w:tcPr>
            <w:tcW w:w="990" w:type="dxa"/>
            <w:noWrap/>
            <w:vAlign w:val="center"/>
          </w:tcPr>
          <w:p w14:paraId="76114D41" w14:textId="77777777" w:rsidR="00036EC4" w:rsidRPr="00BD347E" w:rsidRDefault="00036EC4" w:rsidP="00036EC4">
            <w:pPr>
              <w:rPr>
                <w:rFonts w:cs="Arial"/>
                <w:color w:val="000000"/>
                <w:sz w:val="20"/>
              </w:rPr>
            </w:pPr>
            <w:r w:rsidRPr="00BD347E">
              <w:rPr>
                <w:rFonts w:cs="Arial"/>
                <w:color w:val="000000"/>
                <w:sz w:val="20"/>
              </w:rPr>
              <w:t>mq</w:t>
            </w:r>
          </w:p>
        </w:tc>
        <w:tc>
          <w:tcPr>
            <w:tcW w:w="3740" w:type="dxa"/>
            <w:vAlign w:val="center"/>
          </w:tcPr>
          <w:p w14:paraId="10CDA237" w14:textId="77777777" w:rsidR="00036EC4" w:rsidRPr="00BD347E" w:rsidRDefault="00036EC4" w:rsidP="00036EC4">
            <w:pPr>
              <w:rPr>
                <w:rFonts w:cs="Arial"/>
                <w:color w:val="000000"/>
                <w:sz w:val="20"/>
              </w:rPr>
            </w:pPr>
            <w:r w:rsidRPr="00BD347E">
              <w:rPr>
                <w:rFonts w:cs="Arial"/>
                <w:color w:val="000000"/>
                <w:sz w:val="20"/>
              </w:rPr>
              <w:t>Martinique</w:t>
            </w:r>
          </w:p>
        </w:tc>
      </w:tr>
      <w:tr w:rsidR="00036EC4" w:rsidRPr="00BD347E" w14:paraId="58AD4BED" w14:textId="77777777" w:rsidTr="00036EC4">
        <w:tc>
          <w:tcPr>
            <w:tcW w:w="990" w:type="dxa"/>
            <w:noWrap/>
            <w:vAlign w:val="center"/>
          </w:tcPr>
          <w:p w14:paraId="6C9CA409" w14:textId="77777777" w:rsidR="00036EC4" w:rsidRPr="00BD347E" w:rsidRDefault="00036EC4" w:rsidP="00036EC4">
            <w:pPr>
              <w:rPr>
                <w:rFonts w:cs="Arial"/>
                <w:color w:val="000000"/>
                <w:sz w:val="20"/>
              </w:rPr>
            </w:pPr>
            <w:r w:rsidRPr="00BD347E">
              <w:rPr>
                <w:rFonts w:cs="Arial"/>
                <w:color w:val="000000"/>
                <w:sz w:val="20"/>
              </w:rPr>
              <w:t>mr</w:t>
            </w:r>
          </w:p>
        </w:tc>
        <w:tc>
          <w:tcPr>
            <w:tcW w:w="3740" w:type="dxa"/>
            <w:vAlign w:val="center"/>
          </w:tcPr>
          <w:p w14:paraId="504DEDEC" w14:textId="77777777" w:rsidR="00036EC4" w:rsidRPr="00BD347E" w:rsidRDefault="00036EC4" w:rsidP="00036EC4">
            <w:pPr>
              <w:rPr>
                <w:rFonts w:cs="Arial"/>
                <w:color w:val="000000"/>
                <w:sz w:val="20"/>
              </w:rPr>
            </w:pPr>
            <w:r w:rsidRPr="00BD347E">
              <w:rPr>
                <w:rFonts w:cs="Arial"/>
                <w:color w:val="000000"/>
                <w:sz w:val="20"/>
              </w:rPr>
              <w:t>Mauritania</w:t>
            </w:r>
          </w:p>
        </w:tc>
      </w:tr>
      <w:tr w:rsidR="00036EC4" w:rsidRPr="00BD347E" w14:paraId="793039E6" w14:textId="77777777" w:rsidTr="00036EC4">
        <w:tc>
          <w:tcPr>
            <w:tcW w:w="990" w:type="dxa"/>
            <w:noWrap/>
            <w:vAlign w:val="center"/>
          </w:tcPr>
          <w:p w14:paraId="0B46B119" w14:textId="77777777" w:rsidR="00036EC4" w:rsidRPr="00BD347E" w:rsidRDefault="00036EC4" w:rsidP="00036EC4">
            <w:pPr>
              <w:rPr>
                <w:rFonts w:cs="Arial"/>
                <w:color w:val="000000"/>
                <w:sz w:val="20"/>
              </w:rPr>
            </w:pPr>
            <w:r w:rsidRPr="00BD347E">
              <w:rPr>
                <w:rFonts w:cs="Arial"/>
                <w:color w:val="000000"/>
                <w:sz w:val="20"/>
              </w:rPr>
              <w:t>mu</w:t>
            </w:r>
          </w:p>
        </w:tc>
        <w:tc>
          <w:tcPr>
            <w:tcW w:w="3740" w:type="dxa"/>
            <w:vAlign w:val="center"/>
          </w:tcPr>
          <w:p w14:paraId="3204B212" w14:textId="77777777" w:rsidR="00036EC4" w:rsidRPr="00BD347E" w:rsidRDefault="00036EC4" w:rsidP="00036EC4">
            <w:pPr>
              <w:rPr>
                <w:rFonts w:cs="Arial"/>
                <w:color w:val="000000"/>
                <w:sz w:val="20"/>
              </w:rPr>
            </w:pPr>
            <w:r w:rsidRPr="00BD347E">
              <w:rPr>
                <w:rFonts w:cs="Arial"/>
                <w:color w:val="000000"/>
                <w:sz w:val="20"/>
              </w:rPr>
              <w:t>Mauritius</w:t>
            </w:r>
          </w:p>
        </w:tc>
      </w:tr>
      <w:tr w:rsidR="00036EC4" w:rsidRPr="00BD347E" w14:paraId="5792ACE5" w14:textId="77777777" w:rsidTr="00036EC4">
        <w:tc>
          <w:tcPr>
            <w:tcW w:w="990" w:type="dxa"/>
            <w:noWrap/>
            <w:vAlign w:val="center"/>
          </w:tcPr>
          <w:p w14:paraId="4A2A12D5" w14:textId="77777777" w:rsidR="00036EC4" w:rsidRPr="00BD347E" w:rsidRDefault="00036EC4" w:rsidP="00036EC4">
            <w:pPr>
              <w:rPr>
                <w:rFonts w:cs="Arial"/>
                <w:color w:val="000000"/>
                <w:sz w:val="20"/>
              </w:rPr>
            </w:pPr>
            <w:r w:rsidRPr="00BD347E">
              <w:rPr>
                <w:rFonts w:cs="Arial"/>
                <w:color w:val="000000"/>
                <w:sz w:val="20"/>
              </w:rPr>
              <w:t>yt</w:t>
            </w:r>
          </w:p>
        </w:tc>
        <w:tc>
          <w:tcPr>
            <w:tcW w:w="3740" w:type="dxa"/>
            <w:vAlign w:val="center"/>
          </w:tcPr>
          <w:p w14:paraId="4B214CF8" w14:textId="77777777" w:rsidR="00036EC4" w:rsidRPr="00BD347E" w:rsidRDefault="00036EC4" w:rsidP="00036EC4">
            <w:pPr>
              <w:rPr>
                <w:rFonts w:cs="Arial"/>
                <w:color w:val="000000"/>
                <w:sz w:val="20"/>
              </w:rPr>
            </w:pPr>
            <w:r w:rsidRPr="00BD347E">
              <w:rPr>
                <w:rFonts w:cs="Arial"/>
                <w:color w:val="000000"/>
                <w:sz w:val="20"/>
              </w:rPr>
              <w:t>Mayotte</w:t>
            </w:r>
          </w:p>
        </w:tc>
      </w:tr>
      <w:tr w:rsidR="00036EC4" w:rsidRPr="00BD347E" w14:paraId="598C4658" w14:textId="77777777" w:rsidTr="00036EC4">
        <w:tc>
          <w:tcPr>
            <w:tcW w:w="990" w:type="dxa"/>
            <w:noWrap/>
            <w:vAlign w:val="center"/>
          </w:tcPr>
          <w:p w14:paraId="30FFAF20" w14:textId="77777777" w:rsidR="00036EC4" w:rsidRPr="00BD347E" w:rsidRDefault="00036EC4" w:rsidP="00036EC4">
            <w:pPr>
              <w:rPr>
                <w:rFonts w:cs="Arial"/>
                <w:color w:val="000000"/>
                <w:sz w:val="20"/>
              </w:rPr>
            </w:pPr>
            <w:r w:rsidRPr="00BD347E">
              <w:rPr>
                <w:rFonts w:cs="Arial"/>
                <w:color w:val="000000"/>
                <w:sz w:val="20"/>
              </w:rPr>
              <w:t>mx</w:t>
            </w:r>
          </w:p>
        </w:tc>
        <w:tc>
          <w:tcPr>
            <w:tcW w:w="3740" w:type="dxa"/>
            <w:vAlign w:val="center"/>
          </w:tcPr>
          <w:p w14:paraId="5BEE219C" w14:textId="77777777" w:rsidR="00036EC4" w:rsidRPr="00BD347E" w:rsidRDefault="00036EC4" w:rsidP="00036EC4">
            <w:pPr>
              <w:rPr>
                <w:rFonts w:cs="Arial"/>
                <w:color w:val="000000"/>
                <w:sz w:val="20"/>
              </w:rPr>
            </w:pPr>
            <w:r w:rsidRPr="00BD347E">
              <w:rPr>
                <w:rFonts w:cs="Arial"/>
                <w:color w:val="000000"/>
                <w:sz w:val="20"/>
              </w:rPr>
              <w:t>Mexico</w:t>
            </w:r>
          </w:p>
        </w:tc>
      </w:tr>
      <w:tr w:rsidR="00036EC4" w:rsidRPr="00BD347E" w14:paraId="1347B162" w14:textId="77777777" w:rsidTr="00036EC4">
        <w:tc>
          <w:tcPr>
            <w:tcW w:w="990" w:type="dxa"/>
            <w:noWrap/>
            <w:vAlign w:val="center"/>
          </w:tcPr>
          <w:p w14:paraId="757394A7" w14:textId="77777777" w:rsidR="00036EC4" w:rsidRPr="00BD347E" w:rsidRDefault="00036EC4" w:rsidP="00036EC4">
            <w:pPr>
              <w:rPr>
                <w:rFonts w:cs="Arial"/>
                <w:color w:val="000000"/>
                <w:sz w:val="20"/>
              </w:rPr>
            </w:pPr>
            <w:r w:rsidRPr="00BD347E">
              <w:rPr>
                <w:rFonts w:cs="Arial"/>
                <w:color w:val="000000"/>
                <w:sz w:val="20"/>
              </w:rPr>
              <w:t>fm</w:t>
            </w:r>
          </w:p>
        </w:tc>
        <w:tc>
          <w:tcPr>
            <w:tcW w:w="3740" w:type="dxa"/>
            <w:vAlign w:val="center"/>
          </w:tcPr>
          <w:p w14:paraId="6E1AC014" w14:textId="77777777" w:rsidR="00036EC4" w:rsidRPr="00BD347E" w:rsidRDefault="00036EC4" w:rsidP="00036EC4">
            <w:pPr>
              <w:rPr>
                <w:rFonts w:cs="Arial"/>
                <w:color w:val="000000"/>
                <w:sz w:val="20"/>
              </w:rPr>
            </w:pPr>
            <w:r w:rsidRPr="00BD347E">
              <w:rPr>
                <w:rFonts w:cs="Arial"/>
                <w:color w:val="000000"/>
                <w:sz w:val="20"/>
              </w:rPr>
              <w:t>Micronesia, Federated States of</w:t>
            </w:r>
          </w:p>
        </w:tc>
      </w:tr>
      <w:tr w:rsidR="00036EC4" w:rsidRPr="00BD347E" w14:paraId="364D3CB7" w14:textId="77777777" w:rsidTr="00036EC4">
        <w:tc>
          <w:tcPr>
            <w:tcW w:w="990" w:type="dxa"/>
            <w:noWrap/>
            <w:vAlign w:val="center"/>
          </w:tcPr>
          <w:p w14:paraId="406CC8A7" w14:textId="77777777" w:rsidR="00036EC4" w:rsidRPr="00BD347E" w:rsidRDefault="00036EC4" w:rsidP="00036EC4">
            <w:pPr>
              <w:rPr>
                <w:rFonts w:cs="Arial"/>
                <w:color w:val="000000"/>
                <w:sz w:val="20"/>
              </w:rPr>
            </w:pPr>
            <w:r w:rsidRPr="00BD347E">
              <w:rPr>
                <w:rFonts w:cs="Arial"/>
                <w:color w:val="000000"/>
                <w:sz w:val="20"/>
              </w:rPr>
              <w:t>md</w:t>
            </w:r>
          </w:p>
        </w:tc>
        <w:tc>
          <w:tcPr>
            <w:tcW w:w="3740" w:type="dxa"/>
            <w:vAlign w:val="center"/>
          </w:tcPr>
          <w:p w14:paraId="285A9685" w14:textId="77777777" w:rsidR="00036EC4" w:rsidRPr="00BD347E" w:rsidRDefault="00036EC4" w:rsidP="00036EC4">
            <w:pPr>
              <w:rPr>
                <w:rFonts w:cs="Arial"/>
                <w:color w:val="000000"/>
                <w:sz w:val="20"/>
              </w:rPr>
            </w:pPr>
            <w:r w:rsidRPr="00BD347E">
              <w:rPr>
                <w:rFonts w:cs="Arial"/>
                <w:color w:val="000000"/>
                <w:sz w:val="20"/>
              </w:rPr>
              <w:t>Moldova</w:t>
            </w:r>
          </w:p>
        </w:tc>
      </w:tr>
      <w:tr w:rsidR="00036EC4" w:rsidRPr="00BD347E" w14:paraId="57E760D5" w14:textId="77777777" w:rsidTr="00036EC4">
        <w:tc>
          <w:tcPr>
            <w:tcW w:w="990" w:type="dxa"/>
            <w:noWrap/>
            <w:vAlign w:val="center"/>
          </w:tcPr>
          <w:p w14:paraId="4C1F0E7F" w14:textId="77777777" w:rsidR="00036EC4" w:rsidRPr="00BD347E" w:rsidRDefault="00036EC4" w:rsidP="00036EC4">
            <w:pPr>
              <w:rPr>
                <w:rFonts w:cs="Arial"/>
                <w:color w:val="000000"/>
                <w:sz w:val="20"/>
              </w:rPr>
            </w:pPr>
            <w:r w:rsidRPr="00BD347E">
              <w:rPr>
                <w:rFonts w:cs="Arial"/>
                <w:color w:val="000000"/>
                <w:sz w:val="20"/>
              </w:rPr>
              <w:t>mc</w:t>
            </w:r>
          </w:p>
        </w:tc>
        <w:tc>
          <w:tcPr>
            <w:tcW w:w="3740" w:type="dxa"/>
            <w:vAlign w:val="center"/>
          </w:tcPr>
          <w:p w14:paraId="5E7C0C0E" w14:textId="77777777" w:rsidR="00036EC4" w:rsidRPr="00BD347E" w:rsidRDefault="00036EC4" w:rsidP="00036EC4">
            <w:pPr>
              <w:rPr>
                <w:rFonts w:cs="Arial"/>
                <w:color w:val="000000"/>
                <w:sz w:val="20"/>
              </w:rPr>
            </w:pPr>
            <w:r w:rsidRPr="00BD347E">
              <w:rPr>
                <w:rFonts w:cs="Arial"/>
                <w:color w:val="000000"/>
                <w:sz w:val="20"/>
              </w:rPr>
              <w:t>Monaco</w:t>
            </w:r>
          </w:p>
        </w:tc>
      </w:tr>
      <w:tr w:rsidR="00036EC4" w:rsidRPr="00BD347E" w14:paraId="00F0CEB2" w14:textId="77777777" w:rsidTr="00036EC4">
        <w:tc>
          <w:tcPr>
            <w:tcW w:w="990" w:type="dxa"/>
            <w:noWrap/>
            <w:vAlign w:val="center"/>
          </w:tcPr>
          <w:p w14:paraId="627AACDC" w14:textId="77777777" w:rsidR="00036EC4" w:rsidRPr="00BD347E" w:rsidRDefault="00036EC4" w:rsidP="00036EC4">
            <w:pPr>
              <w:rPr>
                <w:rFonts w:cs="Arial"/>
                <w:color w:val="000000"/>
                <w:sz w:val="20"/>
              </w:rPr>
            </w:pPr>
            <w:r w:rsidRPr="00BD347E">
              <w:rPr>
                <w:rFonts w:cs="Arial"/>
                <w:color w:val="000000"/>
                <w:sz w:val="20"/>
              </w:rPr>
              <w:t>mn</w:t>
            </w:r>
          </w:p>
        </w:tc>
        <w:tc>
          <w:tcPr>
            <w:tcW w:w="3740" w:type="dxa"/>
            <w:vAlign w:val="center"/>
          </w:tcPr>
          <w:p w14:paraId="174659D4" w14:textId="77777777" w:rsidR="00036EC4" w:rsidRPr="00BD347E" w:rsidRDefault="00036EC4" w:rsidP="00036EC4">
            <w:pPr>
              <w:rPr>
                <w:rFonts w:cs="Arial"/>
                <w:color w:val="000000"/>
                <w:sz w:val="20"/>
              </w:rPr>
            </w:pPr>
            <w:r w:rsidRPr="00BD347E">
              <w:rPr>
                <w:rFonts w:cs="Arial"/>
                <w:color w:val="000000"/>
                <w:sz w:val="20"/>
              </w:rPr>
              <w:t>Mongolia</w:t>
            </w:r>
          </w:p>
        </w:tc>
      </w:tr>
      <w:tr w:rsidR="00036EC4" w:rsidRPr="00BD347E" w14:paraId="770ABDCE" w14:textId="77777777" w:rsidTr="00036EC4">
        <w:tc>
          <w:tcPr>
            <w:tcW w:w="990" w:type="dxa"/>
            <w:noWrap/>
            <w:vAlign w:val="center"/>
          </w:tcPr>
          <w:p w14:paraId="31362A61" w14:textId="77777777" w:rsidR="00036EC4" w:rsidRPr="00BD347E" w:rsidRDefault="00036EC4" w:rsidP="00036EC4">
            <w:pPr>
              <w:rPr>
                <w:rFonts w:cs="Arial"/>
                <w:color w:val="000000"/>
                <w:sz w:val="20"/>
              </w:rPr>
            </w:pPr>
            <w:r w:rsidRPr="00BD347E">
              <w:rPr>
                <w:rFonts w:cs="Arial"/>
                <w:color w:val="000000"/>
                <w:sz w:val="20"/>
              </w:rPr>
              <w:t>me</w:t>
            </w:r>
          </w:p>
        </w:tc>
        <w:tc>
          <w:tcPr>
            <w:tcW w:w="3740" w:type="dxa"/>
            <w:vAlign w:val="center"/>
          </w:tcPr>
          <w:p w14:paraId="0604890F" w14:textId="77777777" w:rsidR="00036EC4" w:rsidRPr="00BD347E" w:rsidRDefault="00036EC4" w:rsidP="00036EC4">
            <w:pPr>
              <w:rPr>
                <w:rFonts w:cs="Arial"/>
                <w:color w:val="000000"/>
                <w:sz w:val="20"/>
              </w:rPr>
            </w:pPr>
            <w:r w:rsidRPr="00BD347E">
              <w:rPr>
                <w:rFonts w:cs="Arial"/>
                <w:color w:val="000000"/>
                <w:sz w:val="20"/>
              </w:rPr>
              <w:t>Montenegro</w:t>
            </w:r>
          </w:p>
        </w:tc>
      </w:tr>
      <w:tr w:rsidR="00036EC4" w:rsidRPr="00BD347E" w14:paraId="0055E308" w14:textId="77777777" w:rsidTr="00036EC4">
        <w:tc>
          <w:tcPr>
            <w:tcW w:w="990" w:type="dxa"/>
            <w:noWrap/>
            <w:vAlign w:val="center"/>
          </w:tcPr>
          <w:p w14:paraId="7220769D" w14:textId="77777777" w:rsidR="00036EC4" w:rsidRPr="00BD347E" w:rsidRDefault="00036EC4" w:rsidP="00036EC4">
            <w:pPr>
              <w:rPr>
                <w:rFonts w:cs="Arial"/>
                <w:color w:val="000000"/>
                <w:sz w:val="20"/>
              </w:rPr>
            </w:pPr>
            <w:r w:rsidRPr="00BD347E">
              <w:rPr>
                <w:rFonts w:cs="Arial"/>
                <w:color w:val="000000"/>
                <w:sz w:val="20"/>
              </w:rPr>
              <w:t>ms</w:t>
            </w:r>
          </w:p>
        </w:tc>
        <w:tc>
          <w:tcPr>
            <w:tcW w:w="3740" w:type="dxa"/>
            <w:vAlign w:val="center"/>
          </w:tcPr>
          <w:p w14:paraId="6273677C" w14:textId="77777777" w:rsidR="00036EC4" w:rsidRPr="00BD347E" w:rsidRDefault="00036EC4" w:rsidP="00036EC4">
            <w:pPr>
              <w:rPr>
                <w:rFonts w:cs="Arial"/>
                <w:color w:val="000000"/>
                <w:sz w:val="20"/>
              </w:rPr>
            </w:pPr>
            <w:r w:rsidRPr="00BD347E">
              <w:rPr>
                <w:rFonts w:cs="Arial"/>
                <w:color w:val="000000"/>
                <w:sz w:val="20"/>
              </w:rPr>
              <w:t>Montserrat</w:t>
            </w:r>
          </w:p>
        </w:tc>
      </w:tr>
      <w:tr w:rsidR="00036EC4" w:rsidRPr="00BD347E" w14:paraId="368B1C3C" w14:textId="77777777" w:rsidTr="00036EC4">
        <w:tc>
          <w:tcPr>
            <w:tcW w:w="990" w:type="dxa"/>
            <w:noWrap/>
            <w:vAlign w:val="center"/>
          </w:tcPr>
          <w:p w14:paraId="79F35B5B" w14:textId="77777777" w:rsidR="00036EC4" w:rsidRPr="00BD347E" w:rsidRDefault="00036EC4" w:rsidP="00036EC4">
            <w:pPr>
              <w:rPr>
                <w:rFonts w:cs="Arial"/>
                <w:color w:val="000000"/>
                <w:sz w:val="20"/>
              </w:rPr>
            </w:pPr>
            <w:r w:rsidRPr="00BD347E">
              <w:rPr>
                <w:rFonts w:cs="Arial"/>
                <w:color w:val="000000"/>
                <w:sz w:val="20"/>
              </w:rPr>
              <w:t>ma</w:t>
            </w:r>
          </w:p>
        </w:tc>
        <w:tc>
          <w:tcPr>
            <w:tcW w:w="3740" w:type="dxa"/>
            <w:vAlign w:val="center"/>
          </w:tcPr>
          <w:p w14:paraId="0804ADC5" w14:textId="77777777" w:rsidR="00036EC4" w:rsidRPr="00BD347E" w:rsidRDefault="00036EC4" w:rsidP="00036EC4">
            <w:pPr>
              <w:rPr>
                <w:rFonts w:cs="Arial"/>
                <w:color w:val="000000"/>
                <w:sz w:val="20"/>
              </w:rPr>
            </w:pPr>
            <w:r w:rsidRPr="00BD347E">
              <w:rPr>
                <w:rFonts w:cs="Arial"/>
                <w:color w:val="000000"/>
                <w:sz w:val="20"/>
              </w:rPr>
              <w:t>Morocco</w:t>
            </w:r>
          </w:p>
        </w:tc>
      </w:tr>
      <w:tr w:rsidR="00036EC4" w:rsidRPr="00BD347E" w14:paraId="3098C964" w14:textId="77777777" w:rsidTr="00036EC4">
        <w:tc>
          <w:tcPr>
            <w:tcW w:w="990" w:type="dxa"/>
            <w:noWrap/>
            <w:vAlign w:val="center"/>
          </w:tcPr>
          <w:p w14:paraId="11C6F015" w14:textId="77777777" w:rsidR="00036EC4" w:rsidRPr="00BD347E" w:rsidRDefault="00036EC4" w:rsidP="00036EC4">
            <w:pPr>
              <w:rPr>
                <w:rFonts w:cs="Arial"/>
                <w:color w:val="000000"/>
                <w:sz w:val="20"/>
              </w:rPr>
            </w:pPr>
            <w:r w:rsidRPr="00BD347E">
              <w:rPr>
                <w:rFonts w:cs="Arial"/>
                <w:color w:val="000000"/>
                <w:sz w:val="20"/>
              </w:rPr>
              <w:t>mz</w:t>
            </w:r>
          </w:p>
        </w:tc>
        <w:tc>
          <w:tcPr>
            <w:tcW w:w="3740" w:type="dxa"/>
            <w:vAlign w:val="center"/>
          </w:tcPr>
          <w:p w14:paraId="17F517A5" w14:textId="77777777" w:rsidR="00036EC4" w:rsidRPr="00BD347E" w:rsidRDefault="00036EC4" w:rsidP="00036EC4">
            <w:pPr>
              <w:rPr>
                <w:rFonts w:cs="Arial"/>
                <w:color w:val="000000"/>
                <w:sz w:val="20"/>
              </w:rPr>
            </w:pPr>
            <w:r w:rsidRPr="00BD347E">
              <w:rPr>
                <w:rFonts w:cs="Arial"/>
                <w:color w:val="000000"/>
                <w:sz w:val="20"/>
              </w:rPr>
              <w:t>Mozambique</w:t>
            </w:r>
          </w:p>
        </w:tc>
      </w:tr>
      <w:tr w:rsidR="00036EC4" w:rsidRPr="00BD347E" w14:paraId="04CDD07B" w14:textId="77777777" w:rsidTr="00036EC4">
        <w:tc>
          <w:tcPr>
            <w:tcW w:w="990" w:type="dxa"/>
            <w:noWrap/>
            <w:vAlign w:val="center"/>
          </w:tcPr>
          <w:p w14:paraId="7072E0DC" w14:textId="77777777" w:rsidR="00036EC4" w:rsidRPr="00F60D39" w:rsidRDefault="00036EC4" w:rsidP="00036EC4">
            <w:pPr>
              <w:rPr>
                <w:rFonts w:cs="Arial"/>
                <w:color w:val="000000"/>
                <w:sz w:val="20"/>
              </w:rPr>
            </w:pPr>
            <w:r w:rsidRPr="00F60D39">
              <w:rPr>
                <w:rFonts w:cs="Arial"/>
                <w:color w:val="000000"/>
                <w:sz w:val="20"/>
              </w:rPr>
              <w:t>mm</w:t>
            </w:r>
          </w:p>
        </w:tc>
        <w:tc>
          <w:tcPr>
            <w:tcW w:w="3740" w:type="dxa"/>
            <w:vAlign w:val="center"/>
          </w:tcPr>
          <w:p w14:paraId="02294878" w14:textId="77777777" w:rsidR="00036EC4" w:rsidRPr="00F60D39" w:rsidRDefault="00036EC4" w:rsidP="00036EC4">
            <w:pPr>
              <w:rPr>
                <w:rFonts w:cs="Arial"/>
                <w:color w:val="000000"/>
                <w:sz w:val="20"/>
              </w:rPr>
            </w:pPr>
            <w:r w:rsidRPr="00F60D39">
              <w:rPr>
                <w:rFonts w:cs="Arial"/>
                <w:color w:val="000000"/>
                <w:sz w:val="20"/>
              </w:rPr>
              <w:t>Myanmar</w:t>
            </w:r>
          </w:p>
        </w:tc>
      </w:tr>
      <w:tr w:rsidR="00036EC4" w:rsidRPr="00BD347E" w14:paraId="3B450965" w14:textId="77777777" w:rsidTr="00036EC4">
        <w:tc>
          <w:tcPr>
            <w:tcW w:w="990" w:type="dxa"/>
            <w:noWrap/>
            <w:vAlign w:val="center"/>
          </w:tcPr>
          <w:p w14:paraId="66C3AA98" w14:textId="77777777" w:rsidR="00036EC4" w:rsidRPr="00BD347E" w:rsidRDefault="00036EC4" w:rsidP="00036EC4">
            <w:pPr>
              <w:rPr>
                <w:rFonts w:cs="Arial"/>
                <w:color w:val="000000"/>
                <w:sz w:val="20"/>
              </w:rPr>
            </w:pPr>
            <w:r w:rsidRPr="00BD347E">
              <w:rPr>
                <w:rFonts w:cs="Arial"/>
                <w:color w:val="000000"/>
                <w:sz w:val="20"/>
              </w:rPr>
              <w:t>na</w:t>
            </w:r>
          </w:p>
        </w:tc>
        <w:tc>
          <w:tcPr>
            <w:tcW w:w="3740" w:type="dxa"/>
            <w:vAlign w:val="center"/>
          </w:tcPr>
          <w:p w14:paraId="7B74649E" w14:textId="77777777" w:rsidR="00036EC4" w:rsidRPr="00BD347E" w:rsidRDefault="00036EC4" w:rsidP="00036EC4">
            <w:pPr>
              <w:rPr>
                <w:rFonts w:cs="Arial"/>
                <w:color w:val="000000"/>
                <w:sz w:val="20"/>
              </w:rPr>
            </w:pPr>
            <w:r w:rsidRPr="00BD347E">
              <w:rPr>
                <w:rFonts w:cs="Arial"/>
                <w:color w:val="000000"/>
                <w:sz w:val="20"/>
              </w:rPr>
              <w:t>Namibia</w:t>
            </w:r>
          </w:p>
        </w:tc>
      </w:tr>
      <w:tr w:rsidR="00036EC4" w:rsidRPr="00BD347E" w14:paraId="36FB9296" w14:textId="77777777" w:rsidTr="00036EC4">
        <w:tc>
          <w:tcPr>
            <w:tcW w:w="990" w:type="dxa"/>
            <w:noWrap/>
            <w:vAlign w:val="center"/>
          </w:tcPr>
          <w:p w14:paraId="6286353E" w14:textId="77777777" w:rsidR="00036EC4" w:rsidRPr="00BD347E" w:rsidRDefault="00036EC4" w:rsidP="00036EC4">
            <w:pPr>
              <w:rPr>
                <w:rFonts w:cs="Arial"/>
                <w:color w:val="000000"/>
                <w:sz w:val="20"/>
              </w:rPr>
            </w:pPr>
            <w:r w:rsidRPr="00BD347E">
              <w:rPr>
                <w:rFonts w:cs="Arial"/>
                <w:color w:val="000000"/>
                <w:sz w:val="20"/>
              </w:rPr>
              <w:t>nr</w:t>
            </w:r>
          </w:p>
        </w:tc>
        <w:tc>
          <w:tcPr>
            <w:tcW w:w="3740" w:type="dxa"/>
            <w:vAlign w:val="center"/>
          </w:tcPr>
          <w:p w14:paraId="51B56549" w14:textId="77777777" w:rsidR="00036EC4" w:rsidRPr="00BD347E" w:rsidRDefault="00036EC4" w:rsidP="00036EC4">
            <w:pPr>
              <w:rPr>
                <w:rFonts w:cs="Arial"/>
                <w:color w:val="000000"/>
                <w:sz w:val="20"/>
              </w:rPr>
            </w:pPr>
            <w:r w:rsidRPr="00BD347E">
              <w:rPr>
                <w:rFonts w:cs="Arial"/>
                <w:color w:val="000000"/>
                <w:sz w:val="20"/>
              </w:rPr>
              <w:t>Nauru</w:t>
            </w:r>
          </w:p>
        </w:tc>
      </w:tr>
      <w:tr w:rsidR="00036EC4" w:rsidRPr="00BD347E" w14:paraId="5CB3A354" w14:textId="77777777" w:rsidTr="00036EC4">
        <w:tc>
          <w:tcPr>
            <w:tcW w:w="990" w:type="dxa"/>
            <w:noWrap/>
            <w:vAlign w:val="center"/>
          </w:tcPr>
          <w:p w14:paraId="6C336200" w14:textId="77777777" w:rsidR="00036EC4" w:rsidRPr="00BD347E" w:rsidRDefault="00036EC4" w:rsidP="00036EC4">
            <w:pPr>
              <w:rPr>
                <w:rFonts w:cs="Arial"/>
                <w:color w:val="000000"/>
                <w:sz w:val="20"/>
              </w:rPr>
            </w:pPr>
            <w:r w:rsidRPr="00BD347E">
              <w:rPr>
                <w:rFonts w:cs="Arial"/>
                <w:color w:val="000000"/>
                <w:sz w:val="20"/>
              </w:rPr>
              <w:t>np</w:t>
            </w:r>
          </w:p>
        </w:tc>
        <w:tc>
          <w:tcPr>
            <w:tcW w:w="3740" w:type="dxa"/>
            <w:vAlign w:val="center"/>
          </w:tcPr>
          <w:p w14:paraId="0A438E38" w14:textId="77777777" w:rsidR="00036EC4" w:rsidRPr="00BD347E" w:rsidRDefault="00036EC4" w:rsidP="00036EC4">
            <w:pPr>
              <w:rPr>
                <w:rFonts w:cs="Arial"/>
                <w:color w:val="000000"/>
                <w:sz w:val="20"/>
              </w:rPr>
            </w:pPr>
            <w:r w:rsidRPr="00BD347E">
              <w:rPr>
                <w:rFonts w:cs="Arial"/>
                <w:color w:val="000000"/>
                <w:sz w:val="20"/>
              </w:rPr>
              <w:t>Nepal</w:t>
            </w:r>
          </w:p>
        </w:tc>
      </w:tr>
      <w:tr w:rsidR="00036EC4" w:rsidRPr="00BD347E" w14:paraId="53D5D463" w14:textId="77777777" w:rsidTr="00036EC4">
        <w:tc>
          <w:tcPr>
            <w:tcW w:w="990" w:type="dxa"/>
            <w:noWrap/>
            <w:vAlign w:val="center"/>
          </w:tcPr>
          <w:p w14:paraId="728DB510" w14:textId="77777777" w:rsidR="00036EC4" w:rsidRPr="00BD347E" w:rsidRDefault="00036EC4" w:rsidP="00036EC4">
            <w:pPr>
              <w:rPr>
                <w:rFonts w:cs="Arial"/>
                <w:color w:val="000000"/>
                <w:sz w:val="20"/>
              </w:rPr>
            </w:pPr>
            <w:r w:rsidRPr="00BD347E">
              <w:rPr>
                <w:rFonts w:cs="Arial"/>
                <w:color w:val="000000"/>
                <w:sz w:val="20"/>
              </w:rPr>
              <w:t>nl</w:t>
            </w:r>
          </w:p>
        </w:tc>
        <w:tc>
          <w:tcPr>
            <w:tcW w:w="3740" w:type="dxa"/>
            <w:vAlign w:val="center"/>
          </w:tcPr>
          <w:p w14:paraId="41682810" w14:textId="77777777" w:rsidR="00036EC4" w:rsidRPr="00BD347E" w:rsidRDefault="00036EC4" w:rsidP="00036EC4">
            <w:pPr>
              <w:rPr>
                <w:rFonts w:cs="Arial"/>
                <w:color w:val="000000"/>
                <w:sz w:val="20"/>
              </w:rPr>
            </w:pPr>
            <w:r w:rsidRPr="00BD347E">
              <w:rPr>
                <w:rFonts w:cs="Arial"/>
                <w:color w:val="000000"/>
                <w:sz w:val="20"/>
              </w:rPr>
              <w:t>Netherlands,(including the islands of Bonaire, Sint Eustatius and Saba)</w:t>
            </w:r>
          </w:p>
        </w:tc>
      </w:tr>
      <w:tr w:rsidR="00036EC4" w:rsidRPr="00BD347E" w14:paraId="10A6DC56" w14:textId="77777777" w:rsidTr="00036EC4">
        <w:tc>
          <w:tcPr>
            <w:tcW w:w="990" w:type="dxa"/>
            <w:noWrap/>
            <w:vAlign w:val="center"/>
          </w:tcPr>
          <w:p w14:paraId="4D41CD5B" w14:textId="77777777" w:rsidR="00036EC4" w:rsidRPr="00BD347E" w:rsidRDefault="00036EC4" w:rsidP="00036EC4">
            <w:pPr>
              <w:rPr>
                <w:rFonts w:cs="Arial"/>
                <w:color w:val="000000"/>
                <w:sz w:val="20"/>
              </w:rPr>
            </w:pPr>
            <w:r w:rsidRPr="00BD347E">
              <w:rPr>
                <w:rFonts w:cs="Arial"/>
                <w:color w:val="000000"/>
                <w:sz w:val="20"/>
              </w:rPr>
              <w:t>nc</w:t>
            </w:r>
          </w:p>
        </w:tc>
        <w:tc>
          <w:tcPr>
            <w:tcW w:w="3740" w:type="dxa"/>
            <w:vAlign w:val="center"/>
          </w:tcPr>
          <w:p w14:paraId="706FEB68" w14:textId="77777777" w:rsidR="00036EC4" w:rsidRPr="00BD347E" w:rsidRDefault="00036EC4" w:rsidP="00036EC4">
            <w:pPr>
              <w:rPr>
                <w:rFonts w:cs="Arial"/>
                <w:color w:val="000000"/>
                <w:sz w:val="20"/>
              </w:rPr>
            </w:pPr>
            <w:r w:rsidRPr="00BD347E">
              <w:rPr>
                <w:rFonts w:cs="Arial"/>
                <w:color w:val="000000"/>
                <w:sz w:val="20"/>
              </w:rPr>
              <w:t>New Caledonia</w:t>
            </w:r>
          </w:p>
        </w:tc>
      </w:tr>
      <w:tr w:rsidR="00036EC4" w:rsidRPr="00BD347E" w14:paraId="7402A5BD" w14:textId="77777777" w:rsidTr="00036EC4">
        <w:tc>
          <w:tcPr>
            <w:tcW w:w="990" w:type="dxa"/>
            <w:noWrap/>
            <w:vAlign w:val="center"/>
          </w:tcPr>
          <w:p w14:paraId="6C5F83EA" w14:textId="77777777" w:rsidR="00036EC4" w:rsidRPr="00BD347E" w:rsidRDefault="00036EC4" w:rsidP="00036EC4">
            <w:pPr>
              <w:rPr>
                <w:rFonts w:cs="Arial"/>
                <w:color w:val="000000"/>
                <w:sz w:val="20"/>
              </w:rPr>
            </w:pPr>
            <w:r w:rsidRPr="00BD347E">
              <w:rPr>
                <w:rFonts w:cs="Arial"/>
                <w:color w:val="000000"/>
                <w:sz w:val="20"/>
              </w:rPr>
              <w:t>nz</w:t>
            </w:r>
          </w:p>
        </w:tc>
        <w:tc>
          <w:tcPr>
            <w:tcW w:w="3740" w:type="dxa"/>
            <w:vAlign w:val="center"/>
          </w:tcPr>
          <w:p w14:paraId="27549C73" w14:textId="77777777" w:rsidR="00036EC4" w:rsidRPr="00BD347E" w:rsidRDefault="00036EC4" w:rsidP="00036EC4">
            <w:pPr>
              <w:rPr>
                <w:rFonts w:cs="Arial"/>
                <w:color w:val="000000"/>
                <w:sz w:val="20"/>
              </w:rPr>
            </w:pPr>
            <w:r w:rsidRPr="00BD347E">
              <w:rPr>
                <w:rFonts w:cs="Arial"/>
                <w:color w:val="000000"/>
                <w:sz w:val="20"/>
              </w:rPr>
              <w:t>New Zealand</w:t>
            </w:r>
          </w:p>
        </w:tc>
      </w:tr>
      <w:tr w:rsidR="00036EC4" w:rsidRPr="00BD347E" w14:paraId="73D9A7FF" w14:textId="77777777" w:rsidTr="00036EC4">
        <w:tc>
          <w:tcPr>
            <w:tcW w:w="990" w:type="dxa"/>
            <w:noWrap/>
            <w:vAlign w:val="center"/>
          </w:tcPr>
          <w:p w14:paraId="249D4C2E" w14:textId="77777777" w:rsidR="00036EC4" w:rsidRPr="00BD347E" w:rsidRDefault="00036EC4" w:rsidP="00036EC4">
            <w:pPr>
              <w:rPr>
                <w:rFonts w:cs="Arial"/>
                <w:color w:val="000000"/>
                <w:sz w:val="20"/>
              </w:rPr>
            </w:pPr>
            <w:r w:rsidRPr="00BD347E">
              <w:rPr>
                <w:rFonts w:cs="Arial"/>
                <w:color w:val="000000"/>
                <w:sz w:val="20"/>
              </w:rPr>
              <w:t>ni</w:t>
            </w:r>
          </w:p>
        </w:tc>
        <w:tc>
          <w:tcPr>
            <w:tcW w:w="3740" w:type="dxa"/>
            <w:vAlign w:val="center"/>
          </w:tcPr>
          <w:p w14:paraId="418058C0" w14:textId="77777777" w:rsidR="00036EC4" w:rsidRPr="00BD347E" w:rsidRDefault="00036EC4" w:rsidP="00036EC4">
            <w:pPr>
              <w:rPr>
                <w:rFonts w:cs="Arial"/>
                <w:color w:val="000000"/>
                <w:sz w:val="20"/>
              </w:rPr>
            </w:pPr>
            <w:r w:rsidRPr="00BD347E">
              <w:rPr>
                <w:rFonts w:cs="Arial"/>
                <w:color w:val="000000"/>
                <w:sz w:val="20"/>
              </w:rPr>
              <w:t>Nicaragua</w:t>
            </w:r>
          </w:p>
        </w:tc>
      </w:tr>
      <w:tr w:rsidR="00036EC4" w:rsidRPr="00BD347E" w14:paraId="6F9BA5D3" w14:textId="77777777" w:rsidTr="00036EC4">
        <w:tc>
          <w:tcPr>
            <w:tcW w:w="990" w:type="dxa"/>
            <w:noWrap/>
            <w:vAlign w:val="center"/>
          </w:tcPr>
          <w:p w14:paraId="000ED136" w14:textId="77777777" w:rsidR="00036EC4" w:rsidRPr="00BD347E" w:rsidRDefault="00036EC4" w:rsidP="00036EC4">
            <w:pPr>
              <w:rPr>
                <w:rFonts w:cs="Arial"/>
                <w:color w:val="000000"/>
                <w:sz w:val="20"/>
              </w:rPr>
            </w:pPr>
            <w:r w:rsidRPr="00BD347E">
              <w:rPr>
                <w:rFonts w:cs="Arial"/>
                <w:color w:val="000000"/>
                <w:sz w:val="20"/>
              </w:rPr>
              <w:t>ne</w:t>
            </w:r>
          </w:p>
        </w:tc>
        <w:tc>
          <w:tcPr>
            <w:tcW w:w="3740" w:type="dxa"/>
            <w:vAlign w:val="center"/>
          </w:tcPr>
          <w:p w14:paraId="537CA390" w14:textId="77777777" w:rsidR="00036EC4" w:rsidRPr="00BD347E" w:rsidRDefault="00036EC4" w:rsidP="00036EC4">
            <w:pPr>
              <w:rPr>
                <w:rFonts w:cs="Arial"/>
                <w:color w:val="000000"/>
                <w:sz w:val="20"/>
              </w:rPr>
            </w:pPr>
            <w:r w:rsidRPr="00BD347E">
              <w:rPr>
                <w:rFonts w:cs="Arial"/>
                <w:color w:val="000000"/>
                <w:sz w:val="20"/>
              </w:rPr>
              <w:t>Niger</w:t>
            </w:r>
          </w:p>
        </w:tc>
      </w:tr>
      <w:tr w:rsidR="00036EC4" w:rsidRPr="00BD347E" w14:paraId="1423E729" w14:textId="77777777" w:rsidTr="00036EC4">
        <w:tc>
          <w:tcPr>
            <w:tcW w:w="990" w:type="dxa"/>
            <w:noWrap/>
            <w:vAlign w:val="center"/>
          </w:tcPr>
          <w:p w14:paraId="41358750" w14:textId="77777777" w:rsidR="00036EC4" w:rsidRPr="00BD347E" w:rsidRDefault="00036EC4" w:rsidP="00036EC4">
            <w:pPr>
              <w:rPr>
                <w:rFonts w:cs="Arial"/>
                <w:color w:val="000000"/>
                <w:sz w:val="20"/>
              </w:rPr>
            </w:pPr>
            <w:r w:rsidRPr="00BD347E">
              <w:rPr>
                <w:rFonts w:cs="Arial"/>
                <w:color w:val="000000"/>
                <w:sz w:val="20"/>
              </w:rPr>
              <w:t>ng</w:t>
            </w:r>
          </w:p>
        </w:tc>
        <w:tc>
          <w:tcPr>
            <w:tcW w:w="3740" w:type="dxa"/>
            <w:vAlign w:val="center"/>
          </w:tcPr>
          <w:p w14:paraId="3D94E50D" w14:textId="77777777" w:rsidR="00036EC4" w:rsidRPr="00BD347E" w:rsidRDefault="00036EC4" w:rsidP="00036EC4">
            <w:pPr>
              <w:rPr>
                <w:rFonts w:cs="Arial"/>
                <w:color w:val="000000"/>
                <w:sz w:val="20"/>
              </w:rPr>
            </w:pPr>
            <w:r w:rsidRPr="00BD347E">
              <w:rPr>
                <w:rFonts w:cs="Arial"/>
                <w:color w:val="000000"/>
                <w:sz w:val="20"/>
              </w:rPr>
              <w:t>Nigeria</w:t>
            </w:r>
          </w:p>
        </w:tc>
      </w:tr>
      <w:tr w:rsidR="00036EC4" w:rsidRPr="00BD347E" w14:paraId="3C8802C9" w14:textId="77777777" w:rsidTr="00036EC4">
        <w:tc>
          <w:tcPr>
            <w:tcW w:w="990" w:type="dxa"/>
            <w:noWrap/>
            <w:vAlign w:val="center"/>
          </w:tcPr>
          <w:p w14:paraId="4067D5A7" w14:textId="77777777" w:rsidR="00036EC4" w:rsidRPr="00BD347E" w:rsidRDefault="00036EC4" w:rsidP="00036EC4">
            <w:pPr>
              <w:rPr>
                <w:rFonts w:cs="Arial"/>
                <w:color w:val="000000"/>
                <w:sz w:val="20"/>
              </w:rPr>
            </w:pPr>
            <w:r w:rsidRPr="00BD347E">
              <w:rPr>
                <w:rFonts w:cs="Arial"/>
                <w:color w:val="000000"/>
                <w:sz w:val="20"/>
              </w:rPr>
              <w:t>nu</w:t>
            </w:r>
          </w:p>
        </w:tc>
        <w:tc>
          <w:tcPr>
            <w:tcW w:w="3740" w:type="dxa"/>
            <w:vAlign w:val="center"/>
          </w:tcPr>
          <w:p w14:paraId="6A7C45A0" w14:textId="77777777" w:rsidR="00036EC4" w:rsidRPr="00BD347E" w:rsidRDefault="00036EC4" w:rsidP="00036EC4">
            <w:pPr>
              <w:rPr>
                <w:rFonts w:cs="Arial"/>
                <w:color w:val="000000"/>
                <w:sz w:val="20"/>
              </w:rPr>
            </w:pPr>
            <w:r w:rsidRPr="00BD347E">
              <w:rPr>
                <w:rFonts w:cs="Arial"/>
                <w:color w:val="000000"/>
                <w:sz w:val="20"/>
              </w:rPr>
              <w:t>Niue</w:t>
            </w:r>
          </w:p>
        </w:tc>
      </w:tr>
      <w:tr w:rsidR="00036EC4" w:rsidRPr="00BD347E" w14:paraId="1BEF5D21" w14:textId="77777777" w:rsidTr="00036EC4">
        <w:tc>
          <w:tcPr>
            <w:tcW w:w="990" w:type="dxa"/>
            <w:noWrap/>
            <w:vAlign w:val="center"/>
          </w:tcPr>
          <w:p w14:paraId="48DFB5EE" w14:textId="77777777" w:rsidR="00036EC4" w:rsidRPr="00BD347E" w:rsidRDefault="00036EC4" w:rsidP="00036EC4">
            <w:pPr>
              <w:rPr>
                <w:rFonts w:cs="Arial"/>
                <w:color w:val="000000"/>
                <w:sz w:val="20"/>
              </w:rPr>
            </w:pPr>
            <w:r w:rsidRPr="00BD347E">
              <w:rPr>
                <w:rFonts w:cs="Arial"/>
                <w:color w:val="000000"/>
                <w:sz w:val="20"/>
              </w:rPr>
              <w:t>nf</w:t>
            </w:r>
          </w:p>
        </w:tc>
        <w:tc>
          <w:tcPr>
            <w:tcW w:w="3740" w:type="dxa"/>
            <w:vAlign w:val="center"/>
          </w:tcPr>
          <w:p w14:paraId="49534E4B" w14:textId="77777777" w:rsidR="00036EC4" w:rsidRPr="00BD347E" w:rsidRDefault="00036EC4" w:rsidP="00036EC4">
            <w:pPr>
              <w:rPr>
                <w:rFonts w:cs="Arial"/>
                <w:color w:val="000000"/>
                <w:sz w:val="20"/>
              </w:rPr>
            </w:pPr>
            <w:r w:rsidRPr="00BD347E">
              <w:rPr>
                <w:rFonts w:cs="Arial"/>
                <w:color w:val="000000"/>
                <w:sz w:val="20"/>
              </w:rPr>
              <w:t>Norfolk Island</w:t>
            </w:r>
          </w:p>
        </w:tc>
      </w:tr>
      <w:tr w:rsidR="00036EC4" w:rsidRPr="00BD347E" w14:paraId="21B6D1D8" w14:textId="77777777" w:rsidTr="00036EC4">
        <w:tc>
          <w:tcPr>
            <w:tcW w:w="990" w:type="dxa"/>
            <w:noWrap/>
            <w:vAlign w:val="center"/>
          </w:tcPr>
          <w:p w14:paraId="48D47236" w14:textId="77777777" w:rsidR="00036EC4" w:rsidRPr="00BD347E" w:rsidRDefault="00036EC4" w:rsidP="00036EC4">
            <w:pPr>
              <w:rPr>
                <w:rFonts w:cs="Arial"/>
                <w:color w:val="000000"/>
                <w:sz w:val="20"/>
              </w:rPr>
            </w:pPr>
            <w:r w:rsidRPr="00BD347E">
              <w:rPr>
                <w:rFonts w:cs="Arial"/>
                <w:color w:val="000000"/>
                <w:sz w:val="20"/>
              </w:rPr>
              <w:t>pk</w:t>
            </w:r>
          </w:p>
        </w:tc>
        <w:tc>
          <w:tcPr>
            <w:tcW w:w="3740" w:type="dxa"/>
            <w:vAlign w:val="center"/>
          </w:tcPr>
          <w:p w14:paraId="192E5670" w14:textId="77777777" w:rsidR="00036EC4" w:rsidRPr="00BD347E" w:rsidRDefault="00036EC4" w:rsidP="00036EC4">
            <w:pPr>
              <w:rPr>
                <w:rFonts w:cs="Arial"/>
                <w:color w:val="000000"/>
                <w:sz w:val="20"/>
              </w:rPr>
            </w:pPr>
            <w:r w:rsidRPr="00BD347E">
              <w:rPr>
                <w:rFonts w:cs="Arial"/>
                <w:color w:val="000000"/>
                <w:sz w:val="20"/>
              </w:rPr>
              <w:t>North Korea</w:t>
            </w:r>
          </w:p>
        </w:tc>
      </w:tr>
      <w:tr w:rsidR="00036EC4" w:rsidRPr="00BD347E" w14:paraId="3B00AE92" w14:textId="77777777" w:rsidTr="00036EC4">
        <w:tc>
          <w:tcPr>
            <w:tcW w:w="990" w:type="dxa"/>
            <w:noWrap/>
            <w:vAlign w:val="center"/>
          </w:tcPr>
          <w:p w14:paraId="7D9D060F" w14:textId="77777777" w:rsidR="00036EC4" w:rsidRPr="00BD347E" w:rsidRDefault="00036EC4" w:rsidP="00036EC4">
            <w:pPr>
              <w:rPr>
                <w:rFonts w:cs="Arial"/>
                <w:color w:val="000000"/>
                <w:sz w:val="20"/>
              </w:rPr>
            </w:pPr>
            <w:r w:rsidRPr="00BD347E">
              <w:rPr>
                <w:rFonts w:cs="Arial"/>
                <w:color w:val="000000"/>
                <w:sz w:val="20"/>
              </w:rPr>
              <w:t>mp</w:t>
            </w:r>
          </w:p>
        </w:tc>
        <w:tc>
          <w:tcPr>
            <w:tcW w:w="3740" w:type="dxa"/>
            <w:vAlign w:val="center"/>
          </w:tcPr>
          <w:p w14:paraId="0BFE6F4E" w14:textId="77777777" w:rsidR="00036EC4" w:rsidRPr="00BD347E" w:rsidRDefault="00036EC4" w:rsidP="00036EC4">
            <w:pPr>
              <w:rPr>
                <w:rFonts w:cs="Arial"/>
                <w:color w:val="000000"/>
                <w:sz w:val="20"/>
              </w:rPr>
            </w:pPr>
            <w:r w:rsidRPr="00BD347E">
              <w:rPr>
                <w:rFonts w:cs="Arial"/>
                <w:color w:val="000000"/>
                <w:sz w:val="20"/>
              </w:rPr>
              <w:t>Northern Mariana Islands</w:t>
            </w:r>
          </w:p>
        </w:tc>
      </w:tr>
      <w:tr w:rsidR="00036EC4" w:rsidRPr="00BD347E" w14:paraId="0EA8D75D" w14:textId="77777777" w:rsidTr="00036EC4">
        <w:tc>
          <w:tcPr>
            <w:tcW w:w="990" w:type="dxa"/>
            <w:noWrap/>
            <w:vAlign w:val="center"/>
          </w:tcPr>
          <w:p w14:paraId="2435E976" w14:textId="77777777" w:rsidR="00036EC4" w:rsidRPr="00BD347E" w:rsidRDefault="00036EC4" w:rsidP="00036EC4">
            <w:pPr>
              <w:rPr>
                <w:rFonts w:cs="Arial"/>
                <w:color w:val="000000"/>
                <w:sz w:val="20"/>
              </w:rPr>
            </w:pPr>
            <w:r w:rsidRPr="00BD347E">
              <w:rPr>
                <w:rFonts w:cs="Arial"/>
                <w:color w:val="000000"/>
                <w:sz w:val="20"/>
              </w:rPr>
              <w:t>no</w:t>
            </w:r>
          </w:p>
        </w:tc>
        <w:tc>
          <w:tcPr>
            <w:tcW w:w="3740" w:type="dxa"/>
            <w:vAlign w:val="center"/>
          </w:tcPr>
          <w:p w14:paraId="434A2637" w14:textId="77777777" w:rsidR="00036EC4" w:rsidRPr="00BD347E" w:rsidRDefault="00036EC4" w:rsidP="00036EC4">
            <w:pPr>
              <w:rPr>
                <w:rFonts w:cs="Arial"/>
                <w:color w:val="000000"/>
                <w:sz w:val="20"/>
              </w:rPr>
            </w:pPr>
            <w:r w:rsidRPr="00BD347E">
              <w:rPr>
                <w:rFonts w:cs="Arial"/>
                <w:color w:val="000000"/>
                <w:sz w:val="20"/>
              </w:rPr>
              <w:t>Norway</w:t>
            </w:r>
          </w:p>
        </w:tc>
      </w:tr>
      <w:tr w:rsidR="00036EC4" w:rsidRPr="00BD347E" w14:paraId="5A935191" w14:textId="77777777" w:rsidTr="00036EC4">
        <w:tc>
          <w:tcPr>
            <w:tcW w:w="990" w:type="dxa"/>
            <w:noWrap/>
            <w:vAlign w:val="center"/>
          </w:tcPr>
          <w:p w14:paraId="7E5AB3EB" w14:textId="77777777" w:rsidR="00036EC4" w:rsidRPr="00BD347E" w:rsidRDefault="00036EC4" w:rsidP="00036EC4">
            <w:pPr>
              <w:rPr>
                <w:rFonts w:cs="Arial"/>
                <w:color w:val="000000"/>
                <w:sz w:val="20"/>
              </w:rPr>
            </w:pPr>
            <w:r w:rsidRPr="00BD347E">
              <w:rPr>
                <w:rFonts w:cs="Arial"/>
                <w:color w:val="000000"/>
                <w:sz w:val="20"/>
              </w:rPr>
              <w:t>om</w:t>
            </w:r>
          </w:p>
        </w:tc>
        <w:tc>
          <w:tcPr>
            <w:tcW w:w="3740" w:type="dxa"/>
            <w:vAlign w:val="center"/>
          </w:tcPr>
          <w:p w14:paraId="78B533DB" w14:textId="77777777" w:rsidR="00036EC4" w:rsidRPr="00BD347E" w:rsidRDefault="00036EC4" w:rsidP="00036EC4">
            <w:pPr>
              <w:rPr>
                <w:rFonts w:cs="Arial"/>
                <w:color w:val="000000"/>
                <w:sz w:val="20"/>
              </w:rPr>
            </w:pPr>
            <w:r w:rsidRPr="00BD347E">
              <w:rPr>
                <w:rFonts w:cs="Arial"/>
                <w:color w:val="000000"/>
                <w:sz w:val="20"/>
              </w:rPr>
              <w:t>Oman</w:t>
            </w:r>
          </w:p>
        </w:tc>
      </w:tr>
      <w:tr w:rsidR="00036EC4" w:rsidRPr="00BD347E" w14:paraId="36C7A5D6" w14:textId="77777777" w:rsidTr="00036EC4">
        <w:tc>
          <w:tcPr>
            <w:tcW w:w="990" w:type="dxa"/>
            <w:noWrap/>
            <w:vAlign w:val="center"/>
          </w:tcPr>
          <w:p w14:paraId="60AD0F00" w14:textId="77777777" w:rsidR="00036EC4" w:rsidRPr="00BD347E" w:rsidRDefault="00036EC4" w:rsidP="00036EC4">
            <w:pPr>
              <w:rPr>
                <w:rFonts w:cs="Arial"/>
                <w:color w:val="000000"/>
                <w:sz w:val="20"/>
              </w:rPr>
            </w:pPr>
            <w:r w:rsidRPr="00BD347E">
              <w:rPr>
                <w:rFonts w:cs="Arial"/>
                <w:color w:val="000000"/>
                <w:sz w:val="20"/>
              </w:rPr>
              <w:t>pk</w:t>
            </w:r>
          </w:p>
        </w:tc>
        <w:tc>
          <w:tcPr>
            <w:tcW w:w="3740" w:type="dxa"/>
            <w:vAlign w:val="center"/>
          </w:tcPr>
          <w:p w14:paraId="6A255F58" w14:textId="77777777" w:rsidR="00036EC4" w:rsidRPr="00BD347E" w:rsidRDefault="00036EC4" w:rsidP="00036EC4">
            <w:pPr>
              <w:rPr>
                <w:rFonts w:cs="Arial"/>
                <w:color w:val="000000"/>
                <w:sz w:val="20"/>
              </w:rPr>
            </w:pPr>
            <w:r w:rsidRPr="00BD347E">
              <w:rPr>
                <w:rFonts w:cs="Arial"/>
                <w:color w:val="000000"/>
                <w:sz w:val="20"/>
              </w:rPr>
              <w:t>Pakistan</w:t>
            </w:r>
          </w:p>
        </w:tc>
      </w:tr>
      <w:tr w:rsidR="00036EC4" w:rsidRPr="00BD347E" w14:paraId="5E42575E" w14:textId="77777777" w:rsidTr="00036EC4">
        <w:tc>
          <w:tcPr>
            <w:tcW w:w="990" w:type="dxa"/>
            <w:noWrap/>
            <w:vAlign w:val="center"/>
          </w:tcPr>
          <w:p w14:paraId="2431C7AE" w14:textId="77777777" w:rsidR="00036EC4" w:rsidRPr="00BD347E" w:rsidRDefault="00036EC4" w:rsidP="00036EC4">
            <w:pPr>
              <w:rPr>
                <w:rFonts w:cs="Arial"/>
                <w:color w:val="000000"/>
                <w:sz w:val="20"/>
              </w:rPr>
            </w:pPr>
            <w:r w:rsidRPr="00BD347E">
              <w:rPr>
                <w:rFonts w:cs="Arial"/>
                <w:color w:val="000000"/>
                <w:sz w:val="20"/>
              </w:rPr>
              <w:t>pw</w:t>
            </w:r>
          </w:p>
        </w:tc>
        <w:tc>
          <w:tcPr>
            <w:tcW w:w="3740" w:type="dxa"/>
            <w:vAlign w:val="center"/>
          </w:tcPr>
          <w:p w14:paraId="24C615E2" w14:textId="77777777" w:rsidR="00036EC4" w:rsidRPr="00BD347E" w:rsidRDefault="00036EC4" w:rsidP="00036EC4">
            <w:pPr>
              <w:rPr>
                <w:rFonts w:cs="Arial"/>
                <w:color w:val="000000"/>
                <w:sz w:val="20"/>
              </w:rPr>
            </w:pPr>
            <w:r w:rsidRPr="00BD347E">
              <w:rPr>
                <w:rFonts w:cs="Arial"/>
                <w:color w:val="000000"/>
                <w:sz w:val="20"/>
              </w:rPr>
              <w:t>Palau</w:t>
            </w:r>
          </w:p>
        </w:tc>
      </w:tr>
      <w:tr w:rsidR="00036EC4" w:rsidRPr="00BD347E" w14:paraId="5855AC0C" w14:textId="77777777" w:rsidTr="00036EC4">
        <w:tc>
          <w:tcPr>
            <w:tcW w:w="990" w:type="dxa"/>
            <w:noWrap/>
            <w:vAlign w:val="center"/>
          </w:tcPr>
          <w:p w14:paraId="321E89F1" w14:textId="77777777" w:rsidR="00036EC4" w:rsidRPr="00BD347E" w:rsidRDefault="00036EC4" w:rsidP="00036EC4">
            <w:pPr>
              <w:rPr>
                <w:rFonts w:cs="Arial"/>
                <w:color w:val="000000"/>
                <w:sz w:val="20"/>
              </w:rPr>
            </w:pPr>
            <w:r w:rsidRPr="00BD347E">
              <w:rPr>
                <w:rFonts w:cs="Arial"/>
                <w:color w:val="000000"/>
                <w:sz w:val="20"/>
              </w:rPr>
              <w:t>ps</w:t>
            </w:r>
          </w:p>
        </w:tc>
        <w:tc>
          <w:tcPr>
            <w:tcW w:w="3740" w:type="dxa"/>
            <w:vAlign w:val="center"/>
          </w:tcPr>
          <w:p w14:paraId="589E9F64" w14:textId="77777777" w:rsidR="00036EC4" w:rsidRPr="00BD347E" w:rsidRDefault="00036EC4" w:rsidP="00036EC4">
            <w:pPr>
              <w:rPr>
                <w:rFonts w:cs="Arial"/>
                <w:color w:val="000000"/>
                <w:sz w:val="20"/>
              </w:rPr>
            </w:pPr>
            <w:r w:rsidRPr="00BD347E">
              <w:rPr>
                <w:rFonts w:cs="Arial"/>
                <w:color w:val="000000"/>
                <w:sz w:val="20"/>
              </w:rPr>
              <w:t>Palestinian Territory, Occupied</w:t>
            </w:r>
          </w:p>
        </w:tc>
      </w:tr>
      <w:tr w:rsidR="00036EC4" w:rsidRPr="00BD347E" w14:paraId="7112C489" w14:textId="77777777" w:rsidTr="00036EC4">
        <w:tc>
          <w:tcPr>
            <w:tcW w:w="990" w:type="dxa"/>
            <w:noWrap/>
            <w:vAlign w:val="center"/>
          </w:tcPr>
          <w:p w14:paraId="69B637B3" w14:textId="77777777" w:rsidR="00036EC4" w:rsidRPr="00BD347E" w:rsidRDefault="00036EC4" w:rsidP="00036EC4">
            <w:pPr>
              <w:rPr>
                <w:rFonts w:cs="Arial"/>
                <w:color w:val="000000"/>
                <w:sz w:val="20"/>
              </w:rPr>
            </w:pPr>
            <w:r w:rsidRPr="00BD347E">
              <w:rPr>
                <w:rFonts w:cs="Arial"/>
                <w:color w:val="000000"/>
                <w:sz w:val="20"/>
              </w:rPr>
              <w:t>pa</w:t>
            </w:r>
          </w:p>
        </w:tc>
        <w:tc>
          <w:tcPr>
            <w:tcW w:w="3740" w:type="dxa"/>
            <w:vAlign w:val="center"/>
          </w:tcPr>
          <w:p w14:paraId="0E83CB16" w14:textId="77777777" w:rsidR="00036EC4" w:rsidRPr="00BD347E" w:rsidRDefault="00036EC4" w:rsidP="00036EC4">
            <w:pPr>
              <w:rPr>
                <w:rFonts w:cs="Arial"/>
                <w:color w:val="000000"/>
                <w:sz w:val="20"/>
              </w:rPr>
            </w:pPr>
            <w:r w:rsidRPr="00BD347E">
              <w:rPr>
                <w:rFonts w:cs="Arial"/>
                <w:color w:val="000000"/>
                <w:sz w:val="20"/>
              </w:rPr>
              <w:t>Panama</w:t>
            </w:r>
          </w:p>
        </w:tc>
      </w:tr>
      <w:tr w:rsidR="00036EC4" w:rsidRPr="00BD347E" w14:paraId="5868F450" w14:textId="77777777" w:rsidTr="00036EC4">
        <w:tc>
          <w:tcPr>
            <w:tcW w:w="990" w:type="dxa"/>
            <w:noWrap/>
            <w:vAlign w:val="center"/>
          </w:tcPr>
          <w:p w14:paraId="780AA8C9" w14:textId="77777777" w:rsidR="00036EC4" w:rsidRPr="00BD347E" w:rsidRDefault="00036EC4" w:rsidP="00036EC4">
            <w:pPr>
              <w:rPr>
                <w:rFonts w:cs="Arial"/>
                <w:color w:val="000000"/>
                <w:sz w:val="20"/>
              </w:rPr>
            </w:pPr>
            <w:r w:rsidRPr="00BD347E">
              <w:rPr>
                <w:rFonts w:cs="Arial"/>
                <w:color w:val="000000"/>
                <w:sz w:val="20"/>
              </w:rPr>
              <w:t>pg</w:t>
            </w:r>
          </w:p>
        </w:tc>
        <w:tc>
          <w:tcPr>
            <w:tcW w:w="3740" w:type="dxa"/>
            <w:vAlign w:val="center"/>
          </w:tcPr>
          <w:p w14:paraId="4BFA3250" w14:textId="77777777" w:rsidR="00036EC4" w:rsidRPr="00BD347E" w:rsidRDefault="00036EC4" w:rsidP="00036EC4">
            <w:pPr>
              <w:rPr>
                <w:rFonts w:cs="Arial"/>
                <w:color w:val="000000"/>
                <w:sz w:val="20"/>
              </w:rPr>
            </w:pPr>
            <w:r w:rsidRPr="00BD347E">
              <w:rPr>
                <w:rFonts w:cs="Arial"/>
                <w:color w:val="000000"/>
                <w:sz w:val="20"/>
              </w:rPr>
              <w:t>Papua New Guinea</w:t>
            </w:r>
          </w:p>
        </w:tc>
      </w:tr>
      <w:tr w:rsidR="00036EC4" w:rsidRPr="00BD347E" w14:paraId="013F160D" w14:textId="77777777" w:rsidTr="00036EC4">
        <w:tc>
          <w:tcPr>
            <w:tcW w:w="990" w:type="dxa"/>
            <w:noWrap/>
            <w:vAlign w:val="center"/>
          </w:tcPr>
          <w:p w14:paraId="4D718551" w14:textId="77777777" w:rsidR="00036EC4" w:rsidRPr="00BD347E" w:rsidRDefault="00036EC4" w:rsidP="00036EC4">
            <w:pPr>
              <w:rPr>
                <w:rFonts w:cs="Arial"/>
                <w:color w:val="000000"/>
                <w:sz w:val="20"/>
              </w:rPr>
            </w:pPr>
            <w:r w:rsidRPr="00BD347E">
              <w:rPr>
                <w:rFonts w:cs="Arial"/>
                <w:color w:val="000000"/>
                <w:sz w:val="20"/>
              </w:rPr>
              <w:t>py</w:t>
            </w:r>
          </w:p>
        </w:tc>
        <w:tc>
          <w:tcPr>
            <w:tcW w:w="3740" w:type="dxa"/>
            <w:vAlign w:val="center"/>
          </w:tcPr>
          <w:p w14:paraId="17144F9E" w14:textId="77777777" w:rsidR="00036EC4" w:rsidRPr="00BD347E" w:rsidRDefault="00036EC4" w:rsidP="00036EC4">
            <w:pPr>
              <w:rPr>
                <w:rFonts w:cs="Arial"/>
                <w:color w:val="000000"/>
                <w:sz w:val="20"/>
              </w:rPr>
            </w:pPr>
            <w:r w:rsidRPr="00BD347E">
              <w:rPr>
                <w:rFonts w:cs="Arial"/>
                <w:color w:val="000000"/>
                <w:sz w:val="20"/>
              </w:rPr>
              <w:t>Paraguay</w:t>
            </w:r>
          </w:p>
        </w:tc>
      </w:tr>
      <w:tr w:rsidR="00036EC4" w:rsidRPr="00BD347E" w14:paraId="6534C064" w14:textId="77777777" w:rsidTr="00036EC4">
        <w:tc>
          <w:tcPr>
            <w:tcW w:w="990" w:type="dxa"/>
            <w:noWrap/>
            <w:vAlign w:val="center"/>
          </w:tcPr>
          <w:p w14:paraId="6C3DA64B" w14:textId="77777777" w:rsidR="00036EC4" w:rsidRPr="00BD347E" w:rsidRDefault="00036EC4" w:rsidP="00036EC4">
            <w:pPr>
              <w:rPr>
                <w:rFonts w:cs="Arial"/>
                <w:color w:val="000000"/>
                <w:sz w:val="20"/>
              </w:rPr>
            </w:pPr>
            <w:r w:rsidRPr="00BD347E">
              <w:rPr>
                <w:rFonts w:cs="Arial"/>
                <w:color w:val="000000"/>
                <w:sz w:val="20"/>
              </w:rPr>
              <w:t>pe</w:t>
            </w:r>
          </w:p>
        </w:tc>
        <w:tc>
          <w:tcPr>
            <w:tcW w:w="3740" w:type="dxa"/>
            <w:vAlign w:val="center"/>
          </w:tcPr>
          <w:p w14:paraId="14218695" w14:textId="77777777" w:rsidR="00036EC4" w:rsidRPr="00BD347E" w:rsidRDefault="00036EC4" w:rsidP="00036EC4">
            <w:pPr>
              <w:rPr>
                <w:rFonts w:cs="Arial"/>
                <w:color w:val="000000"/>
                <w:sz w:val="20"/>
              </w:rPr>
            </w:pPr>
            <w:r w:rsidRPr="00BD347E">
              <w:rPr>
                <w:rFonts w:cs="Arial"/>
                <w:color w:val="000000"/>
                <w:sz w:val="20"/>
              </w:rPr>
              <w:t>Peru</w:t>
            </w:r>
          </w:p>
        </w:tc>
      </w:tr>
      <w:tr w:rsidR="00036EC4" w:rsidRPr="00BD347E" w14:paraId="4BC3FCD3" w14:textId="77777777" w:rsidTr="00036EC4">
        <w:tc>
          <w:tcPr>
            <w:tcW w:w="990" w:type="dxa"/>
            <w:noWrap/>
            <w:vAlign w:val="center"/>
          </w:tcPr>
          <w:p w14:paraId="33C5BA5C" w14:textId="77777777" w:rsidR="00036EC4" w:rsidRPr="00BD347E" w:rsidRDefault="00036EC4" w:rsidP="00036EC4">
            <w:pPr>
              <w:rPr>
                <w:rFonts w:cs="Arial"/>
                <w:color w:val="000000"/>
                <w:sz w:val="20"/>
              </w:rPr>
            </w:pPr>
            <w:r w:rsidRPr="00BD347E">
              <w:rPr>
                <w:rFonts w:cs="Arial"/>
                <w:color w:val="000000"/>
                <w:sz w:val="20"/>
              </w:rPr>
              <w:t>ph</w:t>
            </w:r>
          </w:p>
        </w:tc>
        <w:tc>
          <w:tcPr>
            <w:tcW w:w="3740" w:type="dxa"/>
            <w:vAlign w:val="center"/>
          </w:tcPr>
          <w:p w14:paraId="438B22D4" w14:textId="77777777" w:rsidR="00036EC4" w:rsidRPr="00BD347E" w:rsidRDefault="00036EC4" w:rsidP="00036EC4">
            <w:pPr>
              <w:rPr>
                <w:rFonts w:cs="Arial"/>
                <w:color w:val="000000"/>
                <w:sz w:val="20"/>
              </w:rPr>
            </w:pPr>
            <w:r w:rsidRPr="00BD347E">
              <w:rPr>
                <w:rFonts w:cs="Arial"/>
                <w:color w:val="000000"/>
                <w:sz w:val="20"/>
              </w:rPr>
              <w:t>Philippines</w:t>
            </w:r>
          </w:p>
        </w:tc>
      </w:tr>
      <w:tr w:rsidR="00036EC4" w:rsidRPr="00BD347E" w14:paraId="7AB9CA9F" w14:textId="77777777" w:rsidTr="00036EC4">
        <w:tc>
          <w:tcPr>
            <w:tcW w:w="990" w:type="dxa"/>
            <w:noWrap/>
            <w:vAlign w:val="center"/>
          </w:tcPr>
          <w:p w14:paraId="38C71460" w14:textId="77777777" w:rsidR="00036EC4" w:rsidRPr="00BD347E" w:rsidRDefault="00036EC4" w:rsidP="00036EC4">
            <w:pPr>
              <w:rPr>
                <w:rFonts w:cs="Arial"/>
                <w:color w:val="000000"/>
                <w:sz w:val="20"/>
              </w:rPr>
            </w:pPr>
            <w:r w:rsidRPr="00BD347E">
              <w:rPr>
                <w:rFonts w:cs="Arial"/>
                <w:color w:val="000000"/>
                <w:sz w:val="20"/>
              </w:rPr>
              <w:t>pn</w:t>
            </w:r>
          </w:p>
        </w:tc>
        <w:tc>
          <w:tcPr>
            <w:tcW w:w="3740" w:type="dxa"/>
            <w:vAlign w:val="center"/>
          </w:tcPr>
          <w:p w14:paraId="48658C07" w14:textId="77777777" w:rsidR="00036EC4" w:rsidRPr="00BD347E" w:rsidRDefault="00036EC4" w:rsidP="00036EC4">
            <w:pPr>
              <w:rPr>
                <w:rFonts w:cs="Arial"/>
                <w:color w:val="000000"/>
                <w:sz w:val="20"/>
              </w:rPr>
            </w:pPr>
            <w:r w:rsidRPr="00BD347E">
              <w:rPr>
                <w:rFonts w:cs="Arial"/>
                <w:color w:val="000000"/>
                <w:sz w:val="20"/>
              </w:rPr>
              <w:t>Pitcairn Island</w:t>
            </w:r>
          </w:p>
        </w:tc>
      </w:tr>
      <w:tr w:rsidR="00036EC4" w:rsidRPr="00BD347E" w14:paraId="153B0DD2" w14:textId="77777777" w:rsidTr="00036EC4">
        <w:tc>
          <w:tcPr>
            <w:tcW w:w="990" w:type="dxa"/>
            <w:noWrap/>
            <w:vAlign w:val="center"/>
          </w:tcPr>
          <w:p w14:paraId="449F2D0C" w14:textId="77777777" w:rsidR="00036EC4" w:rsidRPr="00BD347E" w:rsidRDefault="00036EC4" w:rsidP="00036EC4">
            <w:pPr>
              <w:rPr>
                <w:rFonts w:cs="Arial"/>
                <w:color w:val="000000"/>
                <w:sz w:val="20"/>
              </w:rPr>
            </w:pPr>
            <w:r w:rsidRPr="00BD347E">
              <w:rPr>
                <w:rFonts w:cs="Arial"/>
                <w:color w:val="000000"/>
                <w:sz w:val="20"/>
              </w:rPr>
              <w:t>pl</w:t>
            </w:r>
          </w:p>
        </w:tc>
        <w:tc>
          <w:tcPr>
            <w:tcW w:w="3740" w:type="dxa"/>
            <w:vAlign w:val="center"/>
          </w:tcPr>
          <w:p w14:paraId="299005CB" w14:textId="77777777" w:rsidR="00036EC4" w:rsidRPr="00BD347E" w:rsidRDefault="00036EC4" w:rsidP="00036EC4">
            <w:pPr>
              <w:rPr>
                <w:rFonts w:cs="Arial"/>
                <w:color w:val="000000"/>
                <w:sz w:val="20"/>
              </w:rPr>
            </w:pPr>
            <w:r w:rsidRPr="00BD347E">
              <w:rPr>
                <w:rFonts w:cs="Arial"/>
                <w:color w:val="000000"/>
                <w:sz w:val="20"/>
              </w:rPr>
              <w:t>Poland</w:t>
            </w:r>
          </w:p>
        </w:tc>
      </w:tr>
      <w:tr w:rsidR="00036EC4" w:rsidRPr="00BD347E" w14:paraId="0DBB34CF" w14:textId="77777777" w:rsidTr="00036EC4">
        <w:tc>
          <w:tcPr>
            <w:tcW w:w="990" w:type="dxa"/>
            <w:noWrap/>
            <w:vAlign w:val="center"/>
          </w:tcPr>
          <w:p w14:paraId="158DF94C" w14:textId="77777777" w:rsidR="00036EC4" w:rsidRPr="00BD347E" w:rsidRDefault="00036EC4" w:rsidP="00036EC4">
            <w:pPr>
              <w:rPr>
                <w:rFonts w:cs="Arial"/>
                <w:color w:val="000000"/>
                <w:sz w:val="20"/>
              </w:rPr>
            </w:pPr>
            <w:r w:rsidRPr="00BD347E">
              <w:rPr>
                <w:rFonts w:cs="Arial"/>
                <w:color w:val="000000"/>
                <w:sz w:val="20"/>
              </w:rPr>
              <w:t>pt</w:t>
            </w:r>
          </w:p>
        </w:tc>
        <w:tc>
          <w:tcPr>
            <w:tcW w:w="3740" w:type="dxa"/>
            <w:vAlign w:val="center"/>
          </w:tcPr>
          <w:p w14:paraId="02A1A172" w14:textId="77777777" w:rsidR="00036EC4" w:rsidRPr="00BD347E" w:rsidRDefault="00036EC4" w:rsidP="00036EC4">
            <w:pPr>
              <w:rPr>
                <w:rFonts w:cs="Arial"/>
                <w:color w:val="000000"/>
                <w:sz w:val="20"/>
              </w:rPr>
            </w:pPr>
            <w:r w:rsidRPr="00BD347E">
              <w:rPr>
                <w:rFonts w:cs="Arial"/>
                <w:color w:val="000000"/>
                <w:sz w:val="20"/>
              </w:rPr>
              <w:t>Portugal</w:t>
            </w:r>
          </w:p>
        </w:tc>
      </w:tr>
      <w:tr w:rsidR="00036EC4" w:rsidRPr="00BD347E" w14:paraId="47D6C31F" w14:textId="77777777" w:rsidTr="00036EC4">
        <w:tc>
          <w:tcPr>
            <w:tcW w:w="990" w:type="dxa"/>
            <w:noWrap/>
            <w:vAlign w:val="center"/>
          </w:tcPr>
          <w:p w14:paraId="61E5AAFD" w14:textId="77777777" w:rsidR="00036EC4" w:rsidRPr="00BD347E" w:rsidRDefault="00036EC4" w:rsidP="00036EC4">
            <w:pPr>
              <w:rPr>
                <w:rFonts w:cs="Arial"/>
                <w:color w:val="000000"/>
                <w:sz w:val="20"/>
              </w:rPr>
            </w:pPr>
            <w:r w:rsidRPr="00BD347E">
              <w:rPr>
                <w:rFonts w:cs="Arial"/>
                <w:color w:val="000000"/>
                <w:sz w:val="20"/>
              </w:rPr>
              <w:t>pr</w:t>
            </w:r>
          </w:p>
        </w:tc>
        <w:tc>
          <w:tcPr>
            <w:tcW w:w="3740" w:type="dxa"/>
            <w:vAlign w:val="center"/>
          </w:tcPr>
          <w:p w14:paraId="42DD88D2" w14:textId="77777777" w:rsidR="00036EC4" w:rsidRPr="00BD347E" w:rsidRDefault="00036EC4" w:rsidP="00036EC4">
            <w:pPr>
              <w:rPr>
                <w:rFonts w:cs="Arial"/>
                <w:color w:val="000000"/>
                <w:sz w:val="20"/>
              </w:rPr>
            </w:pPr>
            <w:r w:rsidRPr="00BD347E">
              <w:rPr>
                <w:rFonts w:cs="Arial"/>
                <w:color w:val="000000"/>
                <w:sz w:val="20"/>
              </w:rPr>
              <w:t>Puerto Rico</w:t>
            </w:r>
          </w:p>
        </w:tc>
      </w:tr>
      <w:tr w:rsidR="00036EC4" w:rsidRPr="00BD347E" w14:paraId="7FC13E93" w14:textId="77777777" w:rsidTr="00036EC4">
        <w:tc>
          <w:tcPr>
            <w:tcW w:w="990" w:type="dxa"/>
            <w:noWrap/>
            <w:vAlign w:val="center"/>
          </w:tcPr>
          <w:p w14:paraId="15084625" w14:textId="77777777" w:rsidR="00036EC4" w:rsidRPr="00BD347E" w:rsidRDefault="00036EC4" w:rsidP="00036EC4">
            <w:pPr>
              <w:rPr>
                <w:rFonts w:cs="Arial"/>
                <w:color w:val="000000"/>
                <w:sz w:val="20"/>
              </w:rPr>
            </w:pPr>
            <w:r w:rsidRPr="00BD347E">
              <w:rPr>
                <w:rFonts w:cs="Arial"/>
                <w:color w:val="000000"/>
                <w:sz w:val="20"/>
              </w:rPr>
              <w:t>qa</w:t>
            </w:r>
          </w:p>
        </w:tc>
        <w:tc>
          <w:tcPr>
            <w:tcW w:w="3740" w:type="dxa"/>
            <w:vAlign w:val="center"/>
          </w:tcPr>
          <w:p w14:paraId="7977B0A9" w14:textId="77777777" w:rsidR="00036EC4" w:rsidRPr="00BD347E" w:rsidRDefault="00036EC4" w:rsidP="00036EC4">
            <w:pPr>
              <w:rPr>
                <w:rFonts w:cs="Arial"/>
                <w:color w:val="000000"/>
                <w:sz w:val="20"/>
              </w:rPr>
            </w:pPr>
            <w:r w:rsidRPr="00BD347E">
              <w:rPr>
                <w:rFonts w:cs="Arial"/>
                <w:color w:val="000000"/>
                <w:sz w:val="20"/>
              </w:rPr>
              <w:t>Qatar</w:t>
            </w:r>
          </w:p>
        </w:tc>
      </w:tr>
      <w:tr w:rsidR="00036EC4" w:rsidRPr="00BD347E" w14:paraId="57E7F7DF" w14:textId="77777777" w:rsidTr="00036EC4">
        <w:tc>
          <w:tcPr>
            <w:tcW w:w="990" w:type="dxa"/>
            <w:noWrap/>
            <w:vAlign w:val="center"/>
          </w:tcPr>
          <w:p w14:paraId="338A7EEB" w14:textId="77777777" w:rsidR="00036EC4" w:rsidRPr="00BD347E" w:rsidRDefault="00036EC4" w:rsidP="00036EC4">
            <w:pPr>
              <w:rPr>
                <w:rFonts w:cs="Arial"/>
                <w:color w:val="000000"/>
                <w:sz w:val="20"/>
              </w:rPr>
            </w:pPr>
            <w:r w:rsidRPr="00BD347E">
              <w:rPr>
                <w:rFonts w:cs="Arial"/>
                <w:color w:val="000000"/>
                <w:sz w:val="20"/>
              </w:rPr>
              <w:t>re</w:t>
            </w:r>
          </w:p>
        </w:tc>
        <w:tc>
          <w:tcPr>
            <w:tcW w:w="3740" w:type="dxa"/>
            <w:vAlign w:val="center"/>
          </w:tcPr>
          <w:p w14:paraId="6333DE67" w14:textId="77777777" w:rsidR="00036EC4" w:rsidRPr="00BD347E" w:rsidRDefault="00036EC4" w:rsidP="00036EC4">
            <w:pPr>
              <w:rPr>
                <w:rFonts w:cs="Arial"/>
                <w:color w:val="000000"/>
                <w:sz w:val="20"/>
              </w:rPr>
            </w:pPr>
            <w:r w:rsidRPr="00BD347E">
              <w:rPr>
                <w:rFonts w:cs="Arial"/>
                <w:color w:val="000000"/>
                <w:sz w:val="20"/>
              </w:rPr>
              <w:t>Reunion</w:t>
            </w:r>
          </w:p>
        </w:tc>
      </w:tr>
      <w:tr w:rsidR="00036EC4" w:rsidRPr="00BD347E" w14:paraId="074E7F36" w14:textId="77777777" w:rsidTr="00036EC4">
        <w:tc>
          <w:tcPr>
            <w:tcW w:w="990" w:type="dxa"/>
            <w:noWrap/>
            <w:vAlign w:val="center"/>
          </w:tcPr>
          <w:p w14:paraId="791D19C6" w14:textId="77777777" w:rsidR="00036EC4" w:rsidRPr="00BD347E" w:rsidRDefault="00036EC4" w:rsidP="00036EC4">
            <w:pPr>
              <w:rPr>
                <w:rFonts w:cs="Arial"/>
                <w:color w:val="000000"/>
                <w:sz w:val="20"/>
              </w:rPr>
            </w:pPr>
            <w:r w:rsidRPr="00BD347E">
              <w:rPr>
                <w:rFonts w:cs="Arial"/>
                <w:color w:val="000000"/>
                <w:sz w:val="20"/>
              </w:rPr>
              <w:t>ro</w:t>
            </w:r>
          </w:p>
        </w:tc>
        <w:tc>
          <w:tcPr>
            <w:tcW w:w="3740" w:type="dxa"/>
            <w:vAlign w:val="center"/>
          </w:tcPr>
          <w:p w14:paraId="6C72B31E" w14:textId="77777777" w:rsidR="00036EC4" w:rsidRPr="00BD347E" w:rsidRDefault="00036EC4" w:rsidP="00036EC4">
            <w:pPr>
              <w:rPr>
                <w:rFonts w:cs="Arial"/>
                <w:color w:val="000000"/>
                <w:sz w:val="20"/>
              </w:rPr>
            </w:pPr>
            <w:r w:rsidRPr="00BD347E">
              <w:rPr>
                <w:rFonts w:cs="Arial"/>
                <w:color w:val="000000"/>
                <w:sz w:val="20"/>
              </w:rPr>
              <w:t>Romania</w:t>
            </w:r>
          </w:p>
        </w:tc>
      </w:tr>
      <w:tr w:rsidR="00036EC4" w:rsidRPr="00BD347E" w14:paraId="51C1C158" w14:textId="77777777" w:rsidTr="00036EC4">
        <w:tc>
          <w:tcPr>
            <w:tcW w:w="990" w:type="dxa"/>
            <w:noWrap/>
            <w:vAlign w:val="center"/>
          </w:tcPr>
          <w:p w14:paraId="6972F116" w14:textId="77777777" w:rsidR="00036EC4" w:rsidRPr="00BD347E" w:rsidRDefault="00036EC4" w:rsidP="00036EC4">
            <w:pPr>
              <w:rPr>
                <w:rFonts w:cs="Arial"/>
                <w:color w:val="000000"/>
                <w:sz w:val="20"/>
              </w:rPr>
            </w:pPr>
            <w:r w:rsidRPr="00BD347E">
              <w:rPr>
                <w:rFonts w:cs="Arial"/>
                <w:color w:val="000000"/>
                <w:sz w:val="20"/>
              </w:rPr>
              <w:t>ru</w:t>
            </w:r>
          </w:p>
        </w:tc>
        <w:tc>
          <w:tcPr>
            <w:tcW w:w="3740" w:type="dxa"/>
            <w:vAlign w:val="center"/>
          </w:tcPr>
          <w:p w14:paraId="7997DB37" w14:textId="77777777" w:rsidR="00036EC4" w:rsidRPr="00BD347E" w:rsidRDefault="00036EC4" w:rsidP="00036EC4">
            <w:pPr>
              <w:rPr>
                <w:rFonts w:cs="Arial"/>
                <w:color w:val="000000"/>
                <w:sz w:val="20"/>
              </w:rPr>
            </w:pPr>
            <w:r w:rsidRPr="00BD347E">
              <w:rPr>
                <w:rFonts w:cs="Arial"/>
                <w:color w:val="000000"/>
                <w:sz w:val="20"/>
              </w:rPr>
              <w:t>Russian Federation</w:t>
            </w:r>
          </w:p>
        </w:tc>
      </w:tr>
      <w:tr w:rsidR="00036EC4" w:rsidRPr="00BD347E" w14:paraId="0E2CDF60" w14:textId="77777777" w:rsidTr="00036EC4">
        <w:tc>
          <w:tcPr>
            <w:tcW w:w="990" w:type="dxa"/>
            <w:noWrap/>
            <w:vAlign w:val="center"/>
          </w:tcPr>
          <w:p w14:paraId="11232A42" w14:textId="77777777" w:rsidR="00036EC4" w:rsidRPr="00BD347E" w:rsidRDefault="00036EC4" w:rsidP="00036EC4">
            <w:pPr>
              <w:rPr>
                <w:rFonts w:cs="Arial"/>
                <w:color w:val="000000"/>
                <w:sz w:val="20"/>
              </w:rPr>
            </w:pPr>
            <w:r w:rsidRPr="00BD347E">
              <w:rPr>
                <w:rFonts w:cs="Arial"/>
                <w:color w:val="000000"/>
                <w:sz w:val="20"/>
              </w:rPr>
              <w:t>rw</w:t>
            </w:r>
          </w:p>
        </w:tc>
        <w:tc>
          <w:tcPr>
            <w:tcW w:w="3740" w:type="dxa"/>
            <w:vAlign w:val="center"/>
          </w:tcPr>
          <w:p w14:paraId="0D18DEED" w14:textId="77777777" w:rsidR="00036EC4" w:rsidRPr="00BD347E" w:rsidRDefault="00036EC4" w:rsidP="00036EC4">
            <w:pPr>
              <w:rPr>
                <w:rFonts w:cs="Arial"/>
                <w:color w:val="000000"/>
                <w:sz w:val="20"/>
              </w:rPr>
            </w:pPr>
            <w:r w:rsidRPr="00BD347E">
              <w:rPr>
                <w:rFonts w:cs="Arial"/>
                <w:color w:val="000000"/>
                <w:sz w:val="20"/>
              </w:rPr>
              <w:t>Rwanda</w:t>
            </w:r>
          </w:p>
        </w:tc>
      </w:tr>
      <w:tr w:rsidR="00036EC4" w:rsidRPr="00BD347E" w14:paraId="7D78EC56" w14:textId="77777777" w:rsidTr="00036EC4">
        <w:tc>
          <w:tcPr>
            <w:tcW w:w="990" w:type="dxa"/>
            <w:noWrap/>
            <w:vAlign w:val="center"/>
          </w:tcPr>
          <w:p w14:paraId="6A821EF8" w14:textId="77777777" w:rsidR="00036EC4" w:rsidRPr="00BD347E" w:rsidRDefault="00036EC4" w:rsidP="00036EC4">
            <w:pPr>
              <w:rPr>
                <w:rFonts w:cs="Arial"/>
                <w:color w:val="000000"/>
                <w:sz w:val="20"/>
              </w:rPr>
            </w:pPr>
            <w:r w:rsidRPr="00BD347E">
              <w:rPr>
                <w:rFonts w:cs="Arial"/>
                <w:color w:val="000000"/>
                <w:sz w:val="20"/>
              </w:rPr>
              <w:t>bl</w:t>
            </w:r>
          </w:p>
        </w:tc>
        <w:tc>
          <w:tcPr>
            <w:tcW w:w="3740" w:type="dxa"/>
            <w:vAlign w:val="center"/>
          </w:tcPr>
          <w:p w14:paraId="1CEAF9AC" w14:textId="77777777" w:rsidR="00036EC4" w:rsidRPr="00BD347E" w:rsidRDefault="00036EC4" w:rsidP="00036EC4">
            <w:pPr>
              <w:rPr>
                <w:rFonts w:cs="Arial"/>
                <w:color w:val="000000"/>
                <w:sz w:val="20"/>
              </w:rPr>
            </w:pPr>
            <w:r w:rsidRPr="00BD347E">
              <w:rPr>
                <w:rFonts w:cs="Arial"/>
                <w:color w:val="000000"/>
                <w:sz w:val="20"/>
              </w:rPr>
              <w:t>Saint Barthelemy</w:t>
            </w:r>
          </w:p>
        </w:tc>
      </w:tr>
      <w:tr w:rsidR="00036EC4" w:rsidRPr="00BD347E" w14:paraId="4D8FFF2E" w14:textId="77777777" w:rsidTr="00036EC4">
        <w:tc>
          <w:tcPr>
            <w:tcW w:w="990" w:type="dxa"/>
            <w:noWrap/>
            <w:vAlign w:val="center"/>
          </w:tcPr>
          <w:p w14:paraId="230F8991" w14:textId="77777777" w:rsidR="00036EC4" w:rsidRPr="00BD347E" w:rsidRDefault="00036EC4" w:rsidP="00036EC4">
            <w:pPr>
              <w:rPr>
                <w:rFonts w:cs="Arial"/>
                <w:color w:val="000000"/>
                <w:sz w:val="20"/>
              </w:rPr>
            </w:pPr>
            <w:r w:rsidRPr="00BD347E">
              <w:rPr>
                <w:rFonts w:cs="Arial"/>
                <w:color w:val="000000"/>
                <w:sz w:val="20"/>
              </w:rPr>
              <w:t>sx</w:t>
            </w:r>
          </w:p>
        </w:tc>
        <w:tc>
          <w:tcPr>
            <w:tcW w:w="3740" w:type="dxa"/>
            <w:vAlign w:val="center"/>
          </w:tcPr>
          <w:p w14:paraId="261D4FED" w14:textId="77777777" w:rsidR="00036EC4" w:rsidRPr="00BD347E" w:rsidRDefault="00036EC4" w:rsidP="00036EC4">
            <w:pPr>
              <w:rPr>
                <w:rFonts w:cs="Arial"/>
                <w:color w:val="000000"/>
                <w:sz w:val="20"/>
              </w:rPr>
            </w:pPr>
            <w:r w:rsidRPr="00BD347E">
              <w:rPr>
                <w:rFonts w:cs="Arial"/>
                <w:color w:val="000000"/>
                <w:sz w:val="20"/>
              </w:rPr>
              <w:t>Saint Martin (Dutch Part )</w:t>
            </w:r>
          </w:p>
        </w:tc>
      </w:tr>
      <w:tr w:rsidR="00036EC4" w:rsidRPr="00BD347E" w14:paraId="0F62D03C" w14:textId="77777777" w:rsidTr="00036EC4">
        <w:tc>
          <w:tcPr>
            <w:tcW w:w="990" w:type="dxa"/>
            <w:noWrap/>
            <w:vAlign w:val="center"/>
          </w:tcPr>
          <w:p w14:paraId="283D5783" w14:textId="77777777" w:rsidR="00036EC4" w:rsidRPr="009B262F" w:rsidRDefault="00036EC4" w:rsidP="00036EC4">
            <w:pPr>
              <w:rPr>
                <w:rFonts w:cs="Arial"/>
                <w:color w:val="000000"/>
                <w:sz w:val="20"/>
              </w:rPr>
            </w:pPr>
            <w:r w:rsidRPr="009B262F">
              <w:rPr>
                <w:rFonts w:cs="Arial"/>
                <w:color w:val="000000"/>
                <w:sz w:val="20"/>
              </w:rPr>
              <w:t>mf</w:t>
            </w:r>
          </w:p>
        </w:tc>
        <w:tc>
          <w:tcPr>
            <w:tcW w:w="3740" w:type="dxa"/>
            <w:vAlign w:val="center"/>
          </w:tcPr>
          <w:p w14:paraId="54530139" w14:textId="77777777" w:rsidR="00036EC4" w:rsidRPr="009B262F" w:rsidRDefault="00036EC4" w:rsidP="00036EC4">
            <w:pPr>
              <w:rPr>
                <w:rFonts w:cs="Arial"/>
                <w:color w:val="000000"/>
                <w:sz w:val="20"/>
              </w:rPr>
            </w:pPr>
            <w:r w:rsidRPr="009B262F">
              <w:rPr>
                <w:rFonts w:cs="Arial"/>
                <w:color w:val="000000"/>
                <w:sz w:val="20"/>
              </w:rPr>
              <w:t xml:space="preserve">Saint Martin (French Part)  </w:t>
            </w:r>
          </w:p>
        </w:tc>
      </w:tr>
      <w:tr w:rsidR="00036EC4" w:rsidRPr="00BD347E" w14:paraId="6721CB13" w14:textId="77777777" w:rsidTr="00036EC4">
        <w:tc>
          <w:tcPr>
            <w:tcW w:w="990" w:type="dxa"/>
            <w:noWrap/>
            <w:vAlign w:val="center"/>
          </w:tcPr>
          <w:p w14:paraId="5CDB502F" w14:textId="77777777" w:rsidR="00036EC4" w:rsidRPr="00BD347E" w:rsidRDefault="00036EC4" w:rsidP="00036EC4">
            <w:pPr>
              <w:rPr>
                <w:rFonts w:cs="Arial"/>
                <w:color w:val="000000"/>
                <w:sz w:val="20"/>
              </w:rPr>
            </w:pPr>
            <w:r w:rsidRPr="00BD347E">
              <w:rPr>
                <w:rFonts w:cs="Arial"/>
                <w:color w:val="000000"/>
                <w:sz w:val="20"/>
              </w:rPr>
              <w:t>ws</w:t>
            </w:r>
          </w:p>
        </w:tc>
        <w:tc>
          <w:tcPr>
            <w:tcW w:w="3740" w:type="dxa"/>
            <w:vAlign w:val="center"/>
          </w:tcPr>
          <w:p w14:paraId="649FF25D" w14:textId="77777777" w:rsidR="00036EC4" w:rsidRPr="00BD347E" w:rsidRDefault="00036EC4" w:rsidP="00036EC4">
            <w:pPr>
              <w:rPr>
                <w:rFonts w:cs="Arial"/>
                <w:color w:val="000000"/>
                <w:sz w:val="20"/>
              </w:rPr>
            </w:pPr>
            <w:r w:rsidRPr="00BD347E">
              <w:rPr>
                <w:rFonts w:cs="Arial"/>
                <w:color w:val="000000"/>
                <w:sz w:val="20"/>
              </w:rPr>
              <w:t>Samoa</w:t>
            </w:r>
          </w:p>
        </w:tc>
      </w:tr>
      <w:tr w:rsidR="00036EC4" w:rsidRPr="00BD347E" w14:paraId="4358CD31" w14:textId="77777777" w:rsidTr="00036EC4">
        <w:tc>
          <w:tcPr>
            <w:tcW w:w="990" w:type="dxa"/>
            <w:noWrap/>
            <w:vAlign w:val="center"/>
          </w:tcPr>
          <w:p w14:paraId="16788A52" w14:textId="77777777" w:rsidR="00036EC4" w:rsidRPr="00BD347E" w:rsidRDefault="00036EC4" w:rsidP="00036EC4">
            <w:pPr>
              <w:rPr>
                <w:rFonts w:cs="Arial"/>
                <w:color w:val="000000"/>
                <w:sz w:val="20"/>
              </w:rPr>
            </w:pPr>
            <w:r w:rsidRPr="00BD347E">
              <w:rPr>
                <w:rFonts w:cs="Arial"/>
                <w:color w:val="000000"/>
                <w:sz w:val="20"/>
              </w:rPr>
              <w:t>sm</w:t>
            </w:r>
          </w:p>
        </w:tc>
        <w:tc>
          <w:tcPr>
            <w:tcW w:w="3740" w:type="dxa"/>
            <w:vAlign w:val="center"/>
          </w:tcPr>
          <w:p w14:paraId="295F2D47" w14:textId="77777777" w:rsidR="00036EC4" w:rsidRPr="00BD347E" w:rsidRDefault="00036EC4" w:rsidP="00036EC4">
            <w:pPr>
              <w:rPr>
                <w:rFonts w:cs="Arial"/>
                <w:color w:val="000000"/>
                <w:sz w:val="20"/>
              </w:rPr>
            </w:pPr>
            <w:r w:rsidRPr="00BD347E">
              <w:rPr>
                <w:rFonts w:cs="Arial"/>
                <w:color w:val="000000"/>
                <w:sz w:val="20"/>
              </w:rPr>
              <w:t>San Marino</w:t>
            </w:r>
          </w:p>
        </w:tc>
      </w:tr>
      <w:tr w:rsidR="00036EC4" w:rsidRPr="00BD347E" w14:paraId="6E8E8337" w14:textId="77777777" w:rsidTr="00036EC4">
        <w:tc>
          <w:tcPr>
            <w:tcW w:w="990" w:type="dxa"/>
            <w:noWrap/>
            <w:vAlign w:val="center"/>
          </w:tcPr>
          <w:p w14:paraId="40C4A6D2" w14:textId="77777777" w:rsidR="00036EC4" w:rsidRPr="00BD347E" w:rsidRDefault="00036EC4" w:rsidP="00036EC4">
            <w:pPr>
              <w:rPr>
                <w:rFonts w:cs="Arial"/>
                <w:color w:val="000000"/>
                <w:sz w:val="20"/>
              </w:rPr>
            </w:pPr>
            <w:r w:rsidRPr="00BD347E">
              <w:rPr>
                <w:rFonts w:cs="Arial"/>
                <w:color w:val="000000"/>
                <w:sz w:val="20"/>
              </w:rPr>
              <w:t>st</w:t>
            </w:r>
          </w:p>
        </w:tc>
        <w:tc>
          <w:tcPr>
            <w:tcW w:w="3740" w:type="dxa"/>
            <w:vAlign w:val="center"/>
          </w:tcPr>
          <w:p w14:paraId="53408DD8" w14:textId="77777777" w:rsidR="00036EC4" w:rsidRPr="00BD347E" w:rsidRDefault="00036EC4" w:rsidP="00036EC4">
            <w:pPr>
              <w:rPr>
                <w:rFonts w:cs="Arial"/>
                <w:color w:val="000000"/>
                <w:sz w:val="20"/>
              </w:rPr>
            </w:pPr>
            <w:r w:rsidRPr="00BD347E">
              <w:rPr>
                <w:rFonts w:cs="Arial"/>
                <w:color w:val="000000"/>
                <w:sz w:val="20"/>
              </w:rPr>
              <w:t>Sao Tome and Principe</w:t>
            </w:r>
          </w:p>
        </w:tc>
      </w:tr>
      <w:tr w:rsidR="00036EC4" w:rsidRPr="00BD347E" w14:paraId="73D9EA8C" w14:textId="77777777" w:rsidTr="00036EC4">
        <w:tc>
          <w:tcPr>
            <w:tcW w:w="990" w:type="dxa"/>
            <w:noWrap/>
            <w:vAlign w:val="center"/>
          </w:tcPr>
          <w:p w14:paraId="6C4CB676" w14:textId="77777777" w:rsidR="00036EC4" w:rsidRPr="00BD347E" w:rsidRDefault="00036EC4" w:rsidP="00036EC4">
            <w:pPr>
              <w:rPr>
                <w:rFonts w:cs="Arial"/>
                <w:color w:val="000000"/>
                <w:sz w:val="20"/>
              </w:rPr>
            </w:pPr>
            <w:r w:rsidRPr="00BD347E">
              <w:rPr>
                <w:rFonts w:cs="Arial"/>
                <w:color w:val="000000"/>
                <w:sz w:val="20"/>
              </w:rPr>
              <w:t>sa</w:t>
            </w:r>
          </w:p>
        </w:tc>
        <w:tc>
          <w:tcPr>
            <w:tcW w:w="3740" w:type="dxa"/>
            <w:vAlign w:val="center"/>
          </w:tcPr>
          <w:p w14:paraId="5600B2D8" w14:textId="77777777" w:rsidR="00036EC4" w:rsidRPr="00BD347E" w:rsidRDefault="00036EC4" w:rsidP="00036EC4">
            <w:pPr>
              <w:rPr>
                <w:rFonts w:cs="Arial"/>
                <w:color w:val="000000"/>
                <w:sz w:val="20"/>
              </w:rPr>
            </w:pPr>
            <w:r w:rsidRPr="00BD347E">
              <w:rPr>
                <w:rFonts w:cs="Arial"/>
                <w:color w:val="000000"/>
                <w:sz w:val="20"/>
              </w:rPr>
              <w:t>Saudi Arabia</w:t>
            </w:r>
          </w:p>
        </w:tc>
      </w:tr>
      <w:tr w:rsidR="00036EC4" w:rsidRPr="00BD347E" w14:paraId="7823D572" w14:textId="77777777" w:rsidTr="00036EC4">
        <w:tc>
          <w:tcPr>
            <w:tcW w:w="990" w:type="dxa"/>
            <w:noWrap/>
            <w:vAlign w:val="center"/>
          </w:tcPr>
          <w:p w14:paraId="0A07F426" w14:textId="77777777" w:rsidR="00036EC4" w:rsidRPr="00BD347E" w:rsidRDefault="00036EC4" w:rsidP="00036EC4">
            <w:pPr>
              <w:rPr>
                <w:rFonts w:cs="Arial"/>
                <w:color w:val="000000"/>
                <w:sz w:val="20"/>
              </w:rPr>
            </w:pPr>
            <w:r w:rsidRPr="00BD347E">
              <w:rPr>
                <w:rFonts w:cs="Arial"/>
                <w:color w:val="000000"/>
                <w:sz w:val="20"/>
              </w:rPr>
              <w:t>sn</w:t>
            </w:r>
          </w:p>
        </w:tc>
        <w:tc>
          <w:tcPr>
            <w:tcW w:w="3740" w:type="dxa"/>
            <w:vAlign w:val="center"/>
          </w:tcPr>
          <w:p w14:paraId="6E2E0FDF" w14:textId="77777777" w:rsidR="00036EC4" w:rsidRPr="00BD347E" w:rsidRDefault="00036EC4" w:rsidP="00036EC4">
            <w:pPr>
              <w:rPr>
                <w:rFonts w:cs="Arial"/>
                <w:color w:val="000000"/>
                <w:sz w:val="20"/>
              </w:rPr>
            </w:pPr>
            <w:r w:rsidRPr="00BD347E">
              <w:rPr>
                <w:rFonts w:cs="Arial"/>
                <w:color w:val="000000"/>
                <w:sz w:val="20"/>
              </w:rPr>
              <w:t>Senegal</w:t>
            </w:r>
          </w:p>
        </w:tc>
      </w:tr>
      <w:tr w:rsidR="00036EC4" w:rsidRPr="00BD347E" w14:paraId="4A7F969A" w14:textId="77777777" w:rsidTr="00036EC4">
        <w:tc>
          <w:tcPr>
            <w:tcW w:w="990" w:type="dxa"/>
            <w:noWrap/>
            <w:vAlign w:val="center"/>
          </w:tcPr>
          <w:p w14:paraId="11C064F0" w14:textId="77777777" w:rsidR="00036EC4" w:rsidRPr="00BD347E" w:rsidRDefault="00036EC4" w:rsidP="00036EC4">
            <w:pPr>
              <w:rPr>
                <w:rFonts w:cs="Arial"/>
                <w:color w:val="000000"/>
                <w:sz w:val="20"/>
              </w:rPr>
            </w:pPr>
            <w:r w:rsidRPr="00BD347E">
              <w:rPr>
                <w:rFonts w:cs="Arial"/>
                <w:color w:val="000000"/>
                <w:sz w:val="20"/>
              </w:rPr>
              <w:t>rs</w:t>
            </w:r>
          </w:p>
        </w:tc>
        <w:tc>
          <w:tcPr>
            <w:tcW w:w="3740" w:type="dxa"/>
            <w:vAlign w:val="center"/>
          </w:tcPr>
          <w:p w14:paraId="1CECFBAB" w14:textId="77777777" w:rsidR="00036EC4" w:rsidRPr="00BD347E" w:rsidRDefault="00036EC4" w:rsidP="00036EC4">
            <w:pPr>
              <w:rPr>
                <w:rFonts w:cs="Arial"/>
                <w:color w:val="000000"/>
                <w:sz w:val="20"/>
              </w:rPr>
            </w:pPr>
            <w:r w:rsidRPr="00BD347E">
              <w:rPr>
                <w:rFonts w:cs="Arial"/>
                <w:color w:val="000000"/>
                <w:sz w:val="20"/>
              </w:rPr>
              <w:t>Serbia</w:t>
            </w:r>
          </w:p>
        </w:tc>
      </w:tr>
      <w:tr w:rsidR="00036EC4" w:rsidRPr="00BD347E" w14:paraId="2964F6BB" w14:textId="77777777" w:rsidTr="00036EC4">
        <w:tc>
          <w:tcPr>
            <w:tcW w:w="990" w:type="dxa"/>
            <w:noWrap/>
            <w:vAlign w:val="center"/>
          </w:tcPr>
          <w:p w14:paraId="1BC176BA" w14:textId="77777777" w:rsidR="00036EC4" w:rsidRPr="00BD347E" w:rsidRDefault="00036EC4" w:rsidP="00036EC4">
            <w:pPr>
              <w:rPr>
                <w:rFonts w:cs="Arial"/>
                <w:color w:val="000000"/>
                <w:sz w:val="20"/>
              </w:rPr>
            </w:pPr>
            <w:r w:rsidRPr="00BD347E">
              <w:rPr>
                <w:rFonts w:cs="Arial"/>
                <w:color w:val="000000"/>
                <w:sz w:val="20"/>
              </w:rPr>
              <w:t>sc</w:t>
            </w:r>
          </w:p>
        </w:tc>
        <w:tc>
          <w:tcPr>
            <w:tcW w:w="3740" w:type="dxa"/>
            <w:vAlign w:val="center"/>
          </w:tcPr>
          <w:p w14:paraId="67F47CCF" w14:textId="77777777" w:rsidR="00036EC4" w:rsidRPr="00BD347E" w:rsidRDefault="00036EC4" w:rsidP="00036EC4">
            <w:pPr>
              <w:rPr>
                <w:rFonts w:cs="Arial"/>
                <w:color w:val="000000"/>
                <w:sz w:val="20"/>
              </w:rPr>
            </w:pPr>
            <w:r w:rsidRPr="00BD347E">
              <w:rPr>
                <w:rFonts w:cs="Arial"/>
                <w:color w:val="000000"/>
                <w:sz w:val="20"/>
              </w:rPr>
              <w:t>Seychelles</w:t>
            </w:r>
          </w:p>
        </w:tc>
      </w:tr>
      <w:tr w:rsidR="00036EC4" w:rsidRPr="00BD347E" w14:paraId="3084826E" w14:textId="77777777" w:rsidTr="00036EC4">
        <w:tc>
          <w:tcPr>
            <w:tcW w:w="990" w:type="dxa"/>
            <w:noWrap/>
            <w:vAlign w:val="center"/>
          </w:tcPr>
          <w:p w14:paraId="215A1C22" w14:textId="77777777" w:rsidR="00036EC4" w:rsidRPr="00BD347E" w:rsidRDefault="00036EC4" w:rsidP="00036EC4">
            <w:pPr>
              <w:rPr>
                <w:rFonts w:cs="Arial"/>
                <w:color w:val="000000"/>
                <w:sz w:val="20"/>
              </w:rPr>
            </w:pPr>
            <w:r w:rsidRPr="00BD347E">
              <w:rPr>
                <w:rFonts w:cs="Arial"/>
                <w:color w:val="000000"/>
                <w:sz w:val="20"/>
              </w:rPr>
              <w:t>sl</w:t>
            </w:r>
          </w:p>
        </w:tc>
        <w:tc>
          <w:tcPr>
            <w:tcW w:w="3740" w:type="dxa"/>
            <w:vAlign w:val="center"/>
          </w:tcPr>
          <w:p w14:paraId="18F600AC" w14:textId="77777777" w:rsidR="00036EC4" w:rsidRPr="00BD347E" w:rsidRDefault="00036EC4" w:rsidP="00036EC4">
            <w:pPr>
              <w:rPr>
                <w:rFonts w:cs="Arial"/>
                <w:color w:val="000000"/>
                <w:sz w:val="20"/>
              </w:rPr>
            </w:pPr>
            <w:r w:rsidRPr="00BD347E">
              <w:rPr>
                <w:rFonts w:cs="Arial"/>
                <w:color w:val="000000"/>
                <w:sz w:val="20"/>
              </w:rPr>
              <w:t>Sierra Leone</w:t>
            </w:r>
          </w:p>
        </w:tc>
      </w:tr>
      <w:tr w:rsidR="00036EC4" w:rsidRPr="00BD347E" w14:paraId="4A7D3451" w14:textId="77777777" w:rsidTr="00036EC4">
        <w:tc>
          <w:tcPr>
            <w:tcW w:w="990" w:type="dxa"/>
            <w:noWrap/>
            <w:vAlign w:val="center"/>
          </w:tcPr>
          <w:p w14:paraId="668C756C" w14:textId="77777777" w:rsidR="00036EC4" w:rsidRPr="00BD347E" w:rsidRDefault="00036EC4" w:rsidP="00036EC4">
            <w:pPr>
              <w:rPr>
                <w:rFonts w:cs="Arial"/>
                <w:color w:val="000000"/>
                <w:sz w:val="20"/>
              </w:rPr>
            </w:pPr>
            <w:r w:rsidRPr="00BD347E">
              <w:rPr>
                <w:rFonts w:cs="Arial"/>
                <w:color w:val="000000"/>
                <w:sz w:val="20"/>
              </w:rPr>
              <w:t>sg</w:t>
            </w:r>
          </w:p>
        </w:tc>
        <w:tc>
          <w:tcPr>
            <w:tcW w:w="3740" w:type="dxa"/>
            <w:vAlign w:val="center"/>
          </w:tcPr>
          <w:p w14:paraId="3581AAAB" w14:textId="77777777" w:rsidR="00036EC4" w:rsidRPr="00BD347E" w:rsidRDefault="00036EC4" w:rsidP="00036EC4">
            <w:pPr>
              <w:rPr>
                <w:rFonts w:cs="Arial"/>
                <w:color w:val="000000"/>
                <w:sz w:val="20"/>
              </w:rPr>
            </w:pPr>
            <w:r w:rsidRPr="00BD347E">
              <w:rPr>
                <w:rFonts w:cs="Arial"/>
                <w:color w:val="000000"/>
                <w:sz w:val="20"/>
              </w:rPr>
              <w:t>Singapore</w:t>
            </w:r>
          </w:p>
        </w:tc>
      </w:tr>
      <w:tr w:rsidR="00036EC4" w:rsidRPr="00BD347E" w14:paraId="44D1A2B9" w14:textId="77777777" w:rsidTr="00036EC4">
        <w:tc>
          <w:tcPr>
            <w:tcW w:w="990" w:type="dxa"/>
            <w:noWrap/>
            <w:vAlign w:val="center"/>
          </w:tcPr>
          <w:p w14:paraId="404CEB3B" w14:textId="77777777" w:rsidR="00036EC4" w:rsidRPr="00BD347E" w:rsidRDefault="00036EC4" w:rsidP="00036EC4">
            <w:pPr>
              <w:rPr>
                <w:rFonts w:cs="Arial"/>
                <w:color w:val="000000"/>
                <w:sz w:val="20"/>
              </w:rPr>
            </w:pPr>
            <w:r w:rsidRPr="00BD347E">
              <w:rPr>
                <w:rFonts w:cs="Arial"/>
                <w:color w:val="000000"/>
                <w:sz w:val="20"/>
              </w:rPr>
              <w:t>sk</w:t>
            </w:r>
          </w:p>
        </w:tc>
        <w:tc>
          <w:tcPr>
            <w:tcW w:w="3740" w:type="dxa"/>
            <w:vAlign w:val="center"/>
          </w:tcPr>
          <w:p w14:paraId="61E90E2C" w14:textId="77777777" w:rsidR="00036EC4" w:rsidRPr="00BD347E" w:rsidRDefault="00036EC4" w:rsidP="00036EC4">
            <w:pPr>
              <w:rPr>
                <w:rFonts w:cs="Arial"/>
                <w:color w:val="000000"/>
                <w:sz w:val="20"/>
              </w:rPr>
            </w:pPr>
            <w:r w:rsidRPr="00BD347E">
              <w:rPr>
                <w:rFonts w:cs="Arial"/>
                <w:color w:val="000000"/>
                <w:sz w:val="20"/>
              </w:rPr>
              <w:t>Slovakia (Slovak Republic)</w:t>
            </w:r>
          </w:p>
        </w:tc>
      </w:tr>
      <w:tr w:rsidR="00036EC4" w:rsidRPr="00BD347E" w14:paraId="574F3383" w14:textId="77777777" w:rsidTr="00036EC4">
        <w:tc>
          <w:tcPr>
            <w:tcW w:w="990" w:type="dxa"/>
            <w:noWrap/>
            <w:vAlign w:val="center"/>
          </w:tcPr>
          <w:p w14:paraId="395C6CE6" w14:textId="77777777" w:rsidR="00036EC4" w:rsidRPr="00BD347E" w:rsidRDefault="00036EC4" w:rsidP="00036EC4">
            <w:pPr>
              <w:rPr>
                <w:rFonts w:cs="Arial"/>
                <w:color w:val="000000"/>
                <w:sz w:val="20"/>
              </w:rPr>
            </w:pPr>
            <w:r w:rsidRPr="00BD347E">
              <w:rPr>
                <w:rFonts w:cs="Arial"/>
                <w:color w:val="000000"/>
                <w:sz w:val="20"/>
              </w:rPr>
              <w:t>si</w:t>
            </w:r>
          </w:p>
        </w:tc>
        <w:tc>
          <w:tcPr>
            <w:tcW w:w="3740" w:type="dxa"/>
            <w:vAlign w:val="center"/>
          </w:tcPr>
          <w:p w14:paraId="29CA774B" w14:textId="77777777" w:rsidR="00036EC4" w:rsidRPr="00BD347E" w:rsidRDefault="00036EC4" w:rsidP="00036EC4">
            <w:pPr>
              <w:rPr>
                <w:rFonts w:cs="Arial"/>
                <w:color w:val="000000"/>
                <w:sz w:val="20"/>
              </w:rPr>
            </w:pPr>
            <w:r w:rsidRPr="00BD347E">
              <w:rPr>
                <w:rFonts w:cs="Arial"/>
                <w:color w:val="000000"/>
                <w:sz w:val="20"/>
              </w:rPr>
              <w:t>Slovenia</w:t>
            </w:r>
          </w:p>
        </w:tc>
      </w:tr>
      <w:tr w:rsidR="00036EC4" w:rsidRPr="00BD347E" w14:paraId="715D334C" w14:textId="77777777" w:rsidTr="00036EC4">
        <w:tc>
          <w:tcPr>
            <w:tcW w:w="990" w:type="dxa"/>
            <w:noWrap/>
            <w:vAlign w:val="center"/>
          </w:tcPr>
          <w:p w14:paraId="14781C6F" w14:textId="77777777" w:rsidR="00036EC4" w:rsidRPr="00BD347E" w:rsidRDefault="00036EC4" w:rsidP="00036EC4">
            <w:pPr>
              <w:rPr>
                <w:rFonts w:cs="Arial"/>
                <w:color w:val="000000"/>
                <w:sz w:val="20"/>
              </w:rPr>
            </w:pPr>
            <w:r w:rsidRPr="00BD347E">
              <w:rPr>
                <w:rFonts w:cs="Arial"/>
                <w:color w:val="000000"/>
                <w:sz w:val="20"/>
              </w:rPr>
              <w:t>sb</w:t>
            </w:r>
          </w:p>
        </w:tc>
        <w:tc>
          <w:tcPr>
            <w:tcW w:w="3740" w:type="dxa"/>
            <w:vAlign w:val="center"/>
          </w:tcPr>
          <w:p w14:paraId="5EE77AC1" w14:textId="77777777" w:rsidR="00036EC4" w:rsidRPr="00BD347E" w:rsidRDefault="00036EC4" w:rsidP="00036EC4">
            <w:pPr>
              <w:rPr>
                <w:rFonts w:cs="Arial"/>
                <w:color w:val="000000"/>
                <w:sz w:val="20"/>
              </w:rPr>
            </w:pPr>
            <w:r w:rsidRPr="00BD347E">
              <w:rPr>
                <w:rFonts w:cs="Arial"/>
                <w:color w:val="000000"/>
                <w:sz w:val="20"/>
              </w:rPr>
              <w:t>Solomon Islands</w:t>
            </w:r>
          </w:p>
        </w:tc>
      </w:tr>
      <w:tr w:rsidR="00036EC4" w:rsidRPr="00BD347E" w14:paraId="29A28D3F" w14:textId="77777777" w:rsidTr="00036EC4">
        <w:tc>
          <w:tcPr>
            <w:tcW w:w="990" w:type="dxa"/>
            <w:noWrap/>
            <w:vAlign w:val="center"/>
          </w:tcPr>
          <w:p w14:paraId="1F85EE1C" w14:textId="77777777" w:rsidR="00036EC4" w:rsidRPr="00BD347E" w:rsidRDefault="00036EC4" w:rsidP="00036EC4">
            <w:pPr>
              <w:rPr>
                <w:rFonts w:cs="Arial"/>
                <w:color w:val="000000"/>
                <w:sz w:val="20"/>
              </w:rPr>
            </w:pPr>
            <w:r w:rsidRPr="00BD347E">
              <w:rPr>
                <w:rFonts w:cs="Arial"/>
                <w:color w:val="000000"/>
                <w:sz w:val="20"/>
              </w:rPr>
              <w:t>so</w:t>
            </w:r>
          </w:p>
        </w:tc>
        <w:tc>
          <w:tcPr>
            <w:tcW w:w="3740" w:type="dxa"/>
            <w:vAlign w:val="center"/>
          </w:tcPr>
          <w:p w14:paraId="700C799E" w14:textId="77777777" w:rsidR="00036EC4" w:rsidRPr="00BD347E" w:rsidRDefault="00036EC4" w:rsidP="00036EC4">
            <w:pPr>
              <w:rPr>
                <w:rFonts w:cs="Arial"/>
                <w:color w:val="000000"/>
                <w:sz w:val="20"/>
              </w:rPr>
            </w:pPr>
            <w:r w:rsidRPr="00BD347E">
              <w:rPr>
                <w:rFonts w:cs="Arial"/>
                <w:color w:val="000000"/>
                <w:sz w:val="20"/>
              </w:rPr>
              <w:t>Somalia</w:t>
            </w:r>
          </w:p>
        </w:tc>
      </w:tr>
      <w:tr w:rsidR="00036EC4" w:rsidRPr="00BD347E" w14:paraId="22E8429A" w14:textId="77777777" w:rsidTr="00036EC4">
        <w:tc>
          <w:tcPr>
            <w:tcW w:w="990" w:type="dxa"/>
            <w:noWrap/>
            <w:vAlign w:val="center"/>
          </w:tcPr>
          <w:p w14:paraId="5C1184A0" w14:textId="77777777" w:rsidR="00036EC4" w:rsidRPr="00BD347E" w:rsidRDefault="00036EC4" w:rsidP="00036EC4">
            <w:pPr>
              <w:rPr>
                <w:rFonts w:cs="Arial"/>
                <w:color w:val="000000"/>
                <w:sz w:val="20"/>
              </w:rPr>
            </w:pPr>
            <w:r w:rsidRPr="00BD347E">
              <w:rPr>
                <w:rFonts w:cs="Arial"/>
                <w:color w:val="000000"/>
                <w:sz w:val="20"/>
              </w:rPr>
              <w:t>za</w:t>
            </w:r>
          </w:p>
        </w:tc>
        <w:tc>
          <w:tcPr>
            <w:tcW w:w="3740" w:type="dxa"/>
            <w:vAlign w:val="center"/>
          </w:tcPr>
          <w:p w14:paraId="2719C6B1" w14:textId="77777777" w:rsidR="00036EC4" w:rsidRPr="00BD347E" w:rsidRDefault="00036EC4" w:rsidP="00036EC4">
            <w:pPr>
              <w:rPr>
                <w:rFonts w:cs="Arial"/>
                <w:color w:val="000000"/>
                <w:sz w:val="20"/>
              </w:rPr>
            </w:pPr>
            <w:r w:rsidRPr="00BD347E">
              <w:rPr>
                <w:rFonts w:cs="Arial"/>
                <w:color w:val="000000"/>
                <w:sz w:val="20"/>
              </w:rPr>
              <w:t>South Africa</w:t>
            </w:r>
          </w:p>
        </w:tc>
      </w:tr>
      <w:tr w:rsidR="00036EC4" w:rsidRPr="00BD347E" w14:paraId="1D86A314" w14:textId="77777777" w:rsidTr="00036EC4">
        <w:tc>
          <w:tcPr>
            <w:tcW w:w="990" w:type="dxa"/>
            <w:noWrap/>
            <w:vAlign w:val="center"/>
          </w:tcPr>
          <w:p w14:paraId="434FE0AB" w14:textId="77777777" w:rsidR="00036EC4" w:rsidRPr="00BD347E" w:rsidRDefault="00036EC4" w:rsidP="00036EC4">
            <w:pPr>
              <w:rPr>
                <w:rFonts w:cs="Arial"/>
                <w:color w:val="000000"/>
                <w:sz w:val="20"/>
              </w:rPr>
            </w:pPr>
            <w:r w:rsidRPr="00BD347E">
              <w:rPr>
                <w:rFonts w:cs="Arial"/>
                <w:color w:val="000000"/>
                <w:sz w:val="20"/>
              </w:rPr>
              <w:t>gs</w:t>
            </w:r>
          </w:p>
        </w:tc>
        <w:tc>
          <w:tcPr>
            <w:tcW w:w="3740" w:type="dxa"/>
            <w:vAlign w:val="center"/>
          </w:tcPr>
          <w:p w14:paraId="6A6AC7FA" w14:textId="77777777" w:rsidR="00036EC4" w:rsidRPr="00BD347E" w:rsidRDefault="00036EC4" w:rsidP="00036EC4">
            <w:pPr>
              <w:rPr>
                <w:rFonts w:cs="Arial"/>
                <w:color w:val="000000"/>
                <w:sz w:val="20"/>
              </w:rPr>
            </w:pPr>
            <w:r w:rsidRPr="00BD347E">
              <w:rPr>
                <w:rFonts w:cs="Arial"/>
                <w:color w:val="000000"/>
                <w:sz w:val="20"/>
              </w:rPr>
              <w:t>South Georgia and the South Sandwich Islands</w:t>
            </w:r>
          </w:p>
        </w:tc>
      </w:tr>
      <w:tr w:rsidR="00036EC4" w:rsidRPr="00BD347E" w14:paraId="123851FA" w14:textId="77777777" w:rsidTr="00036EC4">
        <w:tc>
          <w:tcPr>
            <w:tcW w:w="990" w:type="dxa"/>
            <w:noWrap/>
            <w:vAlign w:val="center"/>
          </w:tcPr>
          <w:p w14:paraId="512B0743" w14:textId="77777777" w:rsidR="00036EC4" w:rsidRPr="00BD347E" w:rsidRDefault="00036EC4" w:rsidP="00036EC4">
            <w:pPr>
              <w:rPr>
                <w:rFonts w:cs="Arial"/>
                <w:color w:val="000000"/>
                <w:sz w:val="20"/>
              </w:rPr>
            </w:pPr>
            <w:r w:rsidRPr="00BD347E">
              <w:rPr>
                <w:rFonts w:cs="Arial"/>
                <w:color w:val="000000"/>
                <w:sz w:val="20"/>
              </w:rPr>
              <w:t>kr</w:t>
            </w:r>
          </w:p>
        </w:tc>
        <w:tc>
          <w:tcPr>
            <w:tcW w:w="3740" w:type="dxa"/>
            <w:vAlign w:val="center"/>
          </w:tcPr>
          <w:p w14:paraId="7AC27CBD" w14:textId="77777777" w:rsidR="00036EC4" w:rsidRPr="00BD347E" w:rsidRDefault="00036EC4" w:rsidP="00036EC4">
            <w:pPr>
              <w:rPr>
                <w:rFonts w:cs="Arial"/>
                <w:color w:val="000000"/>
                <w:sz w:val="20"/>
              </w:rPr>
            </w:pPr>
            <w:r w:rsidRPr="00BD347E">
              <w:rPr>
                <w:rFonts w:cs="Arial"/>
                <w:color w:val="000000"/>
                <w:sz w:val="20"/>
              </w:rPr>
              <w:t>South Korea</w:t>
            </w:r>
          </w:p>
        </w:tc>
      </w:tr>
      <w:tr w:rsidR="00036EC4" w:rsidRPr="00BD347E" w14:paraId="7E8B44EE" w14:textId="77777777" w:rsidTr="00036EC4">
        <w:tc>
          <w:tcPr>
            <w:tcW w:w="990" w:type="dxa"/>
            <w:noWrap/>
            <w:vAlign w:val="center"/>
          </w:tcPr>
          <w:p w14:paraId="15ADAC47" w14:textId="77777777" w:rsidR="00036EC4" w:rsidRPr="00BD347E" w:rsidRDefault="00036EC4" w:rsidP="00036EC4">
            <w:pPr>
              <w:rPr>
                <w:rFonts w:cs="Arial"/>
                <w:color w:val="000000"/>
                <w:sz w:val="20"/>
              </w:rPr>
            </w:pPr>
            <w:r w:rsidRPr="00BD347E">
              <w:rPr>
                <w:rFonts w:cs="Arial"/>
                <w:color w:val="000000"/>
                <w:sz w:val="20"/>
              </w:rPr>
              <w:t>ss</w:t>
            </w:r>
          </w:p>
        </w:tc>
        <w:tc>
          <w:tcPr>
            <w:tcW w:w="3740" w:type="dxa"/>
            <w:vAlign w:val="center"/>
          </w:tcPr>
          <w:p w14:paraId="42B6EC12" w14:textId="77777777" w:rsidR="00036EC4" w:rsidRPr="00BD347E" w:rsidRDefault="00036EC4" w:rsidP="00036EC4">
            <w:pPr>
              <w:rPr>
                <w:rFonts w:cs="Arial"/>
                <w:color w:val="000000"/>
                <w:sz w:val="20"/>
              </w:rPr>
            </w:pPr>
            <w:r w:rsidRPr="00BD347E">
              <w:rPr>
                <w:rFonts w:cs="Arial"/>
                <w:color w:val="000000"/>
                <w:sz w:val="20"/>
              </w:rPr>
              <w:t>South Sudan</w:t>
            </w:r>
          </w:p>
        </w:tc>
      </w:tr>
      <w:tr w:rsidR="00036EC4" w:rsidRPr="00BD347E" w14:paraId="3BAE042B" w14:textId="77777777" w:rsidTr="00036EC4">
        <w:tc>
          <w:tcPr>
            <w:tcW w:w="990" w:type="dxa"/>
            <w:noWrap/>
            <w:vAlign w:val="center"/>
          </w:tcPr>
          <w:p w14:paraId="3FE048DC" w14:textId="77777777" w:rsidR="00036EC4" w:rsidRPr="00BD347E" w:rsidRDefault="00036EC4" w:rsidP="00036EC4">
            <w:pPr>
              <w:rPr>
                <w:rFonts w:cs="Arial"/>
                <w:color w:val="000000"/>
                <w:sz w:val="20"/>
              </w:rPr>
            </w:pPr>
            <w:r w:rsidRPr="00BD347E">
              <w:rPr>
                <w:rFonts w:cs="Arial"/>
                <w:color w:val="000000"/>
                <w:sz w:val="20"/>
              </w:rPr>
              <w:t>es</w:t>
            </w:r>
          </w:p>
        </w:tc>
        <w:tc>
          <w:tcPr>
            <w:tcW w:w="3740" w:type="dxa"/>
            <w:vAlign w:val="center"/>
          </w:tcPr>
          <w:p w14:paraId="1A57F711" w14:textId="77777777" w:rsidR="00036EC4" w:rsidRPr="00BD347E" w:rsidRDefault="00036EC4" w:rsidP="00036EC4">
            <w:pPr>
              <w:rPr>
                <w:rFonts w:cs="Arial"/>
                <w:color w:val="000000"/>
                <w:sz w:val="20"/>
              </w:rPr>
            </w:pPr>
            <w:r w:rsidRPr="00BD347E">
              <w:rPr>
                <w:rFonts w:cs="Arial"/>
                <w:color w:val="000000"/>
                <w:sz w:val="20"/>
              </w:rPr>
              <w:t>Spain</w:t>
            </w:r>
          </w:p>
        </w:tc>
      </w:tr>
      <w:tr w:rsidR="00036EC4" w:rsidRPr="00BD347E" w14:paraId="7AE6629C" w14:textId="77777777" w:rsidTr="00036EC4">
        <w:tc>
          <w:tcPr>
            <w:tcW w:w="990" w:type="dxa"/>
            <w:noWrap/>
            <w:vAlign w:val="center"/>
          </w:tcPr>
          <w:p w14:paraId="1DE2B9EB" w14:textId="77777777" w:rsidR="00036EC4" w:rsidRPr="00BD347E" w:rsidRDefault="00036EC4" w:rsidP="00036EC4">
            <w:pPr>
              <w:rPr>
                <w:rFonts w:cs="Arial"/>
                <w:color w:val="000000"/>
                <w:sz w:val="20"/>
              </w:rPr>
            </w:pPr>
            <w:r w:rsidRPr="00BD347E">
              <w:rPr>
                <w:rFonts w:cs="Arial"/>
                <w:color w:val="000000"/>
                <w:sz w:val="20"/>
              </w:rPr>
              <w:t>lk</w:t>
            </w:r>
          </w:p>
        </w:tc>
        <w:tc>
          <w:tcPr>
            <w:tcW w:w="3740" w:type="dxa"/>
            <w:vAlign w:val="center"/>
          </w:tcPr>
          <w:p w14:paraId="1E032D1D" w14:textId="77777777" w:rsidR="00036EC4" w:rsidRPr="00BD347E" w:rsidRDefault="00036EC4" w:rsidP="00036EC4">
            <w:pPr>
              <w:rPr>
                <w:rFonts w:cs="Arial"/>
                <w:color w:val="000000"/>
                <w:sz w:val="20"/>
              </w:rPr>
            </w:pPr>
            <w:r w:rsidRPr="00BD347E">
              <w:rPr>
                <w:rFonts w:cs="Arial"/>
                <w:color w:val="000000"/>
                <w:sz w:val="20"/>
              </w:rPr>
              <w:t>Sri Lanka</w:t>
            </w:r>
          </w:p>
        </w:tc>
      </w:tr>
      <w:tr w:rsidR="00036EC4" w:rsidRPr="00BD347E" w14:paraId="378C45FD" w14:textId="77777777" w:rsidTr="00036EC4">
        <w:tc>
          <w:tcPr>
            <w:tcW w:w="990" w:type="dxa"/>
            <w:noWrap/>
            <w:vAlign w:val="center"/>
          </w:tcPr>
          <w:p w14:paraId="7361F9E6" w14:textId="77777777" w:rsidR="00036EC4" w:rsidRPr="00BD347E" w:rsidRDefault="00036EC4" w:rsidP="00036EC4">
            <w:pPr>
              <w:rPr>
                <w:rFonts w:cs="Arial"/>
                <w:color w:val="000000"/>
                <w:sz w:val="20"/>
              </w:rPr>
            </w:pPr>
            <w:r w:rsidRPr="00BD347E">
              <w:rPr>
                <w:rFonts w:cs="Arial"/>
                <w:color w:val="000000"/>
                <w:sz w:val="20"/>
              </w:rPr>
              <w:t>sh</w:t>
            </w:r>
          </w:p>
        </w:tc>
        <w:tc>
          <w:tcPr>
            <w:tcW w:w="3740" w:type="dxa"/>
            <w:vAlign w:val="center"/>
          </w:tcPr>
          <w:p w14:paraId="10BCD6E2" w14:textId="77777777" w:rsidR="00036EC4" w:rsidRPr="00BD347E" w:rsidRDefault="00036EC4" w:rsidP="00036EC4">
            <w:pPr>
              <w:rPr>
                <w:rFonts w:cs="Arial"/>
                <w:color w:val="000000"/>
                <w:sz w:val="20"/>
              </w:rPr>
            </w:pPr>
            <w:r w:rsidRPr="00BD347E">
              <w:rPr>
                <w:rFonts w:cs="Arial"/>
                <w:color w:val="000000"/>
                <w:sz w:val="20"/>
              </w:rPr>
              <w:t>St Helena</w:t>
            </w:r>
          </w:p>
        </w:tc>
      </w:tr>
      <w:tr w:rsidR="00036EC4" w:rsidRPr="00BD347E" w14:paraId="6AEA4F89" w14:textId="77777777" w:rsidTr="00036EC4">
        <w:tc>
          <w:tcPr>
            <w:tcW w:w="990" w:type="dxa"/>
            <w:noWrap/>
            <w:vAlign w:val="center"/>
          </w:tcPr>
          <w:p w14:paraId="1B65C2FE" w14:textId="77777777" w:rsidR="00036EC4" w:rsidRPr="00BD347E" w:rsidRDefault="00036EC4" w:rsidP="00036EC4">
            <w:pPr>
              <w:rPr>
                <w:rFonts w:cs="Arial"/>
                <w:color w:val="000000"/>
                <w:sz w:val="20"/>
              </w:rPr>
            </w:pPr>
            <w:r w:rsidRPr="00BD347E">
              <w:rPr>
                <w:rFonts w:cs="Arial"/>
                <w:color w:val="000000"/>
                <w:sz w:val="20"/>
              </w:rPr>
              <w:t>kn</w:t>
            </w:r>
          </w:p>
        </w:tc>
        <w:tc>
          <w:tcPr>
            <w:tcW w:w="3740" w:type="dxa"/>
            <w:vAlign w:val="center"/>
          </w:tcPr>
          <w:p w14:paraId="29F65A13" w14:textId="77777777" w:rsidR="00036EC4" w:rsidRPr="00BD347E" w:rsidRDefault="00036EC4" w:rsidP="00036EC4">
            <w:pPr>
              <w:rPr>
                <w:rFonts w:cs="Arial"/>
                <w:color w:val="000000"/>
                <w:sz w:val="20"/>
              </w:rPr>
            </w:pPr>
            <w:r w:rsidRPr="00BD347E">
              <w:rPr>
                <w:rFonts w:cs="Arial"/>
                <w:color w:val="000000"/>
                <w:sz w:val="20"/>
              </w:rPr>
              <w:t>St Kitts and Nevis</w:t>
            </w:r>
          </w:p>
        </w:tc>
      </w:tr>
      <w:tr w:rsidR="00036EC4" w:rsidRPr="00BD347E" w14:paraId="56B5D9CC" w14:textId="77777777" w:rsidTr="00036EC4">
        <w:tc>
          <w:tcPr>
            <w:tcW w:w="990" w:type="dxa"/>
            <w:noWrap/>
            <w:vAlign w:val="center"/>
          </w:tcPr>
          <w:p w14:paraId="39FA234C" w14:textId="77777777" w:rsidR="00036EC4" w:rsidRPr="00BD347E" w:rsidRDefault="00036EC4" w:rsidP="00036EC4">
            <w:pPr>
              <w:rPr>
                <w:rFonts w:cs="Arial"/>
                <w:color w:val="000000"/>
                <w:sz w:val="20"/>
              </w:rPr>
            </w:pPr>
            <w:r w:rsidRPr="00BD347E">
              <w:rPr>
                <w:rFonts w:cs="Arial"/>
                <w:color w:val="000000"/>
                <w:sz w:val="20"/>
              </w:rPr>
              <w:t>lc</w:t>
            </w:r>
          </w:p>
        </w:tc>
        <w:tc>
          <w:tcPr>
            <w:tcW w:w="3740" w:type="dxa"/>
            <w:vAlign w:val="center"/>
          </w:tcPr>
          <w:p w14:paraId="4C28DD12" w14:textId="77777777" w:rsidR="00036EC4" w:rsidRPr="00BD347E" w:rsidRDefault="00036EC4" w:rsidP="00036EC4">
            <w:pPr>
              <w:rPr>
                <w:rFonts w:cs="Arial"/>
                <w:color w:val="000000"/>
                <w:sz w:val="20"/>
              </w:rPr>
            </w:pPr>
            <w:r w:rsidRPr="00BD347E">
              <w:rPr>
                <w:rFonts w:cs="Arial"/>
                <w:color w:val="000000"/>
                <w:sz w:val="20"/>
              </w:rPr>
              <w:t>St Lucia</w:t>
            </w:r>
          </w:p>
        </w:tc>
      </w:tr>
      <w:tr w:rsidR="00036EC4" w:rsidRPr="00BD347E" w14:paraId="43F7AA75" w14:textId="77777777" w:rsidTr="00036EC4">
        <w:tc>
          <w:tcPr>
            <w:tcW w:w="990" w:type="dxa"/>
            <w:noWrap/>
            <w:vAlign w:val="center"/>
          </w:tcPr>
          <w:p w14:paraId="19715448" w14:textId="77777777" w:rsidR="00036EC4" w:rsidRPr="00BD347E" w:rsidRDefault="00036EC4" w:rsidP="00036EC4">
            <w:pPr>
              <w:rPr>
                <w:rFonts w:cs="Arial"/>
                <w:color w:val="000000"/>
                <w:sz w:val="20"/>
              </w:rPr>
            </w:pPr>
            <w:r w:rsidRPr="00BD347E">
              <w:rPr>
                <w:rFonts w:cs="Arial"/>
                <w:color w:val="000000"/>
                <w:sz w:val="20"/>
              </w:rPr>
              <w:t>pm</w:t>
            </w:r>
          </w:p>
        </w:tc>
        <w:tc>
          <w:tcPr>
            <w:tcW w:w="3740" w:type="dxa"/>
            <w:vAlign w:val="center"/>
          </w:tcPr>
          <w:p w14:paraId="2BBB1A96" w14:textId="77777777" w:rsidR="00036EC4" w:rsidRPr="00BD347E" w:rsidRDefault="00036EC4" w:rsidP="00036EC4">
            <w:pPr>
              <w:rPr>
                <w:rFonts w:cs="Arial"/>
                <w:color w:val="000000"/>
                <w:sz w:val="20"/>
              </w:rPr>
            </w:pPr>
            <w:r w:rsidRPr="00BD347E">
              <w:rPr>
                <w:rFonts w:cs="Arial"/>
                <w:color w:val="000000"/>
                <w:sz w:val="20"/>
              </w:rPr>
              <w:t>St Pierre and Miquelon</w:t>
            </w:r>
          </w:p>
        </w:tc>
      </w:tr>
      <w:tr w:rsidR="00036EC4" w:rsidRPr="00BD347E" w14:paraId="6620F7D4" w14:textId="77777777" w:rsidTr="00036EC4">
        <w:tc>
          <w:tcPr>
            <w:tcW w:w="990" w:type="dxa"/>
            <w:noWrap/>
            <w:vAlign w:val="center"/>
          </w:tcPr>
          <w:p w14:paraId="0F532CAA" w14:textId="77777777" w:rsidR="00036EC4" w:rsidRPr="00BD347E" w:rsidRDefault="00036EC4" w:rsidP="00036EC4">
            <w:pPr>
              <w:rPr>
                <w:rFonts w:cs="Arial"/>
                <w:color w:val="000000"/>
                <w:sz w:val="20"/>
              </w:rPr>
            </w:pPr>
            <w:r w:rsidRPr="00BD347E">
              <w:rPr>
                <w:rFonts w:cs="Arial"/>
                <w:color w:val="000000"/>
                <w:sz w:val="20"/>
              </w:rPr>
              <w:t>vc</w:t>
            </w:r>
          </w:p>
        </w:tc>
        <w:tc>
          <w:tcPr>
            <w:tcW w:w="3740" w:type="dxa"/>
            <w:vAlign w:val="center"/>
          </w:tcPr>
          <w:p w14:paraId="04E5274A" w14:textId="77777777" w:rsidR="00036EC4" w:rsidRPr="00BD347E" w:rsidRDefault="00036EC4" w:rsidP="00036EC4">
            <w:pPr>
              <w:rPr>
                <w:rFonts w:cs="Arial"/>
                <w:color w:val="000000"/>
                <w:sz w:val="20"/>
              </w:rPr>
            </w:pPr>
            <w:r w:rsidRPr="00BD347E">
              <w:rPr>
                <w:rFonts w:cs="Arial"/>
                <w:color w:val="000000"/>
                <w:sz w:val="20"/>
              </w:rPr>
              <w:t>St Vincent and The Grenadines</w:t>
            </w:r>
          </w:p>
        </w:tc>
      </w:tr>
      <w:tr w:rsidR="00036EC4" w:rsidRPr="00BD347E" w14:paraId="0C2C3D18" w14:textId="77777777" w:rsidTr="00036EC4">
        <w:tc>
          <w:tcPr>
            <w:tcW w:w="990" w:type="dxa"/>
            <w:noWrap/>
            <w:vAlign w:val="center"/>
          </w:tcPr>
          <w:p w14:paraId="19D077D4" w14:textId="77777777" w:rsidR="00036EC4" w:rsidRPr="00BD347E" w:rsidRDefault="00036EC4" w:rsidP="00036EC4">
            <w:pPr>
              <w:rPr>
                <w:rFonts w:cs="Arial"/>
                <w:color w:val="000000"/>
                <w:sz w:val="20"/>
              </w:rPr>
            </w:pPr>
            <w:r w:rsidRPr="00BD347E">
              <w:rPr>
                <w:rFonts w:cs="Arial"/>
                <w:color w:val="000000"/>
                <w:sz w:val="20"/>
              </w:rPr>
              <w:t>sd</w:t>
            </w:r>
          </w:p>
        </w:tc>
        <w:tc>
          <w:tcPr>
            <w:tcW w:w="3740" w:type="dxa"/>
            <w:vAlign w:val="center"/>
          </w:tcPr>
          <w:p w14:paraId="6D91C47F" w14:textId="77777777" w:rsidR="00036EC4" w:rsidRPr="00BD347E" w:rsidRDefault="00036EC4" w:rsidP="00036EC4">
            <w:pPr>
              <w:rPr>
                <w:rFonts w:cs="Arial"/>
                <w:color w:val="000000"/>
                <w:sz w:val="20"/>
              </w:rPr>
            </w:pPr>
            <w:r w:rsidRPr="00BD347E">
              <w:rPr>
                <w:rFonts w:cs="Arial"/>
                <w:color w:val="000000"/>
                <w:sz w:val="20"/>
              </w:rPr>
              <w:t>Sudan</w:t>
            </w:r>
          </w:p>
        </w:tc>
      </w:tr>
      <w:tr w:rsidR="00036EC4" w:rsidRPr="00BD347E" w14:paraId="0124ED39" w14:textId="77777777" w:rsidTr="00036EC4">
        <w:tc>
          <w:tcPr>
            <w:tcW w:w="990" w:type="dxa"/>
            <w:noWrap/>
            <w:vAlign w:val="center"/>
          </w:tcPr>
          <w:p w14:paraId="18306610" w14:textId="77777777" w:rsidR="00036EC4" w:rsidRPr="00BD347E" w:rsidRDefault="00036EC4" w:rsidP="00036EC4">
            <w:pPr>
              <w:rPr>
                <w:rFonts w:cs="Arial"/>
                <w:color w:val="000000"/>
                <w:sz w:val="20"/>
              </w:rPr>
            </w:pPr>
            <w:r w:rsidRPr="00BD347E">
              <w:rPr>
                <w:rFonts w:cs="Arial"/>
                <w:color w:val="000000"/>
                <w:sz w:val="20"/>
              </w:rPr>
              <w:t>sr</w:t>
            </w:r>
          </w:p>
        </w:tc>
        <w:tc>
          <w:tcPr>
            <w:tcW w:w="3740" w:type="dxa"/>
            <w:vAlign w:val="center"/>
          </w:tcPr>
          <w:p w14:paraId="13C82AF6" w14:textId="77777777" w:rsidR="00036EC4" w:rsidRPr="00BD347E" w:rsidRDefault="00036EC4" w:rsidP="00036EC4">
            <w:pPr>
              <w:rPr>
                <w:rFonts w:cs="Arial"/>
                <w:color w:val="000000"/>
                <w:sz w:val="20"/>
              </w:rPr>
            </w:pPr>
            <w:r w:rsidRPr="00BD347E">
              <w:rPr>
                <w:rFonts w:cs="Arial"/>
                <w:color w:val="000000"/>
                <w:sz w:val="20"/>
              </w:rPr>
              <w:t>Suriname</w:t>
            </w:r>
          </w:p>
        </w:tc>
      </w:tr>
      <w:tr w:rsidR="00036EC4" w:rsidRPr="00BD347E" w14:paraId="11946CB2" w14:textId="77777777" w:rsidTr="00036EC4">
        <w:tc>
          <w:tcPr>
            <w:tcW w:w="990" w:type="dxa"/>
            <w:noWrap/>
            <w:vAlign w:val="center"/>
          </w:tcPr>
          <w:p w14:paraId="00AD4C9F" w14:textId="77777777" w:rsidR="00036EC4" w:rsidRPr="00BD347E" w:rsidRDefault="00036EC4" w:rsidP="00036EC4">
            <w:pPr>
              <w:rPr>
                <w:rFonts w:cs="Arial"/>
                <w:color w:val="000000"/>
                <w:sz w:val="20"/>
              </w:rPr>
            </w:pPr>
            <w:r w:rsidRPr="00BD347E">
              <w:rPr>
                <w:rFonts w:cs="Arial"/>
                <w:color w:val="000000"/>
                <w:sz w:val="20"/>
              </w:rPr>
              <w:t>sj</w:t>
            </w:r>
          </w:p>
        </w:tc>
        <w:tc>
          <w:tcPr>
            <w:tcW w:w="3740" w:type="dxa"/>
            <w:vAlign w:val="center"/>
          </w:tcPr>
          <w:p w14:paraId="136129FC" w14:textId="77777777" w:rsidR="00036EC4" w:rsidRPr="00BD347E" w:rsidRDefault="00036EC4" w:rsidP="00036EC4">
            <w:pPr>
              <w:rPr>
                <w:rFonts w:cs="Arial"/>
                <w:color w:val="000000"/>
                <w:sz w:val="20"/>
              </w:rPr>
            </w:pPr>
            <w:r w:rsidRPr="00BD347E">
              <w:rPr>
                <w:rFonts w:cs="Arial"/>
                <w:color w:val="000000"/>
                <w:sz w:val="20"/>
              </w:rPr>
              <w:t>Svalbard and Jan Mayen Islands</w:t>
            </w:r>
          </w:p>
        </w:tc>
      </w:tr>
      <w:tr w:rsidR="00036EC4" w:rsidRPr="00BD347E" w14:paraId="164C7067" w14:textId="77777777" w:rsidTr="00036EC4">
        <w:tc>
          <w:tcPr>
            <w:tcW w:w="990" w:type="dxa"/>
            <w:noWrap/>
            <w:vAlign w:val="center"/>
          </w:tcPr>
          <w:p w14:paraId="061AA014" w14:textId="77777777" w:rsidR="00036EC4" w:rsidRPr="00BD347E" w:rsidRDefault="00036EC4" w:rsidP="00036EC4">
            <w:pPr>
              <w:rPr>
                <w:rFonts w:cs="Arial"/>
                <w:color w:val="000000"/>
                <w:sz w:val="20"/>
              </w:rPr>
            </w:pPr>
            <w:r w:rsidRPr="00BD347E">
              <w:rPr>
                <w:rFonts w:cs="Arial"/>
                <w:color w:val="000000"/>
                <w:sz w:val="20"/>
              </w:rPr>
              <w:t>sz</w:t>
            </w:r>
          </w:p>
        </w:tc>
        <w:tc>
          <w:tcPr>
            <w:tcW w:w="3740" w:type="dxa"/>
            <w:vAlign w:val="center"/>
          </w:tcPr>
          <w:p w14:paraId="467BCBF6" w14:textId="77777777" w:rsidR="00036EC4" w:rsidRPr="00BD347E" w:rsidRDefault="00036EC4" w:rsidP="00036EC4">
            <w:pPr>
              <w:rPr>
                <w:rFonts w:cs="Arial"/>
                <w:color w:val="000000"/>
                <w:sz w:val="20"/>
              </w:rPr>
            </w:pPr>
            <w:r w:rsidRPr="00BD347E">
              <w:rPr>
                <w:rFonts w:cs="Arial"/>
                <w:color w:val="000000"/>
                <w:sz w:val="20"/>
              </w:rPr>
              <w:t>Swaziland</w:t>
            </w:r>
          </w:p>
        </w:tc>
      </w:tr>
      <w:tr w:rsidR="00036EC4" w:rsidRPr="00BD347E" w14:paraId="74F675F9" w14:textId="77777777" w:rsidTr="00036EC4">
        <w:tc>
          <w:tcPr>
            <w:tcW w:w="990" w:type="dxa"/>
            <w:noWrap/>
            <w:vAlign w:val="center"/>
          </w:tcPr>
          <w:p w14:paraId="0D80DAEA" w14:textId="77777777" w:rsidR="00036EC4" w:rsidRPr="00BD347E" w:rsidRDefault="00036EC4" w:rsidP="00036EC4">
            <w:pPr>
              <w:rPr>
                <w:rFonts w:cs="Arial"/>
                <w:color w:val="000000"/>
                <w:sz w:val="20"/>
              </w:rPr>
            </w:pPr>
            <w:r w:rsidRPr="00BD347E">
              <w:rPr>
                <w:rFonts w:cs="Arial"/>
                <w:color w:val="000000"/>
                <w:sz w:val="20"/>
              </w:rPr>
              <w:t>se</w:t>
            </w:r>
          </w:p>
        </w:tc>
        <w:tc>
          <w:tcPr>
            <w:tcW w:w="3740" w:type="dxa"/>
            <w:vAlign w:val="center"/>
          </w:tcPr>
          <w:p w14:paraId="235AFF07" w14:textId="77777777" w:rsidR="00036EC4" w:rsidRPr="00BD347E" w:rsidRDefault="00036EC4" w:rsidP="00036EC4">
            <w:pPr>
              <w:rPr>
                <w:rFonts w:cs="Arial"/>
                <w:color w:val="000000"/>
                <w:sz w:val="20"/>
              </w:rPr>
            </w:pPr>
            <w:r w:rsidRPr="00BD347E">
              <w:rPr>
                <w:rFonts w:cs="Arial"/>
                <w:color w:val="000000"/>
                <w:sz w:val="20"/>
              </w:rPr>
              <w:t>Sweden</w:t>
            </w:r>
          </w:p>
        </w:tc>
      </w:tr>
      <w:tr w:rsidR="00036EC4" w:rsidRPr="00BD347E" w14:paraId="37E635DF" w14:textId="77777777" w:rsidTr="00036EC4">
        <w:tc>
          <w:tcPr>
            <w:tcW w:w="990" w:type="dxa"/>
            <w:noWrap/>
            <w:vAlign w:val="center"/>
          </w:tcPr>
          <w:p w14:paraId="2E18C7C5" w14:textId="77777777" w:rsidR="00036EC4" w:rsidRPr="00BD347E" w:rsidRDefault="00036EC4" w:rsidP="00036EC4">
            <w:pPr>
              <w:rPr>
                <w:rFonts w:cs="Arial"/>
                <w:color w:val="000000"/>
                <w:sz w:val="20"/>
              </w:rPr>
            </w:pPr>
            <w:r w:rsidRPr="00BD347E">
              <w:rPr>
                <w:rFonts w:cs="Arial"/>
                <w:color w:val="000000"/>
                <w:sz w:val="20"/>
              </w:rPr>
              <w:t>ch</w:t>
            </w:r>
          </w:p>
        </w:tc>
        <w:tc>
          <w:tcPr>
            <w:tcW w:w="3740" w:type="dxa"/>
            <w:vAlign w:val="center"/>
          </w:tcPr>
          <w:p w14:paraId="07B4A337" w14:textId="77777777" w:rsidR="00036EC4" w:rsidRPr="00BD347E" w:rsidRDefault="00036EC4" w:rsidP="00036EC4">
            <w:pPr>
              <w:rPr>
                <w:rFonts w:cs="Arial"/>
                <w:color w:val="000000"/>
                <w:sz w:val="20"/>
              </w:rPr>
            </w:pPr>
            <w:r w:rsidRPr="00BD347E">
              <w:rPr>
                <w:rFonts w:cs="Arial"/>
                <w:color w:val="000000"/>
                <w:sz w:val="20"/>
              </w:rPr>
              <w:t>Switzerland</w:t>
            </w:r>
          </w:p>
        </w:tc>
      </w:tr>
      <w:tr w:rsidR="00036EC4" w:rsidRPr="00BD347E" w14:paraId="6012822E" w14:textId="77777777" w:rsidTr="00036EC4">
        <w:tc>
          <w:tcPr>
            <w:tcW w:w="990" w:type="dxa"/>
            <w:noWrap/>
            <w:vAlign w:val="center"/>
          </w:tcPr>
          <w:p w14:paraId="15AD6B08" w14:textId="77777777" w:rsidR="00036EC4" w:rsidRPr="00BD347E" w:rsidRDefault="00036EC4" w:rsidP="00036EC4">
            <w:pPr>
              <w:rPr>
                <w:rFonts w:cs="Arial"/>
                <w:color w:val="000000"/>
                <w:sz w:val="20"/>
              </w:rPr>
            </w:pPr>
            <w:r w:rsidRPr="00BD347E">
              <w:rPr>
                <w:rFonts w:cs="Arial"/>
                <w:color w:val="000000"/>
                <w:sz w:val="20"/>
              </w:rPr>
              <w:t>sy</w:t>
            </w:r>
          </w:p>
        </w:tc>
        <w:tc>
          <w:tcPr>
            <w:tcW w:w="3740" w:type="dxa"/>
            <w:vAlign w:val="center"/>
          </w:tcPr>
          <w:p w14:paraId="38EFBC2B" w14:textId="77777777" w:rsidR="00036EC4" w:rsidRPr="00BD347E" w:rsidRDefault="00036EC4" w:rsidP="00036EC4">
            <w:pPr>
              <w:rPr>
                <w:rFonts w:cs="Arial"/>
                <w:color w:val="000000"/>
                <w:sz w:val="20"/>
              </w:rPr>
            </w:pPr>
            <w:r w:rsidRPr="00BD347E">
              <w:rPr>
                <w:rFonts w:cs="Arial"/>
                <w:color w:val="000000"/>
                <w:sz w:val="20"/>
              </w:rPr>
              <w:t>Syria</w:t>
            </w:r>
          </w:p>
        </w:tc>
      </w:tr>
      <w:tr w:rsidR="00036EC4" w:rsidRPr="00BD347E" w14:paraId="72776751" w14:textId="77777777" w:rsidTr="00036EC4">
        <w:tc>
          <w:tcPr>
            <w:tcW w:w="990" w:type="dxa"/>
            <w:noWrap/>
            <w:vAlign w:val="center"/>
          </w:tcPr>
          <w:p w14:paraId="41190045" w14:textId="77777777" w:rsidR="00036EC4" w:rsidRPr="00BD347E" w:rsidRDefault="00036EC4" w:rsidP="00036EC4">
            <w:pPr>
              <w:rPr>
                <w:rFonts w:cs="Arial"/>
                <w:color w:val="000000"/>
                <w:sz w:val="20"/>
              </w:rPr>
            </w:pPr>
            <w:r w:rsidRPr="00BD347E">
              <w:rPr>
                <w:rFonts w:cs="Arial"/>
                <w:color w:val="000000"/>
                <w:sz w:val="20"/>
              </w:rPr>
              <w:t>tw</w:t>
            </w:r>
          </w:p>
        </w:tc>
        <w:tc>
          <w:tcPr>
            <w:tcW w:w="3740" w:type="dxa"/>
            <w:vAlign w:val="center"/>
          </w:tcPr>
          <w:p w14:paraId="772C1D92" w14:textId="77777777" w:rsidR="00036EC4" w:rsidRPr="00BD347E" w:rsidRDefault="00036EC4" w:rsidP="00036EC4">
            <w:pPr>
              <w:rPr>
                <w:rFonts w:cs="Arial"/>
                <w:color w:val="000000"/>
                <w:sz w:val="20"/>
              </w:rPr>
            </w:pPr>
            <w:r w:rsidRPr="00BD347E">
              <w:rPr>
                <w:rFonts w:cs="Arial"/>
                <w:color w:val="000000"/>
                <w:sz w:val="20"/>
              </w:rPr>
              <w:t>Taiwan</w:t>
            </w:r>
          </w:p>
        </w:tc>
      </w:tr>
      <w:tr w:rsidR="00036EC4" w:rsidRPr="00BD347E" w14:paraId="55FF66C6" w14:textId="77777777" w:rsidTr="00036EC4">
        <w:tc>
          <w:tcPr>
            <w:tcW w:w="990" w:type="dxa"/>
            <w:noWrap/>
            <w:vAlign w:val="center"/>
          </w:tcPr>
          <w:p w14:paraId="69C3833D" w14:textId="77777777" w:rsidR="00036EC4" w:rsidRPr="00BD347E" w:rsidRDefault="00036EC4" w:rsidP="00036EC4">
            <w:pPr>
              <w:rPr>
                <w:rFonts w:cs="Arial"/>
                <w:color w:val="000000"/>
                <w:sz w:val="20"/>
              </w:rPr>
            </w:pPr>
            <w:r w:rsidRPr="00BD347E">
              <w:rPr>
                <w:rFonts w:cs="Arial"/>
                <w:color w:val="000000"/>
                <w:sz w:val="20"/>
              </w:rPr>
              <w:t>tj</w:t>
            </w:r>
          </w:p>
        </w:tc>
        <w:tc>
          <w:tcPr>
            <w:tcW w:w="3740" w:type="dxa"/>
            <w:vAlign w:val="center"/>
          </w:tcPr>
          <w:p w14:paraId="0C8E9BE5" w14:textId="77777777" w:rsidR="00036EC4" w:rsidRPr="00BD347E" w:rsidRDefault="00036EC4" w:rsidP="00036EC4">
            <w:pPr>
              <w:rPr>
                <w:rFonts w:cs="Arial"/>
                <w:color w:val="000000"/>
                <w:sz w:val="20"/>
              </w:rPr>
            </w:pPr>
            <w:r w:rsidRPr="00BD347E">
              <w:rPr>
                <w:rFonts w:cs="Arial"/>
                <w:color w:val="000000"/>
                <w:sz w:val="20"/>
              </w:rPr>
              <w:t>Tajikistan</w:t>
            </w:r>
          </w:p>
        </w:tc>
      </w:tr>
      <w:tr w:rsidR="00036EC4" w:rsidRPr="00BD347E" w14:paraId="407C59A5" w14:textId="77777777" w:rsidTr="00036EC4">
        <w:tc>
          <w:tcPr>
            <w:tcW w:w="990" w:type="dxa"/>
            <w:noWrap/>
            <w:vAlign w:val="center"/>
          </w:tcPr>
          <w:p w14:paraId="421697D1" w14:textId="77777777" w:rsidR="00036EC4" w:rsidRPr="00BD347E" w:rsidRDefault="00036EC4" w:rsidP="00036EC4">
            <w:pPr>
              <w:rPr>
                <w:rFonts w:cs="Arial"/>
                <w:color w:val="000000"/>
                <w:sz w:val="20"/>
              </w:rPr>
            </w:pPr>
            <w:r w:rsidRPr="00BD347E">
              <w:rPr>
                <w:rFonts w:cs="Arial"/>
                <w:color w:val="000000"/>
                <w:sz w:val="20"/>
              </w:rPr>
              <w:t>tz</w:t>
            </w:r>
          </w:p>
        </w:tc>
        <w:tc>
          <w:tcPr>
            <w:tcW w:w="3740" w:type="dxa"/>
            <w:vAlign w:val="center"/>
          </w:tcPr>
          <w:p w14:paraId="77CAF740" w14:textId="77777777" w:rsidR="00036EC4" w:rsidRPr="00BD347E" w:rsidRDefault="00036EC4" w:rsidP="00036EC4">
            <w:pPr>
              <w:rPr>
                <w:rFonts w:cs="Arial"/>
                <w:color w:val="000000"/>
                <w:sz w:val="20"/>
              </w:rPr>
            </w:pPr>
            <w:r w:rsidRPr="00BD347E">
              <w:rPr>
                <w:rFonts w:cs="Arial"/>
                <w:color w:val="000000"/>
                <w:sz w:val="20"/>
              </w:rPr>
              <w:t>Tanzania</w:t>
            </w:r>
          </w:p>
        </w:tc>
      </w:tr>
      <w:tr w:rsidR="00036EC4" w:rsidRPr="00BD347E" w14:paraId="4985F55F" w14:textId="77777777" w:rsidTr="00036EC4">
        <w:tc>
          <w:tcPr>
            <w:tcW w:w="990" w:type="dxa"/>
            <w:noWrap/>
            <w:vAlign w:val="center"/>
          </w:tcPr>
          <w:p w14:paraId="7D87F178" w14:textId="77777777" w:rsidR="00036EC4" w:rsidRPr="00BD347E" w:rsidRDefault="00036EC4" w:rsidP="00036EC4">
            <w:pPr>
              <w:rPr>
                <w:rFonts w:cs="Arial"/>
                <w:color w:val="000000"/>
                <w:sz w:val="20"/>
              </w:rPr>
            </w:pPr>
            <w:r w:rsidRPr="00BD347E">
              <w:rPr>
                <w:rFonts w:cs="Arial"/>
                <w:color w:val="000000"/>
                <w:sz w:val="20"/>
              </w:rPr>
              <w:t>th</w:t>
            </w:r>
          </w:p>
        </w:tc>
        <w:tc>
          <w:tcPr>
            <w:tcW w:w="3740" w:type="dxa"/>
            <w:vAlign w:val="center"/>
          </w:tcPr>
          <w:p w14:paraId="63478353" w14:textId="77777777" w:rsidR="00036EC4" w:rsidRPr="00BD347E" w:rsidRDefault="00036EC4" w:rsidP="00036EC4">
            <w:pPr>
              <w:rPr>
                <w:rFonts w:cs="Arial"/>
                <w:color w:val="000000"/>
                <w:sz w:val="20"/>
              </w:rPr>
            </w:pPr>
            <w:r w:rsidRPr="00BD347E">
              <w:rPr>
                <w:rFonts w:cs="Arial"/>
                <w:color w:val="000000"/>
                <w:sz w:val="20"/>
              </w:rPr>
              <w:t>Thailand</w:t>
            </w:r>
          </w:p>
        </w:tc>
      </w:tr>
      <w:tr w:rsidR="00036EC4" w:rsidRPr="00BD347E" w14:paraId="380047B7" w14:textId="77777777" w:rsidTr="00036EC4">
        <w:tc>
          <w:tcPr>
            <w:tcW w:w="990" w:type="dxa"/>
            <w:noWrap/>
            <w:vAlign w:val="center"/>
          </w:tcPr>
          <w:p w14:paraId="33231EC5" w14:textId="77777777" w:rsidR="00036EC4" w:rsidRPr="00BD347E" w:rsidRDefault="00036EC4" w:rsidP="00036EC4">
            <w:pPr>
              <w:rPr>
                <w:rFonts w:cs="Arial"/>
                <w:color w:val="000000"/>
                <w:sz w:val="20"/>
              </w:rPr>
            </w:pPr>
            <w:r w:rsidRPr="00BD347E">
              <w:rPr>
                <w:rFonts w:cs="Arial"/>
                <w:color w:val="000000"/>
                <w:sz w:val="20"/>
              </w:rPr>
              <w:t>tl</w:t>
            </w:r>
          </w:p>
        </w:tc>
        <w:tc>
          <w:tcPr>
            <w:tcW w:w="3740" w:type="dxa"/>
            <w:vAlign w:val="center"/>
          </w:tcPr>
          <w:p w14:paraId="65603C90" w14:textId="77777777" w:rsidR="00036EC4" w:rsidRPr="00BD347E" w:rsidRDefault="00036EC4" w:rsidP="00036EC4">
            <w:pPr>
              <w:rPr>
                <w:rFonts w:cs="Arial"/>
                <w:color w:val="000000"/>
                <w:sz w:val="20"/>
              </w:rPr>
            </w:pPr>
            <w:r w:rsidRPr="00BD347E">
              <w:rPr>
                <w:rFonts w:cs="Arial"/>
                <w:color w:val="000000"/>
                <w:sz w:val="20"/>
              </w:rPr>
              <w:t>Timor-Leste (East Timor)</w:t>
            </w:r>
          </w:p>
        </w:tc>
      </w:tr>
      <w:tr w:rsidR="00036EC4" w:rsidRPr="00BD347E" w14:paraId="32B68B37" w14:textId="77777777" w:rsidTr="00036EC4">
        <w:tc>
          <w:tcPr>
            <w:tcW w:w="990" w:type="dxa"/>
            <w:noWrap/>
            <w:vAlign w:val="center"/>
          </w:tcPr>
          <w:p w14:paraId="7DCC046E" w14:textId="77777777" w:rsidR="00036EC4" w:rsidRPr="00BD347E" w:rsidRDefault="00036EC4" w:rsidP="00036EC4">
            <w:pPr>
              <w:rPr>
                <w:rFonts w:cs="Arial"/>
                <w:color w:val="000000"/>
                <w:sz w:val="20"/>
              </w:rPr>
            </w:pPr>
            <w:r w:rsidRPr="00BD347E">
              <w:rPr>
                <w:rFonts w:cs="Arial"/>
                <w:color w:val="000000"/>
                <w:sz w:val="20"/>
              </w:rPr>
              <w:t>tg</w:t>
            </w:r>
          </w:p>
        </w:tc>
        <w:tc>
          <w:tcPr>
            <w:tcW w:w="3740" w:type="dxa"/>
            <w:vAlign w:val="center"/>
          </w:tcPr>
          <w:p w14:paraId="16D2DEB5" w14:textId="77777777" w:rsidR="00036EC4" w:rsidRPr="00BD347E" w:rsidRDefault="00036EC4" w:rsidP="00036EC4">
            <w:pPr>
              <w:rPr>
                <w:rFonts w:cs="Arial"/>
                <w:color w:val="000000"/>
                <w:sz w:val="20"/>
              </w:rPr>
            </w:pPr>
            <w:r w:rsidRPr="00BD347E">
              <w:rPr>
                <w:rFonts w:cs="Arial"/>
                <w:color w:val="000000"/>
                <w:sz w:val="20"/>
              </w:rPr>
              <w:t>Togo</w:t>
            </w:r>
          </w:p>
        </w:tc>
      </w:tr>
      <w:tr w:rsidR="00036EC4" w:rsidRPr="00BD347E" w14:paraId="299FE26B" w14:textId="77777777" w:rsidTr="00036EC4">
        <w:tc>
          <w:tcPr>
            <w:tcW w:w="990" w:type="dxa"/>
            <w:noWrap/>
            <w:vAlign w:val="center"/>
          </w:tcPr>
          <w:p w14:paraId="20077F12" w14:textId="77777777" w:rsidR="00036EC4" w:rsidRPr="00BD347E" w:rsidRDefault="00036EC4" w:rsidP="00036EC4">
            <w:pPr>
              <w:rPr>
                <w:rFonts w:cs="Arial"/>
                <w:color w:val="000000"/>
                <w:sz w:val="20"/>
              </w:rPr>
            </w:pPr>
            <w:r w:rsidRPr="00BD347E">
              <w:rPr>
                <w:rFonts w:cs="Arial"/>
                <w:color w:val="000000"/>
                <w:sz w:val="20"/>
              </w:rPr>
              <w:t>tk</w:t>
            </w:r>
          </w:p>
        </w:tc>
        <w:tc>
          <w:tcPr>
            <w:tcW w:w="3740" w:type="dxa"/>
            <w:vAlign w:val="center"/>
          </w:tcPr>
          <w:p w14:paraId="5AA290F5" w14:textId="77777777" w:rsidR="00036EC4" w:rsidRPr="00BD347E" w:rsidRDefault="00036EC4" w:rsidP="00036EC4">
            <w:pPr>
              <w:rPr>
                <w:rFonts w:cs="Arial"/>
                <w:color w:val="000000"/>
                <w:sz w:val="20"/>
              </w:rPr>
            </w:pPr>
            <w:r w:rsidRPr="00BD347E">
              <w:rPr>
                <w:rFonts w:cs="Arial"/>
                <w:color w:val="000000"/>
                <w:sz w:val="20"/>
              </w:rPr>
              <w:t>Tokelau</w:t>
            </w:r>
          </w:p>
        </w:tc>
      </w:tr>
      <w:tr w:rsidR="00036EC4" w:rsidRPr="00BD347E" w14:paraId="453FF43A" w14:textId="77777777" w:rsidTr="00036EC4">
        <w:tc>
          <w:tcPr>
            <w:tcW w:w="990" w:type="dxa"/>
            <w:noWrap/>
            <w:vAlign w:val="center"/>
          </w:tcPr>
          <w:p w14:paraId="75BDED6C" w14:textId="77777777" w:rsidR="00036EC4" w:rsidRPr="00BD347E" w:rsidRDefault="00036EC4" w:rsidP="00036EC4">
            <w:pPr>
              <w:rPr>
                <w:rFonts w:cs="Arial"/>
                <w:color w:val="000000"/>
                <w:sz w:val="20"/>
              </w:rPr>
            </w:pPr>
            <w:r w:rsidRPr="00BD347E">
              <w:rPr>
                <w:rFonts w:cs="Arial"/>
                <w:color w:val="000000"/>
                <w:sz w:val="20"/>
              </w:rPr>
              <w:t>to</w:t>
            </w:r>
          </w:p>
        </w:tc>
        <w:tc>
          <w:tcPr>
            <w:tcW w:w="3740" w:type="dxa"/>
            <w:vAlign w:val="center"/>
          </w:tcPr>
          <w:p w14:paraId="124A3E2D" w14:textId="77777777" w:rsidR="00036EC4" w:rsidRPr="00BD347E" w:rsidRDefault="00036EC4" w:rsidP="00036EC4">
            <w:pPr>
              <w:rPr>
                <w:rFonts w:cs="Arial"/>
                <w:color w:val="000000"/>
                <w:sz w:val="20"/>
              </w:rPr>
            </w:pPr>
            <w:r w:rsidRPr="00BD347E">
              <w:rPr>
                <w:rFonts w:cs="Arial"/>
                <w:color w:val="000000"/>
                <w:sz w:val="20"/>
              </w:rPr>
              <w:t>Tonga</w:t>
            </w:r>
          </w:p>
        </w:tc>
      </w:tr>
      <w:tr w:rsidR="00036EC4" w:rsidRPr="00BD347E" w14:paraId="32A3E0FD" w14:textId="77777777" w:rsidTr="00036EC4">
        <w:tc>
          <w:tcPr>
            <w:tcW w:w="990" w:type="dxa"/>
            <w:noWrap/>
            <w:vAlign w:val="center"/>
          </w:tcPr>
          <w:p w14:paraId="41893188" w14:textId="77777777" w:rsidR="00036EC4" w:rsidRPr="00BD347E" w:rsidRDefault="00036EC4" w:rsidP="00036EC4">
            <w:pPr>
              <w:rPr>
                <w:rFonts w:cs="Arial"/>
                <w:color w:val="000000"/>
                <w:sz w:val="20"/>
              </w:rPr>
            </w:pPr>
            <w:r w:rsidRPr="00BD347E">
              <w:rPr>
                <w:rFonts w:cs="Arial"/>
                <w:color w:val="000000"/>
                <w:sz w:val="20"/>
              </w:rPr>
              <w:t>tt</w:t>
            </w:r>
          </w:p>
        </w:tc>
        <w:tc>
          <w:tcPr>
            <w:tcW w:w="3740" w:type="dxa"/>
            <w:vAlign w:val="center"/>
          </w:tcPr>
          <w:p w14:paraId="473E0DCA" w14:textId="77777777" w:rsidR="00036EC4" w:rsidRPr="00BD347E" w:rsidRDefault="00036EC4" w:rsidP="00036EC4">
            <w:pPr>
              <w:rPr>
                <w:rFonts w:cs="Arial"/>
                <w:color w:val="000000"/>
                <w:sz w:val="20"/>
              </w:rPr>
            </w:pPr>
            <w:r w:rsidRPr="00BD347E">
              <w:rPr>
                <w:rFonts w:cs="Arial"/>
                <w:color w:val="000000"/>
                <w:sz w:val="20"/>
              </w:rPr>
              <w:t>Trinidad and Tobago</w:t>
            </w:r>
          </w:p>
        </w:tc>
      </w:tr>
      <w:tr w:rsidR="00036EC4" w:rsidRPr="00BD347E" w14:paraId="3928A470" w14:textId="77777777" w:rsidTr="00036EC4">
        <w:tc>
          <w:tcPr>
            <w:tcW w:w="990" w:type="dxa"/>
            <w:noWrap/>
            <w:vAlign w:val="center"/>
          </w:tcPr>
          <w:p w14:paraId="53FB253F" w14:textId="77777777" w:rsidR="00036EC4" w:rsidRPr="00BD347E" w:rsidRDefault="00036EC4" w:rsidP="00036EC4">
            <w:pPr>
              <w:rPr>
                <w:rFonts w:cs="Arial"/>
                <w:color w:val="000000"/>
                <w:sz w:val="20"/>
              </w:rPr>
            </w:pPr>
            <w:r w:rsidRPr="00BD347E">
              <w:rPr>
                <w:rFonts w:cs="Arial"/>
                <w:color w:val="000000"/>
                <w:sz w:val="20"/>
              </w:rPr>
              <w:t>tn</w:t>
            </w:r>
          </w:p>
        </w:tc>
        <w:tc>
          <w:tcPr>
            <w:tcW w:w="3740" w:type="dxa"/>
            <w:vAlign w:val="center"/>
          </w:tcPr>
          <w:p w14:paraId="64D0CBD5" w14:textId="77777777" w:rsidR="00036EC4" w:rsidRPr="00BD347E" w:rsidRDefault="00036EC4" w:rsidP="00036EC4">
            <w:pPr>
              <w:rPr>
                <w:rFonts w:cs="Arial"/>
                <w:color w:val="000000"/>
                <w:sz w:val="20"/>
              </w:rPr>
            </w:pPr>
            <w:r w:rsidRPr="00BD347E">
              <w:rPr>
                <w:rFonts w:cs="Arial"/>
                <w:color w:val="000000"/>
                <w:sz w:val="20"/>
              </w:rPr>
              <w:t>Tunisia</w:t>
            </w:r>
          </w:p>
        </w:tc>
      </w:tr>
      <w:tr w:rsidR="00036EC4" w:rsidRPr="00BD347E" w14:paraId="3F9A47E2" w14:textId="77777777" w:rsidTr="00036EC4">
        <w:tc>
          <w:tcPr>
            <w:tcW w:w="990" w:type="dxa"/>
            <w:noWrap/>
            <w:vAlign w:val="center"/>
          </w:tcPr>
          <w:p w14:paraId="67393267" w14:textId="77777777" w:rsidR="00036EC4" w:rsidRPr="00BD347E" w:rsidRDefault="00036EC4" w:rsidP="00036EC4">
            <w:pPr>
              <w:rPr>
                <w:rFonts w:cs="Arial"/>
                <w:color w:val="000000"/>
                <w:sz w:val="20"/>
              </w:rPr>
            </w:pPr>
            <w:r w:rsidRPr="00BD347E">
              <w:rPr>
                <w:rFonts w:cs="Arial"/>
                <w:color w:val="000000"/>
                <w:sz w:val="20"/>
              </w:rPr>
              <w:t>tr</w:t>
            </w:r>
          </w:p>
        </w:tc>
        <w:tc>
          <w:tcPr>
            <w:tcW w:w="3740" w:type="dxa"/>
            <w:vAlign w:val="center"/>
          </w:tcPr>
          <w:p w14:paraId="184F91D5" w14:textId="77777777" w:rsidR="00036EC4" w:rsidRPr="00BD347E" w:rsidRDefault="00036EC4" w:rsidP="00036EC4">
            <w:pPr>
              <w:rPr>
                <w:rFonts w:cs="Arial"/>
                <w:color w:val="000000"/>
                <w:sz w:val="20"/>
              </w:rPr>
            </w:pPr>
            <w:r w:rsidRPr="00BD347E">
              <w:rPr>
                <w:rFonts w:cs="Arial"/>
                <w:color w:val="000000"/>
                <w:sz w:val="20"/>
              </w:rPr>
              <w:t>Turkey</w:t>
            </w:r>
          </w:p>
        </w:tc>
      </w:tr>
      <w:tr w:rsidR="00036EC4" w:rsidRPr="00BD347E" w14:paraId="3A283422" w14:textId="77777777" w:rsidTr="00036EC4">
        <w:tc>
          <w:tcPr>
            <w:tcW w:w="990" w:type="dxa"/>
            <w:noWrap/>
            <w:vAlign w:val="center"/>
          </w:tcPr>
          <w:p w14:paraId="1CC48916" w14:textId="77777777" w:rsidR="00036EC4" w:rsidRPr="00BD347E" w:rsidRDefault="00036EC4" w:rsidP="00036EC4">
            <w:pPr>
              <w:rPr>
                <w:rFonts w:cs="Arial"/>
                <w:color w:val="000000"/>
                <w:sz w:val="20"/>
              </w:rPr>
            </w:pPr>
            <w:r w:rsidRPr="00BD347E">
              <w:rPr>
                <w:rFonts w:cs="Arial"/>
                <w:color w:val="000000"/>
                <w:sz w:val="20"/>
              </w:rPr>
              <w:t>tm</w:t>
            </w:r>
          </w:p>
        </w:tc>
        <w:tc>
          <w:tcPr>
            <w:tcW w:w="3740" w:type="dxa"/>
            <w:vAlign w:val="center"/>
          </w:tcPr>
          <w:p w14:paraId="3ACBDE9E" w14:textId="77777777" w:rsidR="00036EC4" w:rsidRPr="00BD347E" w:rsidRDefault="00036EC4" w:rsidP="00036EC4">
            <w:pPr>
              <w:rPr>
                <w:rFonts w:cs="Arial"/>
                <w:color w:val="000000"/>
                <w:sz w:val="20"/>
              </w:rPr>
            </w:pPr>
            <w:r w:rsidRPr="00BD347E">
              <w:rPr>
                <w:rFonts w:cs="Arial"/>
                <w:color w:val="000000"/>
                <w:sz w:val="20"/>
              </w:rPr>
              <w:t>Turkmenistan</w:t>
            </w:r>
          </w:p>
        </w:tc>
      </w:tr>
      <w:tr w:rsidR="00036EC4" w:rsidRPr="00BD347E" w14:paraId="31019873" w14:textId="77777777" w:rsidTr="00036EC4">
        <w:tc>
          <w:tcPr>
            <w:tcW w:w="990" w:type="dxa"/>
            <w:noWrap/>
            <w:vAlign w:val="center"/>
          </w:tcPr>
          <w:p w14:paraId="3364C2EF" w14:textId="77777777" w:rsidR="00036EC4" w:rsidRPr="00BD347E" w:rsidRDefault="00036EC4" w:rsidP="00036EC4">
            <w:pPr>
              <w:rPr>
                <w:rFonts w:cs="Arial"/>
                <w:color w:val="000000"/>
                <w:sz w:val="20"/>
              </w:rPr>
            </w:pPr>
            <w:r w:rsidRPr="00BD347E">
              <w:rPr>
                <w:rFonts w:cs="Arial"/>
                <w:color w:val="000000"/>
                <w:sz w:val="20"/>
              </w:rPr>
              <w:t>tc</w:t>
            </w:r>
          </w:p>
        </w:tc>
        <w:tc>
          <w:tcPr>
            <w:tcW w:w="3740" w:type="dxa"/>
            <w:vAlign w:val="center"/>
          </w:tcPr>
          <w:p w14:paraId="3B9728B6" w14:textId="77777777" w:rsidR="00036EC4" w:rsidRPr="00BD347E" w:rsidRDefault="00036EC4" w:rsidP="00036EC4">
            <w:pPr>
              <w:rPr>
                <w:rFonts w:cs="Arial"/>
                <w:color w:val="000000"/>
                <w:sz w:val="20"/>
              </w:rPr>
            </w:pPr>
            <w:r w:rsidRPr="00BD347E">
              <w:rPr>
                <w:rFonts w:cs="Arial"/>
                <w:color w:val="000000"/>
                <w:sz w:val="20"/>
              </w:rPr>
              <w:t>Turks and Caicos Islands</w:t>
            </w:r>
          </w:p>
        </w:tc>
      </w:tr>
      <w:tr w:rsidR="00036EC4" w:rsidRPr="00BD347E" w14:paraId="56A71169" w14:textId="77777777" w:rsidTr="00036EC4">
        <w:tc>
          <w:tcPr>
            <w:tcW w:w="990" w:type="dxa"/>
            <w:noWrap/>
            <w:vAlign w:val="center"/>
          </w:tcPr>
          <w:p w14:paraId="25422E73" w14:textId="77777777" w:rsidR="00036EC4" w:rsidRPr="00BD347E" w:rsidRDefault="00036EC4" w:rsidP="00036EC4">
            <w:pPr>
              <w:rPr>
                <w:rFonts w:cs="Arial"/>
                <w:color w:val="000000"/>
                <w:sz w:val="20"/>
              </w:rPr>
            </w:pPr>
            <w:r w:rsidRPr="00BD347E">
              <w:rPr>
                <w:rFonts w:cs="Arial"/>
                <w:color w:val="000000"/>
                <w:sz w:val="20"/>
              </w:rPr>
              <w:t>tv</w:t>
            </w:r>
          </w:p>
        </w:tc>
        <w:tc>
          <w:tcPr>
            <w:tcW w:w="3740" w:type="dxa"/>
            <w:vAlign w:val="center"/>
          </w:tcPr>
          <w:p w14:paraId="76FCADDE" w14:textId="77777777" w:rsidR="00036EC4" w:rsidRPr="00BD347E" w:rsidRDefault="00036EC4" w:rsidP="00036EC4">
            <w:pPr>
              <w:rPr>
                <w:rFonts w:cs="Arial"/>
                <w:color w:val="000000"/>
                <w:sz w:val="20"/>
              </w:rPr>
            </w:pPr>
            <w:r w:rsidRPr="00BD347E">
              <w:rPr>
                <w:rFonts w:cs="Arial"/>
                <w:color w:val="000000"/>
                <w:sz w:val="20"/>
              </w:rPr>
              <w:t>Tuvalu</w:t>
            </w:r>
          </w:p>
        </w:tc>
      </w:tr>
      <w:tr w:rsidR="00036EC4" w:rsidRPr="00BD347E" w14:paraId="343B8917" w14:textId="77777777" w:rsidTr="00036EC4">
        <w:tc>
          <w:tcPr>
            <w:tcW w:w="990" w:type="dxa"/>
            <w:noWrap/>
            <w:vAlign w:val="center"/>
          </w:tcPr>
          <w:p w14:paraId="6253DB69" w14:textId="77777777" w:rsidR="00036EC4" w:rsidRPr="00BD347E" w:rsidRDefault="00036EC4" w:rsidP="00036EC4">
            <w:pPr>
              <w:rPr>
                <w:rFonts w:cs="Arial"/>
                <w:color w:val="000000"/>
                <w:sz w:val="20"/>
              </w:rPr>
            </w:pPr>
            <w:r w:rsidRPr="00BD347E">
              <w:rPr>
                <w:rFonts w:cs="Arial"/>
                <w:color w:val="000000"/>
                <w:sz w:val="20"/>
              </w:rPr>
              <w:t>ug</w:t>
            </w:r>
          </w:p>
        </w:tc>
        <w:tc>
          <w:tcPr>
            <w:tcW w:w="3740" w:type="dxa"/>
            <w:vAlign w:val="center"/>
          </w:tcPr>
          <w:p w14:paraId="4615250F" w14:textId="77777777" w:rsidR="00036EC4" w:rsidRPr="00BD347E" w:rsidRDefault="00036EC4" w:rsidP="00036EC4">
            <w:pPr>
              <w:rPr>
                <w:rFonts w:cs="Arial"/>
                <w:color w:val="000000"/>
                <w:sz w:val="20"/>
              </w:rPr>
            </w:pPr>
            <w:r w:rsidRPr="00BD347E">
              <w:rPr>
                <w:rFonts w:cs="Arial"/>
                <w:color w:val="000000"/>
                <w:sz w:val="20"/>
              </w:rPr>
              <w:t>Uganda</w:t>
            </w:r>
          </w:p>
        </w:tc>
      </w:tr>
      <w:tr w:rsidR="00036EC4" w:rsidRPr="00BD347E" w14:paraId="1D99BBE1" w14:textId="77777777" w:rsidTr="00036EC4">
        <w:tc>
          <w:tcPr>
            <w:tcW w:w="990" w:type="dxa"/>
            <w:noWrap/>
            <w:vAlign w:val="center"/>
          </w:tcPr>
          <w:p w14:paraId="6B070C9F" w14:textId="77777777" w:rsidR="00036EC4" w:rsidRPr="00BD347E" w:rsidRDefault="00036EC4" w:rsidP="00036EC4">
            <w:pPr>
              <w:rPr>
                <w:rFonts w:cs="Arial"/>
                <w:color w:val="000000"/>
                <w:sz w:val="20"/>
              </w:rPr>
            </w:pPr>
            <w:r w:rsidRPr="00BD347E">
              <w:rPr>
                <w:rFonts w:cs="Arial"/>
                <w:color w:val="000000"/>
                <w:sz w:val="20"/>
              </w:rPr>
              <w:t>ua</w:t>
            </w:r>
          </w:p>
        </w:tc>
        <w:tc>
          <w:tcPr>
            <w:tcW w:w="3740" w:type="dxa"/>
            <w:vAlign w:val="center"/>
          </w:tcPr>
          <w:p w14:paraId="087C24BA" w14:textId="77777777" w:rsidR="00036EC4" w:rsidRPr="00BD347E" w:rsidRDefault="00036EC4" w:rsidP="00036EC4">
            <w:pPr>
              <w:rPr>
                <w:rFonts w:cs="Arial"/>
                <w:color w:val="000000"/>
                <w:sz w:val="20"/>
              </w:rPr>
            </w:pPr>
            <w:r w:rsidRPr="00BD347E">
              <w:rPr>
                <w:rFonts w:cs="Arial"/>
                <w:color w:val="000000"/>
                <w:sz w:val="20"/>
              </w:rPr>
              <w:t>Ukraine</w:t>
            </w:r>
          </w:p>
        </w:tc>
      </w:tr>
      <w:tr w:rsidR="00036EC4" w:rsidRPr="00BD347E" w14:paraId="4871F734" w14:textId="77777777" w:rsidTr="00036EC4">
        <w:tc>
          <w:tcPr>
            <w:tcW w:w="990" w:type="dxa"/>
            <w:noWrap/>
            <w:vAlign w:val="center"/>
          </w:tcPr>
          <w:p w14:paraId="2DC96514" w14:textId="77777777" w:rsidR="00036EC4" w:rsidRPr="00BD347E" w:rsidRDefault="00036EC4" w:rsidP="00036EC4">
            <w:pPr>
              <w:rPr>
                <w:rFonts w:cs="Arial"/>
                <w:color w:val="000000"/>
                <w:sz w:val="20"/>
              </w:rPr>
            </w:pPr>
            <w:r w:rsidRPr="00BD347E">
              <w:rPr>
                <w:rFonts w:cs="Arial"/>
                <w:color w:val="000000"/>
                <w:sz w:val="20"/>
              </w:rPr>
              <w:t>ae</w:t>
            </w:r>
          </w:p>
        </w:tc>
        <w:tc>
          <w:tcPr>
            <w:tcW w:w="3740" w:type="dxa"/>
            <w:vAlign w:val="center"/>
          </w:tcPr>
          <w:p w14:paraId="22378EE7" w14:textId="77777777" w:rsidR="00036EC4" w:rsidRPr="00BD347E" w:rsidRDefault="00036EC4" w:rsidP="00036EC4">
            <w:pPr>
              <w:rPr>
                <w:rFonts w:cs="Arial"/>
                <w:color w:val="000000"/>
                <w:sz w:val="20"/>
              </w:rPr>
            </w:pPr>
            <w:r w:rsidRPr="00BD347E">
              <w:rPr>
                <w:rFonts w:cs="Arial"/>
                <w:color w:val="000000"/>
                <w:sz w:val="20"/>
              </w:rPr>
              <w:t>United Arab Emirates</w:t>
            </w:r>
          </w:p>
        </w:tc>
      </w:tr>
      <w:tr w:rsidR="00036EC4" w:rsidRPr="00BD347E" w14:paraId="6952C35B" w14:textId="77777777" w:rsidTr="00036EC4">
        <w:tc>
          <w:tcPr>
            <w:tcW w:w="990" w:type="dxa"/>
            <w:noWrap/>
            <w:vAlign w:val="center"/>
          </w:tcPr>
          <w:p w14:paraId="57256413" w14:textId="77777777" w:rsidR="00036EC4" w:rsidRPr="00BD347E" w:rsidRDefault="00036EC4" w:rsidP="00036EC4">
            <w:pPr>
              <w:rPr>
                <w:rFonts w:cs="Arial"/>
                <w:color w:val="000000"/>
                <w:sz w:val="20"/>
              </w:rPr>
            </w:pPr>
            <w:r w:rsidRPr="00BD347E">
              <w:rPr>
                <w:rFonts w:cs="Arial"/>
                <w:color w:val="000000"/>
                <w:sz w:val="20"/>
              </w:rPr>
              <w:t>gb</w:t>
            </w:r>
          </w:p>
        </w:tc>
        <w:tc>
          <w:tcPr>
            <w:tcW w:w="3740" w:type="dxa"/>
            <w:vAlign w:val="center"/>
          </w:tcPr>
          <w:p w14:paraId="507D131B" w14:textId="77777777" w:rsidR="00036EC4" w:rsidRPr="00BD347E" w:rsidRDefault="00036EC4" w:rsidP="00036EC4">
            <w:pPr>
              <w:rPr>
                <w:rFonts w:cs="Arial"/>
                <w:color w:val="000000"/>
                <w:sz w:val="20"/>
              </w:rPr>
            </w:pPr>
            <w:r w:rsidRPr="00BD347E">
              <w:rPr>
                <w:rFonts w:cs="Arial"/>
                <w:color w:val="000000"/>
                <w:sz w:val="20"/>
              </w:rPr>
              <w:t>United Kingdom</w:t>
            </w:r>
          </w:p>
        </w:tc>
      </w:tr>
      <w:tr w:rsidR="00036EC4" w:rsidRPr="00BD347E" w14:paraId="708811B2" w14:textId="77777777" w:rsidTr="00036EC4">
        <w:tc>
          <w:tcPr>
            <w:tcW w:w="990" w:type="dxa"/>
            <w:noWrap/>
            <w:vAlign w:val="center"/>
          </w:tcPr>
          <w:p w14:paraId="271D5E04" w14:textId="77777777" w:rsidR="00036EC4" w:rsidRPr="00BD347E" w:rsidRDefault="00036EC4" w:rsidP="00036EC4">
            <w:pPr>
              <w:rPr>
                <w:rFonts w:cs="Arial"/>
                <w:color w:val="000000"/>
                <w:sz w:val="20"/>
              </w:rPr>
            </w:pPr>
            <w:r w:rsidRPr="00BD347E">
              <w:rPr>
                <w:rFonts w:cs="Arial"/>
                <w:color w:val="000000"/>
                <w:sz w:val="20"/>
              </w:rPr>
              <w:t>us</w:t>
            </w:r>
          </w:p>
        </w:tc>
        <w:tc>
          <w:tcPr>
            <w:tcW w:w="3740" w:type="dxa"/>
            <w:vAlign w:val="center"/>
          </w:tcPr>
          <w:p w14:paraId="2CAC7EC5" w14:textId="77777777" w:rsidR="00036EC4" w:rsidRPr="00BD347E" w:rsidRDefault="00036EC4" w:rsidP="00036EC4">
            <w:pPr>
              <w:rPr>
                <w:rFonts w:cs="Arial"/>
                <w:color w:val="000000"/>
                <w:sz w:val="20"/>
              </w:rPr>
            </w:pPr>
            <w:r w:rsidRPr="00BD347E">
              <w:rPr>
                <w:rFonts w:cs="Arial"/>
                <w:color w:val="000000"/>
                <w:sz w:val="20"/>
              </w:rPr>
              <w:t>United States</w:t>
            </w:r>
          </w:p>
        </w:tc>
      </w:tr>
      <w:tr w:rsidR="00036EC4" w:rsidRPr="00BD347E" w14:paraId="3763B12D" w14:textId="77777777" w:rsidTr="00036EC4">
        <w:tc>
          <w:tcPr>
            <w:tcW w:w="990" w:type="dxa"/>
            <w:noWrap/>
            <w:vAlign w:val="center"/>
          </w:tcPr>
          <w:p w14:paraId="2F1BDA78" w14:textId="77777777" w:rsidR="00036EC4" w:rsidRPr="00BD347E" w:rsidRDefault="00036EC4" w:rsidP="00036EC4">
            <w:pPr>
              <w:rPr>
                <w:rFonts w:cs="Arial"/>
                <w:color w:val="000000"/>
                <w:sz w:val="20"/>
              </w:rPr>
            </w:pPr>
            <w:r w:rsidRPr="00BD347E">
              <w:rPr>
                <w:rFonts w:cs="Arial"/>
                <w:color w:val="000000"/>
                <w:sz w:val="20"/>
              </w:rPr>
              <w:t>um</w:t>
            </w:r>
          </w:p>
        </w:tc>
        <w:tc>
          <w:tcPr>
            <w:tcW w:w="3740" w:type="dxa"/>
            <w:vAlign w:val="center"/>
          </w:tcPr>
          <w:p w14:paraId="5A98EA5C" w14:textId="77777777" w:rsidR="00036EC4" w:rsidRPr="00BD347E" w:rsidRDefault="00036EC4" w:rsidP="00036EC4">
            <w:pPr>
              <w:rPr>
                <w:rFonts w:cs="Arial"/>
                <w:color w:val="000000"/>
                <w:sz w:val="20"/>
              </w:rPr>
            </w:pPr>
            <w:r w:rsidRPr="00BD347E">
              <w:rPr>
                <w:rFonts w:cs="Arial"/>
                <w:color w:val="000000"/>
                <w:sz w:val="20"/>
              </w:rPr>
              <w:t>United States Minor Outlying Islands</w:t>
            </w:r>
          </w:p>
        </w:tc>
      </w:tr>
      <w:tr w:rsidR="00036EC4" w:rsidRPr="00BD347E" w14:paraId="2ADA9E26" w14:textId="77777777" w:rsidTr="00036EC4">
        <w:tc>
          <w:tcPr>
            <w:tcW w:w="990" w:type="dxa"/>
            <w:noWrap/>
            <w:vAlign w:val="center"/>
          </w:tcPr>
          <w:p w14:paraId="0690D874" w14:textId="77777777" w:rsidR="00036EC4" w:rsidRPr="00BD347E" w:rsidRDefault="00036EC4" w:rsidP="00036EC4">
            <w:pPr>
              <w:rPr>
                <w:rFonts w:cs="Arial"/>
                <w:color w:val="000000"/>
                <w:sz w:val="20"/>
              </w:rPr>
            </w:pPr>
            <w:r w:rsidRPr="00BD347E">
              <w:rPr>
                <w:rFonts w:cs="Arial"/>
                <w:color w:val="000000"/>
                <w:sz w:val="20"/>
              </w:rPr>
              <w:t>vi</w:t>
            </w:r>
          </w:p>
        </w:tc>
        <w:tc>
          <w:tcPr>
            <w:tcW w:w="3740" w:type="dxa"/>
            <w:vAlign w:val="center"/>
          </w:tcPr>
          <w:p w14:paraId="7DCC8A17" w14:textId="77777777" w:rsidR="00036EC4" w:rsidRPr="00BD347E" w:rsidRDefault="00036EC4" w:rsidP="00036EC4">
            <w:pPr>
              <w:rPr>
                <w:rFonts w:cs="Arial"/>
                <w:color w:val="000000"/>
                <w:sz w:val="20"/>
              </w:rPr>
            </w:pPr>
            <w:r w:rsidRPr="00BD347E">
              <w:rPr>
                <w:rFonts w:cs="Arial"/>
                <w:color w:val="000000"/>
                <w:sz w:val="20"/>
              </w:rPr>
              <w:t>United States Virgin Islands</w:t>
            </w:r>
          </w:p>
        </w:tc>
      </w:tr>
      <w:tr w:rsidR="00036EC4" w:rsidRPr="00BD347E" w14:paraId="2ACD5E3D" w14:textId="77777777" w:rsidTr="00036EC4">
        <w:tc>
          <w:tcPr>
            <w:tcW w:w="990" w:type="dxa"/>
            <w:noWrap/>
            <w:vAlign w:val="center"/>
          </w:tcPr>
          <w:p w14:paraId="1FF1F325" w14:textId="77777777" w:rsidR="00036EC4" w:rsidRPr="00BD347E" w:rsidRDefault="00036EC4" w:rsidP="00036EC4">
            <w:pPr>
              <w:rPr>
                <w:rFonts w:cs="Arial"/>
                <w:color w:val="000000"/>
                <w:sz w:val="20"/>
              </w:rPr>
            </w:pPr>
            <w:r w:rsidRPr="00BD347E">
              <w:rPr>
                <w:rFonts w:cs="Arial"/>
                <w:color w:val="000000"/>
                <w:sz w:val="20"/>
              </w:rPr>
              <w:t>uy</w:t>
            </w:r>
          </w:p>
        </w:tc>
        <w:tc>
          <w:tcPr>
            <w:tcW w:w="3740" w:type="dxa"/>
            <w:vAlign w:val="center"/>
          </w:tcPr>
          <w:p w14:paraId="20099607" w14:textId="77777777" w:rsidR="00036EC4" w:rsidRPr="00BD347E" w:rsidRDefault="00036EC4" w:rsidP="00036EC4">
            <w:pPr>
              <w:rPr>
                <w:rFonts w:cs="Arial"/>
                <w:color w:val="000000"/>
                <w:sz w:val="20"/>
              </w:rPr>
            </w:pPr>
            <w:r w:rsidRPr="00BD347E">
              <w:rPr>
                <w:rFonts w:cs="Arial"/>
                <w:color w:val="000000"/>
                <w:sz w:val="20"/>
              </w:rPr>
              <w:t>Uruguay</w:t>
            </w:r>
          </w:p>
        </w:tc>
      </w:tr>
      <w:tr w:rsidR="00036EC4" w:rsidRPr="00BD347E" w14:paraId="68F110E3" w14:textId="77777777" w:rsidTr="00036EC4">
        <w:tc>
          <w:tcPr>
            <w:tcW w:w="990" w:type="dxa"/>
            <w:noWrap/>
            <w:vAlign w:val="center"/>
          </w:tcPr>
          <w:p w14:paraId="23A51FE1" w14:textId="77777777" w:rsidR="00036EC4" w:rsidRPr="00BD347E" w:rsidRDefault="00036EC4" w:rsidP="00036EC4">
            <w:pPr>
              <w:rPr>
                <w:rFonts w:cs="Arial"/>
                <w:color w:val="000000"/>
                <w:sz w:val="20"/>
              </w:rPr>
            </w:pPr>
            <w:r w:rsidRPr="00BD347E">
              <w:rPr>
                <w:rFonts w:cs="Arial"/>
                <w:color w:val="000000"/>
                <w:sz w:val="20"/>
              </w:rPr>
              <w:t>uz</w:t>
            </w:r>
          </w:p>
        </w:tc>
        <w:tc>
          <w:tcPr>
            <w:tcW w:w="3740" w:type="dxa"/>
            <w:vAlign w:val="center"/>
          </w:tcPr>
          <w:p w14:paraId="10C4CCCA" w14:textId="77777777" w:rsidR="00036EC4" w:rsidRPr="00BD347E" w:rsidRDefault="00036EC4" w:rsidP="00036EC4">
            <w:pPr>
              <w:rPr>
                <w:rFonts w:cs="Arial"/>
                <w:color w:val="000000"/>
                <w:sz w:val="20"/>
              </w:rPr>
            </w:pPr>
            <w:r w:rsidRPr="00BD347E">
              <w:rPr>
                <w:rFonts w:cs="Arial"/>
                <w:color w:val="000000"/>
                <w:sz w:val="20"/>
              </w:rPr>
              <w:t>Uzbekistan</w:t>
            </w:r>
          </w:p>
        </w:tc>
      </w:tr>
      <w:tr w:rsidR="00036EC4" w:rsidRPr="00BD347E" w14:paraId="0DB5E928" w14:textId="77777777" w:rsidTr="00036EC4">
        <w:tc>
          <w:tcPr>
            <w:tcW w:w="990" w:type="dxa"/>
            <w:noWrap/>
            <w:vAlign w:val="center"/>
          </w:tcPr>
          <w:p w14:paraId="0321B474" w14:textId="77777777" w:rsidR="00036EC4" w:rsidRPr="00BD347E" w:rsidRDefault="00036EC4" w:rsidP="00036EC4">
            <w:pPr>
              <w:rPr>
                <w:rFonts w:cs="Arial"/>
                <w:color w:val="000000"/>
                <w:sz w:val="20"/>
              </w:rPr>
            </w:pPr>
            <w:r w:rsidRPr="00BD347E">
              <w:rPr>
                <w:rFonts w:cs="Arial"/>
                <w:color w:val="000000"/>
                <w:sz w:val="20"/>
              </w:rPr>
              <w:t>vu</w:t>
            </w:r>
          </w:p>
        </w:tc>
        <w:tc>
          <w:tcPr>
            <w:tcW w:w="3740" w:type="dxa"/>
            <w:vAlign w:val="center"/>
          </w:tcPr>
          <w:p w14:paraId="3F146D67" w14:textId="77777777" w:rsidR="00036EC4" w:rsidRPr="00BD347E" w:rsidRDefault="00036EC4" w:rsidP="00036EC4">
            <w:pPr>
              <w:rPr>
                <w:rFonts w:cs="Arial"/>
                <w:color w:val="000000"/>
                <w:sz w:val="20"/>
              </w:rPr>
            </w:pPr>
            <w:r w:rsidRPr="00BD347E">
              <w:rPr>
                <w:rFonts w:cs="Arial"/>
                <w:color w:val="000000"/>
                <w:sz w:val="20"/>
              </w:rPr>
              <w:t>Vanuatu</w:t>
            </w:r>
          </w:p>
        </w:tc>
      </w:tr>
      <w:tr w:rsidR="00036EC4" w:rsidRPr="00BD347E" w14:paraId="35C205FA" w14:textId="77777777" w:rsidTr="00036EC4">
        <w:tc>
          <w:tcPr>
            <w:tcW w:w="990" w:type="dxa"/>
            <w:noWrap/>
            <w:vAlign w:val="center"/>
          </w:tcPr>
          <w:p w14:paraId="16BE5AC2" w14:textId="77777777" w:rsidR="00036EC4" w:rsidRPr="00BD347E" w:rsidRDefault="00036EC4" w:rsidP="00036EC4">
            <w:pPr>
              <w:rPr>
                <w:rFonts w:cs="Arial"/>
                <w:color w:val="000000"/>
                <w:sz w:val="20"/>
              </w:rPr>
            </w:pPr>
            <w:r w:rsidRPr="00BD347E">
              <w:rPr>
                <w:rFonts w:cs="Arial"/>
                <w:color w:val="000000"/>
                <w:sz w:val="20"/>
              </w:rPr>
              <w:t>va</w:t>
            </w:r>
          </w:p>
        </w:tc>
        <w:tc>
          <w:tcPr>
            <w:tcW w:w="3740" w:type="dxa"/>
            <w:vAlign w:val="center"/>
          </w:tcPr>
          <w:p w14:paraId="1FAC72EF" w14:textId="77777777" w:rsidR="00036EC4" w:rsidRPr="00BD347E" w:rsidRDefault="00036EC4" w:rsidP="00036EC4">
            <w:pPr>
              <w:rPr>
                <w:rFonts w:cs="Arial"/>
                <w:color w:val="000000"/>
                <w:sz w:val="20"/>
              </w:rPr>
            </w:pPr>
            <w:r w:rsidRPr="00BD347E">
              <w:rPr>
                <w:rFonts w:cs="Arial"/>
                <w:color w:val="000000"/>
                <w:sz w:val="20"/>
              </w:rPr>
              <w:t>Vatican City State (Holy See)</w:t>
            </w:r>
          </w:p>
        </w:tc>
      </w:tr>
      <w:tr w:rsidR="00036EC4" w:rsidRPr="00BD347E" w14:paraId="7CCD0B40" w14:textId="77777777" w:rsidTr="00036EC4">
        <w:tc>
          <w:tcPr>
            <w:tcW w:w="990" w:type="dxa"/>
            <w:noWrap/>
            <w:vAlign w:val="center"/>
          </w:tcPr>
          <w:p w14:paraId="6F6C28C6" w14:textId="77777777" w:rsidR="00036EC4" w:rsidRPr="00BD347E" w:rsidRDefault="00036EC4" w:rsidP="00036EC4">
            <w:pPr>
              <w:rPr>
                <w:rFonts w:cs="Arial"/>
                <w:color w:val="000000"/>
                <w:sz w:val="20"/>
              </w:rPr>
            </w:pPr>
            <w:r w:rsidRPr="00BD347E">
              <w:rPr>
                <w:rFonts w:cs="Arial"/>
                <w:color w:val="000000"/>
                <w:sz w:val="20"/>
              </w:rPr>
              <w:t>ve</w:t>
            </w:r>
          </w:p>
        </w:tc>
        <w:tc>
          <w:tcPr>
            <w:tcW w:w="3740" w:type="dxa"/>
            <w:vAlign w:val="center"/>
          </w:tcPr>
          <w:p w14:paraId="236535C8" w14:textId="77777777" w:rsidR="00036EC4" w:rsidRPr="00BD347E" w:rsidRDefault="00036EC4" w:rsidP="00036EC4">
            <w:pPr>
              <w:rPr>
                <w:rFonts w:cs="Arial"/>
                <w:color w:val="000000"/>
                <w:sz w:val="20"/>
              </w:rPr>
            </w:pPr>
            <w:r w:rsidRPr="00BD347E">
              <w:rPr>
                <w:rFonts w:cs="Arial"/>
                <w:color w:val="000000"/>
                <w:sz w:val="20"/>
              </w:rPr>
              <w:t>Venezuela</w:t>
            </w:r>
          </w:p>
        </w:tc>
      </w:tr>
      <w:tr w:rsidR="00036EC4" w:rsidRPr="00BD347E" w14:paraId="184C5EC7" w14:textId="77777777" w:rsidTr="00036EC4">
        <w:tc>
          <w:tcPr>
            <w:tcW w:w="990" w:type="dxa"/>
            <w:noWrap/>
            <w:vAlign w:val="center"/>
          </w:tcPr>
          <w:p w14:paraId="61358F08" w14:textId="77777777" w:rsidR="00036EC4" w:rsidRPr="00BD347E" w:rsidRDefault="00036EC4" w:rsidP="00036EC4">
            <w:pPr>
              <w:rPr>
                <w:rFonts w:cs="Arial"/>
                <w:color w:val="000000"/>
                <w:sz w:val="20"/>
              </w:rPr>
            </w:pPr>
            <w:r w:rsidRPr="00BD347E">
              <w:rPr>
                <w:rFonts w:cs="Arial"/>
                <w:color w:val="000000"/>
                <w:sz w:val="20"/>
              </w:rPr>
              <w:t>vn</w:t>
            </w:r>
          </w:p>
        </w:tc>
        <w:tc>
          <w:tcPr>
            <w:tcW w:w="3740" w:type="dxa"/>
            <w:vAlign w:val="center"/>
          </w:tcPr>
          <w:p w14:paraId="5EBD1E9D" w14:textId="77777777" w:rsidR="00036EC4" w:rsidRPr="00BD347E" w:rsidRDefault="00036EC4" w:rsidP="00036EC4">
            <w:pPr>
              <w:rPr>
                <w:rFonts w:cs="Arial"/>
                <w:color w:val="000000"/>
                <w:sz w:val="20"/>
              </w:rPr>
            </w:pPr>
            <w:r w:rsidRPr="00BD347E">
              <w:rPr>
                <w:rFonts w:cs="Arial"/>
                <w:color w:val="000000"/>
                <w:sz w:val="20"/>
              </w:rPr>
              <w:t>Vietnam</w:t>
            </w:r>
          </w:p>
        </w:tc>
      </w:tr>
      <w:tr w:rsidR="00036EC4" w:rsidRPr="00BD347E" w14:paraId="6DC18EA8" w14:textId="77777777" w:rsidTr="00036EC4">
        <w:tc>
          <w:tcPr>
            <w:tcW w:w="990" w:type="dxa"/>
            <w:noWrap/>
            <w:vAlign w:val="center"/>
          </w:tcPr>
          <w:p w14:paraId="44DCC7CB" w14:textId="77777777" w:rsidR="00036EC4" w:rsidRPr="00BD347E" w:rsidRDefault="00036EC4" w:rsidP="00036EC4">
            <w:pPr>
              <w:rPr>
                <w:rFonts w:cs="Arial"/>
                <w:color w:val="000000"/>
                <w:sz w:val="20"/>
              </w:rPr>
            </w:pPr>
            <w:r w:rsidRPr="00BD347E">
              <w:rPr>
                <w:rFonts w:cs="Arial"/>
                <w:color w:val="000000"/>
                <w:sz w:val="20"/>
              </w:rPr>
              <w:t>wf</w:t>
            </w:r>
          </w:p>
        </w:tc>
        <w:tc>
          <w:tcPr>
            <w:tcW w:w="3740" w:type="dxa"/>
            <w:vAlign w:val="center"/>
          </w:tcPr>
          <w:p w14:paraId="64E985DE" w14:textId="77777777" w:rsidR="00036EC4" w:rsidRPr="00BD347E" w:rsidRDefault="00036EC4" w:rsidP="00036EC4">
            <w:pPr>
              <w:rPr>
                <w:rFonts w:cs="Arial"/>
                <w:color w:val="000000"/>
                <w:sz w:val="20"/>
              </w:rPr>
            </w:pPr>
            <w:r w:rsidRPr="00BD347E">
              <w:rPr>
                <w:rFonts w:cs="Arial"/>
                <w:color w:val="000000"/>
                <w:sz w:val="20"/>
              </w:rPr>
              <w:t>Wallis and Futuna Islands</w:t>
            </w:r>
          </w:p>
        </w:tc>
      </w:tr>
      <w:tr w:rsidR="00036EC4" w:rsidRPr="00BD347E" w14:paraId="361D2522" w14:textId="77777777" w:rsidTr="00036EC4">
        <w:tc>
          <w:tcPr>
            <w:tcW w:w="990" w:type="dxa"/>
            <w:noWrap/>
            <w:vAlign w:val="center"/>
          </w:tcPr>
          <w:p w14:paraId="358AAA49" w14:textId="77777777" w:rsidR="00036EC4" w:rsidRPr="00BD347E" w:rsidRDefault="00036EC4" w:rsidP="00036EC4">
            <w:pPr>
              <w:rPr>
                <w:rFonts w:cs="Arial"/>
                <w:color w:val="000000"/>
                <w:sz w:val="20"/>
              </w:rPr>
            </w:pPr>
            <w:r w:rsidRPr="00BD347E">
              <w:rPr>
                <w:rFonts w:cs="Arial"/>
                <w:color w:val="000000"/>
                <w:sz w:val="20"/>
              </w:rPr>
              <w:t>eh</w:t>
            </w:r>
          </w:p>
        </w:tc>
        <w:tc>
          <w:tcPr>
            <w:tcW w:w="3740" w:type="dxa"/>
            <w:vAlign w:val="center"/>
          </w:tcPr>
          <w:p w14:paraId="23B371B0" w14:textId="77777777" w:rsidR="00036EC4" w:rsidRPr="00BD347E" w:rsidRDefault="00036EC4" w:rsidP="00036EC4">
            <w:pPr>
              <w:rPr>
                <w:rFonts w:cs="Arial"/>
                <w:color w:val="000000"/>
                <w:sz w:val="20"/>
              </w:rPr>
            </w:pPr>
            <w:r w:rsidRPr="00BD347E">
              <w:rPr>
                <w:rFonts w:cs="Arial"/>
                <w:color w:val="000000"/>
                <w:sz w:val="20"/>
              </w:rPr>
              <w:t>Western Sahara</w:t>
            </w:r>
          </w:p>
        </w:tc>
      </w:tr>
      <w:tr w:rsidR="00036EC4" w:rsidRPr="00BD347E" w14:paraId="25376A72" w14:textId="77777777" w:rsidTr="00036EC4">
        <w:tc>
          <w:tcPr>
            <w:tcW w:w="990" w:type="dxa"/>
            <w:noWrap/>
            <w:vAlign w:val="center"/>
          </w:tcPr>
          <w:p w14:paraId="17266C09" w14:textId="77777777" w:rsidR="00036EC4" w:rsidRPr="00BD347E" w:rsidRDefault="00036EC4" w:rsidP="00036EC4">
            <w:pPr>
              <w:rPr>
                <w:rFonts w:cs="Arial"/>
                <w:color w:val="000000"/>
                <w:sz w:val="20"/>
              </w:rPr>
            </w:pPr>
            <w:r w:rsidRPr="00BD347E">
              <w:rPr>
                <w:rFonts w:cs="Arial"/>
                <w:color w:val="000000"/>
                <w:sz w:val="20"/>
              </w:rPr>
              <w:t>ye</w:t>
            </w:r>
          </w:p>
        </w:tc>
        <w:tc>
          <w:tcPr>
            <w:tcW w:w="3740" w:type="dxa"/>
            <w:vAlign w:val="center"/>
          </w:tcPr>
          <w:p w14:paraId="380B5137" w14:textId="77777777" w:rsidR="00036EC4" w:rsidRPr="00BD347E" w:rsidRDefault="00036EC4" w:rsidP="00036EC4">
            <w:pPr>
              <w:rPr>
                <w:rFonts w:cs="Arial"/>
                <w:color w:val="000000"/>
                <w:sz w:val="20"/>
              </w:rPr>
            </w:pPr>
            <w:r w:rsidRPr="00BD347E">
              <w:rPr>
                <w:rFonts w:cs="Arial"/>
                <w:color w:val="000000"/>
                <w:sz w:val="20"/>
              </w:rPr>
              <w:t>Yemen</w:t>
            </w:r>
          </w:p>
        </w:tc>
      </w:tr>
      <w:tr w:rsidR="00036EC4" w:rsidRPr="00BD347E" w14:paraId="382E9C54" w14:textId="77777777" w:rsidTr="00036EC4">
        <w:tc>
          <w:tcPr>
            <w:tcW w:w="990" w:type="dxa"/>
            <w:noWrap/>
            <w:vAlign w:val="center"/>
          </w:tcPr>
          <w:p w14:paraId="59FB6B7B" w14:textId="77777777" w:rsidR="00036EC4" w:rsidRPr="00BD347E" w:rsidRDefault="00036EC4" w:rsidP="00036EC4">
            <w:pPr>
              <w:rPr>
                <w:rFonts w:cs="Arial"/>
                <w:color w:val="000000"/>
                <w:sz w:val="20"/>
              </w:rPr>
            </w:pPr>
            <w:r w:rsidRPr="00BD347E">
              <w:rPr>
                <w:rFonts w:cs="Arial"/>
                <w:color w:val="000000"/>
                <w:sz w:val="20"/>
              </w:rPr>
              <w:t>zm</w:t>
            </w:r>
          </w:p>
        </w:tc>
        <w:tc>
          <w:tcPr>
            <w:tcW w:w="3740" w:type="dxa"/>
            <w:vAlign w:val="center"/>
          </w:tcPr>
          <w:p w14:paraId="1D57463F" w14:textId="77777777" w:rsidR="00036EC4" w:rsidRPr="00BD347E" w:rsidRDefault="00036EC4" w:rsidP="00036EC4">
            <w:pPr>
              <w:rPr>
                <w:rFonts w:cs="Arial"/>
                <w:color w:val="000000"/>
                <w:sz w:val="20"/>
              </w:rPr>
            </w:pPr>
            <w:r w:rsidRPr="00BD347E">
              <w:rPr>
                <w:rFonts w:cs="Arial"/>
                <w:color w:val="000000"/>
                <w:sz w:val="20"/>
              </w:rPr>
              <w:t>Zambia</w:t>
            </w:r>
          </w:p>
        </w:tc>
      </w:tr>
      <w:tr w:rsidR="00036EC4" w:rsidRPr="00BD347E" w14:paraId="06BB6A8A" w14:textId="77777777" w:rsidTr="00036EC4">
        <w:tc>
          <w:tcPr>
            <w:tcW w:w="990" w:type="dxa"/>
            <w:noWrap/>
            <w:vAlign w:val="center"/>
          </w:tcPr>
          <w:p w14:paraId="6F301A41" w14:textId="77777777" w:rsidR="00036EC4" w:rsidRPr="00BD347E" w:rsidRDefault="00036EC4" w:rsidP="00036EC4">
            <w:pPr>
              <w:rPr>
                <w:rFonts w:cs="Arial"/>
                <w:color w:val="000000"/>
                <w:sz w:val="20"/>
              </w:rPr>
            </w:pPr>
            <w:r w:rsidRPr="00BD347E">
              <w:rPr>
                <w:rFonts w:cs="Arial"/>
                <w:color w:val="000000"/>
                <w:sz w:val="20"/>
              </w:rPr>
              <w:t>zw</w:t>
            </w:r>
          </w:p>
        </w:tc>
        <w:tc>
          <w:tcPr>
            <w:tcW w:w="3740" w:type="dxa"/>
            <w:vAlign w:val="center"/>
          </w:tcPr>
          <w:p w14:paraId="236C245B" w14:textId="77777777" w:rsidR="00036EC4" w:rsidRPr="00BD347E" w:rsidRDefault="00036EC4" w:rsidP="00036EC4">
            <w:pPr>
              <w:rPr>
                <w:rFonts w:cs="Arial"/>
                <w:color w:val="000000"/>
                <w:sz w:val="20"/>
              </w:rPr>
            </w:pPr>
            <w:r w:rsidRPr="00BD347E">
              <w:rPr>
                <w:rFonts w:cs="Arial"/>
                <w:color w:val="000000"/>
                <w:sz w:val="20"/>
              </w:rPr>
              <w:t>Zimbabwe</w:t>
            </w:r>
          </w:p>
        </w:tc>
      </w:tr>
    </w:tbl>
    <w:p w14:paraId="5EF2DB71" w14:textId="77777777" w:rsidR="00036EC4" w:rsidRDefault="00036EC4" w:rsidP="00036EC4">
      <w:pPr>
        <w:pStyle w:val="BodyText"/>
        <w:rPr>
          <w:rFonts w:eastAsia="MS Mincho"/>
          <w:lang w:eastAsia="ja-JP"/>
        </w:rPr>
      </w:pPr>
    </w:p>
    <w:p w14:paraId="25D95771" w14:textId="77777777" w:rsidR="00036EC4" w:rsidRDefault="00036EC4" w:rsidP="00036EC4">
      <w:pPr>
        <w:pStyle w:val="BodyText"/>
        <w:rPr>
          <w:rFonts w:eastAsia="MS Mincho"/>
          <w:lang w:eastAsia="ja-JP"/>
        </w:rPr>
      </w:pPr>
    </w:p>
    <w:p w14:paraId="1DFC5847" w14:textId="77777777" w:rsidR="00036EC4" w:rsidRDefault="00036EC4" w:rsidP="00036EC4">
      <w:pPr>
        <w:pStyle w:val="BodyText"/>
        <w:rPr>
          <w:rFonts w:eastAsia="MS Mincho"/>
          <w:lang w:eastAsia="ja-JP"/>
        </w:rPr>
        <w:sectPr w:rsidR="00036EC4" w:rsidSect="009F284B">
          <w:footnotePr>
            <w:numRestart w:val="eachSect"/>
          </w:footnotePr>
          <w:type w:val="continuous"/>
          <w:pgSz w:w="11906" w:h="16838" w:code="9"/>
          <w:pgMar w:top="1304" w:right="794" w:bottom="1304" w:left="794" w:header="425" w:footer="363" w:gutter="0"/>
          <w:cols w:num="2" w:space="709"/>
        </w:sectPr>
      </w:pPr>
    </w:p>
    <w:p w14:paraId="74D3678B" w14:textId="77777777" w:rsidR="00036EC4" w:rsidRDefault="00036EC4" w:rsidP="00036EC4">
      <w:pPr>
        <w:pStyle w:val="Heading2"/>
        <w:numPr>
          <w:ilvl w:val="0"/>
          <w:numId w:val="0"/>
        </w:numPr>
        <w:rPr>
          <w:rFonts w:eastAsia="MS Mincho"/>
          <w:lang w:eastAsia="ja-JP"/>
        </w:rPr>
      </w:pPr>
      <w:bookmarkStart w:id="451" w:name="_Ref329326753"/>
      <w:bookmarkStart w:id="452" w:name="_Toc330216428"/>
      <w:bookmarkStart w:id="453" w:name="_Toc339872946"/>
      <w:bookmarkStart w:id="454" w:name="_Toc425421724"/>
      <w:r>
        <w:rPr>
          <w:rFonts w:eastAsia="MS Mincho"/>
          <w:lang w:eastAsia="ja-JP"/>
        </w:rPr>
        <w:t>SpecifiedCountryCodeDimension</w:t>
      </w:r>
      <w:bookmarkEnd w:id="451"/>
      <w:bookmarkEnd w:id="452"/>
      <w:bookmarkEnd w:id="453"/>
      <w:bookmarkEnd w:id="454"/>
    </w:p>
    <w:p w14:paraId="6D3831D6" w14:textId="77777777" w:rsidR="00036EC4" w:rsidRPr="00B91E5C" w:rsidRDefault="00036EC4" w:rsidP="00036EC4">
      <w:pPr>
        <w:pStyle w:val="BodyText"/>
        <w:rPr>
          <w:rFonts w:ascii="Arial" w:eastAsia="MS Mincho" w:hAnsi="Arial"/>
          <w:sz w:val="22"/>
          <w:szCs w:val="22"/>
          <w:lang w:eastAsia="ja-JP"/>
        </w:rPr>
      </w:pPr>
      <w:r w:rsidRPr="00B91E5C">
        <w:rPr>
          <w:rFonts w:ascii="Arial" w:eastAsia="MS Mincho" w:hAnsi="Arial"/>
          <w:sz w:val="22"/>
          <w:szCs w:val="22"/>
          <w:lang w:eastAsia="ja-JP"/>
        </w:rPr>
        <w:t xml:space="preserve">A list of specified country codes </w:t>
      </w:r>
      <w:r>
        <w:rPr>
          <w:rFonts w:ascii="Arial" w:eastAsia="MS Mincho" w:hAnsi="Arial"/>
          <w:sz w:val="22"/>
          <w:szCs w:val="22"/>
          <w:lang w:eastAsia="ja-JP"/>
        </w:rPr>
        <w:t xml:space="preserve">taken from </w:t>
      </w:r>
      <w:r w:rsidRPr="00B91E5C">
        <w:rPr>
          <w:rFonts w:ascii="Arial" w:eastAsia="MS Mincho" w:hAnsi="Arial"/>
          <w:sz w:val="22"/>
          <w:szCs w:val="22"/>
          <w:lang w:eastAsia="ja-JP"/>
        </w:rPr>
        <w:t>ISO 3166-2</w:t>
      </w:r>
      <w:r>
        <w:rPr>
          <w:rFonts w:ascii="Arial" w:eastAsia="MS Mincho" w:hAnsi="Arial"/>
          <w:sz w:val="22"/>
          <w:szCs w:val="22"/>
          <w:lang w:eastAsia="ja-JP"/>
        </w:rPr>
        <w:t>,</w:t>
      </w:r>
      <w:r w:rsidRPr="00B91E5C">
        <w:rPr>
          <w:rFonts w:ascii="Arial" w:eastAsia="MS Mincho" w:hAnsi="Arial"/>
          <w:sz w:val="22"/>
          <w:szCs w:val="22"/>
          <w:lang w:eastAsia="ja-JP"/>
        </w:rPr>
        <w:t xml:space="preserve"> developed by the International Organisation of Standardization.</w:t>
      </w:r>
    </w:p>
    <w:p w14:paraId="1FDCBFC7" w14:textId="77777777" w:rsidR="00036EC4" w:rsidRDefault="00036EC4" w:rsidP="00036EC4">
      <w:pPr>
        <w:pStyle w:val="BodyText"/>
        <w:rPr>
          <w:rFonts w:eastAsia="MS Mincho"/>
          <w:lang w:eastAsia="ja-JP"/>
        </w:rPr>
      </w:pPr>
    </w:p>
    <w:p w14:paraId="72B5F175" w14:textId="77777777" w:rsidR="00036EC4" w:rsidRPr="00F751B2" w:rsidRDefault="00036EC4" w:rsidP="00036EC4">
      <w:pPr>
        <w:pStyle w:val="BodyText"/>
        <w:rPr>
          <w:rFonts w:eastAsia="MS Mincho"/>
          <w:lang w:eastAsia="ja-JP"/>
        </w:rPr>
        <w:sectPr w:rsidR="00036EC4" w:rsidRPr="00F751B2" w:rsidSect="009F284B">
          <w:footnotePr>
            <w:numRestart w:val="eachSect"/>
          </w:footnotePr>
          <w:pgSz w:w="11906" w:h="16838" w:code="9"/>
          <w:pgMar w:top="1304" w:right="794" w:bottom="1304" w:left="794" w:header="425" w:footer="363" w:gutter="0"/>
          <w:cols w:space="709"/>
        </w:sectPr>
      </w:pPr>
    </w:p>
    <w:tbl>
      <w:tblPr>
        <w:tblW w:w="5011" w:type="pct"/>
        <w:tblLayout w:type="fixed"/>
        <w:tblLook w:val="0000" w:firstRow="0" w:lastRow="0" w:firstColumn="0" w:lastColumn="0" w:noHBand="0" w:noVBand="0"/>
      </w:tblPr>
      <w:tblGrid>
        <w:gridCol w:w="1842"/>
        <w:gridCol w:w="8715"/>
      </w:tblGrid>
      <w:tr w:rsidR="00036EC4" w:rsidRPr="00F85C7F" w14:paraId="468DC6B6" w14:textId="77777777" w:rsidTr="00036EC4">
        <w:trPr>
          <w:tblHeader/>
        </w:trPr>
        <w:tc>
          <w:tcPr>
            <w:tcW w:w="878" w:type="dxa"/>
            <w:tcBorders>
              <w:top w:val="single" w:sz="8" w:space="0" w:color="auto"/>
              <w:left w:val="single" w:sz="8" w:space="0" w:color="auto"/>
              <w:bottom w:val="single" w:sz="4" w:space="0" w:color="auto"/>
              <w:right w:val="single" w:sz="8" w:space="0" w:color="auto"/>
            </w:tcBorders>
            <w:shd w:val="clear" w:color="auto" w:fill="C6D9F1"/>
            <w:vAlign w:val="center"/>
          </w:tcPr>
          <w:p w14:paraId="48FD103C"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Value</w:t>
            </w:r>
          </w:p>
        </w:tc>
        <w:tc>
          <w:tcPr>
            <w:tcW w:w="4153" w:type="dxa"/>
            <w:tcBorders>
              <w:top w:val="single" w:sz="8" w:space="0" w:color="auto"/>
              <w:left w:val="single" w:sz="8" w:space="0" w:color="auto"/>
              <w:bottom w:val="single" w:sz="4" w:space="0" w:color="auto"/>
              <w:right w:val="single" w:sz="8" w:space="0" w:color="auto"/>
            </w:tcBorders>
            <w:shd w:val="clear" w:color="auto" w:fill="C6D9F1"/>
            <w:noWrap/>
            <w:vAlign w:val="center"/>
          </w:tcPr>
          <w:p w14:paraId="2F64BC05"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Label</w:t>
            </w:r>
          </w:p>
        </w:tc>
      </w:tr>
      <w:tr w:rsidR="00036EC4" w:rsidRPr="00BD347E" w14:paraId="69B89423"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80D051D" w14:textId="77777777" w:rsidR="00036EC4" w:rsidRPr="00BD347E" w:rsidRDefault="00036EC4" w:rsidP="00036EC4">
            <w:pPr>
              <w:rPr>
                <w:rFonts w:cs="Arial"/>
                <w:color w:val="000000"/>
                <w:sz w:val="20"/>
              </w:rPr>
            </w:pPr>
            <w:r w:rsidRPr="00BD347E">
              <w:rPr>
                <w:rFonts w:cs="Arial"/>
                <w:color w:val="000000"/>
                <w:sz w:val="20"/>
              </w:rPr>
              <w:t>ad</w:t>
            </w:r>
          </w:p>
        </w:tc>
        <w:tc>
          <w:tcPr>
            <w:tcW w:w="4153" w:type="dxa"/>
            <w:tcBorders>
              <w:top w:val="single" w:sz="4" w:space="0" w:color="auto"/>
              <w:left w:val="single" w:sz="4" w:space="0" w:color="auto"/>
              <w:bottom w:val="single" w:sz="4" w:space="0" w:color="auto"/>
              <w:right w:val="single" w:sz="4" w:space="0" w:color="auto"/>
            </w:tcBorders>
            <w:noWrap/>
            <w:vAlign w:val="center"/>
          </w:tcPr>
          <w:p w14:paraId="368A10F0" w14:textId="77777777" w:rsidR="00036EC4" w:rsidRPr="00BD347E" w:rsidRDefault="00036EC4" w:rsidP="00036EC4">
            <w:pPr>
              <w:rPr>
                <w:rFonts w:cs="Arial"/>
                <w:color w:val="333333"/>
                <w:sz w:val="20"/>
              </w:rPr>
            </w:pPr>
            <w:r w:rsidRPr="00BD347E">
              <w:rPr>
                <w:rFonts w:cs="Arial"/>
                <w:color w:val="333333"/>
                <w:sz w:val="20"/>
              </w:rPr>
              <w:t>Andorra</w:t>
            </w:r>
          </w:p>
        </w:tc>
      </w:tr>
      <w:tr w:rsidR="00036EC4" w:rsidRPr="00BD347E" w14:paraId="7A14F5DC"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6917F175" w14:textId="77777777" w:rsidR="00036EC4" w:rsidRPr="00BD347E" w:rsidRDefault="00036EC4" w:rsidP="00036EC4">
            <w:pPr>
              <w:rPr>
                <w:rFonts w:cs="Arial"/>
                <w:color w:val="000000"/>
                <w:sz w:val="20"/>
              </w:rPr>
            </w:pPr>
            <w:r w:rsidRPr="00BD347E">
              <w:rPr>
                <w:rFonts w:cs="Arial"/>
                <w:color w:val="000000"/>
                <w:sz w:val="20"/>
              </w:rPr>
              <w:t>ai</w:t>
            </w:r>
          </w:p>
        </w:tc>
        <w:tc>
          <w:tcPr>
            <w:tcW w:w="4153" w:type="dxa"/>
            <w:tcBorders>
              <w:top w:val="single" w:sz="4" w:space="0" w:color="auto"/>
              <w:left w:val="single" w:sz="4" w:space="0" w:color="auto"/>
              <w:bottom w:val="single" w:sz="4" w:space="0" w:color="auto"/>
              <w:right w:val="single" w:sz="4" w:space="0" w:color="auto"/>
            </w:tcBorders>
            <w:noWrap/>
            <w:vAlign w:val="center"/>
          </w:tcPr>
          <w:p w14:paraId="5697012D" w14:textId="77777777" w:rsidR="00036EC4" w:rsidRPr="00BD347E" w:rsidRDefault="00036EC4" w:rsidP="00036EC4">
            <w:pPr>
              <w:rPr>
                <w:rFonts w:cs="Arial"/>
                <w:color w:val="333333"/>
                <w:sz w:val="20"/>
              </w:rPr>
            </w:pPr>
            <w:r w:rsidRPr="00BD347E">
              <w:rPr>
                <w:rFonts w:cs="Arial"/>
                <w:color w:val="333333"/>
                <w:sz w:val="20"/>
              </w:rPr>
              <w:t>Anguilla</w:t>
            </w:r>
          </w:p>
        </w:tc>
      </w:tr>
      <w:tr w:rsidR="00036EC4" w:rsidRPr="00BD347E" w14:paraId="0C65373D"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1128E2F3" w14:textId="77777777" w:rsidR="00036EC4" w:rsidRPr="00BD347E" w:rsidRDefault="00036EC4" w:rsidP="00036EC4">
            <w:pPr>
              <w:rPr>
                <w:rFonts w:cs="Arial"/>
                <w:color w:val="000000"/>
                <w:sz w:val="20"/>
              </w:rPr>
            </w:pPr>
            <w:r w:rsidRPr="00BD347E">
              <w:rPr>
                <w:rFonts w:cs="Arial"/>
                <w:color w:val="000000"/>
                <w:sz w:val="20"/>
              </w:rPr>
              <w:t>ag</w:t>
            </w:r>
          </w:p>
        </w:tc>
        <w:tc>
          <w:tcPr>
            <w:tcW w:w="4153" w:type="dxa"/>
            <w:tcBorders>
              <w:top w:val="single" w:sz="4" w:space="0" w:color="auto"/>
              <w:left w:val="single" w:sz="4" w:space="0" w:color="auto"/>
              <w:bottom w:val="single" w:sz="4" w:space="0" w:color="auto"/>
              <w:right w:val="single" w:sz="4" w:space="0" w:color="auto"/>
            </w:tcBorders>
            <w:noWrap/>
            <w:vAlign w:val="center"/>
          </w:tcPr>
          <w:p w14:paraId="689738A6" w14:textId="77777777" w:rsidR="00036EC4" w:rsidRPr="00BD347E" w:rsidRDefault="00036EC4" w:rsidP="00036EC4">
            <w:pPr>
              <w:rPr>
                <w:rFonts w:cs="Arial"/>
                <w:color w:val="333333"/>
                <w:sz w:val="20"/>
              </w:rPr>
            </w:pPr>
            <w:r w:rsidRPr="00BD347E">
              <w:rPr>
                <w:rFonts w:cs="Arial"/>
                <w:color w:val="333333"/>
                <w:sz w:val="20"/>
              </w:rPr>
              <w:t>Antigua and Barbuda</w:t>
            </w:r>
          </w:p>
        </w:tc>
      </w:tr>
      <w:tr w:rsidR="00036EC4" w:rsidRPr="00BD347E" w14:paraId="1B6192B2"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2204C719" w14:textId="77777777" w:rsidR="00036EC4" w:rsidRPr="00BD347E" w:rsidRDefault="00036EC4" w:rsidP="00036EC4">
            <w:pPr>
              <w:rPr>
                <w:rFonts w:cs="Arial"/>
                <w:color w:val="000000"/>
                <w:sz w:val="20"/>
              </w:rPr>
            </w:pPr>
            <w:r w:rsidRPr="00BD347E">
              <w:rPr>
                <w:rFonts w:cs="Arial"/>
                <w:color w:val="000000"/>
                <w:sz w:val="20"/>
              </w:rPr>
              <w:t>aw</w:t>
            </w:r>
          </w:p>
        </w:tc>
        <w:tc>
          <w:tcPr>
            <w:tcW w:w="4153" w:type="dxa"/>
            <w:tcBorders>
              <w:top w:val="single" w:sz="4" w:space="0" w:color="auto"/>
              <w:left w:val="single" w:sz="4" w:space="0" w:color="auto"/>
              <w:bottom w:val="single" w:sz="4" w:space="0" w:color="auto"/>
              <w:right w:val="single" w:sz="4" w:space="0" w:color="auto"/>
            </w:tcBorders>
            <w:noWrap/>
            <w:vAlign w:val="center"/>
          </w:tcPr>
          <w:p w14:paraId="2C56DCCE" w14:textId="77777777" w:rsidR="00036EC4" w:rsidRPr="00BD347E" w:rsidRDefault="00036EC4" w:rsidP="00036EC4">
            <w:pPr>
              <w:rPr>
                <w:rFonts w:cs="Arial"/>
                <w:color w:val="333333"/>
                <w:sz w:val="20"/>
              </w:rPr>
            </w:pPr>
            <w:r w:rsidRPr="00BD347E">
              <w:rPr>
                <w:rFonts w:cs="Arial"/>
                <w:color w:val="333333"/>
                <w:sz w:val="20"/>
              </w:rPr>
              <w:t>Aruba</w:t>
            </w:r>
          </w:p>
        </w:tc>
      </w:tr>
      <w:tr w:rsidR="00036EC4" w:rsidRPr="00BD347E" w14:paraId="66C86A50"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9457190" w14:textId="77777777" w:rsidR="00036EC4" w:rsidRPr="00BD347E" w:rsidRDefault="00036EC4" w:rsidP="00036EC4">
            <w:pPr>
              <w:rPr>
                <w:rFonts w:cs="Arial"/>
                <w:color w:val="000000"/>
                <w:sz w:val="20"/>
              </w:rPr>
            </w:pPr>
            <w:r w:rsidRPr="00BD347E">
              <w:rPr>
                <w:rFonts w:cs="Arial"/>
                <w:color w:val="000000"/>
                <w:sz w:val="20"/>
              </w:rPr>
              <w:t>bs</w:t>
            </w:r>
          </w:p>
        </w:tc>
        <w:tc>
          <w:tcPr>
            <w:tcW w:w="4153" w:type="dxa"/>
            <w:tcBorders>
              <w:top w:val="single" w:sz="4" w:space="0" w:color="auto"/>
              <w:left w:val="single" w:sz="4" w:space="0" w:color="auto"/>
              <w:bottom w:val="single" w:sz="4" w:space="0" w:color="auto"/>
              <w:right w:val="single" w:sz="4" w:space="0" w:color="auto"/>
            </w:tcBorders>
            <w:noWrap/>
            <w:vAlign w:val="center"/>
          </w:tcPr>
          <w:p w14:paraId="48224BF2" w14:textId="77777777" w:rsidR="00036EC4" w:rsidRPr="00BD347E" w:rsidRDefault="00036EC4" w:rsidP="00036EC4">
            <w:pPr>
              <w:rPr>
                <w:rFonts w:cs="Arial"/>
                <w:color w:val="333333"/>
                <w:sz w:val="20"/>
              </w:rPr>
            </w:pPr>
            <w:r w:rsidRPr="00BD347E">
              <w:rPr>
                <w:rFonts w:cs="Arial"/>
                <w:color w:val="333333"/>
                <w:sz w:val="20"/>
              </w:rPr>
              <w:t>Bahamas</w:t>
            </w:r>
          </w:p>
        </w:tc>
      </w:tr>
      <w:tr w:rsidR="00036EC4" w:rsidRPr="00BD347E" w14:paraId="34958812"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31A37261" w14:textId="77777777" w:rsidR="00036EC4" w:rsidRPr="00BD347E" w:rsidRDefault="00036EC4" w:rsidP="00036EC4">
            <w:pPr>
              <w:rPr>
                <w:rFonts w:cs="Arial"/>
                <w:color w:val="000000"/>
                <w:sz w:val="20"/>
              </w:rPr>
            </w:pPr>
            <w:r w:rsidRPr="00BD347E">
              <w:rPr>
                <w:rFonts w:cs="Arial"/>
                <w:color w:val="000000"/>
                <w:sz w:val="20"/>
              </w:rPr>
              <w:t>bh</w:t>
            </w:r>
          </w:p>
        </w:tc>
        <w:tc>
          <w:tcPr>
            <w:tcW w:w="4153" w:type="dxa"/>
            <w:tcBorders>
              <w:top w:val="single" w:sz="4" w:space="0" w:color="auto"/>
              <w:left w:val="single" w:sz="4" w:space="0" w:color="auto"/>
              <w:bottom w:val="single" w:sz="4" w:space="0" w:color="auto"/>
              <w:right w:val="single" w:sz="4" w:space="0" w:color="auto"/>
            </w:tcBorders>
            <w:noWrap/>
            <w:vAlign w:val="center"/>
          </w:tcPr>
          <w:p w14:paraId="6667BB9E" w14:textId="77777777" w:rsidR="00036EC4" w:rsidRPr="00BD347E" w:rsidRDefault="00036EC4" w:rsidP="00036EC4">
            <w:pPr>
              <w:rPr>
                <w:rFonts w:cs="Arial"/>
                <w:color w:val="333333"/>
                <w:sz w:val="20"/>
              </w:rPr>
            </w:pPr>
            <w:r w:rsidRPr="00BD347E">
              <w:rPr>
                <w:rFonts w:cs="Arial"/>
                <w:color w:val="333333"/>
                <w:sz w:val="20"/>
              </w:rPr>
              <w:t>Bahrain</w:t>
            </w:r>
          </w:p>
        </w:tc>
      </w:tr>
      <w:tr w:rsidR="00036EC4" w:rsidRPr="00BD347E" w14:paraId="02B1C30E"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6791F50D" w14:textId="77777777" w:rsidR="00036EC4" w:rsidRPr="00BD347E" w:rsidRDefault="00036EC4" w:rsidP="00036EC4">
            <w:pPr>
              <w:rPr>
                <w:rFonts w:cs="Arial"/>
                <w:color w:val="000000"/>
                <w:sz w:val="20"/>
              </w:rPr>
            </w:pPr>
            <w:r w:rsidRPr="00BD347E">
              <w:rPr>
                <w:rFonts w:cs="Arial"/>
                <w:color w:val="000000"/>
                <w:sz w:val="20"/>
              </w:rPr>
              <w:t>bz</w:t>
            </w:r>
          </w:p>
        </w:tc>
        <w:tc>
          <w:tcPr>
            <w:tcW w:w="4153" w:type="dxa"/>
            <w:tcBorders>
              <w:top w:val="single" w:sz="4" w:space="0" w:color="auto"/>
              <w:left w:val="single" w:sz="4" w:space="0" w:color="auto"/>
              <w:bottom w:val="single" w:sz="4" w:space="0" w:color="auto"/>
              <w:right w:val="single" w:sz="4" w:space="0" w:color="auto"/>
            </w:tcBorders>
            <w:noWrap/>
            <w:vAlign w:val="center"/>
          </w:tcPr>
          <w:p w14:paraId="6572DDBF" w14:textId="77777777" w:rsidR="00036EC4" w:rsidRPr="00BD347E" w:rsidRDefault="00036EC4" w:rsidP="00036EC4">
            <w:pPr>
              <w:rPr>
                <w:rFonts w:cs="Arial"/>
                <w:color w:val="333333"/>
                <w:sz w:val="20"/>
              </w:rPr>
            </w:pPr>
            <w:r w:rsidRPr="00BD347E">
              <w:rPr>
                <w:rFonts w:cs="Arial"/>
                <w:color w:val="333333"/>
                <w:sz w:val="20"/>
              </w:rPr>
              <w:t>Belize</w:t>
            </w:r>
          </w:p>
        </w:tc>
      </w:tr>
      <w:tr w:rsidR="00036EC4" w:rsidRPr="00BD347E" w14:paraId="3578E00B"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8949B51" w14:textId="77777777" w:rsidR="00036EC4" w:rsidRPr="00BD347E" w:rsidRDefault="00036EC4" w:rsidP="00036EC4">
            <w:pPr>
              <w:rPr>
                <w:rFonts w:cs="Arial"/>
                <w:color w:val="000000"/>
                <w:sz w:val="20"/>
              </w:rPr>
            </w:pPr>
            <w:r w:rsidRPr="00BD347E">
              <w:rPr>
                <w:rFonts w:cs="Arial"/>
                <w:color w:val="000000"/>
                <w:sz w:val="20"/>
              </w:rPr>
              <w:t>bm</w:t>
            </w:r>
          </w:p>
        </w:tc>
        <w:tc>
          <w:tcPr>
            <w:tcW w:w="4153" w:type="dxa"/>
            <w:tcBorders>
              <w:top w:val="single" w:sz="4" w:space="0" w:color="auto"/>
              <w:left w:val="single" w:sz="4" w:space="0" w:color="auto"/>
              <w:bottom w:val="single" w:sz="4" w:space="0" w:color="auto"/>
              <w:right w:val="single" w:sz="4" w:space="0" w:color="auto"/>
            </w:tcBorders>
            <w:noWrap/>
            <w:vAlign w:val="center"/>
          </w:tcPr>
          <w:p w14:paraId="78176B36" w14:textId="77777777" w:rsidR="00036EC4" w:rsidRPr="00BD347E" w:rsidRDefault="00036EC4" w:rsidP="00036EC4">
            <w:pPr>
              <w:rPr>
                <w:rFonts w:cs="Arial"/>
                <w:color w:val="333333"/>
                <w:sz w:val="20"/>
              </w:rPr>
            </w:pPr>
            <w:r w:rsidRPr="00BD347E">
              <w:rPr>
                <w:rFonts w:cs="Arial"/>
                <w:color w:val="333333"/>
                <w:sz w:val="20"/>
              </w:rPr>
              <w:t>Bermuda</w:t>
            </w:r>
          </w:p>
        </w:tc>
      </w:tr>
      <w:tr w:rsidR="00036EC4" w:rsidRPr="00BD347E" w14:paraId="2D1B4A1A"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937CF59" w14:textId="77777777" w:rsidR="00036EC4" w:rsidRPr="00BD347E" w:rsidRDefault="00036EC4" w:rsidP="00036EC4">
            <w:pPr>
              <w:rPr>
                <w:rFonts w:cs="Arial"/>
                <w:color w:val="000000"/>
                <w:sz w:val="20"/>
              </w:rPr>
            </w:pPr>
            <w:r w:rsidRPr="00BD347E">
              <w:rPr>
                <w:rFonts w:cs="Arial"/>
                <w:color w:val="000000"/>
                <w:sz w:val="20"/>
              </w:rPr>
              <w:t>vg</w:t>
            </w:r>
          </w:p>
        </w:tc>
        <w:tc>
          <w:tcPr>
            <w:tcW w:w="4153" w:type="dxa"/>
            <w:tcBorders>
              <w:top w:val="single" w:sz="4" w:space="0" w:color="auto"/>
              <w:left w:val="single" w:sz="4" w:space="0" w:color="auto"/>
              <w:bottom w:val="single" w:sz="4" w:space="0" w:color="auto"/>
              <w:right w:val="single" w:sz="4" w:space="0" w:color="auto"/>
            </w:tcBorders>
            <w:noWrap/>
            <w:vAlign w:val="center"/>
          </w:tcPr>
          <w:p w14:paraId="6D1A82DD" w14:textId="77777777" w:rsidR="00036EC4" w:rsidRPr="00BD347E" w:rsidRDefault="00036EC4" w:rsidP="00036EC4">
            <w:pPr>
              <w:rPr>
                <w:rFonts w:cs="Arial"/>
                <w:color w:val="333333"/>
                <w:sz w:val="20"/>
              </w:rPr>
            </w:pPr>
            <w:r w:rsidRPr="00BD347E">
              <w:rPr>
                <w:rFonts w:cs="Arial"/>
                <w:color w:val="333333"/>
                <w:sz w:val="20"/>
              </w:rPr>
              <w:t>British Virgin Islands</w:t>
            </w:r>
          </w:p>
        </w:tc>
      </w:tr>
      <w:tr w:rsidR="00036EC4" w:rsidRPr="00BD347E" w14:paraId="54E8E100"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AF69DFE" w14:textId="77777777" w:rsidR="00036EC4" w:rsidRPr="00BD347E" w:rsidRDefault="00036EC4" w:rsidP="00036EC4">
            <w:pPr>
              <w:rPr>
                <w:rFonts w:cs="Arial"/>
                <w:color w:val="000000"/>
                <w:sz w:val="20"/>
              </w:rPr>
            </w:pPr>
            <w:r w:rsidRPr="00BD347E">
              <w:rPr>
                <w:rFonts w:cs="Arial"/>
                <w:color w:val="000000"/>
                <w:sz w:val="20"/>
              </w:rPr>
              <w:t>ky</w:t>
            </w:r>
          </w:p>
        </w:tc>
        <w:tc>
          <w:tcPr>
            <w:tcW w:w="4153" w:type="dxa"/>
            <w:tcBorders>
              <w:top w:val="single" w:sz="4" w:space="0" w:color="auto"/>
              <w:left w:val="single" w:sz="4" w:space="0" w:color="auto"/>
              <w:bottom w:val="single" w:sz="4" w:space="0" w:color="auto"/>
              <w:right w:val="single" w:sz="4" w:space="0" w:color="auto"/>
            </w:tcBorders>
            <w:noWrap/>
            <w:vAlign w:val="center"/>
          </w:tcPr>
          <w:p w14:paraId="3217C4E2" w14:textId="77777777" w:rsidR="00036EC4" w:rsidRPr="00BD347E" w:rsidRDefault="00036EC4" w:rsidP="00036EC4">
            <w:pPr>
              <w:rPr>
                <w:rFonts w:cs="Arial"/>
                <w:color w:val="333333"/>
                <w:sz w:val="20"/>
              </w:rPr>
            </w:pPr>
            <w:r w:rsidRPr="00BD347E">
              <w:rPr>
                <w:rFonts w:cs="Arial"/>
                <w:color w:val="333333"/>
                <w:sz w:val="20"/>
              </w:rPr>
              <w:t>Cayman Islands</w:t>
            </w:r>
          </w:p>
        </w:tc>
      </w:tr>
      <w:tr w:rsidR="00036EC4" w:rsidRPr="00BD347E" w14:paraId="592B61B4"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50CA11C" w14:textId="77777777" w:rsidR="00036EC4" w:rsidRPr="00BD347E" w:rsidRDefault="00036EC4" w:rsidP="00036EC4">
            <w:pPr>
              <w:rPr>
                <w:rFonts w:cs="Arial"/>
                <w:color w:val="000000"/>
                <w:sz w:val="20"/>
              </w:rPr>
            </w:pPr>
            <w:r w:rsidRPr="00BD347E">
              <w:rPr>
                <w:rFonts w:cs="Arial"/>
                <w:color w:val="000000"/>
                <w:sz w:val="20"/>
              </w:rPr>
              <w:t>ck</w:t>
            </w:r>
          </w:p>
        </w:tc>
        <w:tc>
          <w:tcPr>
            <w:tcW w:w="4153" w:type="dxa"/>
            <w:tcBorders>
              <w:top w:val="single" w:sz="4" w:space="0" w:color="auto"/>
              <w:left w:val="single" w:sz="4" w:space="0" w:color="auto"/>
              <w:bottom w:val="single" w:sz="4" w:space="0" w:color="auto"/>
              <w:right w:val="single" w:sz="4" w:space="0" w:color="auto"/>
            </w:tcBorders>
            <w:noWrap/>
            <w:vAlign w:val="center"/>
          </w:tcPr>
          <w:p w14:paraId="508D560F" w14:textId="77777777" w:rsidR="00036EC4" w:rsidRPr="00BD347E" w:rsidRDefault="00036EC4" w:rsidP="00036EC4">
            <w:pPr>
              <w:rPr>
                <w:rFonts w:cs="Arial"/>
                <w:color w:val="333333"/>
                <w:sz w:val="20"/>
              </w:rPr>
            </w:pPr>
            <w:r w:rsidRPr="00BD347E">
              <w:rPr>
                <w:rFonts w:cs="Arial"/>
                <w:color w:val="333333"/>
                <w:sz w:val="20"/>
              </w:rPr>
              <w:t>Cook Islands</w:t>
            </w:r>
          </w:p>
        </w:tc>
      </w:tr>
      <w:tr w:rsidR="00036EC4" w:rsidRPr="00BD347E" w14:paraId="24A54C3B"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0501193" w14:textId="77777777" w:rsidR="00036EC4" w:rsidRPr="00BD347E" w:rsidRDefault="00036EC4" w:rsidP="00036EC4">
            <w:pPr>
              <w:rPr>
                <w:rFonts w:cs="Arial"/>
                <w:color w:val="000000"/>
                <w:sz w:val="20"/>
              </w:rPr>
            </w:pPr>
            <w:r w:rsidRPr="00BD347E">
              <w:rPr>
                <w:rFonts w:cs="Arial"/>
                <w:color w:val="000000"/>
                <w:sz w:val="20"/>
              </w:rPr>
              <w:t>cw</w:t>
            </w:r>
          </w:p>
        </w:tc>
        <w:tc>
          <w:tcPr>
            <w:tcW w:w="4153" w:type="dxa"/>
            <w:tcBorders>
              <w:top w:val="single" w:sz="4" w:space="0" w:color="auto"/>
              <w:left w:val="single" w:sz="4" w:space="0" w:color="auto"/>
              <w:bottom w:val="single" w:sz="4" w:space="0" w:color="auto"/>
              <w:right w:val="single" w:sz="4" w:space="0" w:color="auto"/>
            </w:tcBorders>
            <w:noWrap/>
            <w:vAlign w:val="center"/>
          </w:tcPr>
          <w:p w14:paraId="4ABF36C7" w14:textId="77777777" w:rsidR="00036EC4" w:rsidRPr="00BD347E" w:rsidRDefault="00036EC4" w:rsidP="00036EC4">
            <w:pPr>
              <w:rPr>
                <w:rFonts w:cs="Arial"/>
                <w:color w:val="333333"/>
                <w:sz w:val="20"/>
              </w:rPr>
            </w:pPr>
            <w:r w:rsidRPr="00BD347E">
              <w:rPr>
                <w:rFonts w:cs="Arial"/>
                <w:color w:val="333333"/>
                <w:sz w:val="20"/>
              </w:rPr>
              <w:t>Curacao</w:t>
            </w:r>
          </w:p>
        </w:tc>
      </w:tr>
      <w:tr w:rsidR="00036EC4" w:rsidRPr="00BD347E" w14:paraId="3DB10404"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46A4866" w14:textId="77777777" w:rsidR="00036EC4" w:rsidRPr="00BD347E" w:rsidRDefault="00036EC4" w:rsidP="00036EC4">
            <w:pPr>
              <w:rPr>
                <w:rFonts w:cs="Arial"/>
                <w:color w:val="000000"/>
                <w:sz w:val="20"/>
              </w:rPr>
            </w:pPr>
            <w:r w:rsidRPr="00BD347E">
              <w:rPr>
                <w:rFonts w:cs="Arial"/>
                <w:color w:val="000000"/>
                <w:sz w:val="20"/>
              </w:rPr>
              <w:t>cy</w:t>
            </w:r>
          </w:p>
        </w:tc>
        <w:tc>
          <w:tcPr>
            <w:tcW w:w="4153" w:type="dxa"/>
            <w:tcBorders>
              <w:top w:val="single" w:sz="4" w:space="0" w:color="auto"/>
              <w:left w:val="single" w:sz="4" w:space="0" w:color="auto"/>
              <w:bottom w:val="single" w:sz="4" w:space="0" w:color="auto"/>
              <w:right w:val="single" w:sz="4" w:space="0" w:color="auto"/>
            </w:tcBorders>
            <w:noWrap/>
            <w:vAlign w:val="center"/>
          </w:tcPr>
          <w:p w14:paraId="2C687082" w14:textId="77777777" w:rsidR="00036EC4" w:rsidRPr="00BD347E" w:rsidRDefault="00036EC4" w:rsidP="00036EC4">
            <w:pPr>
              <w:rPr>
                <w:rFonts w:cs="Arial"/>
                <w:color w:val="333333"/>
                <w:sz w:val="20"/>
              </w:rPr>
            </w:pPr>
            <w:r w:rsidRPr="00BD347E">
              <w:rPr>
                <w:rFonts w:cs="Arial"/>
                <w:color w:val="333333"/>
                <w:sz w:val="20"/>
              </w:rPr>
              <w:t>Cyprus</w:t>
            </w:r>
          </w:p>
        </w:tc>
      </w:tr>
      <w:tr w:rsidR="00036EC4" w:rsidRPr="00BD347E" w14:paraId="216E3A18"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AF3F0A8" w14:textId="77777777" w:rsidR="00036EC4" w:rsidRPr="00BD347E" w:rsidRDefault="00036EC4" w:rsidP="00036EC4">
            <w:pPr>
              <w:rPr>
                <w:rFonts w:cs="Arial"/>
                <w:color w:val="000000"/>
                <w:sz w:val="20"/>
              </w:rPr>
            </w:pPr>
            <w:r w:rsidRPr="00BD347E">
              <w:rPr>
                <w:rFonts w:cs="Arial"/>
                <w:color w:val="000000"/>
                <w:sz w:val="20"/>
              </w:rPr>
              <w:t>dm</w:t>
            </w:r>
          </w:p>
        </w:tc>
        <w:tc>
          <w:tcPr>
            <w:tcW w:w="4153" w:type="dxa"/>
            <w:tcBorders>
              <w:top w:val="single" w:sz="4" w:space="0" w:color="auto"/>
              <w:left w:val="single" w:sz="4" w:space="0" w:color="auto"/>
              <w:bottom w:val="single" w:sz="4" w:space="0" w:color="auto"/>
              <w:right w:val="single" w:sz="4" w:space="0" w:color="auto"/>
            </w:tcBorders>
            <w:noWrap/>
            <w:vAlign w:val="center"/>
          </w:tcPr>
          <w:p w14:paraId="0B6449C1" w14:textId="77777777" w:rsidR="00036EC4" w:rsidRPr="00BD347E" w:rsidRDefault="00036EC4" w:rsidP="00036EC4">
            <w:pPr>
              <w:rPr>
                <w:rFonts w:cs="Arial"/>
                <w:color w:val="333333"/>
                <w:sz w:val="20"/>
              </w:rPr>
            </w:pPr>
            <w:r w:rsidRPr="00BD347E">
              <w:rPr>
                <w:rFonts w:cs="Arial"/>
                <w:color w:val="333333"/>
                <w:sz w:val="20"/>
              </w:rPr>
              <w:t>Dominica</w:t>
            </w:r>
          </w:p>
        </w:tc>
      </w:tr>
      <w:tr w:rsidR="00036EC4" w:rsidRPr="00BD347E" w14:paraId="78ECD4BD"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1CB7816A" w14:textId="77777777" w:rsidR="00036EC4" w:rsidRPr="00BD347E" w:rsidRDefault="00036EC4" w:rsidP="00036EC4">
            <w:pPr>
              <w:rPr>
                <w:rFonts w:cs="Arial"/>
                <w:color w:val="000000"/>
                <w:sz w:val="20"/>
              </w:rPr>
            </w:pPr>
            <w:r w:rsidRPr="00BD347E">
              <w:rPr>
                <w:rFonts w:cs="Arial"/>
                <w:color w:val="000000"/>
                <w:sz w:val="20"/>
              </w:rPr>
              <w:t>gi</w:t>
            </w:r>
          </w:p>
        </w:tc>
        <w:tc>
          <w:tcPr>
            <w:tcW w:w="4153" w:type="dxa"/>
            <w:tcBorders>
              <w:top w:val="single" w:sz="4" w:space="0" w:color="auto"/>
              <w:left w:val="single" w:sz="4" w:space="0" w:color="auto"/>
              <w:bottom w:val="single" w:sz="4" w:space="0" w:color="auto"/>
              <w:right w:val="single" w:sz="4" w:space="0" w:color="auto"/>
            </w:tcBorders>
            <w:noWrap/>
            <w:vAlign w:val="center"/>
          </w:tcPr>
          <w:p w14:paraId="46EC790D" w14:textId="77777777" w:rsidR="00036EC4" w:rsidRPr="00BD347E" w:rsidRDefault="00036EC4" w:rsidP="00036EC4">
            <w:pPr>
              <w:rPr>
                <w:rFonts w:cs="Arial"/>
                <w:color w:val="333333"/>
                <w:sz w:val="20"/>
              </w:rPr>
            </w:pPr>
            <w:r w:rsidRPr="00BD347E">
              <w:rPr>
                <w:rFonts w:cs="Arial"/>
                <w:color w:val="333333"/>
                <w:sz w:val="20"/>
              </w:rPr>
              <w:t>Gibraltar</w:t>
            </w:r>
          </w:p>
        </w:tc>
      </w:tr>
      <w:tr w:rsidR="00036EC4" w:rsidRPr="00BD347E" w14:paraId="400B7710"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30AA61E1" w14:textId="77777777" w:rsidR="00036EC4" w:rsidRPr="00BD347E" w:rsidRDefault="00036EC4" w:rsidP="00036EC4">
            <w:pPr>
              <w:rPr>
                <w:rFonts w:cs="Arial"/>
                <w:color w:val="000000"/>
                <w:sz w:val="20"/>
              </w:rPr>
            </w:pPr>
            <w:r w:rsidRPr="00BD347E">
              <w:rPr>
                <w:rFonts w:cs="Arial"/>
                <w:color w:val="000000"/>
                <w:sz w:val="20"/>
              </w:rPr>
              <w:t>gd</w:t>
            </w:r>
          </w:p>
        </w:tc>
        <w:tc>
          <w:tcPr>
            <w:tcW w:w="4153" w:type="dxa"/>
            <w:tcBorders>
              <w:top w:val="single" w:sz="4" w:space="0" w:color="auto"/>
              <w:left w:val="single" w:sz="4" w:space="0" w:color="auto"/>
              <w:bottom w:val="single" w:sz="4" w:space="0" w:color="auto"/>
              <w:right w:val="single" w:sz="4" w:space="0" w:color="auto"/>
            </w:tcBorders>
            <w:noWrap/>
            <w:vAlign w:val="center"/>
          </w:tcPr>
          <w:p w14:paraId="1379BB19" w14:textId="77777777" w:rsidR="00036EC4" w:rsidRPr="00BD347E" w:rsidRDefault="00036EC4" w:rsidP="00036EC4">
            <w:pPr>
              <w:rPr>
                <w:rFonts w:cs="Arial"/>
                <w:color w:val="333333"/>
                <w:sz w:val="20"/>
              </w:rPr>
            </w:pPr>
            <w:r w:rsidRPr="00BD347E">
              <w:rPr>
                <w:rFonts w:cs="Arial"/>
                <w:color w:val="333333"/>
                <w:sz w:val="20"/>
              </w:rPr>
              <w:t>Grenada</w:t>
            </w:r>
          </w:p>
        </w:tc>
      </w:tr>
      <w:tr w:rsidR="00036EC4" w:rsidRPr="00BD347E" w14:paraId="4A08C596"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12E37782" w14:textId="77777777" w:rsidR="00036EC4" w:rsidRPr="00BD347E" w:rsidRDefault="00036EC4" w:rsidP="00036EC4">
            <w:pPr>
              <w:rPr>
                <w:rFonts w:cs="Arial"/>
                <w:color w:val="000000"/>
                <w:sz w:val="20"/>
              </w:rPr>
            </w:pPr>
            <w:r w:rsidRPr="00BD347E">
              <w:rPr>
                <w:rFonts w:cs="Arial"/>
                <w:color w:val="000000"/>
                <w:sz w:val="20"/>
              </w:rPr>
              <w:t>gg</w:t>
            </w:r>
          </w:p>
        </w:tc>
        <w:tc>
          <w:tcPr>
            <w:tcW w:w="4153" w:type="dxa"/>
            <w:tcBorders>
              <w:top w:val="single" w:sz="4" w:space="0" w:color="auto"/>
              <w:left w:val="single" w:sz="4" w:space="0" w:color="auto"/>
              <w:bottom w:val="single" w:sz="4" w:space="0" w:color="auto"/>
              <w:right w:val="single" w:sz="4" w:space="0" w:color="auto"/>
            </w:tcBorders>
            <w:noWrap/>
            <w:vAlign w:val="center"/>
          </w:tcPr>
          <w:p w14:paraId="3B6C6FC6" w14:textId="77777777" w:rsidR="00036EC4" w:rsidRPr="00BD347E" w:rsidRDefault="00036EC4" w:rsidP="00036EC4">
            <w:pPr>
              <w:rPr>
                <w:rFonts w:cs="Arial"/>
                <w:color w:val="333333"/>
                <w:sz w:val="20"/>
              </w:rPr>
            </w:pPr>
            <w:r w:rsidRPr="00BD347E">
              <w:rPr>
                <w:rFonts w:cs="Arial"/>
                <w:color w:val="333333"/>
                <w:sz w:val="20"/>
              </w:rPr>
              <w:t>Guernsey</w:t>
            </w:r>
          </w:p>
        </w:tc>
      </w:tr>
      <w:tr w:rsidR="00036EC4" w:rsidRPr="00BD347E" w14:paraId="4BC22B8A"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D90F058" w14:textId="77777777" w:rsidR="00036EC4" w:rsidRPr="00BD347E" w:rsidRDefault="00036EC4" w:rsidP="00036EC4">
            <w:pPr>
              <w:rPr>
                <w:rFonts w:cs="Arial"/>
                <w:color w:val="000000"/>
                <w:sz w:val="20"/>
              </w:rPr>
            </w:pPr>
            <w:r w:rsidRPr="00BD347E">
              <w:rPr>
                <w:rFonts w:cs="Arial"/>
                <w:color w:val="000000"/>
                <w:sz w:val="20"/>
              </w:rPr>
              <w:t>im</w:t>
            </w:r>
          </w:p>
        </w:tc>
        <w:tc>
          <w:tcPr>
            <w:tcW w:w="4153" w:type="dxa"/>
            <w:tcBorders>
              <w:top w:val="single" w:sz="4" w:space="0" w:color="auto"/>
              <w:left w:val="single" w:sz="4" w:space="0" w:color="auto"/>
              <w:bottom w:val="single" w:sz="4" w:space="0" w:color="auto"/>
              <w:right w:val="single" w:sz="4" w:space="0" w:color="auto"/>
            </w:tcBorders>
            <w:noWrap/>
            <w:vAlign w:val="center"/>
          </w:tcPr>
          <w:p w14:paraId="4C614C8A" w14:textId="77777777" w:rsidR="00036EC4" w:rsidRPr="00BD347E" w:rsidRDefault="00036EC4" w:rsidP="00036EC4">
            <w:pPr>
              <w:rPr>
                <w:rFonts w:cs="Arial"/>
                <w:color w:val="333333"/>
                <w:sz w:val="20"/>
              </w:rPr>
            </w:pPr>
            <w:r w:rsidRPr="00BD347E">
              <w:rPr>
                <w:rFonts w:cs="Arial"/>
                <w:color w:val="333333"/>
                <w:sz w:val="20"/>
              </w:rPr>
              <w:t>Isle of Man</w:t>
            </w:r>
          </w:p>
        </w:tc>
      </w:tr>
      <w:tr w:rsidR="00036EC4" w:rsidRPr="00BD347E" w14:paraId="1C691C18"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30D2C10" w14:textId="77777777" w:rsidR="00036EC4" w:rsidRPr="00BD347E" w:rsidRDefault="00036EC4" w:rsidP="00036EC4">
            <w:pPr>
              <w:rPr>
                <w:rFonts w:cs="Arial"/>
                <w:color w:val="000000"/>
                <w:sz w:val="20"/>
              </w:rPr>
            </w:pPr>
            <w:r w:rsidRPr="00BD347E">
              <w:rPr>
                <w:rFonts w:cs="Arial"/>
                <w:color w:val="000000"/>
                <w:sz w:val="20"/>
              </w:rPr>
              <w:t>je</w:t>
            </w:r>
          </w:p>
        </w:tc>
        <w:tc>
          <w:tcPr>
            <w:tcW w:w="4153" w:type="dxa"/>
            <w:tcBorders>
              <w:top w:val="single" w:sz="4" w:space="0" w:color="auto"/>
              <w:left w:val="single" w:sz="4" w:space="0" w:color="auto"/>
              <w:bottom w:val="single" w:sz="4" w:space="0" w:color="auto"/>
              <w:right w:val="single" w:sz="4" w:space="0" w:color="auto"/>
            </w:tcBorders>
            <w:noWrap/>
            <w:vAlign w:val="center"/>
          </w:tcPr>
          <w:p w14:paraId="5B606755" w14:textId="77777777" w:rsidR="00036EC4" w:rsidRPr="00BD347E" w:rsidRDefault="00036EC4" w:rsidP="00036EC4">
            <w:pPr>
              <w:rPr>
                <w:rFonts w:cs="Arial"/>
                <w:color w:val="333333"/>
                <w:sz w:val="20"/>
              </w:rPr>
            </w:pPr>
            <w:r w:rsidRPr="00BD347E">
              <w:rPr>
                <w:rFonts w:cs="Arial"/>
                <w:color w:val="333333"/>
                <w:sz w:val="20"/>
              </w:rPr>
              <w:t>Jersey</w:t>
            </w:r>
          </w:p>
        </w:tc>
      </w:tr>
      <w:tr w:rsidR="00036EC4" w:rsidRPr="00BD347E" w14:paraId="01284B92"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76793FF" w14:textId="77777777" w:rsidR="00036EC4" w:rsidRPr="00BD347E" w:rsidRDefault="00036EC4" w:rsidP="00036EC4">
            <w:pPr>
              <w:rPr>
                <w:rFonts w:cs="Arial"/>
                <w:color w:val="000000"/>
                <w:sz w:val="20"/>
              </w:rPr>
            </w:pPr>
            <w:r w:rsidRPr="00BD347E">
              <w:rPr>
                <w:rFonts w:cs="Arial"/>
                <w:color w:val="000000"/>
                <w:sz w:val="20"/>
              </w:rPr>
              <w:t>lr</w:t>
            </w:r>
          </w:p>
        </w:tc>
        <w:tc>
          <w:tcPr>
            <w:tcW w:w="4153" w:type="dxa"/>
            <w:tcBorders>
              <w:top w:val="single" w:sz="4" w:space="0" w:color="auto"/>
              <w:left w:val="single" w:sz="4" w:space="0" w:color="auto"/>
              <w:bottom w:val="single" w:sz="4" w:space="0" w:color="auto"/>
              <w:right w:val="single" w:sz="4" w:space="0" w:color="auto"/>
            </w:tcBorders>
            <w:noWrap/>
            <w:vAlign w:val="center"/>
          </w:tcPr>
          <w:p w14:paraId="2BA557DC" w14:textId="77777777" w:rsidR="00036EC4" w:rsidRPr="00BD347E" w:rsidRDefault="00036EC4" w:rsidP="00036EC4">
            <w:pPr>
              <w:rPr>
                <w:rFonts w:cs="Arial"/>
                <w:color w:val="333333"/>
                <w:sz w:val="20"/>
              </w:rPr>
            </w:pPr>
            <w:r w:rsidRPr="00BD347E">
              <w:rPr>
                <w:rFonts w:cs="Arial"/>
                <w:color w:val="333333"/>
                <w:sz w:val="20"/>
              </w:rPr>
              <w:t>Liberia</w:t>
            </w:r>
          </w:p>
        </w:tc>
      </w:tr>
      <w:tr w:rsidR="00036EC4" w:rsidRPr="00BD347E" w14:paraId="0499F516"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1E7DFCF" w14:textId="77777777" w:rsidR="00036EC4" w:rsidRPr="00BD347E" w:rsidRDefault="00036EC4" w:rsidP="00036EC4">
            <w:pPr>
              <w:rPr>
                <w:rFonts w:cs="Arial"/>
                <w:color w:val="000000"/>
                <w:sz w:val="20"/>
              </w:rPr>
            </w:pPr>
            <w:r w:rsidRPr="00BD347E">
              <w:rPr>
                <w:rFonts w:cs="Arial"/>
                <w:color w:val="000000"/>
                <w:sz w:val="20"/>
              </w:rPr>
              <w:t>li</w:t>
            </w:r>
          </w:p>
        </w:tc>
        <w:tc>
          <w:tcPr>
            <w:tcW w:w="4153" w:type="dxa"/>
            <w:tcBorders>
              <w:top w:val="single" w:sz="4" w:space="0" w:color="auto"/>
              <w:left w:val="single" w:sz="4" w:space="0" w:color="auto"/>
              <w:bottom w:val="single" w:sz="4" w:space="0" w:color="auto"/>
              <w:right w:val="single" w:sz="4" w:space="0" w:color="auto"/>
            </w:tcBorders>
            <w:noWrap/>
            <w:vAlign w:val="center"/>
          </w:tcPr>
          <w:p w14:paraId="3781AB6B" w14:textId="77777777" w:rsidR="00036EC4" w:rsidRPr="00BD347E" w:rsidRDefault="00036EC4" w:rsidP="00036EC4">
            <w:pPr>
              <w:rPr>
                <w:rFonts w:cs="Arial"/>
                <w:color w:val="333333"/>
                <w:sz w:val="20"/>
              </w:rPr>
            </w:pPr>
            <w:r w:rsidRPr="00BD347E">
              <w:rPr>
                <w:rFonts w:cs="Arial"/>
                <w:color w:val="333333"/>
                <w:sz w:val="20"/>
              </w:rPr>
              <w:t>Liechtenstein</w:t>
            </w:r>
          </w:p>
        </w:tc>
      </w:tr>
      <w:tr w:rsidR="00036EC4" w:rsidRPr="00BD347E" w14:paraId="3C7EE280"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215C039E" w14:textId="77777777" w:rsidR="00036EC4" w:rsidRPr="00BD347E" w:rsidRDefault="00036EC4" w:rsidP="00036EC4">
            <w:pPr>
              <w:rPr>
                <w:rFonts w:cs="Arial"/>
                <w:color w:val="000000"/>
                <w:sz w:val="20"/>
              </w:rPr>
            </w:pPr>
            <w:r w:rsidRPr="00BD347E">
              <w:rPr>
                <w:rFonts w:cs="Arial"/>
                <w:color w:val="000000"/>
                <w:sz w:val="20"/>
              </w:rPr>
              <w:t>mh</w:t>
            </w:r>
          </w:p>
        </w:tc>
        <w:tc>
          <w:tcPr>
            <w:tcW w:w="4153" w:type="dxa"/>
            <w:tcBorders>
              <w:top w:val="single" w:sz="4" w:space="0" w:color="auto"/>
              <w:left w:val="single" w:sz="4" w:space="0" w:color="auto"/>
              <w:bottom w:val="single" w:sz="4" w:space="0" w:color="auto"/>
              <w:right w:val="single" w:sz="4" w:space="0" w:color="auto"/>
            </w:tcBorders>
            <w:noWrap/>
            <w:vAlign w:val="center"/>
          </w:tcPr>
          <w:p w14:paraId="620387D5" w14:textId="77777777" w:rsidR="00036EC4" w:rsidRPr="00BD347E" w:rsidRDefault="00036EC4" w:rsidP="00036EC4">
            <w:pPr>
              <w:rPr>
                <w:rFonts w:cs="Arial"/>
                <w:color w:val="333333"/>
                <w:sz w:val="20"/>
              </w:rPr>
            </w:pPr>
            <w:r w:rsidRPr="00BD347E">
              <w:rPr>
                <w:rFonts w:cs="Arial"/>
                <w:color w:val="333333"/>
                <w:sz w:val="20"/>
              </w:rPr>
              <w:t>Marshall Islands</w:t>
            </w:r>
          </w:p>
        </w:tc>
      </w:tr>
      <w:tr w:rsidR="00036EC4" w:rsidRPr="00BD347E" w14:paraId="7A377E3E"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6AC42675" w14:textId="77777777" w:rsidR="00036EC4" w:rsidRPr="00BD347E" w:rsidRDefault="00036EC4" w:rsidP="00036EC4">
            <w:pPr>
              <w:rPr>
                <w:rFonts w:cs="Arial"/>
                <w:color w:val="000000"/>
                <w:sz w:val="20"/>
              </w:rPr>
            </w:pPr>
            <w:r w:rsidRPr="00BD347E">
              <w:rPr>
                <w:rFonts w:cs="Arial"/>
                <w:color w:val="000000"/>
                <w:sz w:val="20"/>
              </w:rPr>
              <w:t>mu</w:t>
            </w:r>
          </w:p>
        </w:tc>
        <w:tc>
          <w:tcPr>
            <w:tcW w:w="4153" w:type="dxa"/>
            <w:tcBorders>
              <w:top w:val="single" w:sz="4" w:space="0" w:color="auto"/>
              <w:left w:val="single" w:sz="4" w:space="0" w:color="auto"/>
              <w:bottom w:val="single" w:sz="4" w:space="0" w:color="auto"/>
              <w:right w:val="single" w:sz="4" w:space="0" w:color="auto"/>
            </w:tcBorders>
            <w:noWrap/>
            <w:vAlign w:val="center"/>
          </w:tcPr>
          <w:p w14:paraId="02044E2B" w14:textId="77777777" w:rsidR="00036EC4" w:rsidRPr="00BD347E" w:rsidRDefault="00036EC4" w:rsidP="00036EC4">
            <w:pPr>
              <w:rPr>
                <w:rFonts w:cs="Arial"/>
                <w:color w:val="333333"/>
                <w:sz w:val="20"/>
              </w:rPr>
            </w:pPr>
            <w:r w:rsidRPr="00BD347E">
              <w:rPr>
                <w:rFonts w:cs="Arial"/>
                <w:color w:val="333333"/>
                <w:sz w:val="20"/>
              </w:rPr>
              <w:t>Mauritius</w:t>
            </w:r>
          </w:p>
        </w:tc>
      </w:tr>
      <w:tr w:rsidR="00036EC4" w:rsidRPr="00BD347E" w14:paraId="4103ABC6"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3DF2FA53" w14:textId="77777777" w:rsidR="00036EC4" w:rsidRPr="00BD347E" w:rsidRDefault="00036EC4" w:rsidP="00036EC4">
            <w:pPr>
              <w:rPr>
                <w:rFonts w:cs="Arial"/>
                <w:color w:val="000000"/>
                <w:sz w:val="20"/>
              </w:rPr>
            </w:pPr>
            <w:r w:rsidRPr="00BD347E">
              <w:rPr>
                <w:rFonts w:cs="Arial"/>
                <w:color w:val="000000"/>
                <w:sz w:val="20"/>
              </w:rPr>
              <w:t>mc</w:t>
            </w:r>
          </w:p>
        </w:tc>
        <w:tc>
          <w:tcPr>
            <w:tcW w:w="4153" w:type="dxa"/>
            <w:tcBorders>
              <w:top w:val="single" w:sz="4" w:space="0" w:color="auto"/>
              <w:left w:val="single" w:sz="4" w:space="0" w:color="auto"/>
              <w:bottom w:val="single" w:sz="4" w:space="0" w:color="auto"/>
              <w:right w:val="single" w:sz="4" w:space="0" w:color="auto"/>
            </w:tcBorders>
            <w:noWrap/>
            <w:vAlign w:val="center"/>
          </w:tcPr>
          <w:p w14:paraId="2D7A1EFD" w14:textId="77777777" w:rsidR="00036EC4" w:rsidRPr="00BD347E" w:rsidRDefault="00036EC4" w:rsidP="00036EC4">
            <w:pPr>
              <w:rPr>
                <w:rFonts w:cs="Arial"/>
                <w:color w:val="333333"/>
                <w:sz w:val="20"/>
              </w:rPr>
            </w:pPr>
            <w:r w:rsidRPr="00BD347E">
              <w:rPr>
                <w:rFonts w:cs="Arial"/>
                <w:color w:val="333333"/>
                <w:sz w:val="20"/>
              </w:rPr>
              <w:t>Monaco</w:t>
            </w:r>
          </w:p>
        </w:tc>
      </w:tr>
      <w:tr w:rsidR="00036EC4" w:rsidRPr="00BD347E" w14:paraId="3A2A01D3"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4E198EE" w14:textId="77777777" w:rsidR="00036EC4" w:rsidRPr="00BD347E" w:rsidRDefault="00036EC4" w:rsidP="00036EC4">
            <w:pPr>
              <w:rPr>
                <w:rFonts w:cs="Arial"/>
                <w:color w:val="000000"/>
                <w:sz w:val="20"/>
              </w:rPr>
            </w:pPr>
            <w:r w:rsidRPr="00BD347E">
              <w:rPr>
                <w:rFonts w:cs="Arial"/>
                <w:color w:val="000000"/>
                <w:sz w:val="20"/>
              </w:rPr>
              <w:t>ms</w:t>
            </w:r>
          </w:p>
        </w:tc>
        <w:tc>
          <w:tcPr>
            <w:tcW w:w="4153" w:type="dxa"/>
            <w:tcBorders>
              <w:top w:val="single" w:sz="4" w:space="0" w:color="auto"/>
              <w:left w:val="single" w:sz="4" w:space="0" w:color="auto"/>
              <w:bottom w:val="single" w:sz="4" w:space="0" w:color="auto"/>
              <w:right w:val="single" w:sz="4" w:space="0" w:color="auto"/>
            </w:tcBorders>
            <w:noWrap/>
            <w:vAlign w:val="center"/>
          </w:tcPr>
          <w:p w14:paraId="1DB4BFAD" w14:textId="77777777" w:rsidR="00036EC4" w:rsidRPr="00BD347E" w:rsidRDefault="00036EC4" w:rsidP="00036EC4">
            <w:pPr>
              <w:rPr>
                <w:rFonts w:cs="Arial"/>
                <w:color w:val="333333"/>
                <w:sz w:val="20"/>
              </w:rPr>
            </w:pPr>
            <w:r w:rsidRPr="00BD347E">
              <w:rPr>
                <w:rFonts w:cs="Arial"/>
                <w:color w:val="333333"/>
                <w:sz w:val="20"/>
              </w:rPr>
              <w:t>Montserrat</w:t>
            </w:r>
          </w:p>
        </w:tc>
      </w:tr>
      <w:tr w:rsidR="00036EC4" w:rsidRPr="00BD347E" w14:paraId="2B0AE03E"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894DB68" w14:textId="77777777" w:rsidR="00036EC4" w:rsidRPr="00BD347E" w:rsidRDefault="00036EC4" w:rsidP="00036EC4">
            <w:pPr>
              <w:rPr>
                <w:rFonts w:cs="Arial"/>
                <w:color w:val="000000"/>
                <w:sz w:val="20"/>
              </w:rPr>
            </w:pPr>
            <w:r w:rsidRPr="00BD347E">
              <w:rPr>
                <w:rFonts w:cs="Arial"/>
                <w:color w:val="000000"/>
                <w:sz w:val="20"/>
              </w:rPr>
              <w:t>nr</w:t>
            </w:r>
          </w:p>
        </w:tc>
        <w:tc>
          <w:tcPr>
            <w:tcW w:w="4153" w:type="dxa"/>
            <w:tcBorders>
              <w:top w:val="single" w:sz="4" w:space="0" w:color="auto"/>
              <w:left w:val="single" w:sz="4" w:space="0" w:color="auto"/>
              <w:bottom w:val="single" w:sz="4" w:space="0" w:color="auto"/>
              <w:right w:val="single" w:sz="4" w:space="0" w:color="auto"/>
            </w:tcBorders>
            <w:noWrap/>
            <w:vAlign w:val="center"/>
          </w:tcPr>
          <w:p w14:paraId="01B22A3C" w14:textId="77777777" w:rsidR="00036EC4" w:rsidRPr="00BD347E" w:rsidRDefault="00036EC4" w:rsidP="00036EC4">
            <w:pPr>
              <w:rPr>
                <w:rFonts w:cs="Arial"/>
                <w:color w:val="333333"/>
                <w:sz w:val="20"/>
              </w:rPr>
            </w:pPr>
            <w:r w:rsidRPr="00BD347E">
              <w:rPr>
                <w:rFonts w:cs="Arial"/>
                <w:color w:val="333333"/>
                <w:sz w:val="20"/>
              </w:rPr>
              <w:t>Nauru</w:t>
            </w:r>
          </w:p>
        </w:tc>
      </w:tr>
      <w:tr w:rsidR="00036EC4" w:rsidRPr="00BD347E" w14:paraId="43DF90C3"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5B4976F4" w14:textId="77777777" w:rsidR="00036EC4" w:rsidRPr="00BD347E" w:rsidRDefault="00036EC4" w:rsidP="00036EC4">
            <w:pPr>
              <w:rPr>
                <w:rFonts w:cs="Arial"/>
                <w:color w:val="000000"/>
                <w:sz w:val="20"/>
              </w:rPr>
            </w:pPr>
            <w:r w:rsidRPr="00BD347E">
              <w:rPr>
                <w:rFonts w:cs="Arial"/>
                <w:color w:val="000000"/>
                <w:sz w:val="20"/>
              </w:rPr>
              <w:t>nu</w:t>
            </w:r>
          </w:p>
        </w:tc>
        <w:tc>
          <w:tcPr>
            <w:tcW w:w="4153" w:type="dxa"/>
            <w:tcBorders>
              <w:top w:val="single" w:sz="4" w:space="0" w:color="auto"/>
              <w:left w:val="single" w:sz="4" w:space="0" w:color="auto"/>
              <w:bottom w:val="single" w:sz="4" w:space="0" w:color="auto"/>
              <w:right w:val="single" w:sz="4" w:space="0" w:color="auto"/>
            </w:tcBorders>
            <w:noWrap/>
            <w:vAlign w:val="center"/>
          </w:tcPr>
          <w:p w14:paraId="2C65439C" w14:textId="77777777" w:rsidR="00036EC4" w:rsidRPr="00BD347E" w:rsidRDefault="00036EC4" w:rsidP="00036EC4">
            <w:pPr>
              <w:rPr>
                <w:rFonts w:cs="Arial"/>
                <w:color w:val="333333"/>
                <w:sz w:val="20"/>
              </w:rPr>
            </w:pPr>
            <w:r w:rsidRPr="00BD347E">
              <w:rPr>
                <w:rFonts w:cs="Arial"/>
                <w:color w:val="333333"/>
                <w:sz w:val="20"/>
              </w:rPr>
              <w:t>Niue</w:t>
            </w:r>
          </w:p>
        </w:tc>
      </w:tr>
      <w:tr w:rsidR="00036EC4" w:rsidRPr="00BD347E" w14:paraId="45374935"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2C1618D" w14:textId="77777777" w:rsidR="00036EC4" w:rsidRPr="00BD347E" w:rsidRDefault="00036EC4" w:rsidP="00036EC4">
            <w:pPr>
              <w:rPr>
                <w:rFonts w:cs="Arial"/>
                <w:color w:val="000000"/>
                <w:sz w:val="20"/>
              </w:rPr>
            </w:pPr>
            <w:r w:rsidRPr="00BD347E">
              <w:rPr>
                <w:rFonts w:cs="Arial"/>
                <w:color w:val="000000"/>
                <w:sz w:val="20"/>
              </w:rPr>
              <w:t>pa</w:t>
            </w:r>
          </w:p>
        </w:tc>
        <w:tc>
          <w:tcPr>
            <w:tcW w:w="4153" w:type="dxa"/>
            <w:tcBorders>
              <w:top w:val="single" w:sz="4" w:space="0" w:color="auto"/>
              <w:left w:val="single" w:sz="4" w:space="0" w:color="auto"/>
              <w:bottom w:val="single" w:sz="4" w:space="0" w:color="auto"/>
              <w:right w:val="single" w:sz="4" w:space="0" w:color="auto"/>
            </w:tcBorders>
            <w:noWrap/>
            <w:vAlign w:val="center"/>
          </w:tcPr>
          <w:p w14:paraId="7FC860D2" w14:textId="77777777" w:rsidR="00036EC4" w:rsidRPr="00BD347E" w:rsidRDefault="00036EC4" w:rsidP="00036EC4">
            <w:pPr>
              <w:rPr>
                <w:rFonts w:cs="Arial"/>
                <w:color w:val="333333"/>
                <w:sz w:val="20"/>
              </w:rPr>
            </w:pPr>
            <w:r w:rsidRPr="00BD347E">
              <w:rPr>
                <w:rFonts w:cs="Arial"/>
                <w:color w:val="333333"/>
                <w:sz w:val="20"/>
              </w:rPr>
              <w:t>Panama</w:t>
            </w:r>
          </w:p>
        </w:tc>
      </w:tr>
      <w:tr w:rsidR="00036EC4" w:rsidRPr="00BD347E" w14:paraId="12B4E6BE"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50045E6" w14:textId="77777777" w:rsidR="00036EC4" w:rsidRPr="00BD347E" w:rsidRDefault="00036EC4" w:rsidP="00036EC4">
            <w:pPr>
              <w:rPr>
                <w:rFonts w:cs="Arial"/>
                <w:color w:val="000000"/>
                <w:sz w:val="20"/>
              </w:rPr>
            </w:pPr>
            <w:r w:rsidRPr="00BD347E">
              <w:rPr>
                <w:rFonts w:cs="Arial"/>
                <w:color w:val="000000"/>
                <w:sz w:val="20"/>
              </w:rPr>
              <w:t>ws</w:t>
            </w:r>
          </w:p>
        </w:tc>
        <w:tc>
          <w:tcPr>
            <w:tcW w:w="4153" w:type="dxa"/>
            <w:tcBorders>
              <w:top w:val="single" w:sz="4" w:space="0" w:color="auto"/>
              <w:left w:val="single" w:sz="4" w:space="0" w:color="auto"/>
              <w:bottom w:val="single" w:sz="4" w:space="0" w:color="auto"/>
              <w:right w:val="single" w:sz="4" w:space="0" w:color="auto"/>
            </w:tcBorders>
            <w:noWrap/>
            <w:vAlign w:val="center"/>
          </w:tcPr>
          <w:p w14:paraId="26868BFB" w14:textId="77777777" w:rsidR="00036EC4" w:rsidRPr="00BD347E" w:rsidRDefault="00036EC4" w:rsidP="00036EC4">
            <w:pPr>
              <w:rPr>
                <w:rFonts w:cs="Arial"/>
                <w:color w:val="333333"/>
                <w:sz w:val="20"/>
              </w:rPr>
            </w:pPr>
            <w:r w:rsidRPr="00BD347E">
              <w:rPr>
                <w:rFonts w:cs="Arial"/>
                <w:color w:val="333333"/>
                <w:sz w:val="20"/>
              </w:rPr>
              <w:t>Samoa</w:t>
            </w:r>
          </w:p>
        </w:tc>
      </w:tr>
      <w:tr w:rsidR="00036EC4" w:rsidRPr="00BD347E" w14:paraId="020CD05B"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104B03C" w14:textId="77777777" w:rsidR="00036EC4" w:rsidRPr="00BD347E" w:rsidRDefault="00036EC4" w:rsidP="00036EC4">
            <w:pPr>
              <w:rPr>
                <w:rFonts w:cs="Arial"/>
                <w:color w:val="000000"/>
                <w:sz w:val="20"/>
              </w:rPr>
            </w:pPr>
            <w:r w:rsidRPr="00BD347E">
              <w:rPr>
                <w:rFonts w:cs="Arial"/>
                <w:color w:val="000000"/>
                <w:sz w:val="20"/>
              </w:rPr>
              <w:t>sm</w:t>
            </w:r>
          </w:p>
        </w:tc>
        <w:tc>
          <w:tcPr>
            <w:tcW w:w="4153" w:type="dxa"/>
            <w:tcBorders>
              <w:top w:val="single" w:sz="4" w:space="0" w:color="auto"/>
              <w:left w:val="single" w:sz="4" w:space="0" w:color="auto"/>
              <w:bottom w:val="single" w:sz="4" w:space="0" w:color="auto"/>
              <w:right w:val="single" w:sz="4" w:space="0" w:color="auto"/>
            </w:tcBorders>
            <w:noWrap/>
            <w:vAlign w:val="center"/>
          </w:tcPr>
          <w:p w14:paraId="6BE9C3E3" w14:textId="77777777" w:rsidR="00036EC4" w:rsidRPr="00BD347E" w:rsidRDefault="00036EC4" w:rsidP="00036EC4">
            <w:pPr>
              <w:rPr>
                <w:rFonts w:cs="Arial"/>
                <w:color w:val="333333"/>
                <w:sz w:val="20"/>
              </w:rPr>
            </w:pPr>
            <w:r w:rsidRPr="00BD347E">
              <w:rPr>
                <w:rFonts w:cs="Arial"/>
                <w:color w:val="333333"/>
                <w:sz w:val="20"/>
              </w:rPr>
              <w:t>San Marino</w:t>
            </w:r>
          </w:p>
        </w:tc>
      </w:tr>
      <w:tr w:rsidR="00036EC4" w:rsidRPr="00BD347E" w14:paraId="0BF8E654"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0A1F452" w14:textId="77777777" w:rsidR="00036EC4" w:rsidRPr="00BD347E" w:rsidRDefault="00036EC4" w:rsidP="00036EC4">
            <w:pPr>
              <w:rPr>
                <w:rFonts w:cs="Arial"/>
                <w:color w:val="000000"/>
                <w:sz w:val="20"/>
              </w:rPr>
            </w:pPr>
            <w:r w:rsidRPr="00BD347E">
              <w:rPr>
                <w:rFonts w:cs="Arial"/>
                <w:color w:val="000000"/>
                <w:sz w:val="20"/>
              </w:rPr>
              <w:t>sc</w:t>
            </w:r>
          </w:p>
        </w:tc>
        <w:tc>
          <w:tcPr>
            <w:tcW w:w="4153" w:type="dxa"/>
            <w:tcBorders>
              <w:top w:val="single" w:sz="4" w:space="0" w:color="auto"/>
              <w:left w:val="single" w:sz="4" w:space="0" w:color="auto"/>
              <w:bottom w:val="single" w:sz="4" w:space="0" w:color="auto"/>
              <w:right w:val="single" w:sz="4" w:space="0" w:color="auto"/>
            </w:tcBorders>
            <w:noWrap/>
            <w:vAlign w:val="center"/>
          </w:tcPr>
          <w:p w14:paraId="2026CFA6" w14:textId="77777777" w:rsidR="00036EC4" w:rsidRPr="00BD347E" w:rsidRDefault="00036EC4" w:rsidP="00036EC4">
            <w:pPr>
              <w:rPr>
                <w:rFonts w:cs="Arial"/>
                <w:color w:val="333333"/>
                <w:sz w:val="20"/>
              </w:rPr>
            </w:pPr>
            <w:r w:rsidRPr="00BD347E">
              <w:rPr>
                <w:rFonts w:cs="Arial"/>
                <w:color w:val="333333"/>
                <w:sz w:val="20"/>
              </w:rPr>
              <w:t>Seychelles</w:t>
            </w:r>
          </w:p>
        </w:tc>
      </w:tr>
      <w:tr w:rsidR="00036EC4" w:rsidRPr="00BD347E" w14:paraId="10AD42E0"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66A8E1E1" w14:textId="77777777" w:rsidR="00036EC4" w:rsidRPr="00BD347E" w:rsidRDefault="00036EC4" w:rsidP="00036EC4">
            <w:pPr>
              <w:rPr>
                <w:rFonts w:cs="Arial"/>
                <w:color w:val="000000"/>
                <w:sz w:val="20"/>
              </w:rPr>
            </w:pPr>
            <w:r w:rsidRPr="00BD347E">
              <w:rPr>
                <w:rFonts w:cs="Arial"/>
                <w:color w:val="000000"/>
                <w:sz w:val="20"/>
              </w:rPr>
              <w:t>kn</w:t>
            </w:r>
          </w:p>
        </w:tc>
        <w:tc>
          <w:tcPr>
            <w:tcW w:w="4153" w:type="dxa"/>
            <w:tcBorders>
              <w:top w:val="single" w:sz="4" w:space="0" w:color="auto"/>
              <w:left w:val="single" w:sz="4" w:space="0" w:color="auto"/>
              <w:bottom w:val="single" w:sz="4" w:space="0" w:color="auto"/>
              <w:right w:val="single" w:sz="4" w:space="0" w:color="auto"/>
            </w:tcBorders>
            <w:noWrap/>
            <w:vAlign w:val="center"/>
          </w:tcPr>
          <w:p w14:paraId="77EE6BDF" w14:textId="77777777" w:rsidR="00036EC4" w:rsidRPr="00BD347E" w:rsidRDefault="00036EC4" w:rsidP="00036EC4">
            <w:pPr>
              <w:rPr>
                <w:rFonts w:cs="Arial"/>
                <w:color w:val="333333"/>
                <w:sz w:val="20"/>
              </w:rPr>
            </w:pPr>
            <w:r w:rsidRPr="00BD347E">
              <w:rPr>
                <w:rFonts w:cs="Arial"/>
                <w:color w:val="333333"/>
                <w:sz w:val="20"/>
              </w:rPr>
              <w:t>St Kitts and Nevis</w:t>
            </w:r>
          </w:p>
        </w:tc>
      </w:tr>
      <w:tr w:rsidR="00036EC4" w:rsidRPr="00BD347E" w14:paraId="75EF5CB1"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61EB3E66" w14:textId="77777777" w:rsidR="00036EC4" w:rsidRPr="00BD347E" w:rsidRDefault="00036EC4" w:rsidP="00036EC4">
            <w:pPr>
              <w:rPr>
                <w:rFonts w:cs="Arial"/>
                <w:color w:val="000000"/>
                <w:sz w:val="20"/>
              </w:rPr>
            </w:pPr>
            <w:r w:rsidRPr="00BD347E">
              <w:rPr>
                <w:rFonts w:cs="Arial"/>
                <w:color w:val="000000"/>
                <w:sz w:val="20"/>
              </w:rPr>
              <w:t>lc</w:t>
            </w:r>
          </w:p>
        </w:tc>
        <w:tc>
          <w:tcPr>
            <w:tcW w:w="4153" w:type="dxa"/>
            <w:tcBorders>
              <w:top w:val="single" w:sz="4" w:space="0" w:color="auto"/>
              <w:left w:val="single" w:sz="4" w:space="0" w:color="auto"/>
              <w:bottom w:val="single" w:sz="4" w:space="0" w:color="auto"/>
              <w:right w:val="single" w:sz="4" w:space="0" w:color="auto"/>
            </w:tcBorders>
            <w:noWrap/>
            <w:vAlign w:val="center"/>
          </w:tcPr>
          <w:p w14:paraId="18C5C3A5" w14:textId="77777777" w:rsidR="00036EC4" w:rsidRPr="00BD347E" w:rsidRDefault="00036EC4" w:rsidP="00036EC4">
            <w:pPr>
              <w:rPr>
                <w:rFonts w:cs="Arial"/>
                <w:color w:val="333333"/>
                <w:sz w:val="20"/>
              </w:rPr>
            </w:pPr>
            <w:r w:rsidRPr="00BD347E">
              <w:rPr>
                <w:rFonts w:cs="Arial"/>
                <w:color w:val="333333"/>
                <w:sz w:val="20"/>
              </w:rPr>
              <w:t>St Lucia</w:t>
            </w:r>
          </w:p>
        </w:tc>
      </w:tr>
      <w:tr w:rsidR="00036EC4" w:rsidRPr="00BD347E" w14:paraId="26196B34"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7AC3E4A3" w14:textId="77777777" w:rsidR="00036EC4" w:rsidRPr="00BD347E" w:rsidRDefault="00036EC4" w:rsidP="00036EC4">
            <w:pPr>
              <w:rPr>
                <w:rFonts w:cs="Arial"/>
                <w:color w:val="000000"/>
                <w:sz w:val="20"/>
              </w:rPr>
            </w:pPr>
            <w:r w:rsidRPr="00BD347E">
              <w:rPr>
                <w:rFonts w:cs="Arial"/>
                <w:color w:val="000000"/>
                <w:sz w:val="20"/>
              </w:rPr>
              <w:t>vc</w:t>
            </w:r>
          </w:p>
        </w:tc>
        <w:tc>
          <w:tcPr>
            <w:tcW w:w="4153" w:type="dxa"/>
            <w:tcBorders>
              <w:top w:val="single" w:sz="4" w:space="0" w:color="auto"/>
              <w:left w:val="single" w:sz="4" w:space="0" w:color="auto"/>
              <w:bottom w:val="single" w:sz="4" w:space="0" w:color="auto"/>
              <w:right w:val="single" w:sz="4" w:space="0" w:color="auto"/>
            </w:tcBorders>
            <w:noWrap/>
            <w:vAlign w:val="center"/>
          </w:tcPr>
          <w:p w14:paraId="4827489C" w14:textId="77777777" w:rsidR="00036EC4" w:rsidRPr="00BD347E" w:rsidRDefault="00036EC4" w:rsidP="00036EC4">
            <w:pPr>
              <w:rPr>
                <w:rFonts w:cs="Arial"/>
                <w:color w:val="333333"/>
                <w:sz w:val="20"/>
              </w:rPr>
            </w:pPr>
            <w:r w:rsidRPr="00BD347E">
              <w:rPr>
                <w:rFonts w:cs="Arial"/>
                <w:color w:val="333333"/>
                <w:sz w:val="20"/>
              </w:rPr>
              <w:t>St Vincent &amp; the Grenadines</w:t>
            </w:r>
          </w:p>
        </w:tc>
      </w:tr>
      <w:tr w:rsidR="00036EC4" w:rsidRPr="00BD347E" w14:paraId="3E2FD7AE"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38327E43" w14:textId="77777777" w:rsidR="00036EC4" w:rsidRPr="00BD347E" w:rsidRDefault="00036EC4" w:rsidP="00036EC4">
            <w:pPr>
              <w:rPr>
                <w:rFonts w:cs="Arial"/>
                <w:color w:val="000000"/>
                <w:sz w:val="20"/>
              </w:rPr>
            </w:pPr>
            <w:r w:rsidRPr="00BD347E">
              <w:rPr>
                <w:rFonts w:cs="Arial"/>
                <w:color w:val="000000"/>
                <w:sz w:val="20"/>
              </w:rPr>
              <w:t>tc</w:t>
            </w:r>
          </w:p>
        </w:tc>
        <w:tc>
          <w:tcPr>
            <w:tcW w:w="4153" w:type="dxa"/>
            <w:tcBorders>
              <w:top w:val="single" w:sz="4" w:space="0" w:color="auto"/>
              <w:left w:val="single" w:sz="4" w:space="0" w:color="auto"/>
              <w:bottom w:val="single" w:sz="4" w:space="0" w:color="auto"/>
              <w:right w:val="single" w:sz="4" w:space="0" w:color="auto"/>
            </w:tcBorders>
            <w:noWrap/>
            <w:vAlign w:val="center"/>
          </w:tcPr>
          <w:p w14:paraId="0422980D" w14:textId="77777777" w:rsidR="00036EC4" w:rsidRPr="00BD347E" w:rsidRDefault="00036EC4" w:rsidP="00036EC4">
            <w:pPr>
              <w:rPr>
                <w:rFonts w:cs="Arial"/>
                <w:color w:val="333333"/>
                <w:sz w:val="20"/>
              </w:rPr>
            </w:pPr>
            <w:r w:rsidRPr="00BD347E">
              <w:rPr>
                <w:rFonts w:cs="Arial"/>
                <w:color w:val="333333"/>
                <w:sz w:val="20"/>
              </w:rPr>
              <w:t>Turks and Caicos Islands</w:t>
            </w:r>
          </w:p>
        </w:tc>
      </w:tr>
      <w:tr w:rsidR="00036EC4" w:rsidRPr="00BD347E" w14:paraId="5BCE28F4"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4C720773" w14:textId="77777777" w:rsidR="00036EC4" w:rsidRPr="00BD347E" w:rsidRDefault="00036EC4" w:rsidP="00036EC4">
            <w:pPr>
              <w:rPr>
                <w:rFonts w:cs="Arial"/>
                <w:color w:val="000000"/>
                <w:sz w:val="20"/>
              </w:rPr>
            </w:pPr>
            <w:r w:rsidRPr="00BD347E">
              <w:rPr>
                <w:rFonts w:cs="Arial"/>
                <w:color w:val="000000"/>
                <w:sz w:val="20"/>
              </w:rPr>
              <w:t>vi</w:t>
            </w:r>
          </w:p>
        </w:tc>
        <w:tc>
          <w:tcPr>
            <w:tcW w:w="4153" w:type="dxa"/>
            <w:tcBorders>
              <w:top w:val="single" w:sz="4" w:space="0" w:color="auto"/>
              <w:left w:val="single" w:sz="4" w:space="0" w:color="auto"/>
              <w:bottom w:val="single" w:sz="4" w:space="0" w:color="auto"/>
              <w:right w:val="single" w:sz="4" w:space="0" w:color="auto"/>
            </w:tcBorders>
            <w:noWrap/>
            <w:vAlign w:val="center"/>
          </w:tcPr>
          <w:p w14:paraId="4D94AD6E" w14:textId="77777777" w:rsidR="00036EC4" w:rsidRPr="00BD347E" w:rsidRDefault="00036EC4" w:rsidP="00036EC4">
            <w:pPr>
              <w:rPr>
                <w:rFonts w:cs="Arial"/>
                <w:color w:val="333333"/>
                <w:sz w:val="20"/>
              </w:rPr>
            </w:pPr>
            <w:r w:rsidRPr="00BD347E">
              <w:rPr>
                <w:rFonts w:cs="Arial"/>
                <w:color w:val="333333"/>
                <w:sz w:val="20"/>
              </w:rPr>
              <w:t>US Virgin Islands</w:t>
            </w:r>
          </w:p>
        </w:tc>
      </w:tr>
      <w:tr w:rsidR="00036EC4" w:rsidRPr="00BD347E" w14:paraId="637ADDC9" w14:textId="77777777" w:rsidTr="00036EC4">
        <w:tc>
          <w:tcPr>
            <w:tcW w:w="878" w:type="dxa"/>
            <w:tcBorders>
              <w:top w:val="single" w:sz="4" w:space="0" w:color="auto"/>
              <w:left w:val="single" w:sz="4" w:space="0" w:color="auto"/>
              <w:bottom w:val="single" w:sz="4" w:space="0" w:color="auto"/>
              <w:right w:val="single" w:sz="4" w:space="0" w:color="auto"/>
            </w:tcBorders>
            <w:vAlign w:val="center"/>
          </w:tcPr>
          <w:p w14:paraId="0F060A3C" w14:textId="77777777" w:rsidR="00036EC4" w:rsidRPr="00BD347E" w:rsidRDefault="00036EC4" w:rsidP="00036EC4">
            <w:pPr>
              <w:rPr>
                <w:rFonts w:cs="Arial"/>
                <w:color w:val="000000"/>
                <w:sz w:val="20"/>
              </w:rPr>
            </w:pPr>
            <w:r w:rsidRPr="00BD347E">
              <w:rPr>
                <w:rFonts w:cs="Arial"/>
                <w:color w:val="000000"/>
                <w:sz w:val="20"/>
              </w:rPr>
              <w:t>vu</w:t>
            </w:r>
          </w:p>
        </w:tc>
        <w:tc>
          <w:tcPr>
            <w:tcW w:w="4153" w:type="dxa"/>
            <w:tcBorders>
              <w:top w:val="single" w:sz="4" w:space="0" w:color="auto"/>
              <w:left w:val="single" w:sz="4" w:space="0" w:color="auto"/>
              <w:bottom w:val="single" w:sz="4" w:space="0" w:color="auto"/>
              <w:right w:val="single" w:sz="4" w:space="0" w:color="auto"/>
            </w:tcBorders>
            <w:noWrap/>
            <w:vAlign w:val="center"/>
          </w:tcPr>
          <w:p w14:paraId="75C3615B" w14:textId="77777777" w:rsidR="00036EC4" w:rsidRPr="00BD347E" w:rsidRDefault="00036EC4" w:rsidP="00036EC4">
            <w:pPr>
              <w:rPr>
                <w:rFonts w:cs="Arial"/>
                <w:color w:val="333333"/>
                <w:sz w:val="20"/>
              </w:rPr>
            </w:pPr>
            <w:r w:rsidRPr="00BD347E">
              <w:rPr>
                <w:rFonts w:cs="Arial"/>
                <w:color w:val="333333"/>
                <w:sz w:val="20"/>
              </w:rPr>
              <w:t>Vanuatu</w:t>
            </w:r>
          </w:p>
        </w:tc>
      </w:tr>
    </w:tbl>
    <w:p w14:paraId="7B9B606D" w14:textId="77777777" w:rsidR="00036EC4" w:rsidRDefault="00036EC4" w:rsidP="00036EC4">
      <w:pPr>
        <w:rPr>
          <w:rFonts w:eastAsia="MS Mincho"/>
        </w:rPr>
      </w:pPr>
    </w:p>
    <w:p w14:paraId="12CF31D5" w14:textId="77777777" w:rsidR="00036EC4" w:rsidRDefault="00D60CEC" w:rsidP="00036EC4">
      <w:pPr>
        <w:pStyle w:val="Heading2"/>
        <w:numPr>
          <w:ilvl w:val="0"/>
          <w:numId w:val="0"/>
        </w:numPr>
        <w:rPr>
          <w:rFonts w:eastAsia="MS Mincho"/>
          <w:bCs w:val="0"/>
          <w:lang w:eastAsia="ja-JP"/>
        </w:rPr>
      </w:pPr>
      <w:bookmarkStart w:id="455" w:name="_Ref329326769"/>
      <w:bookmarkStart w:id="456" w:name="_Toc330216429"/>
      <w:bookmarkStart w:id="457" w:name="_Toc339872947"/>
      <w:r>
        <w:rPr>
          <w:rFonts w:eastAsia="MS Mincho"/>
          <w:bCs w:val="0"/>
          <w:lang w:eastAsia="ja-JP"/>
        </w:rPr>
        <w:br w:type="page"/>
      </w:r>
      <w:bookmarkStart w:id="458" w:name="_Toc425421725"/>
      <w:r w:rsidR="00036EC4">
        <w:rPr>
          <w:rFonts w:eastAsia="MS Mincho"/>
          <w:bCs w:val="0"/>
          <w:lang w:eastAsia="ja-JP"/>
        </w:rPr>
        <w:t>ActivityCodeTypeDimension</w:t>
      </w:r>
      <w:bookmarkEnd w:id="455"/>
      <w:bookmarkEnd w:id="456"/>
      <w:bookmarkEnd w:id="457"/>
      <w:bookmarkEnd w:id="458"/>
    </w:p>
    <w:p w14:paraId="31B77226" w14:textId="77777777" w:rsidR="00036EC4" w:rsidRPr="00B91E5C" w:rsidRDefault="00036EC4" w:rsidP="00036EC4">
      <w:pPr>
        <w:pStyle w:val="BodyText"/>
        <w:rPr>
          <w:rFonts w:ascii="Arial" w:eastAsia="MS Mincho" w:hAnsi="Arial"/>
          <w:sz w:val="22"/>
          <w:szCs w:val="22"/>
          <w:lang w:eastAsia="ja-JP"/>
        </w:rPr>
      </w:pPr>
      <w:r w:rsidRPr="00B91E5C">
        <w:rPr>
          <w:rFonts w:ascii="Arial" w:eastAsia="MS Mincho" w:hAnsi="Arial"/>
          <w:sz w:val="22"/>
          <w:szCs w:val="22"/>
          <w:lang w:eastAsia="ja-JP"/>
        </w:rPr>
        <w:t>A list of codes that identif</w:t>
      </w:r>
      <w:r>
        <w:rPr>
          <w:rFonts w:ascii="Arial" w:eastAsia="MS Mincho" w:hAnsi="Arial"/>
          <w:sz w:val="22"/>
          <w:szCs w:val="22"/>
          <w:lang w:eastAsia="ja-JP"/>
        </w:rPr>
        <w:t>y</w:t>
      </w:r>
      <w:r w:rsidRPr="00B91E5C">
        <w:rPr>
          <w:rFonts w:ascii="Arial" w:eastAsia="MS Mincho" w:hAnsi="Arial"/>
          <w:sz w:val="22"/>
          <w:szCs w:val="22"/>
          <w:lang w:eastAsia="ja-JP"/>
        </w:rPr>
        <w:t xml:space="preserve"> activity types</w:t>
      </w:r>
      <w:r>
        <w:rPr>
          <w:rFonts w:ascii="Arial" w:eastAsia="MS Mincho" w:hAnsi="Arial"/>
          <w:sz w:val="22"/>
          <w:szCs w:val="22"/>
          <w:lang w:eastAsia="ja-JP"/>
        </w:rPr>
        <w:t>.</w:t>
      </w:r>
    </w:p>
    <w:p w14:paraId="65A2F75D" w14:textId="77777777" w:rsidR="00036EC4" w:rsidRDefault="00036EC4" w:rsidP="00036EC4">
      <w:pPr>
        <w:pStyle w:val="BodyText"/>
        <w:rPr>
          <w:rFonts w:eastAsia="MS Mincho"/>
          <w:lang w:eastAsia="ja-JP"/>
        </w:rPr>
      </w:pPr>
    </w:p>
    <w:tbl>
      <w:tblPr>
        <w:tblW w:w="5011" w:type="pct"/>
        <w:tblLayout w:type="fixed"/>
        <w:tblLook w:val="0000" w:firstRow="0" w:lastRow="0" w:firstColumn="0" w:lastColumn="0" w:noHBand="0" w:noVBand="0"/>
      </w:tblPr>
      <w:tblGrid>
        <w:gridCol w:w="5935"/>
        <w:gridCol w:w="4622"/>
      </w:tblGrid>
      <w:tr w:rsidR="00036EC4" w:rsidRPr="00F85C7F" w14:paraId="211F247D" w14:textId="77777777" w:rsidTr="00036EC4">
        <w:trPr>
          <w:tblHeader/>
        </w:trPr>
        <w:tc>
          <w:tcPr>
            <w:tcW w:w="5376" w:type="dxa"/>
            <w:tcBorders>
              <w:top w:val="single" w:sz="8" w:space="0" w:color="auto"/>
              <w:left w:val="single" w:sz="8" w:space="0" w:color="auto"/>
              <w:bottom w:val="single" w:sz="4" w:space="0" w:color="auto"/>
              <w:right w:val="single" w:sz="8" w:space="0" w:color="auto"/>
            </w:tcBorders>
            <w:shd w:val="clear" w:color="auto" w:fill="C6D9F1"/>
            <w:vAlign w:val="center"/>
          </w:tcPr>
          <w:p w14:paraId="37F8A9A4"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Value</w:t>
            </w:r>
          </w:p>
        </w:tc>
        <w:tc>
          <w:tcPr>
            <w:tcW w:w="4187" w:type="dxa"/>
            <w:tcBorders>
              <w:top w:val="single" w:sz="8" w:space="0" w:color="auto"/>
              <w:left w:val="single" w:sz="8" w:space="0" w:color="auto"/>
              <w:bottom w:val="single" w:sz="4" w:space="0" w:color="auto"/>
              <w:right w:val="single" w:sz="8" w:space="0" w:color="auto"/>
            </w:tcBorders>
            <w:shd w:val="clear" w:color="auto" w:fill="C6D9F1"/>
            <w:noWrap/>
            <w:vAlign w:val="center"/>
          </w:tcPr>
          <w:p w14:paraId="5990BFE9"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Label</w:t>
            </w:r>
          </w:p>
        </w:tc>
      </w:tr>
      <w:tr w:rsidR="00036EC4" w:rsidRPr="00F751B2" w14:paraId="29E958EA"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42C796E4" w14:textId="77777777" w:rsidR="00036EC4" w:rsidRPr="00CB6ECE" w:rsidRDefault="00036EC4" w:rsidP="00036EC4">
            <w:pPr>
              <w:rPr>
                <w:rFonts w:cs="Arial"/>
                <w:sz w:val="20"/>
              </w:rPr>
            </w:pPr>
            <w:r w:rsidRPr="00CB6ECE">
              <w:rPr>
                <w:rFonts w:cs="Arial"/>
                <w:sz w:val="20"/>
              </w:rPr>
              <w:t>AdministrativeServices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7DF48D9A" w14:textId="77777777" w:rsidR="00036EC4" w:rsidRPr="00F751B2" w:rsidRDefault="00036EC4" w:rsidP="00036EC4">
            <w:pPr>
              <w:rPr>
                <w:rFonts w:cs="Arial"/>
                <w:color w:val="333333"/>
                <w:sz w:val="20"/>
              </w:rPr>
            </w:pPr>
            <w:r w:rsidRPr="00F751B2">
              <w:rPr>
                <w:rFonts w:cs="Arial"/>
                <w:color w:val="333333"/>
                <w:sz w:val="20"/>
              </w:rPr>
              <w:t>Administrative services</w:t>
            </w:r>
          </w:p>
        </w:tc>
      </w:tr>
      <w:tr w:rsidR="00036EC4" w:rsidRPr="00F751B2" w14:paraId="50209D53"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7804C82B" w14:textId="77777777" w:rsidR="00036EC4" w:rsidRPr="00CB6ECE" w:rsidRDefault="00036EC4" w:rsidP="00036EC4">
            <w:pPr>
              <w:rPr>
                <w:rFonts w:cs="Arial"/>
                <w:sz w:val="20"/>
              </w:rPr>
            </w:pPr>
            <w:r w:rsidRPr="00CB6ECE">
              <w:rPr>
                <w:rFonts w:cs="Arial"/>
                <w:sz w:val="20"/>
              </w:rPr>
              <w:t>AdvisoryServices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6A801E8B" w14:textId="77777777" w:rsidR="00036EC4" w:rsidRPr="00F751B2" w:rsidRDefault="00036EC4" w:rsidP="00036EC4">
            <w:pPr>
              <w:rPr>
                <w:rFonts w:cs="Arial"/>
                <w:color w:val="333333"/>
                <w:sz w:val="20"/>
              </w:rPr>
            </w:pPr>
            <w:r w:rsidRPr="00F751B2">
              <w:rPr>
                <w:rFonts w:cs="Arial"/>
                <w:color w:val="333333"/>
                <w:sz w:val="20"/>
              </w:rPr>
              <w:t>Advisory services</w:t>
            </w:r>
          </w:p>
        </w:tc>
      </w:tr>
      <w:tr w:rsidR="00036EC4" w:rsidRPr="00F751B2" w14:paraId="315AE99D"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0E406966" w14:textId="77777777" w:rsidR="00036EC4" w:rsidRPr="00CB6ECE" w:rsidRDefault="00036EC4" w:rsidP="00036EC4">
            <w:pPr>
              <w:rPr>
                <w:rFonts w:cs="Arial"/>
                <w:sz w:val="20"/>
              </w:rPr>
            </w:pPr>
            <w:r w:rsidRPr="00CB6ECE">
              <w:rPr>
                <w:rFonts w:cs="Arial"/>
                <w:sz w:val="20"/>
              </w:rPr>
              <w:t>AssetManagement</w:t>
            </w:r>
          </w:p>
        </w:tc>
        <w:tc>
          <w:tcPr>
            <w:tcW w:w="4187" w:type="dxa"/>
            <w:tcBorders>
              <w:top w:val="single" w:sz="4" w:space="0" w:color="auto"/>
              <w:left w:val="single" w:sz="4" w:space="0" w:color="auto"/>
              <w:bottom w:val="single" w:sz="4" w:space="0" w:color="auto"/>
              <w:right w:val="single" w:sz="4" w:space="0" w:color="auto"/>
            </w:tcBorders>
            <w:noWrap/>
            <w:vAlign w:val="center"/>
          </w:tcPr>
          <w:p w14:paraId="58182547" w14:textId="77777777" w:rsidR="00036EC4" w:rsidRPr="00F751B2" w:rsidRDefault="00036EC4" w:rsidP="00036EC4">
            <w:pPr>
              <w:rPr>
                <w:rFonts w:cs="Arial"/>
                <w:color w:val="333333"/>
                <w:sz w:val="20"/>
              </w:rPr>
            </w:pPr>
            <w:r w:rsidRPr="00F751B2">
              <w:rPr>
                <w:rFonts w:cs="Arial"/>
                <w:color w:val="333333"/>
                <w:sz w:val="20"/>
              </w:rPr>
              <w:t>Asset Management</w:t>
            </w:r>
          </w:p>
        </w:tc>
      </w:tr>
      <w:tr w:rsidR="00036EC4" w:rsidRPr="00F751B2" w14:paraId="41EF772E"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07C0F731" w14:textId="77777777" w:rsidR="00036EC4" w:rsidRPr="00CB6ECE" w:rsidRDefault="00036EC4" w:rsidP="00036EC4">
            <w:pPr>
              <w:rPr>
                <w:rFonts w:cs="Arial"/>
                <w:sz w:val="20"/>
              </w:rPr>
            </w:pPr>
            <w:r w:rsidRPr="00CB6ECE">
              <w:rPr>
                <w:rFonts w:cs="Arial"/>
                <w:sz w:val="20"/>
              </w:rPr>
              <w:t>BorrowingAndLending</w:t>
            </w:r>
          </w:p>
        </w:tc>
        <w:tc>
          <w:tcPr>
            <w:tcW w:w="4187" w:type="dxa"/>
            <w:tcBorders>
              <w:top w:val="single" w:sz="4" w:space="0" w:color="auto"/>
              <w:left w:val="single" w:sz="4" w:space="0" w:color="auto"/>
              <w:bottom w:val="single" w:sz="4" w:space="0" w:color="auto"/>
              <w:right w:val="single" w:sz="4" w:space="0" w:color="auto"/>
            </w:tcBorders>
            <w:noWrap/>
            <w:vAlign w:val="center"/>
          </w:tcPr>
          <w:p w14:paraId="10D7CD66" w14:textId="77777777" w:rsidR="00036EC4" w:rsidRPr="00F751B2" w:rsidRDefault="00036EC4" w:rsidP="00036EC4">
            <w:pPr>
              <w:rPr>
                <w:rFonts w:cs="Arial"/>
                <w:color w:val="333333"/>
                <w:sz w:val="20"/>
              </w:rPr>
            </w:pPr>
            <w:r w:rsidRPr="00F751B2">
              <w:rPr>
                <w:rFonts w:cs="Arial"/>
                <w:color w:val="333333"/>
                <w:sz w:val="20"/>
              </w:rPr>
              <w:t>Borrowing and lending</w:t>
            </w:r>
          </w:p>
        </w:tc>
      </w:tr>
      <w:tr w:rsidR="00036EC4" w:rsidRPr="00F751B2" w14:paraId="3B53ABB8"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ABBF13C" w14:textId="77777777" w:rsidR="00036EC4" w:rsidRPr="00CB6ECE" w:rsidRDefault="00036EC4" w:rsidP="00036EC4">
            <w:pPr>
              <w:rPr>
                <w:rFonts w:cs="Arial"/>
                <w:sz w:val="20"/>
              </w:rPr>
            </w:pPr>
            <w:r w:rsidRPr="00CB6ECE">
              <w:rPr>
                <w:rFonts w:cs="Arial"/>
                <w:sz w:val="20"/>
              </w:rPr>
              <w:t>Brokerage</w:t>
            </w:r>
          </w:p>
        </w:tc>
        <w:tc>
          <w:tcPr>
            <w:tcW w:w="4187" w:type="dxa"/>
            <w:tcBorders>
              <w:top w:val="single" w:sz="4" w:space="0" w:color="auto"/>
              <w:left w:val="single" w:sz="4" w:space="0" w:color="auto"/>
              <w:bottom w:val="single" w:sz="4" w:space="0" w:color="auto"/>
              <w:right w:val="single" w:sz="4" w:space="0" w:color="auto"/>
            </w:tcBorders>
            <w:noWrap/>
            <w:vAlign w:val="center"/>
          </w:tcPr>
          <w:p w14:paraId="37225640" w14:textId="77777777" w:rsidR="00036EC4" w:rsidRPr="00F751B2" w:rsidRDefault="00036EC4" w:rsidP="00036EC4">
            <w:pPr>
              <w:rPr>
                <w:rFonts w:cs="Arial"/>
                <w:color w:val="333333"/>
                <w:sz w:val="20"/>
              </w:rPr>
            </w:pPr>
            <w:r w:rsidRPr="00F751B2">
              <w:rPr>
                <w:rFonts w:cs="Arial"/>
                <w:color w:val="333333"/>
                <w:sz w:val="20"/>
              </w:rPr>
              <w:t>Brokerage</w:t>
            </w:r>
          </w:p>
        </w:tc>
      </w:tr>
      <w:tr w:rsidR="00036EC4" w:rsidRPr="00F751B2" w14:paraId="2F2485ED"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3EF7CDA" w14:textId="77777777" w:rsidR="00036EC4" w:rsidRPr="00CB6ECE" w:rsidRDefault="00036EC4" w:rsidP="00036EC4">
            <w:pPr>
              <w:rPr>
                <w:rFonts w:cs="Arial"/>
                <w:sz w:val="20"/>
              </w:rPr>
            </w:pPr>
            <w:r w:rsidRPr="00CB6ECE">
              <w:rPr>
                <w:rFonts w:cs="Arial"/>
                <w:sz w:val="20"/>
              </w:rPr>
              <w:t>CashAndTradeServices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659563DA" w14:textId="77777777" w:rsidR="00036EC4" w:rsidRPr="00F751B2" w:rsidRDefault="00036EC4" w:rsidP="00036EC4">
            <w:pPr>
              <w:rPr>
                <w:rFonts w:cs="Arial"/>
                <w:color w:val="333333"/>
                <w:sz w:val="20"/>
              </w:rPr>
            </w:pPr>
            <w:r w:rsidRPr="00F751B2">
              <w:rPr>
                <w:rFonts w:cs="Arial"/>
                <w:color w:val="333333"/>
                <w:sz w:val="20"/>
              </w:rPr>
              <w:t xml:space="preserve">Cash &amp; trade services </w:t>
            </w:r>
          </w:p>
        </w:tc>
      </w:tr>
      <w:tr w:rsidR="00036EC4" w:rsidRPr="00F751B2" w14:paraId="1D8F0A8B"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2732A5DF" w14:textId="77777777" w:rsidR="00036EC4" w:rsidRPr="00CB6ECE" w:rsidRDefault="00036EC4" w:rsidP="00036EC4">
            <w:pPr>
              <w:rPr>
                <w:rFonts w:cs="Arial"/>
                <w:sz w:val="20"/>
              </w:rPr>
            </w:pPr>
            <w:r w:rsidRPr="00CB6ECE">
              <w:rPr>
                <w:rFonts w:cs="Arial"/>
                <w:sz w:val="20"/>
              </w:rPr>
              <w:t>Construction</w:t>
            </w:r>
          </w:p>
        </w:tc>
        <w:tc>
          <w:tcPr>
            <w:tcW w:w="4187" w:type="dxa"/>
            <w:tcBorders>
              <w:top w:val="single" w:sz="4" w:space="0" w:color="auto"/>
              <w:left w:val="single" w:sz="4" w:space="0" w:color="auto"/>
              <w:bottom w:val="single" w:sz="4" w:space="0" w:color="auto"/>
              <w:right w:val="single" w:sz="4" w:space="0" w:color="auto"/>
            </w:tcBorders>
            <w:noWrap/>
            <w:vAlign w:val="center"/>
          </w:tcPr>
          <w:p w14:paraId="5D122E82" w14:textId="77777777" w:rsidR="00036EC4" w:rsidRPr="00F751B2" w:rsidRDefault="00036EC4" w:rsidP="00036EC4">
            <w:pPr>
              <w:rPr>
                <w:rFonts w:cs="Arial"/>
                <w:color w:val="333333"/>
                <w:sz w:val="20"/>
              </w:rPr>
            </w:pPr>
            <w:r w:rsidRPr="00F751B2">
              <w:rPr>
                <w:rFonts w:cs="Arial"/>
                <w:color w:val="333333"/>
                <w:sz w:val="20"/>
              </w:rPr>
              <w:t>Construction</w:t>
            </w:r>
          </w:p>
        </w:tc>
      </w:tr>
      <w:tr w:rsidR="00036EC4" w:rsidRPr="00F751B2" w14:paraId="7E8A8982"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3943DC2" w14:textId="77777777" w:rsidR="00036EC4" w:rsidRPr="00CB6ECE" w:rsidRDefault="00036EC4" w:rsidP="00036EC4">
            <w:pPr>
              <w:rPr>
                <w:rFonts w:cs="Arial"/>
                <w:sz w:val="20"/>
              </w:rPr>
            </w:pPr>
            <w:r w:rsidRPr="00CB6ECE">
              <w:rPr>
                <w:rFonts w:cs="Arial"/>
                <w:sz w:val="20"/>
              </w:rPr>
              <w:t>CustodyAndTransactionClearingServices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3911E4FD" w14:textId="77777777" w:rsidR="00036EC4" w:rsidRPr="00F751B2" w:rsidRDefault="00036EC4" w:rsidP="00036EC4">
            <w:pPr>
              <w:rPr>
                <w:rFonts w:cs="Arial"/>
                <w:color w:val="333333"/>
                <w:sz w:val="20"/>
              </w:rPr>
            </w:pPr>
            <w:r w:rsidRPr="00F751B2">
              <w:rPr>
                <w:rFonts w:cs="Arial"/>
                <w:color w:val="333333"/>
                <w:sz w:val="20"/>
              </w:rPr>
              <w:t>Custody and transaction clearing services</w:t>
            </w:r>
          </w:p>
        </w:tc>
      </w:tr>
      <w:tr w:rsidR="00036EC4" w:rsidRPr="00F751B2" w14:paraId="360CABD3"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23CA4AFF" w14:textId="77777777" w:rsidR="00036EC4" w:rsidRPr="00CB6ECE" w:rsidRDefault="00036EC4" w:rsidP="00036EC4">
            <w:pPr>
              <w:rPr>
                <w:rFonts w:cs="Arial"/>
                <w:sz w:val="20"/>
              </w:rPr>
            </w:pPr>
            <w:r w:rsidRPr="00CB6ECE">
              <w:rPr>
                <w:rFonts w:cs="Arial"/>
                <w:sz w:val="20"/>
              </w:rPr>
              <w:t>Derivatives</w:t>
            </w:r>
          </w:p>
        </w:tc>
        <w:tc>
          <w:tcPr>
            <w:tcW w:w="4187" w:type="dxa"/>
            <w:tcBorders>
              <w:top w:val="single" w:sz="4" w:space="0" w:color="auto"/>
              <w:left w:val="single" w:sz="4" w:space="0" w:color="auto"/>
              <w:bottom w:val="single" w:sz="4" w:space="0" w:color="auto"/>
              <w:right w:val="single" w:sz="4" w:space="0" w:color="auto"/>
            </w:tcBorders>
            <w:noWrap/>
            <w:vAlign w:val="center"/>
          </w:tcPr>
          <w:p w14:paraId="22ABDB66" w14:textId="77777777" w:rsidR="00036EC4" w:rsidRPr="00F751B2" w:rsidRDefault="00036EC4" w:rsidP="00036EC4">
            <w:pPr>
              <w:rPr>
                <w:rFonts w:cs="Arial"/>
                <w:color w:val="333333"/>
                <w:sz w:val="20"/>
              </w:rPr>
            </w:pPr>
            <w:r w:rsidRPr="00F751B2">
              <w:rPr>
                <w:rFonts w:cs="Arial"/>
                <w:color w:val="333333"/>
                <w:sz w:val="20"/>
              </w:rPr>
              <w:t>Derivatives</w:t>
            </w:r>
          </w:p>
        </w:tc>
      </w:tr>
      <w:tr w:rsidR="00036EC4" w:rsidRPr="00F751B2" w14:paraId="20013CA7"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F289A57" w14:textId="77777777" w:rsidR="00036EC4" w:rsidRPr="00CB6ECE" w:rsidRDefault="00036EC4" w:rsidP="00036EC4">
            <w:pPr>
              <w:rPr>
                <w:rFonts w:cs="Arial"/>
                <w:color w:val="000000"/>
                <w:sz w:val="20"/>
              </w:rPr>
            </w:pPr>
            <w:r w:rsidRPr="00CB6ECE">
              <w:rPr>
                <w:rFonts w:cs="Arial"/>
                <w:sz w:val="20"/>
              </w:rPr>
              <w:t>DistributionAndSaleOfGoods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14:paraId="73B5C987" w14:textId="77777777" w:rsidR="00036EC4" w:rsidRPr="00F751B2" w:rsidRDefault="00036EC4" w:rsidP="00036EC4">
            <w:pPr>
              <w:rPr>
                <w:rFonts w:cs="Arial"/>
                <w:color w:val="333333"/>
                <w:sz w:val="20"/>
              </w:rPr>
            </w:pPr>
            <w:r w:rsidRPr="00F751B2">
              <w:rPr>
                <w:rFonts w:cs="Arial"/>
                <w:color w:val="333333"/>
                <w:sz w:val="20"/>
              </w:rPr>
              <w:t>Distribution and sale of goods</w:t>
            </w:r>
          </w:p>
        </w:tc>
      </w:tr>
      <w:tr w:rsidR="00036EC4" w:rsidRPr="00F751B2" w14:paraId="284914FE"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6A8088D7" w14:textId="77777777" w:rsidR="00036EC4" w:rsidRPr="00CB6ECE" w:rsidRDefault="00036EC4" w:rsidP="00036EC4">
            <w:pPr>
              <w:rPr>
                <w:rFonts w:cs="Arial"/>
                <w:color w:val="000000"/>
                <w:sz w:val="20"/>
              </w:rPr>
            </w:pPr>
            <w:r w:rsidRPr="00CB6ECE">
              <w:rPr>
                <w:rFonts w:cs="Arial"/>
                <w:sz w:val="20"/>
              </w:rPr>
              <w:t>FinancingActivities</w:t>
            </w:r>
          </w:p>
        </w:tc>
        <w:tc>
          <w:tcPr>
            <w:tcW w:w="4187" w:type="dxa"/>
            <w:tcBorders>
              <w:top w:val="single" w:sz="4" w:space="0" w:color="auto"/>
              <w:left w:val="single" w:sz="4" w:space="0" w:color="auto"/>
              <w:bottom w:val="single" w:sz="4" w:space="0" w:color="auto"/>
              <w:right w:val="single" w:sz="4" w:space="0" w:color="auto"/>
            </w:tcBorders>
            <w:noWrap/>
            <w:vAlign w:val="center"/>
          </w:tcPr>
          <w:p w14:paraId="600E8675" w14:textId="77777777" w:rsidR="00036EC4" w:rsidRPr="00F751B2" w:rsidRDefault="00036EC4" w:rsidP="00036EC4">
            <w:pPr>
              <w:rPr>
                <w:rFonts w:cs="Arial"/>
                <w:color w:val="333333"/>
                <w:sz w:val="20"/>
              </w:rPr>
            </w:pPr>
            <w:r w:rsidRPr="00F751B2">
              <w:rPr>
                <w:rFonts w:cs="Arial"/>
                <w:color w:val="333333"/>
                <w:sz w:val="20"/>
              </w:rPr>
              <w:t>Financing activities</w:t>
            </w:r>
          </w:p>
        </w:tc>
      </w:tr>
      <w:tr w:rsidR="00036EC4" w:rsidRPr="00F751B2" w14:paraId="1962B9E5"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6B709A0" w14:textId="77777777" w:rsidR="00036EC4" w:rsidRPr="00CB6ECE" w:rsidRDefault="00036EC4" w:rsidP="00036EC4">
            <w:pPr>
              <w:rPr>
                <w:rFonts w:cs="Arial"/>
                <w:color w:val="000000"/>
                <w:sz w:val="20"/>
              </w:rPr>
            </w:pPr>
            <w:r w:rsidRPr="00CB6ECE">
              <w:rPr>
                <w:rFonts w:cs="Arial"/>
                <w:sz w:val="20"/>
              </w:rPr>
              <w:t>Guarantees</w:t>
            </w:r>
          </w:p>
        </w:tc>
        <w:tc>
          <w:tcPr>
            <w:tcW w:w="4187" w:type="dxa"/>
            <w:tcBorders>
              <w:top w:val="single" w:sz="4" w:space="0" w:color="auto"/>
              <w:left w:val="single" w:sz="4" w:space="0" w:color="auto"/>
              <w:bottom w:val="single" w:sz="4" w:space="0" w:color="auto"/>
              <w:right w:val="single" w:sz="4" w:space="0" w:color="auto"/>
            </w:tcBorders>
            <w:noWrap/>
            <w:vAlign w:val="center"/>
          </w:tcPr>
          <w:p w14:paraId="06F8FF31" w14:textId="77777777" w:rsidR="00036EC4" w:rsidRPr="00F751B2" w:rsidRDefault="00036EC4" w:rsidP="00036EC4">
            <w:pPr>
              <w:rPr>
                <w:rFonts w:cs="Arial"/>
                <w:color w:val="333333"/>
                <w:sz w:val="20"/>
              </w:rPr>
            </w:pPr>
            <w:r w:rsidRPr="00F751B2">
              <w:rPr>
                <w:rFonts w:cs="Arial"/>
                <w:color w:val="333333"/>
                <w:sz w:val="20"/>
              </w:rPr>
              <w:t>Guarantees</w:t>
            </w:r>
          </w:p>
        </w:tc>
      </w:tr>
      <w:tr w:rsidR="00036EC4" w:rsidRPr="00F751B2" w14:paraId="64FBAA6A"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7B82376A" w14:textId="77777777" w:rsidR="00036EC4" w:rsidRPr="00CB6ECE" w:rsidRDefault="00036EC4" w:rsidP="00036EC4">
            <w:pPr>
              <w:rPr>
                <w:rFonts w:cs="Arial"/>
                <w:sz w:val="20"/>
              </w:rPr>
            </w:pPr>
            <w:r w:rsidRPr="00CB6ECE">
              <w:rPr>
                <w:rFonts w:cs="Arial"/>
                <w:sz w:val="20"/>
              </w:rPr>
              <w:t>InsuranceAndReinsurance</w:t>
            </w:r>
          </w:p>
        </w:tc>
        <w:tc>
          <w:tcPr>
            <w:tcW w:w="4187" w:type="dxa"/>
            <w:tcBorders>
              <w:top w:val="single" w:sz="4" w:space="0" w:color="auto"/>
              <w:left w:val="single" w:sz="4" w:space="0" w:color="auto"/>
              <w:bottom w:val="single" w:sz="4" w:space="0" w:color="auto"/>
              <w:right w:val="single" w:sz="4" w:space="0" w:color="auto"/>
            </w:tcBorders>
            <w:noWrap/>
            <w:vAlign w:val="center"/>
          </w:tcPr>
          <w:p w14:paraId="4D94EAAC" w14:textId="77777777" w:rsidR="00036EC4" w:rsidRPr="00F751B2" w:rsidRDefault="00036EC4" w:rsidP="00036EC4">
            <w:pPr>
              <w:rPr>
                <w:rFonts w:cs="Arial"/>
                <w:color w:val="333333"/>
                <w:sz w:val="20"/>
              </w:rPr>
            </w:pPr>
            <w:r w:rsidRPr="00F751B2">
              <w:rPr>
                <w:rFonts w:cs="Arial"/>
                <w:color w:val="333333"/>
                <w:sz w:val="20"/>
              </w:rPr>
              <w:t>Insurance and reinsurance</w:t>
            </w:r>
          </w:p>
        </w:tc>
      </w:tr>
      <w:tr w:rsidR="00036EC4" w:rsidRPr="00F751B2" w14:paraId="7883151E"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25C58DDC" w14:textId="77777777" w:rsidR="00036EC4" w:rsidRPr="00CB6ECE" w:rsidRDefault="00036EC4" w:rsidP="00036EC4">
            <w:pPr>
              <w:rPr>
                <w:rFonts w:cs="Arial"/>
                <w:color w:val="000000"/>
                <w:sz w:val="20"/>
              </w:rPr>
            </w:pPr>
            <w:r w:rsidRPr="00CB6ECE">
              <w:rPr>
                <w:rFonts w:cs="Arial"/>
                <w:sz w:val="20"/>
              </w:rPr>
              <w:t>Leasing</w:t>
            </w:r>
          </w:p>
        </w:tc>
        <w:tc>
          <w:tcPr>
            <w:tcW w:w="4187" w:type="dxa"/>
            <w:tcBorders>
              <w:top w:val="single" w:sz="4" w:space="0" w:color="auto"/>
              <w:left w:val="single" w:sz="4" w:space="0" w:color="auto"/>
              <w:bottom w:val="single" w:sz="4" w:space="0" w:color="auto"/>
              <w:right w:val="single" w:sz="4" w:space="0" w:color="auto"/>
            </w:tcBorders>
            <w:noWrap/>
            <w:vAlign w:val="center"/>
          </w:tcPr>
          <w:p w14:paraId="26DFF33C" w14:textId="77777777" w:rsidR="00036EC4" w:rsidRPr="00F751B2" w:rsidRDefault="00036EC4" w:rsidP="00036EC4">
            <w:pPr>
              <w:rPr>
                <w:rFonts w:cs="Arial"/>
                <w:color w:val="333333"/>
                <w:sz w:val="20"/>
              </w:rPr>
            </w:pPr>
            <w:r w:rsidRPr="00F751B2">
              <w:rPr>
                <w:rFonts w:cs="Arial"/>
                <w:color w:val="333333"/>
                <w:sz w:val="20"/>
              </w:rPr>
              <w:t>Leasing</w:t>
            </w:r>
          </w:p>
        </w:tc>
      </w:tr>
      <w:tr w:rsidR="00036EC4" w:rsidRPr="00F751B2" w14:paraId="622C42E7"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57CE154F" w14:textId="77777777" w:rsidR="00036EC4" w:rsidRPr="00CB6ECE" w:rsidRDefault="00036EC4" w:rsidP="00036EC4">
            <w:pPr>
              <w:rPr>
                <w:rFonts w:cs="Arial"/>
                <w:sz w:val="20"/>
              </w:rPr>
            </w:pPr>
            <w:r w:rsidRPr="00CB6ECE">
              <w:rPr>
                <w:rFonts w:cs="Arial"/>
                <w:sz w:val="20"/>
              </w:rPr>
              <w:t>LicensingOrTransferOfIntellectualProperty</w:t>
            </w:r>
          </w:p>
        </w:tc>
        <w:tc>
          <w:tcPr>
            <w:tcW w:w="4187" w:type="dxa"/>
            <w:tcBorders>
              <w:top w:val="single" w:sz="4" w:space="0" w:color="auto"/>
              <w:left w:val="single" w:sz="4" w:space="0" w:color="auto"/>
              <w:bottom w:val="single" w:sz="4" w:space="0" w:color="auto"/>
              <w:right w:val="single" w:sz="4" w:space="0" w:color="auto"/>
            </w:tcBorders>
            <w:noWrap/>
            <w:vAlign w:val="center"/>
          </w:tcPr>
          <w:p w14:paraId="181469D1" w14:textId="77777777" w:rsidR="00036EC4" w:rsidRPr="00F751B2" w:rsidRDefault="00036EC4" w:rsidP="00036EC4">
            <w:pPr>
              <w:rPr>
                <w:rFonts w:cs="Arial"/>
                <w:color w:val="333333"/>
                <w:sz w:val="20"/>
              </w:rPr>
            </w:pPr>
            <w:r w:rsidRPr="00F751B2">
              <w:rPr>
                <w:rFonts w:cs="Arial"/>
                <w:color w:val="333333"/>
                <w:sz w:val="20"/>
              </w:rPr>
              <w:t>Licensing or transfer of intellectual property</w:t>
            </w:r>
          </w:p>
        </w:tc>
      </w:tr>
      <w:tr w:rsidR="00036EC4" w:rsidRPr="00F751B2" w14:paraId="3F89F9EB"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570F78CD" w14:textId="77777777" w:rsidR="00036EC4" w:rsidRPr="00CB6ECE" w:rsidRDefault="00036EC4" w:rsidP="00036EC4">
            <w:pPr>
              <w:rPr>
                <w:rFonts w:cs="Arial"/>
                <w:sz w:val="20"/>
              </w:rPr>
            </w:pPr>
            <w:r w:rsidRPr="00CB6ECE">
              <w:rPr>
                <w:rFonts w:cs="Arial"/>
                <w:sz w:val="20"/>
              </w:rPr>
              <w:t>Logistics</w:t>
            </w:r>
          </w:p>
        </w:tc>
        <w:tc>
          <w:tcPr>
            <w:tcW w:w="4187" w:type="dxa"/>
            <w:tcBorders>
              <w:top w:val="single" w:sz="4" w:space="0" w:color="auto"/>
              <w:left w:val="single" w:sz="4" w:space="0" w:color="auto"/>
              <w:bottom w:val="single" w:sz="4" w:space="0" w:color="auto"/>
              <w:right w:val="single" w:sz="4" w:space="0" w:color="auto"/>
            </w:tcBorders>
            <w:noWrap/>
            <w:vAlign w:val="center"/>
          </w:tcPr>
          <w:p w14:paraId="079A24FF" w14:textId="77777777" w:rsidR="00036EC4" w:rsidRPr="00F751B2" w:rsidRDefault="00036EC4" w:rsidP="00036EC4">
            <w:pPr>
              <w:rPr>
                <w:rFonts w:cs="Arial"/>
                <w:color w:val="333333"/>
                <w:sz w:val="20"/>
              </w:rPr>
            </w:pPr>
            <w:r w:rsidRPr="00F751B2">
              <w:rPr>
                <w:rFonts w:cs="Arial"/>
                <w:color w:val="333333"/>
                <w:sz w:val="20"/>
              </w:rPr>
              <w:t>Logistics</w:t>
            </w:r>
          </w:p>
        </w:tc>
      </w:tr>
      <w:tr w:rsidR="00036EC4" w:rsidRPr="00F751B2" w14:paraId="779B4ECF"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2B457773" w14:textId="77777777" w:rsidR="00036EC4" w:rsidRPr="00CB6ECE" w:rsidRDefault="00036EC4" w:rsidP="00036EC4">
            <w:pPr>
              <w:rPr>
                <w:rFonts w:cs="Arial"/>
                <w:sz w:val="20"/>
              </w:rPr>
            </w:pPr>
            <w:r w:rsidRPr="00CB6ECE">
              <w:rPr>
                <w:rFonts w:cs="Arial"/>
                <w:sz w:val="20"/>
              </w:rPr>
              <w:t>ManufacturingAndSaleOfGoods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14:paraId="230450C5" w14:textId="77777777" w:rsidR="00036EC4" w:rsidRPr="00F751B2" w:rsidRDefault="00036EC4" w:rsidP="00036EC4">
            <w:pPr>
              <w:rPr>
                <w:rFonts w:cs="Arial"/>
                <w:color w:val="333333"/>
                <w:sz w:val="20"/>
              </w:rPr>
            </w:pPr>
            <w:r w:rsidRPr="00F751B2">
              <w:rPr>
                <w:rFonts w:cs="Arial"/>
                <w:color w:val="333333"/>
                <w:sz w:val="20"/>
              </w:rPr>
              <w:t>Manufacturing and sale of goods</w:t>
            </w:r>
          </w:p>
        </w:tc>
      </w:tr>
      <w:tr w:rsidR="00036EC4" w:rsidRPr="00F751B2" w14:paraId="334E404D"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C2B52B6" w14:textId="77777777" w:rsidR="00036EC4" w:rsidRPr="00CB6ECE" w:rsidRDefault="00036EC4" w:rsidP="00036EC4">
            <w:pPr>
              <w:rPr>
                <w:rFonts w:cs="Arial"/>
                <w:color w:val="000000"/>
                <w:sz w:val="20"/>
              </w:rPr>
            </w:pPr>
            <w:r w:rsidRPr="00CB6ECE">
              <w:rPr>
                <w:rFonts w:cs="Arial"/>
                <w:sz w:val="20"/>
              </w:rPr>
              <w:t>MediaTelecommunicationsAndInformationServices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4510DF2B" w14:textId="77777777" w:rsidR="00036EC4" w:rsidRPr="00F751B2" w:rsidRDefault="00036EC4" w:rsidP="00036EC4">
            <w:pPr>
              <w:rPr>
                <w:rFonts w:cs="Arial"/>
                <w:color w:val="333333"/>
                <w:sz w:val="20"/>
              </w:rPr>
            </w:pPr>
            <w:r w:rsidRPr="00F751B2">
              <w:rPr>
                <w:rFonts w:cs="Arial"/>
                <w:color w:val="333333"/>
                <w:sz w:val="20"/>
              </w:rPr>
              <w:t>Media, telecommunications and Information Services</w:t>
            </w:r>
          </w:p>
        </w:tc>
      </w:tr>
      <w:tr w:rsidR="00036EC4" w:rsidRPr="00F751B2" w14:paraId="47EBBD95"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5C058EFB" w14:textId="77777777" w:rsidR="00036EC4" w:rsidRPr="00CB6ECE" w:rsidRDefault="00036EC4" w:rsidP="00036EC4">
            <w:pPr>
              <w:rPr>
                <w:rFonts w:cs="Arial"/>
                <w:sz w:val="20"/>
              </w:rPr>
            </w:pPr>
            <w:r w:rsidRPr="00CB6ECE">
              <w:rPr>
                <w:rFonts w:cs="Arial"/>
                <w:sz w:val="20"/>
              </w:rPr>
              <w:t>PrimaryProductionExtractionAndSaleOfGoods</w:t>
            </w:r>
          </w:p>
        </w:tc>
        <w:tc>
          <w:tcPr>
            <w:tcW w:w="4187" w:type="dxa"/>
            <w:tcBorders>
              <w:top w:val="single" w:sz="4" w:space="0" w:color="auto"/>
              <w:left w:val="single" w:sz="4" w:space="0" w:color="auto"/>
              <w:bottom w:val="single" w:sz="4" w:space="0" w:color="auto"/>
              <w:right w:val="single" w:sz="4" w:space="0" w:color="auto"/>
            </w:tcBorders>
            <w:noWrap/>
            <w:vAlign w:val="center"/>
          </w:tcPr>
          <w:p w14:paraId="5C4B182F" w14:textId="77777777" w:rsidR="00036EC4" w:rsidRPr="00F751B2" w:rsidRDefault="00036EC4" w:rsidP="00036EC4">
            <w:pPr>
              <w:rPr>
                <w:rFonts w:cs="Arial"/>
                <w:color w:val="333333"/>
                <w:sz w:val="20"/>
              </w:rPr>
            </w:pPr>
            <w:r w:rsidRPr="00F751B2">
              <w:rPr>
                <w:rFonts w:cs="Arial"/>
                <w:color w:val="333333"/>
                <w:sz w:val="20"/>
              </w:rPr>
              <w:t>Primary Production/Extraction and Sale of goods</w:t>
            </w:r>
          </w:p>
        </w:tc>
      </w:tr>
      <w:tr w:rsidR="00036EC4" w:rsidRPr="00F751B2" w14:paraId="3B34B494"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39D4D64B" w14:textId="77777777" w:rsidR="00036EC4" w:rsidRPr="00CB6ECE" w:rsidRDefault="00036EC4" w:rsidP="00036EC4">
            <w:pPr>
              <w:rPr>
                <w:rFonts w:cs="Arial"/>
                <w:sz w:val="20"/>
              </w:rPr>
            </w:pPr>
            <w:r w:rsidRPr="00CB6ECE">
              <w:rPr>
                <w:rFonts w:cs="Arial"/>
                <w:sz w:val="20"/>
              </w:rPr>
              <w:t>PurchaseAndDistributionOfGoods</w:t>
            </w:r>
          </w:p>
        </w:tc>
        <w:tc>
          <w:tcPr>
            <w:tcW w:w="4187" w:type="dxa"/>
            <w:tcBorders>
              <w:top w:val="single" w:sz="4" w:space="0" w:color="auto"/>
              <w:left w:val="single" w:sz="4" w:space="0" w:color="auto"/>
              <w:bottom w:val="single" w:sz="4" w:space="0" w:color="auto"/>
              <w:right w:val="single" w:sz="4" w:space="0" w:color="auto"/>
            </w:tcBorders>
            <w:noWrap/>
            <w:vAlign w:val="center"/>
          </w:tcPr>
          <w:p w14:paraId="352DDAEE" w14:textId="77777777" w:rsidR="00036EC4" w:rsidRPr="00F751B2" w:rsidRDefault="00036EC4" w:rsidP="00036EC4">
            <w:pPr>
              <w:rPr>
                <w:rFonts w:cs="Arial"/>
                <w:color w:val="333333"/>
                <w:sz w:val="20"/>
              </w:rPr>
            </w:pPr>
            <w:r w:rsidRPr="00F751B2">
              <w:rPr>
                <w:rFonts w:cs="Arial"/>
                <w:color w:val="333333"/>
                <w:sz w:val="20"/>
              </w:rPr>
              <w:t>Purchase and distribution of goods</w:t>
            </w:r>
          </w:p>
        </w:tc>
      </w:tr>
      <w:tr w:rsidR="00036EC4" w:rsidRPr="00F751B2" w14:paraId="3E3CBE97"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70005C9E" w14:textId="77777777" w:rsidR="00036EC4" w:rsidRPr="00CB6ECE" w:rsidRDefault="00036EC4" w:rsidP="00036EC4">
            <w:pPr>
              <w:rPr>
                <w:rFonts w:cs="Arial"/>
                <w:sz w:val="20"/>
              </w:rPr>
            </w:pPr>
            <w:r w:rsidRPr="00CB6ECE">
              <w:rPr>
                <w:rFonts w:cs="Arial"/>
                <w:sz w:val="20"/>
              </w:rPr>
              <w:t>PurchaseAndManufactureOfGoods</w:t>
            </w:r>
          </w:p>
        </w:tc>
        <w:tc>
          <w:tcPr>
            <w:tcW w:w="4187" w:type="dxa"/>
            <w:tcBorders>
              <w:top w:val="single" w:sz="4" w:space="0" w:color="auto"/>
              <w:left w:val="single" w:sz="4" w:space="0" w:color="auto"/>
              <w:bottom w:val="single" w:sz="4" w:space="0" w:color="auto"/>
              <w:right w:val="single" w:sz="4" w:space="0" w:color="auto"/>
            </w:tcBorders>
            <w:noWrap/>
            <w:vAlign w:val="center"/>
          </w:tcPr>
          <w:p w14:paraId="58EE04D8" w14:textId="77777777" w:rsidR="00036EC4" w:rsidRPr="00F751B2" w:rsidRDefault="00036EC4" w:rsidP="00036EC4">
            <w:pPr>
              <w:rPr>
                <w:rFonts w:cs="Arial"/>
                <w:color w:val="333333"/>
                <w:sz w:val="20"/>
              </w:rPr>
            </w:pPr>
            <w:r w:rsidRPr="00F751B2">
              <w:rPr>
                <w:rFonts w:cs="Arial"/>
                <w:color w:val="333333"/>
                <w:sz w:val="20"/>
              </w:rPr>
              <w:t>Purchase and manufacture of goods</w:t>
            </w:r>
          </w:p>
        </w:tc>
      </w:tr>
      <w:tr w:rsidR="00036EC4" w:rsidRPr="00F751B2" w14:paraId="51D3C29E"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3B6884D1" w14:textId="77777777" w:rsidR="00036EC4" w:rsidRPr="00CB6ECE" w:rsidRDefault="00036EC4" w:rsidP="00036EC4">
            <w:pPr>
              <w:rPr>
                <w:rFonts w:cs="Arial"/>
                <w:sz w:val="20"/>
              </w:rPr>
            </w:pPr>
            <w:r w:rsidRPr="00CB6ECE">
              <w:rPr>
                <w:rFonts w:cs="Arial"/>
                <w:sz w:val="20"/>
              </w:rPr>
              <w:t>ReceiptPaymentOfDividendsAndDistributionsFromTrustsAndPartnerships</w:t>
            </w:r>
          </w:p>
        </w:tc>
        <w:tc>
          <w:tcPr>
            <w:tcW w:w="4187" w:type="dxa"/>
            <w:tcBorders>
              <w:top w:val="single" w:sz="4" w:space="0" w:color="auto"/>
              <w:left w:val="single" w:sz="4" w:space="0" w:color="auto"/>
              <w:bottom w:val="single" w:sz="4" w:space="0" w:color="auto"/>
              <w:right w:val="single" w:sz="4" w:space="0" w:color="auto"/>
            </w:tcBorders>
            <w:noWrap/>
            <w:vAlign w:val="center"/>
          </w:tcPr>
          <w:p w14:paraId="33BC1739" w14:textId="77777777" w:rsidR="00036EC4" w:rsidRPr="00F751B2" w:rsidRDefault="00036EC4" w:rsidP="00036EC4">
            <w:pPr>
              <w:rPr>
                <w:rFonts w:cs="Arial"/>
                <w:color w:val="333333"/>
                <w:sz w:val="20"/>
              </w:rPr>
            </w:pPr>
            <w:r w:rsidRPr="00F751B2">
              <w:rPr>
                <w:rFonts w:cs="Arial"/>
                <w:color w:val="333333"/>
                <w:sz w:val="20"/>
              </w:rPr>
              <w:t>Receipt/payment of dividends and distributions from trusts and partnerships</w:t>
            </w:r>
          </w:p>
        </w:tc>
      </w:tr>
      <w:tr w:rsidR="00036EC4" w:rsidRPr="00F751B2" w14:paraId="549231A6"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43DE0A3B" w14:textId="77777777" w:rsidR="00036EC4" w:rsidRPr="00CB6ECE" w:rsidRDefault="00036EC4" w:rsidP="00036EC4">
            <w:pPr>
              <w:rPr>
                <w:rFonts w:cs="Arial"/>
                <w:sz w:val="20"/>
              </w:rPr>
            </w:pPr>
            <w:r w:rsidRPr="00CB6ECE">
              <w:rPr>
                <w:rFonts w:cs="Arial"/>
                <w:sz w:val="20"/>
              </w:rPr>
              <w:t>RetailTrade</w:t>
            </w:r>
          </w:p>
        </w:tc>
        <w:tc>
          <w:tcPr>
            <w:tcW w:w="4187" w:type="dxa"/>
            <w:tcBorders>
              <w:top w:val="single" w:sz="4" w:space="0" w:color="auto"/>
              <w:left w:val="single" w:sz="4" w:space="0" w:color="auto"/>
              <w:bottom w:val="single" w:sz="4" w:space="0" w:color="auto"/>
              <w:right w:val="single" w:sz="4" w:space="0" w:color="auto"/>
            </w:tcBorders>
            <w:noWrap/>
            <w:vAlign w:val="center"/>
          </w:tcPr>
          <w:p w14:paraId="383B4350" w14:textId="77777777" w:rsidR="00036EC4" w:rsidRPr="00F751B2" w:rsidRDefault="00036EC4" w:rsidP="00036EC4">
            <w:pPr>
              <w:rPr>
                <w:rFonts w:cs="Arial"/>
                <w:color w:val="333333"/>
                <w:sz w:val="20"/>
              </w:rPr>
            </w:pPr>
            <w:r w:rsidRPr="00F751B2">
              <w:rPr>
                <w:rFonts w:cs="Arial"/>
                <w:color w:val="333333"/>
                <w:sz w:val="20"/>
              </w:rPr>
              <w:t>Retail trade</w:t>
            </w:r>
          </w:p>
        </w:tc>
      </w:tr>
      <w:tr w:rsidR="00036EC4" w:rsidRPr="00F751B2" w14:paraId="7F31433F"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07878221" w14:textId="77777777" w:rsidR="00036EC4" w:rsidRPr="00CB6ECE" w:rsidRDefault="00036EC4" w:rsidP="00036EC4">
            <w:pPr>
              <w:rPr>
                <w:rFonts w:cs="Arial"/>
                <w:sz w:val="20"/>
              </w:rPr>
            </w:pPr>
            <w:r w:rsidRPr="00CB6ECE">
              <w:rPr>
                <w:rFonts w:cs="Arial"/>
                <w:sz w:val="20"/>
              </w:rPr>
              <w:t>SalesAndMarketingServices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7497D0C6" w14:textId="77777777" w:rsidR="00036EC4" w:rsidRPr="00F751B2" w:rsidRDefault="00036EC4" w:rsidP="00036EC4">
            <w:pPr>
              <w:rPr>
                <w:rFonts w:cs="Arial"/>
                <w:color w:val="333333"/>
                <w:sz w:val="20"/>
              </w:rPr>
            </w:pPr>
            <w:r w:rsidRPr="00F751B2">
              <w:rPr>
                <w:rFonts w:cs="Arial"/>
                <w:color w:val="333333"/>
                <w:sz w:val="20"/>
              </w:rPr>
              <w:t>Sales and Marketing Services</w:t>
            </w:r>
          </w:p>
        </w:tc>
      </w:tr>
      <w:tr w:rsidR="00036EC4" w:rsidRPr="00F751B2" w14:paraId="07056F2F"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FEDC9E4" w14:textId="77777777" w:rsidR="00036EC4" w:rsidRPr="00CB6ECE" w:rsidRDefault="00036EC4" w:rsidP="00036EC4">
            <w:pPr>
              <w:rPr>
                <w:rFonts w:cs="Arial"/>
                <w:sz w:val="20"/>
              </w:rPr>
            </w:pPr>
            <w:r w:rsidRPr="00CB6ECE">
              <w:rPr>
                <w:rFonts w:cs="Arial"/>
                <w:sz w:val="20"/>
              </w:rPr>
              <w:t>SecuritisationServices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0066E901" w14:textId="77777777" w:rsidR="00036EC4" w:rsidRPr="00F751B2" w:rsidRDefault="00036EC4" w:rsidP="00036EC4">
            <w:pPr>
              <w:rPr>
                <w:rFonts w:cs="Arial"/>
                <w:color w:val="333333"/>
                <w:sz w:val="20"/>
              </w:rPr>
            </w:pPr>
            <w:r w:rsidRPr="00F751B2">
              <w:rPr>
                <w:rFonts w:cs="Arial"/>
                <w:color w:val="333333"/>
                <w:sz w:val="20"/>
              </w:rPr>
              <w:t>Securitisation services</w:t>
            </w:r>
          </w:p>
        </w:tc>
      </w:tr>
      <w:tr w:rsidR="00036EC4" w:rsidRPr="00F751B2" w14:paraId="346FBEBB"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76870ACE" w14:textId="77777777" w:rsidR="00036EC4" w:rsidRPr="00CB6ECE" w:rsidRDefault="00036EC4" w:rsidP="00036EC4">
            <w:pPr>
              <w:rPr>
                <w:rFonts w:cs="Arial"/>
                <w:sz w:val="20"/>
              </w:rPr>
            </w:pPr>
            <w:r w:rsidRPr="00CB6ECE">
              <w:rPr>
                <w:rFonts w:cs="Arial"/>
                <w:sz w:val="20"/>
              </w:rPr>
              <w:t>SoftwareAndInformationTechnologyServices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35B679E9" w14:textId="77777777" w:rsidR="00036EC4" w:rsidRPr="00F751B2" w:rsidRDefault="00036EC4" w:rsidP="00036EC4">
            <w:pPr>
              <w:rPr>
                <w:rFonts w:cs="Arial"/>
                <w:color w:val="333333"/>
                <w:sz w:val="20"/>
              </w:rPr>
            </w:pPr>
            <w:r w:rsidRPr="00F751B2">
              <w:rPr>
                <w:rFonts w:cs="Arial"/>
                <w:color w:val="333333"/>
                <w:sz w:val="20"/>
              </w:rPr>
              <w:t>Software and Information Technology Services</w:t>
            </w:r>
          </w:p>
        </w:tc>
      </w:tr>
      <w:tr w:rsidR="00036EC4" w:rsidRPr="00F751B2" w14:paraId="3D56A937"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3DF4D2AB" w14:textId="77777777" w:rsidR="00036EC4" w:rsidRPr="00CB6ECE" w:rsidRDefault="00036EC4" w:rsidP="00036EC4">
            <w:pPr>
              <w:rPr>
                <w:rFonts w:cs="Arial"/>
                <w:sz w:val="20"/>
              </w:rPr>
            </w:pPr>
            <w:r w:rsidRPr="00CB6ECE">
              <w:rPr>
                <w:rFonts w:cs="Arial"/>
                <w:sz w:val="20"/>
              </w:rPr>
              <w:t>Superannuation</w:t>
            </w:r>
          </w:p>
        </w:tc>
        <w:tc>
          <w:tcPr>
            <w:tcW w:w="4187" w:type="dxa"/>
            <w:tcBorders>
              <w:top w:val="single" w:sz="4" w:space="0" w:color="auto"/>
              <w:left w:val="single" w:sz="4" w:space="0" w:color="auto"/>
              <w:bottom w:val="single" w:sz="4" w:space="0" w:color="auto"/>
              <w:right w:val="single" w:sz="4" w:space="0" w:color="auto"/>
            </w:tcBorders>
            <w:noWrap/>
            <w:vAlign w:val="center"/>
          </w:tcPr>
          <w:p w14:paraId="7442AF94" w14:textId="77777777" w:rsidR="00036EC4" w:rsidRPr="00F751B2" w:rsidRDefault="00036EC4" w:rsidP="00036EC4">
            <w:pPr>
              <w:rPr>
                <w:rFonts w:cs="Arial"/>
                <w:color w:val="333333"/>
                <w:sz w:val="20"/>
              </w:rPr>
            </w:pPr>
            <w:r w:rsidRPr="00F751B2">
              <w:rPr>
                <w:rFonts w:cs="Arial"/>
                <w:color w:val="333333"/>
                <w:sz w:val="20"/>
              </w:rPr>
              <w:t>Superannuation</w:t>
            </w:r>
          </w:p>
        </w:tc>
      </w:tr>
      <w:tr w:rsidR="00036EC4" w:rsidRPr="00F751B2" w14:paraId="431643F3"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40A684E9" w14:textId="77777777" w:rsidR="00036EC4" w:rsidRPr="00CB6ECE" w:rsidRDefault="00036EC4" w:rsidP="00036EC4">
            <w:pPr>
              <w:rPr>
                <w:rFonts w:cs="Arial"/>
                <w:sz w:val="20"/>
              </w:rPr>
            </w:pPr>
            <w:r w:rsidRPr="00CB6ECE">
              <w:rPr>
                <w:rFonts w:cs="Arial"/>
                <w:sz w:val="20"/>
              </w:rPr>
              <w:t>TechnicalServices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4F45C7FE" w14:textId="77777777" w:rsidR="00036EC4" w:rsidRPr="00F751B2" w:rsidRDefault="00036EC4" w:rsidP="00036EC4">
            <w:pPr>
              <w:rPr>
                <w:rFonts w:cs="Arial"/>
                <w:color w:val="333333"/>
                <w:sz w:val="20"/>
              </w:rPr>
            </w:pPr>
            <w:r w:rsidRPr="00F751B2">
              <w:rPr>
                <w:rFonts w:cs="Arial"/>
                <w:color w:val="333333"/>
                <w:sz w:val="20"/>
              </w:rPr>
              <w:t>Technical Services</w:t>
            </w:r>
          </w:p>
        </w:tc>
      </w:tr>
      <w:tr w:rsidR="00036EC4" w:rsidRPr="00F751B2" w14:paraId="2F07F551"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4839919A" w14:textId="77777777" w:rsidR="00036EC4" w:rsidRPr="00CB6ECE" w:rsidRDefault="00036EC4" w:rsidP="00036EC4">
            <w:pPr>
              <w:rPr>
                <w:rFonts w:cs="Arial"/>
                <w:sz w:val="20"/>
              </w:rPr>
            </w:pPr>
            <w:r w:rsidRPr="00CB6ECE">
              <w:rPr>
                <w:rFonts w:cs="Arial"/>
                <w:sz w:val="20"/>
              </w:rPr>
              <w:t>TollManufacturingServices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63938FFE" w14:textId="77777777" w:rsidR="00036EC4" w:rsidRPr="00F751B2" w:rsidRDefault="00036EC4" w:rsidP="00036EC4">
            <w:pPr>
              <w:rPr>
                <w:rFonts w:cs="Arial"/>
                <w:color w:val="333333"/>
                <w:sz w:val="20"/>
              </w:rPr>
            </w:pPr>
            <w:r w:rsidRPr="00F751B2">
              <w:rPr>
                <w:rFonts w:cs="Arial"/>
                <w:color w:val="333333"/>
                <w:sz w:val="20"/>
              </w:rPr>
              <w:t xml:space="preserve">Toll manufacturing services </w:t>
            </w:r>
          </w:p>
        </w:tc>
      </w:tr>
      <w:tr w:rsidR="00036EC4" w:rsidRPr="00F751B2" w14:paraId="2A4366A9"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5F5AE96F" w14:textId="77777777" w:rsidR="00036EC4" w:rsidRPr="00CB6ECE" w:rsidRDefault="00036EC4" w:rsidP="00036EC4">
            <w:pPr>
              <w:rPr>
                <w:rFonts w:cs="Arial"/>
                <w:sz w:val="20"/>
              </w:rPr>
            </w:pPr>
            <w:r w:rsidRPr="00CB6ECE">
              <w:rPr>
                <w:rFonts w:cs="Arial"/>
                <w:sz w:val="20"/>
              </w:rPr>
              <w:t>TreasuryRelatedServices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3DBA2C54" w14:textId="77777777" w:rsidR="00036EC4" w:rsidRPr="00F751B2" w:rsidRDefault="00036EC4" w:rsidP="00036EC4">
            <w:pPr>
              <w:rPr>
                <w:rFonts w:cs="Arial"/>
                <w:color w:val="333333"/>
                <w:sz w:val="20"/>
              </w:rPr>
            </w:pPr>
            <w:r w:rsidRPr="00F751B2">
              <w:rPr>
                <w:rFonts w:cs="Arial"/>
                <w:color w:val="333333"/>
                <w:sz w:val="20"/>
              </w:rPr>
              <w:t>Treasury related services</w:t>
            </w:r>
          </w:p>
        </w:tc>
      </w:tr>
      <w:tr w:rsidR="00036EC4" w:rsidRPr="00F751B2" w14:paraId="6E7EA20A"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76C63A8E" w14:textId="77777777" w:rsidR="00036EC4" w:rsidRPr="00CB6ECE" w:rsidRDefault="00036EC4" w:rsidP="00036EC4">
            <w:pPr>
              <w:rPr>
                <w:rFonts w:cs="Arial"/>
                <w:sz w:val="20"/>
              </w:rPr>
            </w:pPr>
            <w:r w:rsidRPr="00CB6ECE">
              <w:rPr>
                <w:rFonts w:cs="Arial"/>
                <w:sz w:val="20"/>
              </w:rPr>
              <w:t>UnderwritingServices</w:t>
            </w:r>
          </w:p>
        </w:tc>
        <w:tc>
          <w:tcPr>
            <w:tcW w:w="4187" w:type="dxa"/>
            <w:tcBorders>
              <w:top w:val="single" w:sz="4" w:space="0" w:color="auto"/>
              <w:left w:val="single" w:sz="4" w:space="0" w:color="auto"/>
              <w:bottom w:val="single" w:sz="4" w:space="0" w:color="auto"/>
              <w:right w:val="single" w:sz="4" w:space="0" w:color="auto"/>
            </w:tcBorders>
            <w:noWrap/>
            <w:vAlign w:val="center"/>
          </w:tcPr>
          <w:p w14:paraId="2DC15FA2" w14:textId="77777777" w:rsidR="00036EC4" w:rsidRPr="00F751B2" w:rsidRDefault="00036EC4" w:rsidP="00036EC4">
            <w:pPr>
              <w:rPr>
                <w:rFonts w:cs="Arial"/>
                <w:color w:val="333333"/>
                <w:sz w:val="20"/>
              </w:rPr>
            </w:pPr>
            <w:r w:rsidRPr="00F751B2">
              <w:rPr>
                <w:rFonts w:cs="Arial"/>
                <w:color w:val="333333"/>
                <w:sz w:val="20"/>
              </w:rPr>
              <w:t>Underwriting services</w:t>
            </w:r>
          </w:p>
        </w:tc>
      </w:tr>
      <w:tr w:rsidR="00036EC4" w:rsidRPr="00F751B2" w14:paraId="5CDCD198"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0B1B51D2" w14:textId="77777777" w:rsidR="00036EC4" w:rsidRPr="00CB6ECE" w:rsidRDefault="00036EC4" w:rsidP="00036EC4">
            <w:pPr>
              <w:rPr>
                <w:rFonts w:cs="Arial"/>
                <w:sz w:val="20"/>
              </w:rPr>
            </w:pPr>
            <w:r w:rsidRPr="00CB6ECE">
              <w:rPr>
                <w:rFonts w:cs="Arial"/>
                <w:sz w:val="20"/>
              </w:rPr>
              <w:t>UtilitiesAndInfrastructure</w:t>
            </w:r>
          </w:p>
        </w:tc>
        <w:tc>
          <w:tcPr>
            <w:tcW w:w="4187" w:type="dxa"/>
            <w:tcBorders>
              <w:top w:val="single" w:sz="4" w:space="0" w:color="auto"/>
              <w:left w:val="single" w:sz="4" w:space="0" w:color="auto"/>
              <w:bottom w:val="single" w:sz="4" w:space="0" w:color="auto"/>
              <w:right w:val="single" w:sz="4" w:space="0" w:color="auto"/>
            </w:tcBorders>
            <w:noWrap/>
            <w:vAlign w:val="center"/>
          </w:tcPr>
          <w:p w14:paraId="321EA641" w14:textId="77777777" w:rsidR="00036EC4" w:rsidRPr="00F751B2" w:rsidRDefault="00036EC4" w:rsidP="00036EC4">
            <w:pPr>
              <w:rPr>
                <w:rFonts w:cs="Arial"/>
                <w:color w:val="333333"/>
                <w:sz w:val="20"/>
              </w:rPr>
            </w:pPr>
            <w:r w:rsidRPr="00F751B2">
              <w:rPr>
                <w:rFonts w:cs="Arial"/>
                <w:color w:val="333333"/>
                <w:sz w:val="20"/>
              </w:rPr>
              <w:t>Utilities and Infrastructure</w:t>
            </w:r>
          </w:p>
        </w:tc>
      </w:tr>
      <w:tr w:rsidR="00036EC4" w:rsidRPr="00F751B2" w14:paraId="5E5D5122" w14:textId="77777777" w:rsidTr="00036EC4">
        <w:tc>
          <w:tcPr>
            <w:tcW w:w="5376" w:type="dxa"/>
            <w:tcBorders>
              <w:top w:val="single" w:sz="4" w:space="0" w:color="auto"/>
              <w:left w:val="single" w:sz="4" w:space="0" w:color="auto"/>
              <w:bottom w:val="single" w:sz="4" w:space="0" w:color="auto"/>
              <w:right w:val="single" w:sz="4" w:space="0" w:color="auto"/>
            </w:tcBorders>
            <w:vAlign w:val="center"/>
          </w:tcPr>
          <w:p w14:paraId="1E61A716" w14:textId="77777777" w:rsidR="00036EC4" w:rsidRPr="00CB6ECE" w:rsidRDefault="00036EC4" w:rsidP="00036EC4">
            <w:pPr>
              <w:rPr>
                <w:rFonts w:cs="Arial"/>
                <w:sz w:val="20"/>
              </w:rPr>
            </w:pPr>
            <w:r w:rsidRPr="00CB6ECE">
              <w:rPr>
                <w:rFonts w:cs="Arial"/>
                <w:sz w:val="20"/>
              </w:rPr>
              <w:t>Other</w:t>
            </w:r>
          </w:p>
        </w:tc>
        <w:tc>
          <w:tcPr>
            <w:tcW w:w="4187" w:type="dxa"/>
            <w:tcBorders>
              <w:top w:val="single" w:sz="4" w:space="0" w:color="auto"/>
              <w:left w:val="single" w:sz="4" w:space="0" w:color="auto"/>
              <w:bottom w:val="single" w:sz="4" w:space="0" w:color="auto"/>
              <w:right w:val="single" w:sz="4" w:space="0" w:color="auto"/>
            </w:tcBorders>
            <w:noWrap/>
            <w:vAlign w:val="center"/>
          </w:tcPr>
          <w:p w14:paraId="2353BBEE" w14:textId="77777777" w:rsidR="00036EC4" w:rsidRPr="00F751B2" w:rsidRDefault="00036EC4" w:rsidP="00036EC4">
            <w:pPr>
              <w:rPr>
                <w:rFonts w:cs="Arial"/>
                <w:color w:val="333333"/>
                <w:sz w:val="20"/>
              </w:rPr>
            </w:pPr>
            <w:r w:rsidRPr="00F751B2">
              <w:rPr>
                <w:rFonts w:cs="Arial"/>
                <w:color w:val="333333"/>
                <w:sz w:val="20"/>
              </w:rPr>
              <w:t>Other</w:t>
            </w:r>
          </w:p>
        </w:tc>
      </w:tr>
    </w:tbl>
    <w:p w14:paraId="3CFE5D9E" w14:textId="77777777" w:rsidR="00036EC4" w:rsidRDefault="00036EC4" w:rsidP="00036EC4">
      <w:pPr>
        <w:rPr>
          <w:rFonts w:eastAsia="MS Mincho"/>
        </w:rPr>
      </w:pPr>
    </w:p>
    <w:p w14:paraId="055A4F31" w14:textId="77777777" w:rsidR="00036EC4" w:rsidRDefault="00036EC4" w:rsidP="00036EC4">
      <w:pPr>
        <w:rPr>
          <w:rFonts w:eastAsia="MS Mincho"/>
        </w:rPr>
      </w:pPr>
    </w:p>
    <w:p w14:paraId="749CC7A4" w14:textId="77777777" w:rsidR="00036EC4" w:rsidRPr="00815A40" w:rsidRDefault="00036EC4" w:rsidP="00036EC4">
      <w:pPr>
        <w:pStyle w:val="Heading2"/>
        <w:numPr>
          <w:ilvl w:val="0"/>
          <w:numId w:val="0"/>
        </w:numPr>
        <w:rPr>
          <w:rFonts w:eastAsia="MS Mincho"/>
          <w:bCs w:val="0"/>
          <w:lang w:eastAsia="ja-JP"/>
        </w:rPr>
      </w:pPr>
      <w:bookmarkStart w:id="459" w:name="_Ref329327568"/>
      <w:bookmarkStart w:id="460" w:name="_Toc330216430"/>
      <w:r>
        <w:rPr>
          <w:rFonts w:eastAsia="MS Mincho"/>
          <w:bCs w:val="0"/>
          <w:lang w:eastAsia="ja-JP"/>
        </w:rPr>
        <w:br w:type="page"/>
      </w:r>
      <w:bookmarkStart w:id="461" w:name="_Toc339872948"/>
      <w:bookmarkStart w:id="462" w:name="_Toc425421726"/>
      <w:r w:rsidRPr="00815A40">
        <w:rPr>
          <w:rFonts w:eastAsia="MS Mincho"/>
          <w:bCs w:val="0"/>
          <w:lang w:eastAsia="ja-JP"/>
        </w:rPr>
        <w:t>TransferorTrustExemptionCodeDimension</w:t>
      </w:r>
      <w:bookmarkEnd w:id="459"/>
      <w:bookmarkEnd w:id="460"/>
      <w:bookmarkEnd w:id="461"/>
      <w:bookmarkEnd w:id="462"/>
    </w:p>
    <w:p w14:paraId="3DA3CB4D" w14:textId="77777777" w:rsidR="00036EC4" w:rsidRPr="00B91E5C" w:rsidRDefault="00036EC4" w:rsidP="00036EC4">
      <w:pPr>
        <w:pStyle w:val="BodyText"/>
        <w:rPr>
          <w:rFonts w:ascii="Arial" w:eastAsia="MS Mincho" w:hAnsi="Arial"/>
          <w:sz w:val="22"/>
          <w:szCs w:val="22"/>
          <w:lang w:eastAsia="ja-JP"/>
        </w:rPr>
      </w:pPr>
      <w:r w:rsidRPr="00B91E5C">
        <w:rPr>
          <w:rFonts w:ascii="Arial" w:eastAsia="MS Mincho" w:hAnsi="Arial"/>
          <w:sz w:val="22"/>
          <w:szCs w:val="22"/>
          <w:lang w:eastAsia="ja-JP"/>
        </w:rPr>
        <w:t>A list of codes that identif</w:t>
      </w:r>
      <w:r>
        <w:rPr>
          <w:rFonts w:ascii="Arial" w:eastAsia="MS Mincho" w:hAnsi="Arial"/>
          <w:sz w:val="22"/>
          <w:szCs w:val="22"/>
          <w:lang w:eastAsia="ja-JP"/>
        </w:rPr>
        <w:t>y</w:t>
      </w:r>
      <w:r w:rsidRPr="00B91E5C">
        <w:rPr>
          <w:rFonts w:ascii="Arial" w:eastAsia="MS Mincho" w:hAnsi="Arial"/>
          <w:sz w:val="22"/>
          <w:szCs w:val="22"/>
          <w:lang w:eastAsia="ja-JP"/>
        </w:rPr>
        <w:t xml:space="preserve"> Transferor Trust Exemption Codes.</w:t>
      </w:r>
    </w:p>
    <w:p w14:paraId="4FBB1207" w14:textId="77777777" w:rsidR="00036EC4" w:rsidRDefault="00036EC4" w:rsidP="00036EC4">
      <w:pPr>
        <w:pStyle w:val="BodyText"/>
        <w:rPr>
          <w:rFonts w:eastAsia="MS Mincho"/>
          <w:lang w:eastAsia="ja-JP"/>
        </w:rPr>
      </w:pPr>
    </w:p>
    <w:tbl>
      <w:tblPr>
        <w:tblW w:w="5011" w:type="pct"/>
        <w:tblLayout w:type="fixed"/>
        <w:tblLook w:val="0000" w:firstRow="0" w:lastRow="0" w:firstColumn="0" w:lastColumn="0" w:noHBand="0" w:noVBand="0"/>
      </w:tblPr>
      <w:tblGrid>
        <w:gridCol w:w="3738"/>
        <w:gridCol w:w="6819"/>
      </w:tblGrid>
      <w:tr w:rsidR="00036EC4" w:rsidRPr="00F85C7F" w14:paraId="26B13C3F"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shd w:val="clear" w:color="auto" w:fill="C6D9F1"/>
            <w:vAlign w:val="center"/>
          </w:tcPr>
          <w:p w14:paraId="56AF7434"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Value</w:t>
            </w:r>
          </w:p>
        </w:tc>
        <w:tc>
          <w:tcPr>
            <w:tcW w:w="6819" w:type="dxa"/>
            <w:tcBorders>
              <w:top w:val="single" w:sz="8" w:space="0" w:color="auto"/>
              <w:left w:val="single" w:sz="8" w:space="0" w:color="auto"/>
              <w:bottom w:val="single" w:sz="4" w:space="0" w:color="auto"/>
              <w:right w:val="single" w:sz="8" w:space="0" w:color="auto"/>
            </w:tcBorders>
            <w:shd w:val="clear" w:color="auto" w:fill="C6D9F1"/>
            <w:noWrap/>
            <w:vAlign w:val="center"/>
          </w:tcPr>
          <w:p w14:paraId="2409CAAE" w14:textId="77777777" w:rsidR="00036EC4" w:rsidRPr="005E57BD" w:rsidRDefault="00036EC4" w:rsidP="00036EC4">
            <w:pPr>
              <w:pStyle w:val="TableHeading"/>
              <w:spacing w:beforeLines="60" w:before="144" w:afterLines="60" w:after="144"/>
              <w:rPr>
                <w:rFonts w:ascii="Arial" w:hAnsi="Arial" w:cs="Arial"/>
              </w:rPr>
            </w:pPr>
            <w:r w:rsidRPr="005E57BD">
              <w:rPr>
                <w:rFonts w:ascii="Arial" w:hAnsi="Arial" w:cs="Arial"/>
              </w:rPr>
              <w:t>Label</w:t>
            </w:r>
          </w:p>
        </w:tc>
      </w:tr>
      <w:tr w:rsidR="00036EC4" w:rsidRPr="00815A40" w14:paraId="4DAEEA4E"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7860F7DA" w14:textId="77777777" w:rsidR="00036EC4" w:rsidRPr="000100E4" w:rsidRDefault="00036EC4" w:rsidP="00036EC4">
            <w:pPr>
              <w:rPr>
                <w:rFonts w:cs="Arial"/>
                <w:color w:val="000000"/>
                <w:sz w:val="20"/>
                <w:highlight w:val="yellow"/>
              </w:rPr>
            </w:pPr>
            <w:r w:rsidRPr="000100E4">
              <w:rPr>
                <w:rFonts w:cs="Arial"/>
                <w:color w:val="000000"/>
                <w:sz w:val="20"/>
              </w:rPr>
              <w:t>TransferorTrustExemption1</w:t>
            </w:r>
          </w:p>
        </w:tc>
        <w:tc>
          <w:tcPr>
            <w:tcW w:w="6819" w:type="dxa"/>
            <w:tcBorders>
              <w:top w:val="single" w:sz="8" w:space="0" w:color="auto"/>
              <w:left w:val="single" w:sz="8" w:space="0" w:color="auto"/>
              <w:bottom w:val="single" w:sz="4" w:space="0" w:color="auto"/>
              <w:right w:val="single" w:sz="8" w:space="0" w:color="auto"/>
            </w:tcBorders>
            <w:noWrap/>
            <w:vAlign w:val="center"/>
          </w:tcPr>
          <w:p w14:paraId="3B116486" w14:textId="77777777" w:rsidR="00036EC4" w:rsidRPr="00F83A14" w:rsidRDefault="00036EC4" w:rsidP="00036EC4">
            <w:pPr>
              <w:rPr>
                <w:rFonts w:cs="Arial"/>
                <w:color w:val="000000"/>
                <w:sz w:val="20"/>
              </w:rPr>
            </w:pPr>
            <w:r w:rsidRPr="00F83A14">
              <w:rPr>
                <w:rFonts w:cs="Arial"/>
                <w:color w:val="000000"/>
                <w:sz w:val="20"/>
              </w:rPr>
              <w:t>The transfer was:</w:t>
            </w:r>
          </w:p>
          <w:p w14:paraId="254A4C1D" w14:textId="77777777" w:rsidR="00036EC4" w:rsidRPr="00F83A14" w:rsidRDefault="00036EC4" w:rsidP="00036EC4">
            <w:pPr>
              <w:numPr>
                <w:ilvl w:val="0"/>
                <w:numId w:val="32"/>
              </w:numPr>
              <w:rPr>
                <w:rFonts w:cs="Arial"/>
                <w:color w:val="000000"/>
                <w:sz w:val="20"/>
              </w:rPr>
            </w:pPr>
            <w:r w:rsidRPr="00F83A14">
              <w:rPr>
                <w:rFonts w:cs="Arial"/>
                <w:color w:val="000000"/>
                <w:sz w:val="20"/>
              </w:rPr>
              <w:t xml:space="preserve">made to a non-resident discretionary trust </w:t>
            </w:r>
          </w:p>
          <w:p w14:paraId="2E56A970" w14:textId="77777777" w:rsidR="00036EC4" w:rsidRPr="00815A40" w:rsidRDefault="00036EC4" w:rsidP="00036EC4">
            <w:pPr>
              <w:numPr>
                <w:ilvl w:val="0"/>
                <w:numId w:val="32"/>
              </w:numPr>
              <w:rPr>
                <w:rFonts w:cs="Arial"/>
                <w:color w:val="000000"/>
                <w:sz w:val="20"/>
              </w:rPr>
            </w:pPr>
            <w:r w:rsidRPr="00F83A14">
              <w:rPr>
                <w:rFonts w:cs="Arial"/>
                <w:color w:val="000000"/>
                <w:sz w:val="20"/>
              </w:rPr>
              <w:t>an arm's length transaction undertaken in the ordinary course of business.</w:t>
            </w:r>
          </w:p>
        </w:tc>
      </w:tr>
      <w:tr w:rsidR="00036EC4" w:rsidRPr="00815A40" w14:paraId="738EB830"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4A5F8A27" w14:textId="77777777" w:rsidR="00036EC4" w:rsidRPr="000100E4" w:rsidRDefault="00036EC4" w:rsidP="00036EC4">
            <w:pPr>
              <w:rPr>
                <w:rFonts w:cs="Arial"/>
                <w:color w:val="000000"/>
                <w:sz w:val="20"/>
                <w:highlight w:val="yellow"/>
              </w:rPr>
            </w:pPr>
            <w:r w:rsidRPr="000100E4">
              <w:rPr>
                <w:rFonts w:cs="Arial"/>
                <w:color w:val="000000"/>
                <w:sz w:val="20"/>
              </w:rPr>
              <w:t>TransferorTrustExemption</w:t>
            </w:r>
            <w:r>
              <w:rPr>
                <w:rFonts w:cs="Arial"/>
                <w:color w:val="000000"/>
                <w:sz w:val="20"/>
              </w:rPr>
              <w:t>2</w:t>
            </w:r>
          </w:p>
        </w:tc>
        <w:tc>
          <w:tcPr>
            <w:tcW w:w="6819" w:type="dxa"/>
            <w:tcBorders>
              <w:top w:val="single" w:sz="8" w:space="0" w:color="auto"/>
              <w:left w:val="single" w:sz="8" w:space="0" w:color="auto"/>
              <w:bottom w:val="single" w:sz="4" w:space="0" w:color="auto"/>
              <w:right w:val="single" w:sz="8" w:space="0" w:color="auto"/>
            </w:tcBorders>
            <w:noWrap/>
            <w:vAlign w:val="center"/>
          </w:tcPr>
          <w:p w14:paraId="4E43CF83" w14:textId="77777777" w:rsidR="00036EC4" w:rsidRPr="00F83A14" w:rsidRDefault="00036EC4" w:rsidP="00036EC4">
            <w:pPr>
              <w:rPr>
                <w:rFonts w:cs="Arial"/>
                <w:color w:val="000000"/>
                <w:sz w:val="20"/>
              </w:rPr>
            </w:pPr>
            <w:r w:rsidRPr="00F83A14">
              <w:rPr>
                <w:rFonts w:cs="Arial"/>
                <w:color w:val="000000"/>
                <w:sz w:val="20"/>
              </w:rPr>
              <w:t>The transfer was:</w:t>
            </w:r>
          </w:p>
          <w:p w14:paraId="1A7CAA29" w14:textId="77777777" w:rsidR="00036EC4" w:rsidRPr="00F83A14" w:rsidRDefault="00036EC4" w:rsidP="00036EC4">
            <w:pPr>
              <w:numPr>
                <w:ilvl w:val="0"/>
                <w:numId w:val="31"/>
              </w:numPr>
              <w:rPr>
                <w:rFonts w:cs="Arial"/>
                <w:color w:val="000000"/>
                <w:sz w:val="20"/>
              </w:rPr>
            </w:pPr>
            <w:r w:rsidRPr="00F83A14">
              <w:rPr>
                <w:rFonts w:cs="Arial"/>
                <w:color w:val="000000"/>
                <w:sz w:val="20"/>
              </w:rPr>
              <w:t xml:space="preserve">made to a non-resident discretionary trust </w:t>
            </w:r>
          </w:p>
          <w:p w14:paraId="3B98AB01" w14:textId="77777777" w:rsidR="00036EC4" w:rsidRPr="00F83A14" w:rsidRDefault="00036EC4" w:rsidP="00036EC4">
            <w:pPr>
              <w:numPr>
                <w:ilvl w:val="0"/>
                <w:numId w:val="31"/>
              </w:numPr>
              <w:rPr>
                <w:rFonts w:cs="Arial"/>
                <w:color w:val="000000"/>
                <w:sz w:val="20"/>
              </w:rPr>
            </w:pPr>
            <w:r w:rsidRPr="00F83A14">
              <w:rPr>
                <w:rFonts w:cs="Arial"/>
                <w:color w:val="000000"/>
                <w:sz w:val="20"/>
              </w:rPr>
              <w:t xml:space="preserve">an arm's length transaction not undertaken in the ordinary course of business </w:t>
            </w:r>
          </w:p>
          <w:p w14:paraId="6AE52379" w14:textId="77777777" w:rsidR="00036EC4" w:rsidRPr="00815A40" w:rsidRDefault="00036EC4" w:rsidP="00036EC4">
            <w:pPr>
              <w:numPr>
                <w:ilvl w:val="0"/>
                <w:numId w:val="31"/>
              </w:numPr>
              <w:rPr>
                <w:rFonts w:cs="Arial"/>
                <w:color w:val="000000"/>
                <w:sz w:val="20"/>
              </w:rPr>
            </w:pPr>
            <w:r w:rsidRPr="00F83A14">
              <w:rPr>
                <w:rFonts w:cs="Arial"/>
                <w:color w:val="000000"/>
                <w:sz w:val="20"/>
              </w:rPr>
              <w:t>neither the transferor or its associates were in a position to control the trust (from the time of the transfer until the end of the transferor's current year of income).</w:t>
            </w:r>
          </w:p>
        </w:tc>
      </w:tr>
      <w:tr w:rsidR="00036EC4" w:rsidRPr="00815A40" w14:paraId="4FB571AA"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453D048B" w14:textId="77777777" w:rsidR="00036EC4" w:rsidRDefault="00036EC4" w:rsidP="00036EC4">
            <w:r w:rsidRPr="00E433C1">
              <w:rPr>
                <w:rFonts w:cs="Arial"/>
                <w:color w:val="000000"/>
                <w:sz w:val="20"/>
              </w:rPr>
              <w:t>TransferorTrustExemption</w:t>
            </w:r>
            <w:r>
              <w:rPr>
                <w:rFonts w:cs="Arial"/>
                <w:color w:val="000000"/>
                <w:sz w:val="20"/>
              </w:rPr>
              <w:t>3</w:t>
            </w:r>
          </w:p>
        </w:tc>
        <w:tc>
          <w:tcPr>
            <w:tcW w:w="6819" w:type="dxa"/>
            <w:tcBorders>
              <w:top w:val="single" w:sz="8" w:space="0" w:color="auto"/>
              <w:left w:val="single" w:sz="8" w:space="0" w:color="auto"/>
              <w:bottom w:val="single" w:sz="4" w:space="0" w:color="auto"/>
              <w:right w:val="single" w:sz="8" w:space="0" w:color="auto"/>
            </w:tcBorders>
            <w:noWrap/>
            <w:vAlign w:val="center"/>
          </w:tcPr>
          <w:p w14:paraId="50E4331E" w14:textId="77777777" w:rsidR="00036EC4" w:rsidRPr="00F83A14" w:rsidRDefault="00036EC4" w:rsidP="00036EC4">
            <w:pPr>
              <w:rPr>
                <w:rFonts w:cs="Arial"/>
                <w:color w:val="000000"/>
                <w:sz w:val="20"/>
              </w:rPr>
            </w:pPr>
            <w:r w:rsidRPr="00F83A14">
              <w:rPr>
                <w:rFonts w:cs="Arial"/>
                <w:color w:val="000000"/>
                <w:sz w:val="20"/>
              </w:rPr>
              <w:t>The transfer was:</w:t>
            </w:r>
          </w:p>
          <w:p w14:paraId="5D89F1F2" w14:textId="77777777" w:rsidR="00036EC4" w:rsidRPr="00F83A14" w:rsidRDefault="00036EC4" w:rsidP="00036EC4">
            <w:pPr>
              <w:numPr>
                <w:ilvl w:val="0"/>
                <w:numId w:val="31"/>
              </w:numPr>
              <w:rPr>
                <w:rFonts w:cs="Arial"/>
                <w:color w:val="000000"/>
                <w:sz w:val="20"/>
              </w:rPr>
            </w:pPr>
            <w:r w:rsidRPr="00F83A14">
              <w:rPr>
                <w:rFonts w:cs="Arial"/>
                <w:color w:val="000000"/>
                <w:sz w:val="20"/>
              </w:rPr>
              <w:t xml:space="preserve">made to a non-resident discretionary trust </w:t>
            </w:r>
          </w:p>
          <w:p w14:paraId="1013A7E9" w14:textId="77777777" w:rsidR="00036EC4" w:rsidRPr="00F83A14" w:rsidRDefault="00036EC4" w:rsidP="00036EC4">
            <w:pPr>
              <w:numPr>
                <w:ilvl w:val="0"/>
                <w:numId w:val="31"/>
              </w:numPr>
              <w:rPr>
                <w:rFonts w:cs="Arial"/>
                <w:color w:val="000000"/>
                <w:sz w:val="20"/>
              </w:rPr>
            </w:pPr>
            <w:r w:rsidRPr="00F83A14">
              <w:rPr>
                <w:rFonts w:cs="Arial"/>
                <w:color w:val="000000"/>
                <w:sz w:val="20"/>
              </w:rPr>
              <w:t xml:space="preserve">made either on or before 12 April 1989 </w:t>
            </w:r>
          </w:p>
          <w:p w14:paraId="5D1D44B3" w14:textId="77777777" w:rsidR="00036EC4" w:rsidRPr="00F83A14" w:rsidRDefault="00036EC4" w:rsidP="00036EC4">
            <w:pPr>
              <w:numPr>
                <w:ilvl w:val="0"/>
                <w:numId w:val="31"/>
              </w:numPr>
              <w:rPr>
                <w:rFonts w:cs="Arial"/>
                <w:color w:val="000000"/>
                <w:sz w:val="20"/>
              </w:rPr>
            </w:pPr>
            <w:r w:rsidRPr="00F83A14">
              <w:rPr>
                <w:rFonts w:cs="Arial"/>
                <w:color w:val="000000"/>
                <w:sz w:val="20"/>
              </w:rPr>
              <w:t>neither the transferor or its associates were in a position to control the trust (from 12 April 1989 until the transferor's current year of income).</w:t>
            </w:r>
          </w:p>
          <w:p w14:paraId="46E16390" w14:textId="77777777" w:rsidR="00036EC4" w:rsidRPr="00815A40" w:rsidRDefault="00036EC4" w:rsidP="00036EC4">
            <w:pPr>
              <w:rPr>
                <w:rFonts w:cs="Arial"/>
                <w:color w:val="000000"/>
                <w:sz w:val="20"/>
              </w:rPr>
            </w:pPr>
            <w:r w:rsidRPr="00F83A14">
              <w:rPr>
                <w:rFonts w:cs="Arial"/>
                <w:color w:val="000000"/>
                <w:sz w:val="20"/>
              </w:rPr>
              <w:t>This exemption will not apply to transfers made in the last three income years.</w:t>
            </w:r>
          </w:p>
        </w:tc>
      </w:tr>
      <w:tr w:rsidR="00036EC4" w:rsidRPr="00815A40" w14:paraId="45FB4B04"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7ED6653D" w14:textId="77777777" w:rsidR="00036EC4" w:rsidRDefault="00036EC4" w:rsidP="00036EC4">
            <w:r w:rsidRPr="00E433C1">
              <w:rPr>
                <w:rFonts w:cs="Arial"/>
                <w:color w:val="000000"/>
                <w:sz w:val="20"/>
              </w:rPr>
              <w:t>TransferorTrustExemption</w:t>
            </w:r>
            <w:r>
              <w:rPr>
                <w:rFonts w:cs="Arial"/>
                <w:color w:val="000000"/>
                <w:sz w:val="20"/>
              </w:rPr>
              <w:t>4</w:t>
            </w:r>
          </w:p>
        </w:tc>
        <w:tc>
          <w:tcPr>
            <w:tcW w:w="6819" w:type="dxa"/>
            <w:tcBorders>
              <w:top w:val="single" w:sz="8" w:space="0" w:color="auto"/>
              <w:left w:val="single" w:sz="8" w:space="0" w:color="auto"/>
              <w:bottom w:val="single" w:sz="4" w:space="0" w:color="auto"/>
              <w:right w:val="single" w:sz="8" w:space="0" w:color="auto"/>
            </w:tcBorders>
            <w:noWrap/>
            <w:vAlign w:val="center"/>
          </w:tcPr>
          <w:p w14:paraId="01F6D73D" w14:textId="77777777" w:rsidR="00036EC4" w:rsidRPr="00F83A14" w:rsidRDefault="00036EC4" w:rsidP="00036EC4">
            <w:pPr>
              <w:rPr>
                <w:rFonts w:cs="Arial"/>
                <w:color w:val="000000"/>
                <w:sz w:val="20"/>
              </w:rPr>
            </w:pPr>
            <w:r w:rsidRPr="00F83A14">
              <w:rPr>
                <w:rFonts w:cs="Arial"/>
                <w:color w:val="000000"/>
                <w:sz w:val="20"/>
              </w:rPr>
              <w:t>The transfer was:</w:t>
            </w:r>
          </w:p>
          <w:p w14:paraId="75ABFF39" w14:textId="77777777" w:rsidR="00036EC4" w:rsidRPr="00F83A14" w:rsidRDefault="00036EC4" w:rsidP="00036EC4">
            <w:pPr>
              <w:numPr>
                <w:ilvl w:val="0"/>
                <w:numId w:val="30"/>
              </w:numPr>
              <w:rPr>
                <w:rFonts w:cs="Arial"/>
                <w:color w:val="000000"/>
                <w:sz w:val="20"/>
              </w:rPr>
            </w:pPr>
            <w:r w:rsidRPr="00F83A14">
              <w:rPr>
                <w:rFonts w:cs="Arial"/>
                <w:color w:val="000000"/>
                <w:sz w:val="20"/>
              </w:rPr>
              <w:t xml:space="preserve">made to a non-resident non-discretionary trust </w:t>
            </w:r>
          </w:p>
          <w:p w14:paraId="626B1329" w14:textId="77777777" w:rsidR="00036EC4" w:rsidRPr="00F83A14" w:rsidRDefault="00036EC4" w:rsidP="00036EC4">
            <w:pPr>
              <w:numPr>
                <w:ilvl w:val="0"/>
                <w:numId w:val="30"/>
              </w:numPr>
              <w:rPr>
                <w:rFonts w:cs="Arial"/>
                <w:color w:val="000000"/>
                <w:sz w:val="20"/>
              </w:rPr>
            </w:pPr>
            <w:r w:rsidRPr="00F83A14">
              <w:rPr>
                <w:rFonts w:cs="Arial"/>
                <w:color w:val="000000"/>
                <w:sz w:val="20"/>
              </w:rPr>
              <w:t>made either on or after 12 April 1989</w:t>
            </w:r>
          </w:p>
          <w:p w14:paraId="40CAFA90" w14:textId="77777777" w:rsidR="00036EC4" w:rsidRPr="00815A40" w:rsidRDefault="00036EC4" w:rsidP="00036EC4">
            <w:pPr>
              <w:numPr>
                <w:ilvl w:val="0"/>
                <w:numId w:val="30"/>
              </w:numPr>
              <w:rPr>
                <w:rFonts w:cs="Arial"/>
                <w:color w:val="000000"/>
                <w:sz w:val="20"/>
              </w:rPr>
            </w:pPr>
            <w:r w:rsidRPr="00F83A14">
              <w:rPr>
                <w:rFonts w:cs="Arial"/>
                <w:color w:val="000000"/>
                <w:sz w:val="20"/>
              </w:rPr>
              <w:t>for a consideration equal to or greater than the arm's length amount.</w:t>
            </w:r>
          </w:p>
        </w:tc>
      </w:tr>
      <w:tr w:rsidR="00036EC4" w:rsidRPr="00815A40" w14:paraId="76B96B74"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5479B716" w14:textId="77777777" w:rsidR="00036EC4" w:rsidRDefault="00036EC4" w:rsidP="00036EC4">
            <w:r>
              <w:rPr>
                <w:rFonts w:cs="Arial"/>
                <w:color w:val="000000"/>
                <w:sz w:val="20"/>
              </w:rPr>
              <w:t>T</w:t>
            </w:r>
            <w:r w:rsidRPr="00E433C1">
              <w:rPr>
                <w:rFonts w:cs="Arial"/>
                <w:color w:val="000000"/>
                <w:sz w:val="20"/>
              </w:rPr>
              <w:t>ransferorTrustExemption</w:t>
            </w:r>
            <w:r>
              <w:rPr>
                <w:rFonts w:cs="Arial"/>
                <w:color w:val="000000"/>
                <w:sz w:val="20"/>
              </w:rPr>
              <w:t>5</w:t>
            </w:r>
          </w:p>
        </w:tc>
        <w:tc>
          <w:tcPr>
            <w:tcW w:w="6819" w:type="dxa"/>
            <w:tcBorders>
              <w:top w:val="single" w:sz="8" w:space="0" w:color="auto"/>
              <w:left w:val="single" w:sz="8" w:space="0" w:color="auto"/>
              <w:bottom w:val="single" w:sz="4" w:space="0" w:color="auto"/>
              <w:right w:val="single" w:sz="8" w:space="0" w:color="auto"/>
            </w:tcBorders>
            <w:noWrap/>
            <w:vAlign w:val="center"/>
          </w:tcPr>
          <w:p w14:paraId="5C71B0A4" w14:textId="77777777" w:rsidR="00036EC4" w:rsidRPr="00F83A14" w:rsidRDefault="00036EC4" w:rsidP="00036EC4">
            <w:pPr>
              <w:rPr>
                <w:rFonts w:cs="Arial"/>
                <w:color w:val="000000"/>
                <w:sz w:val="20"/>
              </w:rPr>
            </w:pPr>
            <w:r w:rsidRPr="00F83A14">
              <w:rPr>
                <w:rFonts w:cs="Arial"/>
                <w:color w:val="000000"/>
                <w:sz w:val="20"/>
              </w:rPr>
              <w:t>The transfer was:</w:t>
            </w:r>
          </w:p>
          <w:p w14:paraId="109261C4" w14:textId="77777777" w:rsidR="00036EC4" w:rsidRPr="00F83A14" w:rsidRDefault="00036EC4" w:rsidP="00036EC4">
            <w:pPr>
              <w:numPr>
                <w:ilvl w:val="0"/>
                <w:numId w:val="30"/>
              </w:numPr>
              <w:rPr>
                <w:rFonts w:cs="Arial"/>
                <w:color w:val="000000"/>
                <w:sz w:val="20"/>
              </w:rPr>
            </w:pPr>
            <w:r w:rsidRPr="00F83A14">
              <w:rPr>
                <w:rFonts w:cs="Arial"/>
                <w:color w:val="000000"/>
                <w:sz w:val="20"/>
              </w:rPr>
              <w:t xml:space="preserve">made to a public unit trust (that is a non-resident trust estate) </w:t>
            </w:r>
          </w:p>
          <w:p w14:paraId="5ABD5C0A" w14:textId="77777777" w:rsidR="00036EC4" w:rsidRPr="00F83A14" w:rsidRDefault="00036EC4" w:rsidP="00036EC4">
            <w:pPr>
              <w:numPr>
                <w:ilvl w:val="0"/>
                <w:numId w:val="30"/>
              </w:numPr>
              <w:rPr>
                <w:rFonts w:cs="Arial"/>
                <w:color w:val="000000"/>
                <w:sz w:val="20"/>
              </w:rPr>
            </w:pPr>
            <w:r w:rsidRPr="00F83A14">
              <w:rPr>
                <w:rFonts w:cs="Arial"/>
                <w:color w:val="000000"/>
                <w:sz w:val="20"/>
              </w:rPr>
              <w:t xml:space="preserve">made either on or after 12 April 1989 </w:t>
            </w:r>
          </w:p>
          <w:p w14:paraId="2D80E28C" w14:textId="77777777" w:rsidR="00036EC4" w:rsidRPr="00F83A14" w:rsidRDefault="00036EC4" w:rsidP="00036EC4">
            <w:pPr>
              <w:numPr>
                <w:ilvl w:val="0"/>
                <w:numId w:val="30"/>
              </w:numPr>
              <w:rPr>
                <w:rFonts w:cs="Arial"/>
                <w:color w:val="000000"/>
                <w:sz w:val="20"/>
              </w:rPr>
            </w:pPr>
            <w:r w:rsidRPr="00F83A14">
              <w:rPr>
                <w:rFonts w:cs="Arial"/>
                <w:color w:val="000000"/>
                <w:sz w:val="20"/>
              </w:rPr>
              <w:t xml:space="preserve">for a consideration equal to or greater than the arm's length amount </w:t>
            </w:r>
          </w:p>
          <w:p w14:paraId="447FD273" w14:textId="77777777" w:rsidR="00036EC4" w:rsidRPr="00815A40" w:rsidRDefault="00036EC4" w:rsidP="00036EC4">
            <w:pPr>
              <w:numPr>
                <w:ilvl w:val="0"/>
                <w:numId w:val="30"/>
              </w:numPr>
              <w:rPr>
                <w:rFonts w:cs="Arial"/>
                <w:color w:val="000000"/>
                <w:sz w:val="20"/>
              </w:rPr>
            </w:pPr>
            <w:r w:rsidRPr="00F83A14">
              <w:rPr>
                <w:rFonts w:cs="Arial"/>
                <w:color w:val="000000"/>
                <w:sz w:val="20"/>
              </w:rPr>
              <w:t>the sole purpose of the transaction was the arm's length acquisition of units in a public unit trust.</w:t>
            </w:r>
          </w:p>
        </w:tc>
      </w:tr>
      <w:tr w:rsidR="00036EC4" w:rsidRPr="00815A40" w14:paraId="6D825714" w14:textId="77777777" w:rsidTr="00036EC4">
        <w:trPr>
          <w:trHeight w:val="268"/>
          <w:tblHeader/>
        </w:trPr>
        <w:tc>
          <w:tcPr>
            <w:tcW w:w="3738" w:type="dxa"/>
            <w:tcBorders>
              <w:top w:val="single" w:sz="8" w:space="0" w:color="auto"/>
              <w:left w:val="single" w:sz="8" w:space="0" w:color="auto"/>
              <w:bottom w:val="single" w:sz="4" w:space="0" w:color="auto"/>
              <w:right w:val="single" w:sz="8" w:space="0" w:color="auto"/>
            </w:tcBorders>
            <w:vAlign w:val="center"/>
          </w:tcPr>
          <w:p w14:paraId="425C2DA3" w14:textId="77777777" w:rsidR="00036EC4" w:rsidRDefault="00036EC4" w:rsidP="00036EC4">
            <w:r w:rsidRPr="00E433C1">
              <w:rPr>
                <w:rFonts w:cs="Arial"/>
                <w:color w:val="000000"/>
                <w:sz w:val="20"/>
              </w:rPr>
              <w:t>TransferorTrustExemption</w:t>
            </w:r>
            <w:r>
              <w:rPr>
                <w:rFonts w:cs="Arial"/>
                <w:color w:val="000000"/>
                <w:sz w:val="20"/>
              </w:rPr>
              <w:t>6</w:t>
            </w:r>
          </w:p>
        </w:tc>
        <w:tc>
          <w:tcPr>
            <w:tcW w:w="6819" w:type="dxa"/>
            <w:tcBorders>
              <w:top w:val="single" w:sz="8" w:space="0" w:color="auto"/>
              <w:left w:val="single" w:sz="8" w:space="0" w:color="auto"/>
              <w:bottom w:val="single" w:sz="4" w:space="0" w:color="auto"/>
              <w:right w:val="single" w:sz="8" w:space="0" w:color="auto"/>
            </w:tcBorders>
            <w:noWrap/>
            <w:vAlign w:val="center"/>
          </w:tcPr>
          <w:p w14:paraId="654FA0A7" w14:textId="77777777" w:rsidR="00036EC4" w:rsidRPr="00F83A14" w:rsidRDefault="00036EC4" w:rsidP="00036EC4">
            <w:pPr>
              <w:rPr>
                <w:rFonts w:cs="Arial"/>
                <w:color w:val="000000"/>
                <w:sz w:val="20"/>
              </w:rPr>
            </w:pPr>
            <w:r w:rsidRPr="00F83A14">
              <w:rPr>
                <w:rFonts w:cs="Arial"/>
                <w:color w:val="000000"/>
                <w:sz w:val="20"/>
              </w:rPr>
              <w:t>De minimis exemption</w:t>
            </w:r>
          </w:p>
          <w:p w14:paraId="3AD309B9" w14:textId="77777777" w:rsidR="00036EC4" w:rsidRPr="00F83A14" w:rsidRDefault="00036EC4" w:rsidP="00036EC4">
            <w:pPr>
              <w:rPr>
                <w:rFonts w:cs="Arial"/>
                <w:color w:val="000000"/>
                <w:sz w:val="20"/>
              </w:rPr>
            </w:pPr>
            <w:r w:rsidRPr="00F83A14">
              <w:rPr>
                <w:rFonts w:cs="Arial"/>
                <w:color w:val="000000"/>
                <w:sz w:val="20"/>
              </w:rPr>
              <w:t>The transfer was made to a non-resident trust that is a resident of a listed country and the total of the attributable incomes of all non-resident trust estates is equal to or less than the lesser of:</w:t>
            </w:r>
          </w:p>
          <w:p w14:paraId="4D28DCFE" w14:textId="77777777" w:rsidR="00036EC4" w:rsidRPr="00F83A14" w:rsidRDefault="00036EC4" w:rsidP="00036EC4">
            <w:pPr>
              <w:numPr>
                <w:ilvl w:val="0"/>
                <w:numId w:val="29"/>
              </w:numPr>
              <w:rPr>
                <w:rFonts w:cs="Arial"/>
                <w:color w:val="000000"/>
                <w:sz w:val="20"/>
              </w:rPr>
            </w:pPr>
            <w:r w:rsidRPr="00F83A14">
              <w:rPr>
                <w:rFonts w:cs="Arial"/>
                <w:color w:val="000000"/>
                <w:sz w:val="20"/>
              </w:rPr>
              <w:t xml:space="preserve">$20,000, or </w:t>
            </w:r>
          </w:p>
          <w:p w14:paraId="33B2CD7F" w14:textId="77777777" w:rsidR="00036EC4" w:rsidRPr="00815A40" w:rsidRDefault="00036EC4" w:rsidP="00036EC4">
            <w:pPr>
              <w:numPr>
                <w:ilvl w:val="0"/>
                <w:numId w:val="29"/>
              </w:numPr>
              <w:rPr>
                <w:rFonts w:cs="Arial"/>
                <w:color w:val="000000"/>
                <w:sz w:val="20"/>
              </w:rPr>
            </w:pPr>
            <w:r w:rsidRPr="00F83A14">
              <w:rPr>
                <w:rFonts w:cs="Arial"/>
                <w:color w:val="000000"/>
                <w:sz w:val="20"/>
              </w:rPr>
              <w:t>10% of the total of the net incomes of the trust estates.</w:t>
            </w:r>
          </w:p>
        </w:tc>
      </w:tr>
    </w:tbl>
    <w:p w14:paraId="3C538138" w14:textId="77777777" w:rsidR="00036EC4" w:rsidRPr="009B06E0" w:rsidRDefault="00036EC4" w:rsidP="00036EC4">
      <w:pPr>
        <w:pStyle w:val="NormalWeb"/>
      </w:pPr>
    </w:p>
    <w:bookmarkEnd w:id="411"/>
    <w:p w14:paraId="6A910AFF" w14:textId="77777777" w:rsidR="00036EC4" w:rsidRPr="00036EC4" w:rsidRDefault="00036EC4" w:rsidP="00036EC4">
      <w:pPr>
        <w:pStyle w:val="Maintext"/>
        <w:rPr>
          <w:lang w:eastAsia="ja-JP"/>
        </w:rPr>
      </w:pPr>
    </w:p>
    <w:sectPr w:rsidR="00036EC4" w:rsidRPr="00036EC4" w:rsidSect="00D60CEC">
      <w:type w:val="continuous"/>
      <w:pgSz w:w="11906" w:h="16838" w:code="9"/>
      <w:pgMar w:top="1304" w:right="794" w:bottom="1304" w:left="794" w:header="425" w:footer="363" w:gutter="0"/>
      <w:cols w:space="709"/>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349B8" w14:textId="77777777" w:rsidR="004744B2" w:rsidRDefault="004744B2">
      <w:r>
        <w:separator/>
      </w:r>
    </w:p>
  </w:endnote>
  <w:endnote w:type="continuationSeparator" w:id="0">
    <w:p w14:paraId="43E7D44F" w14:textId="77777777" w:rsidR="004744B2" w:rsidRDefault="0047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744B2" w14:paraId="001BA0CD" w14:textId="77777777">
      <w:trPr>
        <w:trHeight w:hRule="exact" w:val="567"/>
      </w:trPr>
      <w:tc>
        <w:tcPr>
          <w:tcW w:w="3629" w:type="dxa"/>
          <w:tcBorders>
            <w:top w:val="single" w:sz="6" w:space="0" w:color="auto"/>
            <w:bottom w:val="single" w:sz="6" w:space="0" w:color="auto"/>
          </w:tcBorders>
          <w:vAlign w:val="bottom"/>
        </w:tcPr>
        <w:p w14:paraId="3C35A15B" w14:textId="77777777" w:rsidR="004744B2" w:rsidRPr="00961BA8" w:rsidRDefault="004744B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707BEBF5" w14:textId="77777777" w:rsidR="004744B2" w:rsidRDefault="004744B2">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5D181648" w14:textId="77777777" w:rsidR="004744B2" w:rsidRDefault="004744B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0A013C">
            <w:fldChar w:fldCharType="begin"/>
          </w:r>
          <w:r w:rsidR="000A013C">
            <w:instrText xml:space="preserve"> NUMPAGES   \* MERGEFORMAT </w:instrText>
          </w:r>
          <w:r w:rsidR="000A013C">
            <w:fldChar w:fldCharType="separate"/>
          </w:r>
          <w:r>
            <w:rPr>
              <w:noProof/>
            </w:rPr>
            <w:t>3</w:t>
          </w:r>
          <w:r w:rsidR="000A013C">
            <w:rPr>
              <w:noProof/>
            </w:rPr>
            <w:fldChar w:fldCharType="end"/>
          </w:r>
        </w:p>
      </w:tc>
    </w:tr>
  </w:tbl>
  <w:p w14:paraId="3EF48761" w14:textId="77777777" w:rsidR="004744B2" w:rsidRPr="004E35EF" w:rsidRDefault="004744B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59F11" w14:textId="1C4FDED3"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sidRPr="009A241C">
      <w:rPr>
        <w:color w:val="335876"/>
      </w:rPr>
      <w:tab/>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4</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157</w:t>
    </w:r>
    <w:r w:rsidR="000A013C">
      <w:rPr>
        <w:noProof/>
        <w:color w:val="335876"/>
      </w:rPr>
      <w:fldChar w:fldCharType="end"/>
    </w:r>
  </w:p>
  <w:p w14:paraId="71D42C3C" w14:textId="77777777" w:rsidR="004744B2" w:rsidRPr="00607411" w:rsidRDefault="004744B2"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2CCC0" w14:textId="3F240B3C"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sidRPr="009A241C">
      <w:rPr>
        <w:color w:val="335876"/>
      </w:rPr>
      <w:tab/>
    </w:r>
    <w:r>
      <w:rPr>
        <w:color w:val="335876"/>
      </w:rPr>
      <w:t xml:space="preserve">                                                                                                                  </w:t>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rsidRPr="009A241C">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48</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48</w:t>
    </w:r>
    <w:r w:rsidR="000A013C">
      <w:rPr>
        <w:noProof/>
        <w:color w:val="335876"/>
      </w:rPr>
      <w:fldChar w:fldCharType="end"/>
    </w:r>
  </w:p>
  <w:p w14:paraId="6C55CA59" w14:textId="77777777" w:rsidR="004744B2" w:rsidRPr="00607411" w:rsidRDefault="004744B2"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31050" w14:textId="64CFDAAE"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Pr>
        <w:color w:val="335876"/>
      </w:rPr>
      <w:tab/>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50</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50</w:t>
    </w:r>
    <w:r w:rsidR="000A013C">
      <w:rPr>
        <w:noProof/>
        <w:color w:val="335876"/>
      </w:rPr>
      <w:fldChar w:fldCharType="end"/>
    </w:r>
  </w:p>
  <w:p w14:paraId="4C3593B8" w14:textId="77777777" w:rsidR="004744B2" w:rsidRPr="00607411" w:rsidRDefault="004744B2"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B3B0B" w14:textId="150535E8"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Pr>
        <w:color w:val="335876"/>
      </w:rPr>
      <w:tab/>
      <w:t xml:space="preserve">                                                                                                                       </w:t>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112</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112</w:t>
    </w:r>
    <w:r w:rsidR="000A013C">
      <w:rPr>
        <w:noProof/>
        <w:color w:val="335876"/>
      </w:rPr>
      <w:fldChar w:fldCharType="end"/>
    </w:r>
  </w:p>
  <w:p w14:paraId="4304D775" w14:textId="77777777" w:rsidR="004744B2" w:rsidRPr="00607411" w:rsidRDefault="004744B2" w:rsidP="000E5315">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00AF4" w14:textId="03F1BFF4"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Pr>
        <w:color w:val="335876"/>
      </w:rPr>
      <w:tab/>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116</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116</w:t>
    </w:r>
    <w:r w:rsidR="000A013C">
      <w:rPr>
        <w:noProof/>
        <w:color w:val="335876"/>
      </w:rPr>
      <w:fldChar w:fldCharType="end"/>
    </w:r>
  </w:p>
  <w:p w14:paraId="14F10F08" w14:textId="77777777" w:rsidR="004744B2" w:rsidRPr="00607411" w:rsidRDefault="004744B2" w:rsidP="000E5315">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5AD42" w14:textId="6C5DAFBB"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Pr>
        <w:color w:val="335876"/>
      </w:rPr>
      <w:tab/>
      <w:t xml:space="preserve">                                                                                                        </w:t>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tab/>
    </w:r>
    <w:r>
      <w:tab/>
    </w:r>
    <w:r>
      <w:tab/>
    </w:r>
    <w:r>
      <w:tab/>
    </w:r>
    <w:r>
      <w:tab/>
      <w:t xml:space="preserve"> </w:t>
    </w:r>
    <w: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151</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151</w:t>
    </w:r>
    <w:r w:rsidR="000A013C">
      <w:rPr>
        <w:noProof/>
        <w:color w:val="335876"/>
      </w:rPr>
      <w:fldChar w:fldCharType="end"/>
    </w:r>
  </w:p>
  <w:p w14:paraId="1EE480CA" w14:textId="77777777" w:rsidR="004744B2" w:rsidRPr="00607411" w:rsidRDefault="004744B2" w:rsidP="000E5315">
    <w:pPr>
      <w:pStyle w:val="Footer"/>
      <w:rPr>
        <w:rStyle w:val="PageNumber"/>
        <w:rFonts w:cs="Arial"/>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A7429" w14:textId="612B8CB2" w:rsidR="004744B2" w:rsidRPr="009A241C" w:rsidRDefault="004744B2"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1.4</w:t>
    </w:r>
    <w:r>
      <w:rPr>
        <w:color w:val="335876"/>
      </w:rPr>
      <w:tab/>
      <w:t xml:space="preserve">                             </w:t>
    </w:r>
    <w:r w:rsidR="000A013C">
      <w:fldChar w:fldCharType="begin"/>
    </w:r>
    <w:r w:rsidR="000A013C">
      <w:instrText xml:space="preserve"> bkmkCLASSIFICATION  \* MERGEFORMAT </w:instrText>
    </w:r>
    <w:r w:rsidR="000A013C">
      <w:fldChar w:fldCharType="separate"/>
    </w:r>
    <w:r w:rsidRPr="00D965BA">
      <w:t>Unclassified</w:t>
    </w:r>
    <w:r w:rsidR="000A013C">
      <w:fldChar w:fldCharType="end"/>
    </w:r>
    <w:r>
      <w:rPr>
        <w:color w:val="335876"/>
      </w:rPr>
      <w:tab/>
      <w:t xml:space="preserve">                   </w:t>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02AD0">
      <w:rPr>
        <w:noProof/>
        <w:color w:val="335876"/>
      </w:rPr>
      <w:t>157</w:t>
    </w:r>
    <w:r w:rsidRPr="009A241C">
      <w:rPr>
        <w:color w:val="335876"/>
      </w:rPr>
      <w:fldChar w:fldCharType="end"/>
    </w:r>
    <w:r w:rsidRPr="009A241C">
      <w:rPr>
        <w:color w:val="335876"/>
      </w:rPr>
      <w:t xml:space="preserve"> OF </w:t>
    </w:r>
    <w:r w:rsidR="000A013C">
      <w:fldChar w:fldCharType="begin"/>
    </w:r>
    <w:r w:rsidR="000A013C">
      <w:instrText xml:space="preserve"> NUMPAGES   \* MERGEFORMAT </w:instrText>
    </w:r>
    <w:r w:rsidR="000A013C">
      <w:fldChar w:fldCharType="separate"/>
    </w:r>
    <w:r w:rsidR="00902AD0" w:rsidRPr="00902AD0">
      <w:rPr>
        <w:noProof/>
        <w:color w:val="335876"/>
      </w:rPr>
      <w:t>157</w:t>
    </w:r>
    <w:r w:rsidR="000A013C">
      <w:rPr>
        <w:noProof/>
        <w:color w:val="335876"/>
      </w:rPr>
      <w:fldChar w:fldCharType="end"/>
    </w:r>
  </w:p>
  <w:p w14:paraId="7E070D73" w14:textId="77777777" w:rsidR="004744B2" w:rsidRPr="00607411" w:rsidRDefault="004744B2"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F7AF2" w14:textId="77777777" w:rsidR="004744B2" w:rsidRDefault="004744B2">
      <w:r>
        <w:separator/>
      </w:r>
    </w:p>
  </w:footnote>
  <w:footnote w:type="continuationSeparator" w:id="0">
    <w:p w14:paraId="6B021F75" w14:textId="77777777" w:rsidR="004744B2" w:rsidRDefault="00474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744B2" w:rsidRPr="00BE2B9A" w14:paraId="507E8151" w14:textId="77777777">
      <w:trPr>
        <w:trHeight w:hRule="exact" w:val="567"/>
      </w:trPr>
      <w:tc>
        <w:tcPr>
          <w:tcW w:w="3629" w:type="dxa"/>
          <w:tcBorders>
            <w:top w:val="single" w:sz="6" w:space="0" w:color="auto"/>
            <w:bottom w:val="single" w:sz="6" w:space="0" w:color="auto"/>
          </w:tcBorders>
        </w:tcPr>
        <w:p w14:paraId="437AB005" w14:textId="77777777" w:rsidR="004744B2" w:rsidRPr="00BE2B9A" w:rsidRDefault="004744B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54BF787F" w14:textId="77777777" w:rsidR="004744B2" w:rsidRPr="00BE2B9A" w:rsidRDefault="000A013C" w:rsidP="000E5315">
          <w:pPr>
            <w:pStyle w:val="Header"/>
            <w:spacing w:before="160" w:after="100"/>
            <w:jc w:val="right"/>
            <w:rPr>
              <w:sz w:val="15"/>
            </w:rPr>
          </w:pPr>
          <w:r>
            <w:fldChar w:fldCharType="begin"/>
          </w:r>
          <w:r>
            <w:instrText xml:space="preserve"> TITLE  \* Upper  \* MERGEFORMAT </w:instrText>
          </w:r>
          <w:r>
            <w:fldChar w:fldCharType="separate"/>
          </w:r>
          <w:r w:rsidR="004744B2" w:rsidRPr="005C5FE8">
            <w:rPr>
              <w:sz w:val="15"/>
            </w:rPr>
            <w:t>ATO MIG</w:t>
          </w:r>
          <w:r w:rsidR="004744B2">
            <w:rPr>
              <w:caps w:val="0"/>
            </w:rPr>
            <w:t xml:space="preserve"> TEMPLATE</w:t>
          </w:r>
          <w:r>
            <w:rPr>
              <w:caps w:val="0"/>
            </w:rPr>
            <w:fldChar w:fldCharType="end"/>
          </w:r>
        </w:p>
      </w:tc>
    </w:tr>
  </w:tbl>
  <w:p w14:paraId="2033F0D2" w14:textId="77777777" w:rsidR="004744B2" w:rsidRPr="004E35EF" w:rsidRDefault="004744B2"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BCDF7" w14:textId="77777777" w:rsidR="004744B2" w:rsidRPr="009A241C" w:rsidRDefault="004744B2"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2999755E" w14:textId="77777777" w:rsidR="004744B2" w:rsidRPr="00607411" w:rsidRDefault="004744B2"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C3F3D" w14:textId="77777777" w:rsidR="004744B2" w:rsidRDefault="004744B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23D3" w14:textId="77777777" w:rsidR="004744B2" w:rsidRPr="009A241C" w:rsidRDefault="004744B2"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035834D1" w14:textId="77777777" w:rsidR="004744B2" w:rsidRPr="00607411" w:rsidRDefault="004744B2"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10303" w14:textId="77777777" w:rsidR="004744B2" w:rsidRDefault="004744B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EA49" w14:textId="77777777" w:rsidR="004744B2" w:rsidRPr="00FC7D72" w:rsidRDefault="004744B2"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D38BC" w14:textId="77777777" w:rsidR="004744B2" w:rsidRPr="00FC7D72" w:rsidRDefault="004744B2"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47688" w14:textId="77777777" w:rsidR="004744B2" w:rsidRDefault="004744B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605C9" w14:textId="77777777" w:rsidR="004744B2" w:rsidRPr="009A241C" w:rsidRDefault="004744B2"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63C8D71E" w14:textId="77777777" w:rsidR="004744B2" w:rsidRPr="00DF78B7" w:rsidRDefault="004744B2" w:rsidP="00DF78B7">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8A81E" w14:textId="77777777" w:rsidR="004744B2" w:rsidRDefault="004744B2">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A2FD8" w14:textId="77777777" w:rsidR="004744B2" w:rsidRPr="00695E65" w:rsidRDefault="004744B2" w:rsidP="00036EC4">
    <w:pPr>
      <w:pStyle w:val="Header"/>
      <w:pBdr>
        <w:bottom w:val="single" w:sz="4" w:space="1" w:color="auto"/>
      </w:pBdr>
      <w:tabs>
        <w:tab w:val="right" w:pos="10260"/>
        <w:tab w:val="right" w:pos="14040"/>
      </w:tabs>
      <w:rPr>
        <w:color w:val="335876"/>
        <w:sz w:val="16"/>
        <w:szCs w:val="16"/>
      </w:rPr>
    </w:pPr>
    <w:r w:rsidRPr="009A241C">
      <w:rPr>
        <w:color w:val="335876"/>
        <w:sz w:val="16"/>
        <w:szCs w:val="16"/>
      </w:rPr>
      <w:t>St</w:t>
    </w:r>
    <w:r>
      <w:rPr>
        <w:color w:val="335876"/>
        <w:sz w:val="16"/>
        <w:szCs w:val="16"/>
      </w:rPr>
      <w:t xml:space="preserve">andard business reporting </w:t>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435A3A00" w14:textId="77777777" w:rsidR="004744B2" w:rsidRPr="00607411" w:rsidRDefault="004744B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EA8B9" w14:textId="77777777" w:rsidR="004744B2" w:rsidRDefault="004744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56E95" w14:textId="77777777" w:rsidR="004744B2" w:rsidRPr="009A241C" w:rsidRDefault="004744B2"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47902E9C" w14:textId="77777777" w:rsidR="004744B2" w:rsidRPr="00607411" w:rsidRDefault="004744B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84AAE" w14:textId="77777777" w:rsidR="004744B2" w:rsidRDefault="004744B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A3681" w14:textId="77777777" w:rsidR="004744B2" w:rsidRDefault="004744B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A8BE8" w14:textId="77777777" w:rsidR="004744B2" w:rsidRDefault="004744B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0A5B2" w14:textId="77777777" w:rsidR="004744B2" w:rsidRDefault="004744B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D8A13" w14:textId="77777777" w:rsidR="004744B2" w:rsidRDefault="004744B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BC7EA" w14:textId="77777777" w:rsidR="004744B2" w:rsidRPr="009A241C" w:rsidRDefault="004744B2"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ids.0002</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14:paraId="4CC13373" w14:textId="77777777" w:rsidR="004744B2" w:rsidRPr="00607411" w:rsidRDefault="004744B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6AC1DE8"/>
    <w:lvl w:ilvl="0">
      <w:start w:val="1"/>
      <w:numFmt w:val="decimal"/>
      <w:lvlText w:val="%1."/>
      <w:lvlJc w:val="left"/>
      <w:pPr>
        <w:tabs>
          <w:tab w:val="num" w:pos="926"/>
        </w:tabs>
        <w:ind w:left="926" w:hanging="360"/>
      </w:pPr>
    </w:lvl>
  </w:abstractNum>
  <w:abstractNum w:abstractNumId="1">
    <w:nsid w:val="FFFFFF7F"/>
    <w:multiLevelType w:val="singleLevel"/>
    <w:tmpl w:val="20B4F490"/>
    <w:lvl w:ilvl="0">
      <w:start w:val="1"/>
      <w:numFmt w:val="decimal"/>
      <w:lvlText w:val="%1."/>
      <w:lvlJc w:val="left"/>
      <w:pPr>
        <w:tabs>
          <w:tab w:val="num" w:pos="643"/>
        </w:tabs>
        <w:ind w:left="643" w:hanging="360"/>
      </w:pPr>
    </w:lvl>
  </w:abstractNum>
  <w:abstractNum w:abstractNumId="2">
    <w:nsid w:val="FFFFFF82"/>
    <w:multiLevelType w:val="singleLevel"/>
    <w:tmpl w:val="5FE2FE1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4">
    <w:nsid w:val="FFFFFF88"/>
    <w:multiLevelType w:val="singleLevel"/>
    <w:tmpl w:val="0136C0E4"/>
    <w:lvl w:ilvl="0">
      <w:start w:val="1"/>
      <w:numFmt w:val="decimal"/>
      <w:lvlText w:val="%1."/>
      <w:lvlJc w:val="left"/>
      <w:pPr>
        <w:tabs>
          <w:tab w:val="num" w:pos="360"/>
        </w:tabs>
        <w:ind w:left="360" w:hanging="360"/>
      </w:pPr>
    </w:lvl>
  </w:abstractNum>
  <w:abstractNum w:abstractNumId="5">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6">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
    <w:nsid w:val="05855C59"/>
    <w:multiLevelType w:val="hybridMultilevel"/>
    <w:tmpl w:val="2FBCB1E2"/>
    <w:name w:val="OneLevelRomanNumeralList2222223222222"/>
    <w:lvl w:ilvl="0" w:tplc="04090001">
      <w:start w:val="1"/>
      <w:numFmt w:val="bullet"/>
      <w:pStyle w:val="FigureNum"/>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1FFC3513"/>
    <w:multiLevelType w:val="hybridMultilevel"/>
    <w:tmpl w:val="0C9C02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6857943"/>
    <w:multiLevelType w:val="hybridMultilevel"/>
    <w:tmpl w:val="CCF6A3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3">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6">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0C77F52"/>
    <w:multiLevelType w:val="multilevel"/>
    <w:tmpl w:val="B764EBDE"/>
    <w:lvl w:ilvl="0">
      <w:start w:val="1"/>
      <w:numFmt w:val="decimal"/>
      <w:pStyle w:val="Heading1Numbered"/>
      <w:lvlText w:val="%1."/>
      <w:lvlJc w:val="left"/>
      <w:pPr>
        <w:tabs>
          <w:tab w:val="num" w:pos="454"/>
        </w:tabs>
        <w:ind w:left="454" w:hanging="454"/>
      </w:pPr>
      <w:rPr>
        <w:rFonts w:cs="Times New Roman" w:hint="default"/>
      </w:rPr>
    </w:lvl>
    <w:lvl w:ilvl="1">
      <w:start w:val="1"/>
      <w:numFmt w:val="decimal"/>
      <w:pStyle w:val="Heading2Numbered"/>
      <w:lvlText w:val="%1.%2."/>
      <w:lvlJc w:val="left"/>
      <w:pPr>
        <w:tabs>
          <w:tab w:val="num" w:pos="680"/>
        </w:tabs>
        <w:ind w:left="680" w:hanging="680"/>
      </w:pPr>
      <w:rPr>
        <w:rFonts w:cs="Times New Roman" w:hint="default"/>
      </w:rPr>
    </w:lvl>
    <w:lvl w:ilvl="2">
      <w:start w:val="1"/>
      <w:numFmt w:val="decimal"/>
      <w:pStyle w:val="Heading3Numbered"/>
      <w:lvlText w:val="%1.%2.%3."/>
      <w:lvlJc w:val="left"/>
      <w:pPr>
        <w:tabs>
          <w:tab w:val="num" w:pos="680"/>
        </w:tabs>
        <w:ind w:left="680" w:hanging="680"/>
      </w:pPr>
      <w:rPr>
        <w:rFonts w:cs="Times New Roman" w:hint="default"/>
      </w:rPr>
    </w:lvl>
    <w:lvl w:ilvl="3">
      <w:start w:val="1"/>
      <w:numFmt w:val="decimal"/>
      <w:pStyle w:val="Heading4Numbered"/>
      <w:lvlText w:val="%1.%2.%3.%4."/>
      <w:lvlJc w:val="left"/>
      <w:pPr>
        <w:tabs>
          <w:tab w:val="num" w:pos="1134"/>
        </w:tabs>
        <w:ind w:left="1134" w:hanging="1134"/>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0">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65A5215"/>
    <w:multiLevelType w:val="hybridMultilevel"/>
    <w:tmpl w:val="2B5A8B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6">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0251ACA"/>
    <w:multiLevelType w:val="hybridMultilevel"/>
    <w:tmpl w:val="75082BD0"/>
    <w:lvl w:ilvl="0" w:tplc="952AE846">
      <w:start w:val="1"/>
      <w:numFmt w:val="bullet"/>
      <w:lvlText w:val=""/>
      <w:lvlJc w:val="left"/>
      <w:pPr>
        <w:tabs>
          <w:tab w:val="num" w:pos="720"/>
        </w:tabs>
        <w:ind w:left="720" w:hanging="360"/>
      </w:pPr>
      <w:rPr>
        <w:rFonts w:ascii="Symbol" w:hAnsi="Symbol" w:hint="default"/>
      </w:rPr>
    </w:lvl>
    <w:lvl w:ilvl="1" w:tplc="53680C1E" w:tentative="1">
      <w:start w:val="1"/>
      <w:numFmt w:val="bullet"/>
      <w:lvlText w:val="o"/>
      <w:lvlJc w:val="left"/>
      <w:pPr>
        <w:tabs>
          <w:tab w:val="num" w:pos="1440"/>
        </w:tabs>
        <w:ind w:left="1440" w:hanging="360"/>
      </w:pPr>
      <w:rPr>
        <w:rFonts w:ascii="Courier New" w:hAnsi="Courier New" w:hint="default"/>
      </w:rPr>
    </w:lvl>
    <w:lvl w:ilvl="2" w:tplc="4E626360" w:tentative="1">
      <w:start w:val="1"/>
      <w:numFmt w:val="bullet"/>
      <w:lvlText w:val=""/>
      <w:lvlJc w:val="left"/>
      <w:pPr>
        <w:tabs>
          <w:tab w:val="num" w:pos="2160"/>
        </w:tabs>
        <w:ind w:left="2160" w:hanging="360"/>
      </w:pPr>
      <w:rPr>
        <w:rFonts w:ascii="Wingdings" w:hAnsi="Wingdings" w:hint="default"/>
      </w:rPr>
    </w:lvl>
    <w:lvl w:ilvl="3" w:tplc="B282B9D2" w:tentative="1">
      <w:start w:val="1"/>
      <w:numFmt w:val="bullet"/>
      <w:lvlText w:val=""/>
      <w:lvlJc w:val="left"/>
      <w:pPr>
        <w:tabs>
          <w:tab w:val="num" w:pos="2880"/>
        </w:tabs>
        <w:ind w:left="2880" w:hanging="360"/>
      </w:pPr>
      <w:rPr>
        <w:rFonts w:ascii="Symbol" w:hAnsi="Symbol" w:hint="default"/>
      </w:rPr>
    </w:lvl>
    <w:lvl w:ilvl="4" w:tplc="40705A20" w:tentative="1">
      <w:start w:val="1"/>
      <w:numFmt w:val="bullet"/>
      <w:lvlText w:val="o"/>
      <w:lvlJc w:val="left"/>
      <w:pPr>
        <w:tabs>
          <w:tab w:val="num" w:pos="3600"/>
        </w:tabs>
        <w:ind w:left="3600" w:hanging="360"/>
      </w:pPr>
      <w:rPr>
        <w:rFonts w:ascii="Courier New" w:hAnsi="Courier New" w:hint="default"/>
      </w:rPr>
    </w:lvl>
    <w:lvl w:ilvl="5" w:tplc="EEB08152" w:tentative="1">
      <w:start w:val="1"/>
      <w:numFmt w:val="bullet"/>
      <w:lvlText w:val=""/>
      <w:lvlJc w:val="left"/>
      <w:pPr>
        <w:tabs>
          <w:tab w:val="num" w:pos="4320"/>
        </w:tabs>
        <w:ind w:left="4320" w:hanging="360"/>
      </w:pPr>
      <w:rPr>
        <w:rFonts w:ascii="Wingdings" w:hAnsi="Wingdings" w:hint="default"/>
      </w:rPr>
    </w:lvl>
    <w:lvl w:ilvl="6" w:tplc="AA96E3A2" w:tentative="1">
      <w:start w:val="1"/>
      <w:numFmt w:val="bullet"/>
      <w:lvlText w:val=""/>
      <w:lvlJc w:val="left"/>
      <w:pPr>
        <w:tabs>
          <w:tab w:val="num" w:pos="5040"/>
        </w:tabs>
        <w:ind w:left="5040" w:hanging="360"/>
      </w:pPr>
      <w:rPr>
        <w:rFonts w:ascii="Symbol" w:hAnsi="Symbol" w:hint="default"/>
      </w:rPr>
    </w:lvl>
    <w:lvl w:ilvl="7" w:tplc="7DC46E6A" w:tentative="1">
      <w:start w:val="1"/>
      <w:numFmt w:val="bullet"/>
      <w:lvlText w:val="o"/>
      <w:lvlJc w:val="left"/>
      <w:pPr>
        <w:tabs>
          <w:tab w:val="num" w:pos="5760"/>
        </w:tabs>
        <w:ind w:left="5760" w:hanging="360"/>
      </w:pPr>
      <w:rPr>
        <w:rFonts w:ascii="Courier New" w:hAnsi="Courier New" w:hint="default"/>
      </w:rPr>
    </w:lvl>
    <w:lvl w:ilvl="8" w:tplc="5DEA4D2C" w:tentative="1">
      <w:start w:val="1"/>
      <w:numFmt w:val="bullet"/>
      <w:lvlText w:val=""/>
      <w:lvlJc w:val="left"/>
      <w:pPr>
        <w:tabs>
          <w:tab w:val="num" w:pos="6480"/>
        </w:tabs>
        <w:ind w:left="6480" w:hanging="360"/>
      </w:pPr>
      <w:rPr>
        <w:rFonts w:ascii="Wingdings" w:hAnsi="Wingdings" w:hint="default"/>
      </w:rPr>
    </w:lvl>
  </w:abstractNum>
  <w:abstractNum w:abstractNumId="60">
    <w:nsid w:val="42D76F9A"/>
    <w:multiLevelType w:val="hybridMultilevel"/>
    <w:tmpl w:val="45EE3856"/>
    <w:lvl w:ilvl="0" w:tplc="183C2184">
      <w:start w:val="1"/>
      <w:numFmt w:val="bullet"/>
      <w:lvlText w:val="-"/>
      <w:lvlJc w:val="left"/>
      <w:pPr>
        <w:tabs>
          <w:tab w:val="num" w:pos="392"/>
        </w:tabs>
        <w:ind w:left="392" w:hanging="360"/>
      </w:pPr>
      <w:rPr>
        <w:rFonts w:ascii="Arial" w:eastAsia="Times New Roman" w:hAnsi="Arial" w:cs="Arial"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61">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2">
    <w:nsid w:val="491326D1"/>
    <w:multiLevelType w:val="singleLevel"/>
    <w:tmpl w:val="62F6CEF6"/>
    <w:lvl w:ilvl="0">
      <w:start w:val="1"/>
      <w:numFmt w:val="bullet"/>
      <w:pStyle w:val="BulletPoint3"/>
      <w:lvlText w:val=""/>
      <w:lvlJc w:val="left"/>
      <w:pPr>
        <w:tabs>
          <w:tab w:val="num" w:pos="360"/>
        </w:tabs>
        <w:ind w:left="284" w:hanging="284"/>
      </w:pPr>
      <w:rPr>
        <w:rFonts w:ascii="Symbol" w:hAnsi="Symbol" w:hint="default"/>
      </w:rPr>
    </w:lvl>
  </w:abstractNum>
  <w:abstractNum w:abstractNumId="63">
    <w:nsid w:val="496A20EE"/>
    <w:multiLevelType w:val="hybridMultilevel"/>
    <w:tmpl w:val="F0EC1236"/>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4A322BAA"/>
    <w:multiLevelType w:val="hybridMultilevel"/>
    <w:tmpl w:val="A49EAEC8"/>
    <w:name w:val="OneLevelRomanNumeralList253222"/>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5">
    <w:nsid w:val="4DEB7EB0"/>
    <w:multiLevelType w:val="multilevel"/>
    <w:tmpl w:val="F2623384"/>
    <w:name w:val="OneLevelRomanNumeralList2222223222222256"/>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6">
    <w:nsid w:val="4E80384E"/>
    <w:multiLevelType w:val="hybridMultilevel"/>
    <w:tmpl w:val="6AF6E600"/>
    <w:name w:val="OneLevelRomanNumeralList22222232222222552"/>
    <w:lvl w:ilvl="0" w:tplc="0409000F">
      <w:start w:val="1"/>
      <w:numFmt w:val="decimal"/>
      <w:lvlText w:val="%1."/>
      <w:lvlJc w:val="left"/>
      <w:pPr>
        <w:tabs>
          <w:tab w:val="num" w:pos="360"/>
        </w:tabs>
        <w:ind w:left="360" w:hanging="360"/>
      </w:pPr>
      <w:rPr>
        <w:rFonts w:cs="Times New Roman"/>
        <w:sz w:val="18"/>
        <w:szCs w:val="18"/>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53E95960"/>
    <w:multiLevelType w:val="hybridMultilevel"/>
    <w:tmpl w:val="E348DAB6"/>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4B14835"/>
    <w:multiLevelType w:val="hybridMultilevel"/>
    <w:tmpl w:val="DA7416A0"/>
    <w:name w:val="OneLevelRomanNumeralList222262"/>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90B425A"/>
    <w:multiLevelType w:val="hybridMultilevel"/>
    <w:tmpl w:val="56A2F274"/>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C3406A8"/>
    <w:multiLevelType w:val="hybridMultilevel"/>
    <w:tmpl w:val="07A6B966"/>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C487355"/>
    <w:multiLevelType w:val="hybridMultilevel"/>
    <w:tmpl w:val="89D8C1C6"/>
    <w:name w:val="OneLevelRomanNumeralList222212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5CD528CD"/>
    <w:multiLevelType w:val="hybridMultilevel"/>
    <w:tmpl w:val="BCA23ED4"/>
    <w:name w:val="OneLevelRomanNumeralList222232"/>
    <w:lvl w:ilvl="0" w:tplc="0409000F">
      <w:start w:val="1"/>
      <w:numFmt w:val="decimal"/>
      <w:pStyle w:val="Table-BulletNum-La"/>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74">
    <w:nsid w:val="601978B0"/>
    <w:multiLevelType w:val="hybridMultilevel"/>
    <w:tmpl w:val="ABB61910"/>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2005F02"/>
    <w:multiLevelType w:val="multilevel"/>
    <w:tmpl w:val="421ED4CE"/>
    <w:name w:val="OneLevelRomanNumeralList24"/>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6">
    <w:nsid w:val="636856B1"/>
    <w:multiLevelType w:val="hybridMultilevel"/>
    <w:tmpl w:val="F38848BA"/>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7160194"/>
    <w:multiLevelType w:val="hybridMultilevel"/>
    <w:tmpl w:val="714A8A36"/>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6C277443"/>
    <w:multiLevelType w:val="hybridMultilevel"/>
    <w:tmpl w:val="EED033CA"/>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6EB73848"/>
    <w:multiLevelType w:val="multilevel"/>
    <w:tmpl w:val="2E6A23BE"/>
    <w:name w:val="OneLevelRomanNumeralList22227"/>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2">
    <w:nsid w:val="6F710C6D"/>
    <w:multiLevelType w:val="hybridMultilevel"/>
    <w:tmpl w:val="B22847C8"/>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F711C69"/>
    <w:multiLevelType w:val="hybridMultilevel"/>
    <w:tmpl w:val="43882A78"/>
    <w:name w:val="StandardBulletedList"/>
    <w:lvl w:ilvl="0" w:tplc="AD7AA164">
      <w:start w:val="1"/>
      <w:numFmt w:val="bullet"/>
      <w:lvlText w:val=""/>
      <w:lvlJc w:val="left"/>
      <w:pPr>
        <w:tabs>
          <w:tab w:val="num" w:pos="360"/>
        </w:tabs>
        <w:ind w:left="360" w:hanging="360"/>
      </w:pPr>
      <w:rPr>
        <w:rFonts w:ascii="Symbol" w:hAnsi="Symbol" w:hint="default"/>
      </w:rPr>
    </w:lvl>
    <w:lvl w:ilvl="1" w:tplc="059C6D90" w:tentative="1">
      <w:start w:val="1"/>
      <w:numFmt w:val="bullet"/>
      <w:lvlText w:val="o"/>
      <w:lvlJc w:val="left"/>
      <w:pPr>
        <w:tabs>
          <w:tab w:val="num" w:pos="1080"/>
        </w:tabs>
        <w:ind w:left="1080" w:hanging="360"/>
      </w:pPr>
      <w:rPr>
        <w:rFonts w:ascii="Courier New" w:hAnsi="Courier New" w:hint="default"/>
      </w:rPr>
    </w:lvl>
    <w:lvl w:ilvl="2" w:tplc="C57827EC" w:tentative="1">
      <w:start w:val="1"/>
      <w:numFmt w:val="bullet"/>
      <w:lvlText w:val=""/>
      <w:lvlJc w:val="left"/>
      <w:pPr>
        <w:tabs>
          <w:tab w:val="num" w:pos="1800"/>
        </w:tabs>
        <w:ind w:left="1800" w:hanging="360"/>
      </w:pPr>
      <w:rPr>
        <w:rFonts w:ascii="Wingdings" w:hAnsi="Wingdings" w:hint="default"/>
      </w:rPr>
    </w:lvl>
    <w:lvl w:ilvl="3" w:tplc="E1FE6AFC" w:tentative="1">
      <w:start w:val="1"/>
      <w:numFmt w:val="bullet"/>
      <w:lvlText w:val=""/>
      <w:lvlJc w:val="left"/>
      <w:pPr>
        <w:tabs>
          <w:tab w:val="num" w:pos="2520"/>
        </w:tabs>
        <w:ind w:left="2520" w:hanging="360"/>
      </w:pPr>
      <w:rPr>
        <w:rFonts w:ascii="Symbol" w:hAnsi="Symbol" w:hint="default"/>
      </w:rPr>
    </w:lvl>
    <w:lvl w:ilvl="4" w:tplc="D6064800" w:tentative="1">
      <w:start w:val="1"/>
      <w:numFmt w:val="bullet"/>
      <w:lvlText w:val="o"/>
      <w:lvlJc w:val="left"/>
      <w:pPr>
        <w:tabs>
          <w:tab w:val="num" w:pos="3240"/>
        </w:tabs>
        <w:ind w:left="3240" w:hanging="360"/>
      </w:pPr>
      <w:rPr>
        <w:rFonts w:ascii="Courier New" w:hAnsi="Courier New" w:hint="default"/>
      </w:rPr>
    </w:lvl>
    <w:lvl w:ilvl="5" w:tplc="777A1C56" w:tentative="1">
      <w:start w:val="1"/>
      <w:numFmt w:val="bullet"/>
      <w:lvlText w:val=""/>
      <w:lvlJc w:val="left"/>
      <w:pPr>
        <w:tabs>
          <w:tab w:val="num" w:pos="3960"/>
        </w:tabs>
        <w:ind w:left="3960" w:hanging="360"/>
      </w:pPr>
      <w:rPr>
        <w:rFonts w:ascii="Wingdings" w:hAnsi="Wingdings" w:hint="default"/>
      </w:rPr>
    </w:lvl>
    <w:lvl w:ilvl="6" w:tplc="60923468" w:tentative="1">
      <w:start w:val="1"/>
      <w:numFmt w:val="bullet"/>
      <w:lvlText w:val=""/>
      <w:lvlJc w:val="left"/>
      <w:pPr>
        <w:tabs>
          <w:tab w:val="num" w:pos="4680"/>
        </w:tabs>
        <w:ind w:left="4680" w:hanging="360"/>
      </w:pPr>
      <w:rPr>
        <w:rFonts w:ascii="Symbol" w:hAnsi="Symbol" w:hint="default"/>
      </w:rPr>
    </w:lvl>
    <w:lvl w:ilvl="7" w:tplc="F43AE6DA" w:tentative="1">
      <w:start w:val="1"/>
      <w:numFmt w:val="bullet"/>
      <w:lvlText w:val="o"/>
      <w:lvlJc w:val="left"/>
      <w:pPr>
        <w:tabs>
          <w:tab w:val="num" w:pos="5400"/>
        </w:tabs>
        <w:ind w:left="5400" w:hanging="360"/>
      </w:pPr>
      <w:rPr>
        <w:rFonts w:ascii="Courier New" w:hAnsi="Courier New" w:hint="default"/>
      </w:rPr>
    </w:lvl>
    <w:lvl w:ilvl="8" w:tplc="BF56E66C" w:tentative="1">
      <w:start w:val="1"/>
      <w:numFmt w:val="bullet"/>
      <w:lvlText w:val=""/>
      <w:lvlJc w:val="left"/>
      <w:pPr>
        <w:tabs>
          <w:tab w:val="num" w:pos="6120"/>
        </w:tabs>
        <w:ind w:left="6120" w:hanging="360"/>
      </w:pPr>
      <w:rPr>
        <w:rFonts w:ascii="Wingdings" w:hAnsi="Wingdings" w:hint="default"/>
      </w:rPr>
    </w:lvl>
  </w:abstractNum>
  <w:abstractNum w:abstractNumId="84">
    <w:nsid w:val="70AD722F"/>
    <w:multiLevelType w:val="multilevel"/>
    <w:tmpl w:val="E894350C"/>
    <w:name w:val="OneLevelRomanNumeralList22224"/>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0C206A7"/>
    <w:multiLevelType w:val="hybridMultilevel"/>
    <w:tmpl w:val="A7E0DD76"/>
    <w:lvl w:ilvl="0" w:tplc="04090001">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12E3F93"/>
    <w:multiLevelType w:val="hybridMultilevel"/>
    <w:tmpl w:val="6DEA125C"/>
    <w:lvl w:ilvl="0" w:tplc="78D6374E">
      <w:start w:val="1"/>
      <w:numFmt w:val="decimal"/>
      <w:pStyle w:val="TableNumbering-NoDot"/>
      <w:lvlText w:val="%1)"/>
      <w:lvlJc w:val="left"/>
      <w:pPr>
        <w:tabs>
          <w:tab w:val="num" w:pos="732"/>
        </w:tabs>
        <w:ind w:left="732" w:hanging="360"/>
      </w:pPr>
      <w:rPr>
        <w:rFonts w:cs="Times New Roman"/>
      </w:rPr>
    </w:lvl>
    <w:lvl w:ilvl="1" w:tplc="FE8035F4">
      <w:start w:val="1"/>
      <w:numFmt w:val="decimal"/>
      <w:lvlText w:val="%2."/>
      <w:lvlJc w:val="left"/>
      <w:pPr>
        <w:tabs>
          <w:tab w:val="num" w:pos="1452"/>
        </w:tabs>
        <w:ind w:left="1452" w:hanging="360"/>
      </w:pPr>
      <w:rPr>
        <w:rFonts w:cs="Times New Roman" w:hint="default"/>
      </w:rPr>
    </w:lvl>
    <w:lvl w:ilvl="2" w:tplc="1CE027FE" w:tentative="1">
      <w:start w:val="1"/>
      <w:numFmt w:val="lowerRoman"/>
      <w:lvlText w:val="%3."/>
      <w:lvlJc w:val="right"/>
      <w:pPr>
        <w:tabs>
          <w:tab w:val="num" w:pos="2172"/>
        </w:tabs>
        <w:ind w:left="2172" w:hanging="180"/>
      </w:pPr>
      <w:rPr>
        <w:rFonts w:cs="Times New Roman"/>
      </w:rPr>
    </w:lvl>
    <w:lvl w:ilvl="3" w:tplc="A07C3ABE" w:tentative="1">
      <w:start w:val="1"/>
      <w:numFmt w:val="decimal"/>
      <w:lvlText w:val="%4."/>
      <w:lvlJc w:val="left"/>
      <w:pPr>
        <w:tabs>
          <w:tab w:val="num" w:pos="2892"/>
        </w:tabs>
        <w:ind w:left="2892" w:hanging="360"/>
      </w:pPr>
      <w:rPr>
        <w:rFonts w:cs="Times New Roman"/>
      </w:rPr>
    </w:lvl>
    <w:lvl w:ilvl="4" w:tplc="00143F72" w:tentative="1">
      <w:start w:val="1"/>
      <w:numFmt w:val="lowerLetter"/>
      <w:lvlText w:val="%5."/>
      <w:lvlJc w:val="left"/>
      <w:pPr>
        <w:tabs>
          <w:tab w:val="num" w:pos="3612"/>
        </w:tabs>
        <w:ind w:left="3612" w:hanging="360"/>
      </w:pPr>
      <w:rPr>
        <w:rFonts w:cs="Times New Roman"/>
      </w:rPr>
    </w:lvl>
    <w:lvl w:ilvl="5" w:tplc="6D1AF19A" w:tentative="1">
      <w:start w:val="1"/>
      <w:numFmt w:val="lowerRoman"/>
      <w:lvlText w:val="%6."/>
      <w:lvlJc w:val="right"/>
      <w:pPr>
        <w:tabs>
          <w:tab w:val="num" w:pos="4332"/>
        </w:tabs>
        <w:ind w:left="4332" w:hanging="180"/>
      </w:pPr>
      <w:rPr>
        <w:rFonts w:cs="Times New Roman"/>
      </w:rPr>
    </w:lvl>
    <w:lvl w:ilvl="6" w:tplc="5158ECA2" w:tentative="1">
      <w:start w:val="1"/>
      <w:numFmt w:val="decimal"/>
      <w:lvlText w:val="%7."/>
      <w:lvlJc w:val="left"/>
      <w:pPr>
        <w:tabs>
          <w:tab w:val="num" w:pos="5052"/>
        </w:tabs>
        <w:ind w:left="5052" w:hanging="360"/>
      </w:pPr>
      <w:rPr>
        <w:rFonts w:cs="Times New Roman"/>
      </w:rPr>
    </w:lvl>
    <w:lvl w:ilvl="7" w:tplc="B06CB2D2" w:tentative="1">
      <w:start w:val="1"/>
      <w:numFmt w:val="lowerLetter"/>
      <w:lvlText w:val="%8."/>
      <w:lvlJc w:val="left"/>
      <w:pPr>
        <w:tabs>
          <w:tab w:val="num" w:pos="5772"/>
        </w:tabs>
        <w:ind w:left="5772" w:hanging="360"/>
      </w:pPr>
      <w:rPr>
        <w:rFonts w:cs="Times New Roman"/>
      </w:rPr>
    </w:lvl>
    <w:lvl w:ilvl="8" w:tplc="A260CE26" w:tentative="1">
      <w:start w:val="1"/>
      <w:numFmt w:val="lowerRoman"/>
      <w:lvlText w:val="%9."/>
      <w:lvlJc w:val="right"/>
      <w:pPr>
        <w:tabs>
          <w:tab w:val="num" w:pos="6492"/>
        </w:tabs>
        <w:ind w:left="6492" w:hanging="180"/>
      </w:pPr>
      <w:rPr>
        <w:rFonts w:cs="Times New Roman"/>
      </w:rPr>
    </w:lvl>
  </w:abstractNum>
  <w:abstractNum w:abstractNumId="87">
    <w:nsid w:val="74F772E1"/>
    <w:multiLevelType w:val="hybridMultilevel"/>
    <w:tmpl w:val="DAA45B84"/>
    <w:name w:val="OneLevelRomanNumeralList2222223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8">
    <w:nsid w:val="76AB50F4"/>
    <w:multiLevelType w:val="hybridMultilevel"/>
    <w:tmpl w:val="AF4434BC"/>
    <w:name w:val="OneLevelRomanNumeralList22222232222"/>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89">
    <w:nsid w:val="76AF6953"/>
    <w:multiLevelType w:val="hybridMultilevel"/>
    <w:tmpl w:val="BE0A39E2"/>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7816242D"/>
    <w:multiLevelType w:val="multilevel"/>
    <w:tmpl w:val="ECA2CB28"/>
    <w:name w:val="OneLevelRomanNumeralList2222223222222254"/>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1">
    <w:nsid w:val="7A25379D"/>
    <w:multiLevelType w:val="hybridMultilevel"/>
    <w:tmpl w:val="728CDD08"/>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7DB015DA"/>
    <w:multiLevelType w:val="hybridMultilevel"/>
    <w:tmpl w:val="371A63FC"/>
    <w:name w:val="OneLevelRomanNumeralList222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4">
    <w:nsid w:val="7F0D761E"/>
    <w:multiLevelType w:val="hybridMultilevel"/>
    <w:tmpl w:val="99168D52"/>
    <w:name w:val="OneLevelRomanNumeralList222213"/>
    <w:lvl w:ilvl="0" w:tplc="0409000F">
      <w:start w:val="5"/>
      <w:numFmt w:val="bullet"/>
      <w:pStyle w:val="Table-Bullet-L1"/>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5">
    <w:nsid w:val="7F5A7583"/>
    <w:multiLevelType w:val="multilevel"/>
    <w:tmpl w:val="DD6C01F0"/>
    <w:name w:val="OneLevelRomanNumeralList222222322"/>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5"/>
  </w:num>
  <w:num w:numId="2">
    <w:abstractNumId w:val="3"/>
  </w:num>
  <w:num w:numId="3">
    <w:abstractNumId w:val="57"/>
  </w:num>
  <w:num w:numId="4">
    <w:abstractNumId w:val="90"/>
  </w:num>
  <w:num w:numId="5">
    <w:abstractNumId w:val="55"/>
  </w:num>
  <w:num w:numId="6">
    <w:abstractNumId w:val="95"/>
  </w:num>
  <w:num w:numId="7">
    <w:abstractNumId w:val="81"/>
  </w:num>
  <w:num w:numId="8">
    <w:abstractNumId w:val="45"/>
  </w:num>
  <w:num w:numId="9">
    <w:abstractNumId w:val="75"/>
  </w:num>
  <w:num w:numId="10">
    <w:abstractNumId w:val="84"/>
  </w:num>
  <w:num w:numId="11">
    <w:abstractNumId w:val="42"/>
  </w:num>
  <w:num w:numId="12">
    <w:abstractNumId w:val="61"/>
  </w:num>
  <w:num w:numId="13">
    <w:abstractNumId w:val="72"/>
  </w:num>
  <w:num w:numId="1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9"/>
  </w:num>
  <w:num w:numId="17">
    <w:abstractNumId w:val="44"/>
  </w:num>
  <w:num w:numId="18">
    <w:abstractNumId w:val="32"/>
  </w:num>
  <w:num w:numId="19">
    <w:abstractNumId w:val="11"/>
  </w:num>
  <w:num w:numId="20">
    <w:abstractNumId w:val="86"/>
  </w:num>
  <w:num w:numId="21">
    <w:abstractNumId w:val="94"/>
  </w:num>
  <w:num w:numId="22">
    <w:abstractNumId w:val="26"/>
  </w:num>
  <w:num w:numId="23">
    <w:abstractNumId w:val="65"/>
  </w:num>
  <w:num w:numId="24">
    <w:abstractNumId w:val="40"/>
  </w:num>
  <w:num w:numId="25">
    <w:abstractNumId w:val="73"/>
  </w:num>
  <w:num w:numId="26">
    <w:abstractNumId w:val="67"/>
  </w:num>
  <w:num w:numId="27">
    <w:abstractNumId w:val="85"/>
  </w:num>
  <w:num w:numId="28">
    <w:abstractNumId w:val="36"/>
  </w:num>
  <w:num w:numId="29">
    <w:abstractNumId w:val="59"/>
  </w:num>
  <w:num w:numId="30">
    <w:abstractNumId w:val="54"/>
  </w:num>
  <w:num w:numId="31">
    <w:abstractNumId w:val="35"/>
  </w:num>
  <w:num w:numId="32">
    <w:abstractNumId w:val="30"/>
  </w:num>
  <w:num w:numId="33">
    <w:abstractNumId w:val="48"/>
  </w:num>
  <w:num w:numId="34">
    <w:abstractNumId w:val="62"/>
  </w:num>
  <w:num w:numId="35">
    <w:abstractNumId w:val="2"/>
  </w:num>
  <w:num w:numId="36">
    <w:abstractNumId w:val="4"/>
  </w:num>
  <w:num w:numId="37">
    <w:abstractNumId w:val="1"/>
  </w:num>
  <w:num w:numId="38">
    <w:abstractNumId w:val="0"/>
  </w:num>
  <w:num w:numId="39">
    <w:abstractNumId w:val="84"/>
  </w:num>
  <w:num w:numId="40">
    <w:abstractNumId w:val="60"/>
  </w:num>
  <w:num w:numId="41">
    <w:abstractNumId w:val="8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efaultTabStop w:val="72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4C22"/>
    <w:rsid w:val="00006A99"/>
    <w:rsid w:val="000075B3"/>
    <w:rsid w:val="000100AD"/>
    <w:rsid w:val="00010B6A"/>
    <w:rsid w:val="0001171A"/>
    <w:rsid w:val="00016AA8"/>
    <w:rsid w:val="00016DF4"/>
    <w:rsid w:val="0001729A"/>
    <w:rsid w:val="000177BD"/>
    <w:rsid w:val="0002033D"/>
    <w:rsid w:val="0002121C"/>
    <w:rsid w:val="00021327"/>
    <w:rsid w:val="00021715"/>
    <w:rsid w:val="00023FC5"/>
    <w:rsid w:val="000241D1"/>
    <w:rsid w:val="00024413"/>
    <w:rsid w:val="0002622B"/>
    <w:rsid w:val="00026C55"/>
    <w:rsid w:val="0002748B"/>
    <w:rsid w:val="0003012B"/>
    <w:rsid w:val="00031832"/>
    <w:rsid w:val="00031F14"/>
    <w:rsid w:val="000335BA"/>
    <w:rsid w:val="000336CC"/>
    <w:rsid w:val="00033B97"/>
    <w:rsid w:val="00033EAB"/>
    <w:rsid w:val="00036EC4"/>
    <w:rsid w:val="000404BF"/>
    <w:rsid w:val="0004097D"/>
    <w:rsid w:val="000425D7"/>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7EE3"/>
    <w:rsid w:val="00062B2B"/>
    <w:rsid w:val="00062DAA"/>
    <w:rsid w:val="00063FFB"/>
    <w:rsid w:val="00064BC5"/>
    <w:rsid w:val="000656D4"/>
    <w:rsid w:val="0006596C"/>
    <w:rsid w:val="00065E7E"/>
    <w:rsid w:val="00066793"/>
    <w:rsid w:val="00066B09"/>
    <w:rsid w:val="0006768F"/>
    <w:rsid w:val="00067C80"/>
    <w:rsid w:val="000706F4"/>
    <w:rsid w:val="00071BB8"/>
    <w:rsid w:val="0007369D"/>
    <w:rsid w:val="00075CCB"/>
    <w:rsid w:val="00075D54"/>
    <w:rsid w:val="0008459E"/>
    <w:rsid w:val="0008474B"/>
    <w:rsid w:val="00084A87"/>
    <w:rsid w:val="000913C5"/>
    <w:rsid w:val="00091CB1"/>
    <w:rsid w:val="000925A1"/>
    <w:rsid w:val="00095DCA"/>
    <w:rsid w:val="00095FE3"/>
    <w:rsid w:val="00096214"/>
    <w:rsid w:val="00096D70"/>
    <w:rsid w:val="000A013C"/>
    <w:rsid w:val="000A0A4B"/>
    <w:rsid w:val="000A1754"/>
    <w:rsid w:val="000A1EF9"/>
    <w:rsid w:val="000A28D6"/>
    <w:rsid w:val="000A594E"/>
    <w:rsid w:val="000A5CA0"/>
    <w:rsid w:val="000A63D0"/>
    <w:rsid w:val="000B2E81"/>
    <w:rsid w:val="000B548E"/>
    <w:rsid w:val="000B55A8"/>
    <w:rsid w:val="000B5C31"/>
    <w:rsid w:val="000B6E46"/>
    <w:rsid w:val="000C0729"/>
    <w:rsid w:val="000C1974"/>
    <w:rsid w:val="000C3905"/>
    <w:rsid w:val="000C4953"/>
    <w:rsid w:val="000C4AE7"/>
    <w:rsid w:val="000C4CC5"/>
    <w:rsid w:val="000C6313"/>
    <w:rsid w:val="000C6567"/>
    <w:rsid w:val="000C676C"/>
    <w:rsid w:val="000C7F9D"/>
    <w:rsid w:val="000C7FC8"/>
    <w:rsid w:val="000D07CB"/>
    <w:rsid w:val="000D1CD5"/>
    <w:rsid w:val="000D1D32"/>
    <w:rsid w:val="000D24CF"/>
    <w:rsid w:val="000D26D2"/>
    <w:rsid w:val="000D3A3C"/>
    <w:rsid w:val="000D41AC"/>
    <w:rsid w:val="000D76AC"/>
    <w:rsid w:val="000D76D9"/>
    <w:rsid w:val="000E012E"/>
    <w:rsid w:val="000E1EA8"/>
    <w:rsid w:val="000E1FAF"/>
    <w:rsid w:val="000E210F"/>
    <w:rsid w:val="000E3652"/>
    <w:rsid w:val="000E5315"/>
    <w:rsid w:val="000F02C2"/>
    <w:rsid w:val="000F1055"/>
    <w:rsid w:val="000F2B20"/>
    <w:rsid w:val="000F654A"/>
    <w:rsid w:val="000F72A7"/>
    <w:rsid w:val="001003E3"/>
    <w:rsid w:val="00102501"/>
    <w:rsid w:val="00103562"/>
    <w:rsid w:val="00104779"/>
    <w:rsid w:val="0010598B"/>
    <w:rsid w:val="00106454"/>
    <w:rsid w:val="00107A8F"/>
    <w:rsid w:val="00113270"/>
    <w:rsid w:val="0011440D"/>
    <w:rsid w:val="00114834"/>
    <w:rsid w:val="00115CD2"/>
    <w:rsid w:val="00116E43"/>
    <w:rsid w:val="00121371"/>
    <w:rsid w:val="00121E4B"/>
    <w:rsid w:val="00122A8D"/>
    <w:rsid w:val="0012303C"/>
    <w:rsid w:val="00124AC4"/>
    <w:rsid w:val="00124B0E"/>
    <w:rsid w:val="00125866"/>
    <w:rsid w:val="00131708"/>
    <w:rsid w:val="00131B9A"/>
    <w:rsid w:val="00133DC7"/>
    <w:rsid w:val="001341C8"/>
    <w:rsid w:val="001344D7"/>
    <w:rsid w:val="0013586C"/>
    <w:rsid w:val="00135A2A"/>
    <w:rsid w:val="00135C3F"/>
    <w:rsid w:val="001375BD"/>
    <w:rsid w:val="00137CDF"/>
    <w:rsid w:val="001421F6"/>
    <w:rsid w:val="00144B8E"/>
    <w:rsid w:val="001469A6"/>
    <w:rsid w:val="0014764B"/>
    <w:rsid w:val="001477A0"/>
    <w:rsid w:val="00150122"/>
    <w:rsid w:val="00150148"/>
    <w:rsid w:val="001524FA"/>
    <w:rsid w:val="0015487A"/>
    <w:rsid w:val="00155D7A"/>
    <w:rsid w:val="0015783B"/>
    <w:rsid w:val="00157EB7"/>
    <w:rsid w:val="00163DBF"/>
    <w:rsid w:val="00166A83"/>
    <w:rsid w:val="00170D1D"/>
    <w:rsid w:val="00171335"/>
    <w:rsid w:val="00172FFC"/>
    <w:rsid w:val="00174661"/>
    <w:rsid w:val="001752E3"/>
    <w:rsid w:val="0017677E"/>
    <w:rsid w:val="00176952"/>
    <w:rsid w:val="00176D63"/>
    <w:rsid w:val="00180524"/>
    <w:rsid w:val="00181712"/>
    <w:rsid w:val="00181779"/>
    <w:rsid w:val="001821C4"/>
    <w:rsid w:val="00182BFA"/>
    <w:rsid w:val="00183D65"/>
    <w:rsid w:val="00185AF4"/>
    <w:rsid w:val="00186737"/>
    <w:rsid w:val="00186B0B"/>
    <w:rsid w:val="00187333"/>
    <w:rsid w:val="00187D58"/>
    <w:rsid w:val="00190B65"/>
    <w:rsid w:val="00191051"/>
    <w:rsid w:val="00191AD0"/>
    <w:rsid w:val="001926AD"/>
    <w:rsid w:val="00192BEB"/>
    <w:rsid w:val="00193AE3"/>
    <w:rsid w:val="00194715"/>
    <w:rsid w:val="00195BA6"/>
    <w:rsid w:val="00195F63"/>
    <w:rsid w:val="00196931"/>
    <w:rsid w:val="00197625"/>
    <w:rsid w:val="00197DAB"/>
    <w:rsid w:val="00197EB0"/>
    <w:rsid w:val="001A02AF"/>
    <w:rsid w:val="001A1002"/>
    <w:rsid w:val="001A3673"/>
    <w:rsid w:val="001A4060"/>
    <w:rsid w:val="001B03B1"/>
    <w:rsid w:val="001B12D5"/>
    <w:rsid w:val="001B1FE4"/>
    <w:rsid w:val="001B2A2A"/>
    <w:rsid w:val="001B2D8F"/>
    <w:rsid w:val="001B42E7"/>
    <w:rsid w:val="001B634F"/>
    <w:rsid w:val="001B703B"/>
    <w:rsid w:val="001C0625"/>
    <w:rsid w:val="001C121E"/>
    <w:rsid w:val="001C1449"/>
    <w:rsid w:val="001C3C35"/>
    <w:rsid w:val="001C3D66"/>
    <w:rsid w:val="001C3FA7"/>
    <w:rsid w:val="001C4BD6"/>
    <w:rsid w:val="001C4E09"/>
    <w:rsid w:val="001C51FC"/>
    <w:rsid w:val="001C6440"/>
    <w:rsid w:val="001C7D72"/>
    <w:rsid w:val="001D17B2"/>
    <w:rsid w:val="001D2213"/>
    <w:rsid w:val="001D333F"/>
    <w:rsid w:val="001D53E1"/>
    <w:rsid w:val="001D66AF"/>
    <w:rsid w:val="001E168F"/>
    <w:rsid w:val="001E1B1F"/>
    <w:rsid w:val="001E1DE7"/>
    <w:rsid w:val="001E2DA4"/>
    <w:rsid w:val="001E57DB"/>
    <w:rsid w:val="001E5947"/>
    <w:rsid w:val="001E5C94"/>
    <w:rsid w:val="001E6CB1"/>
    <w:rsid w:val="001F239F"/>
    <w:rsid w:val="001F27A9"/>
    <w:rsid w:val="001F4666"/>
    <w:rsid w:val="001F470A"/>
    <w:rsid w:val="001F6305"/>
    <w:rsid w:val="001F6CBB"/>
    <w:rsid w:val="00200496"/>
    <w:rsid w:val="00202E70"/>
    <w:rsid w:val="002044A2"/>
    <w:rsid w:val="002071A1"/>
    <w:rsid w:val="002077A7"/>
    <w:rsid w:val="0021387A"/>
    <w:rsid w:val="00215ED3"/>
    <w:rsid w:val="002166B0"/>
    <w:rsid w:val="00223303"/>
    <w:rsid w:val="00224E7B"/>
    <w:rsid w:val="0022703D"/>
    <w:rsid w:val="002270F9"/>
    <w:rsid w:val="00227641"/>
    <w:rsid w:val="00227E32"/>
    <w:rsid w:val="00227EE8"/>
    <w:rsid w:val="00230330"/>
    <w:rsid w:val="00230D49"/>
    <w:rsid w:val="0023277B"/>
    <w:rsid w:val="00234638"/>
    <w:rsid w:val="0023469D"/>
    <w:rsid w:val="002353BA"/>
    <w:rsid w:val="002365EC"/>
    <w:rsid w:val="00240AD2"/>
    <w:rsid w:val="00240AF2"/>
    <w:rsid w:val="00241C0B"/>
    <w:rsid w:val="002435C9"/>
    <w:rsid w:val="00244363"/>
    <w:rsid w:val="002457B0"/>
    <w:rsid w:val="00245BB9"/>
    <w:rsid w:val="00247769"/>
    <w:rsid w:val="00247E83"/>
    <w:rsid w:val="002502E7"/>
    <w:rsid w:val="00250879"/>
    <w:rsid w:val="00250CA4"/>
    <w:rsid w:val="00251C68"/>
    <w:rsid w:val="00251F86"/>
    <w:rsid w:val="002526E1"/>
    <w:rsid w:val="00254899"/>
    <w:rsid w:val="00257C82"/>
    <w:rsid w:val="00261B0E"/>
    <w:rsid w:val="0026256C"/>
    <w:rsid w:val="00263106"/>
    <w:rsid w:val="002656C2"/>
    <w:rsid w:val="00266459"/>
    <w:rsid w:val="002667A1"/>
    <w:rsid w:val="00266A46"/>
    <w:rsid w:val="002671CD"/>
    <w:rsid w:val="0027139B"/>
    <w:rsid w:val="00271A51"/>
    <w:rsid w:val="00272C04"/>
    <w:rsid w:val="00273395"/>
    <w:rsid w:val="0027537A"/>
    <w:rsid w:val="002755A0"/>
    <w:rsid w:val="002755A8"/>
    <w:rsid w:val="00275615"/>
    <w:rsid w:val="002764F0"/>
    <w:rsid w:val="00276F42"/>
    <w:rsid w:val="00277165"/>
    <w:rsid w:val="0028009A"/>
    <w:rsid w:val="002813D3"/>
    <w:rsid w:val="002829BB"/>
    <w:rsid w:val="002847D0"/>
    <w:rsid w:val="00290C23"/>
    <w:rsid w:val="0029145D"/>
    <w:rsid w:val="00292AC0"/>
    <w:rsid w:val="00295101"/>
    <w:rsid w:val="00296E96"/>
    <w:rsid w:val="002A0382"/>
    <w:rsid w:val="002A37AF"/>
    <w:rsid w:val="002A5F3D"/>
    <w:rsid w:val="002B01D3"/>
    <w:rsid w:val="002B60C7"/>
    <w:rsid w:val="002B742D"/>
    <w:rsid w:val="002B759B"/>
    <w:rsid w:val="002B7C28"/>
    <w:rsid w:val="002C0E58"/>
    <w:rsid w:val="002C17CB"/>
    <w:rsid w:val="002C2E67"/>
    <w:rsid w:val="002C37E1"/>
    <w:rsid w:val="002C3BF3"/>
    <w:rsid w:val="002C42F0"/>
    <w:rsid w:val="002C66FD"/>
    <w:rsid w:val="002C69C6"/>
    <w:rsid w:val="002C770F"/>
    <w:rsid w:val="002D023F"/>
    <w:rsid w:val="002D0778"/>
    <w:rsid w:val="002D0822"/>
    <w:rsid w:val="002D18BE"/>
    <w:rsid w:val="002D2339"/>
    <w:rsid w:val="002D3594"/>
    <w:rsid w:val="002D50AD"/>
    <w:rsid w:val="002D781E"/>
    <w:rsid w:val="002D7ADD"/>
    <w:rsid w:val="002E12D9"/>
    <w:rsid w:val="002E19D6"/>
    <w:rsid w:val="002E1B30"/>
    <w:rsid w:val="002E2B73"/>
    <w:rsid w:val="002E30EF"/>
    <w:rsid w:val="002E4676"/>
    <w:rsid w:val="002E48A7"/>
    <w:rsid w:val="002E5B34"/>
    <w:rsid w:val="002F08E8"/>
    <w:rsid w:val="002F0E16"/>
    <w:rsid w:val="002F1DD9"/>
    <w:rsid w:val="002F2D54"/>
    <w:rsid w:val="002F36C3"/>
    <w:rsid w:val="002F3B96"/>
    <w:rsid w:val="002F682D"/>
    <w:rsid w:val="002F7928"/>
    <w:rsid w:val="00300735"/>
    <w:rsid w:val="0030311D"/>
    <w:rsid w:val="00303CAE"/>
    <w:rsid w:val="00305BEC"/>
    <w:rsid w:val="0030763F"/>
    <w:rsid w:val="00310EC6"/>
    <w:rsid w:val="00312002"/>
    <w:rsid w:val="003125F6"/>
    <w:rsid w:val="00320D84"/>
    <w:rsid w:val="003221AB"/>
    <w:rsid w:val="00326776"/>
    <w:rsid w:val="00327B9B"/>
    <w:rsid w:val="00330460"/>
    <w:rsid w:val="003306E9"/>
    <w:rsid w:val="00331884"/>
    <w:rsid w:val="00331D15"/>
    <w:rsid w:val="0033283B"/>
    <w:rsid w:val="00332F03"/>
    <w:rsid w:val="00333E4E"/>
    <w:rsid w:val="00333F88"/>
    <w:rsid w:val="003341B2"/>
    <w:rsid w:val="00336E96"/>
    <w:rsid w:val="003379C1"/>
    <w:rsid w:val="00340398"/>
    <w:rsid w:val="00341827"/>
    <w:rsid w:val="00342840"/>
    <w:rsid w:val="0034408D"/>
    <w:rsid w:val="00347DA8"/>
    <w:rsid w:val="003509FF"/>
    <w:rsid w:val="003519C7"/>
    <w:rsid w:val="00352913"/>
    <w:rsid w:val="0035356D"/>
    <w:rsid w:val="0035451A"/>
    <w:rsid w:val="003545CC"/>
    <w:rsid w:val="00355CE5"/>
    <w:rsid w:val="00356D86"/>
    <w:rsid w:val="0035762A"/>
    <w:rsid w:val="00360C2D"/>
    <w:rsid w:val="0036149E"/>
    <w:rsid w:val="00361A49"/>
    <w:rsid w:val="0036261B"/>
    <w:rsid w:val="00363889"/>
    <w:rsid w:val="00363946"/>
    <w:rsid w:val="00366806"/>
    <w:rsid w:val="00366A5C"/>
    <w:rsid w:val="00366DC6"/>
    <w:rsid w:val="00370C05"/>
    <w:rsid w:val="00371340"/>
    <w:rsid w:val="00372336"/>
    <w:rsid w:val="00376BDF"/>
    <w:rsid w:val="00382302"/>
    <w:rsid w:val="00387ACD"/>
    <w:rsid w:val="00387F81"/>
    <w:rsid w:val="0039121B"/>
    <w:rsid w:val="003931E7"/>
    <w:rsid w:val="00395404"/>
    <w:rsid w:val="003A0634"/>
    <w:rsid w:val="003A0CA9"/>
    <w:rsid w:val="003A49C2"/>
    <w:rsid w:val="003A7885"/>
    <w:rsid w:val="003B0180"/>
    <w:rsid w:val="003B0F9F"/>
    <w:rsid w:val="003B1EFE"/>
    <w:rsid w:val="003B2C8E"/>
    <w:rsid w:val="003B391C"/>
    <w:rsid w:val="003B7AC9"/>
    <w:rsid w:val="003C11EB"/>
    <w:rsid w:val="003C144A"/>
    <w:rsid w:val="003C22B1"/>
    <w:rsid w:val="003C23B7"/>
    <w:rsid w:val="003C4B32"/>
    <w:rsid w:val="003C6B1A"/>
    <w:rsid w:val="003D0FC2"/>
    <w:rsid w:val="003D2914"/>
    <w:rsid w:val="003D35FA"/>
    <w:rsid w:val="003D77C6"/>
    <w:rsid w:val="003D7BFB"/>
    <w:rsid w:val="003E1987"/>
    <w:rsid w:val="003E3610"/>
    <w:rsid w:val="003E3E2D"/>
    <w:rsid w:val="003F12EB"/>
    <w:rsid w:val="003F20F1"/>
    <w:rsid w:val="003F3D57"/>
    <w:rsid w:val="003F5567"/>
    <w:rsid w:val="003F5E97"/>
    <w:rsid w:val="003F7047"/>
    <w:rsid w:val="00400855"/>
    <w:rsid w:val="004015DB"/>
    <w:rsid w:val="00402BBF"/>
    <w:rsid w:val="00402E42"/>
    <w:rsid w:val="0040347F"/>
    <w:rsid w:val="00403AE4"/>
    <w:rsid w:val="00404C0D"/>
    <w:rsid w:val="00405357"/>
    <w:rsid w:val="00406A56"/>
    <w:rsid w:val="00407AA8"/>
    <w:rsid w:val="00410247"/>
    <w:rsid w:val="00412B88"/>
    <w:rsid w:val="00413634"/>
    <w:rsid w:val="0041376E"/>
    <w:rsid w:val="00414152"/>
    <w:rsid w:val="004147F1"/>
    <w:rsid w:val="00415AC5"/>
    <w:rsid w:val="0041625B"/>
    <w:rsid w:val="004200E7"/>
    <w:rsid w:val="0042026C"/>
    <w:rsid w:val="0042080A"/>
    <w:rsid w:val="004218BF"/>
    <w:rsid w:val="0042395E"/>
    <w:rsid w:val="004241C3"/>
    <w:rsid w:val="00425A0B"/>
    <w:rsid w:val="00425BEF"/>
    <w:rsid w:val="0042754A"/>
    <w:rsid w:val="0042773A"/>
    <w:rsid w:val="00430C80"/>
    <w:rsid w:val="0043299B"/>
    <w:rsid w:val="004337BD"/>
    <w:rsid w:val="00433A9A"/>
    <w:rsid w:val="00434600"/>
    <w:rsid w:val="00434DDB"/>
    <w:rsid w:val="00434FD1"/>
    <w:rsid w:val="00434FE9"/>
    <w:rsid w:val="0043510D"/>
    <w:rsid w:val="00435AB2"/>
    <w:rsid w:val="00436404"/>
    <w:rsid w:val="00436BE7"/>
    <w:rsid w:val="00436E5E"/>
    <w:rsid w:val="00437A3E"/>
    <w:rsid w:val="004401BA"/>
    <w:rsid w:val="0044094E"/>
    <w:rsid w:val="00440C77"/>
    <w:rsid w:val="0044219C"/>
    <w:rsid w:val="004431A2"/>
    <w:rsid w:val="00443476"/>
    <w:rsid w:val="004435BF"/>
    <w:rsid w:val="004437D4"/>
    <w:rsid w:val="00443952"/>
    <w:rsid w:val="0044414E"/>
    <w:rsid w:val="00445342"/>
    <w:rsid w:val="0045112A"/>
    <w:rsid w:val="00451600"/>
    <w:rsid w:val="00451674"/>
    <w:rsid w:val="00451C2C"/>
    <w:rsid w:val="00451E46"/>
    <w:rsid w:val="004528FD"/>
    <w:rsid w:val="00452E66"/>
    <w:rsid w:val="00456A61"/>
    <w:rsid w:val="00456DF8"/>
    <w:rsid w:val="00457C5E"/>
    <w:rsid w:val="00460FC1"/>
    <w:rsid w:val="0046190F"/>
    <w:rsid w:val="00461CD6"/>
    <w:rsid w:val="00463AAB"/>
    <w:rsid w:val="00464DFB"/>
    <w:rsid w:val="00466C5C"/>
    <w:rsid w:val="00466E92"/>
    <w:rsid w:val="004677C8"/>
    <w:rsid w:val="00467B3F"/>
    <w:rsid w:val="00470A3A"/>
    <w:rsid w:val="0047104C"/>
    <w:rsid w:val="00471325"/>
    <w:rsid w:val="00472244"/>
    <w:rsid w:val="004736E0"/>
    <w:rsid w:val="004744B2"/>
    <w:rsid w:val="00474A1A"/>
    <w:rsid w:val="004764D6"/>
    <w:rsid w:val="004764F3"/>
    <w:rsid w:val="00481064"/>
    <w:rsid w:val="004816BF"/>
    <w:rsid w:val="00485799"/>
    <w:rsid w:val="00485AF1"/>
    <w:rsid w:val="004872F0"/>
    <w:rsid w:val="00490423"/>
    <w:rsid w:val="00490D41"/>
    <w:rsid w:val="00492D56"/>
    <w:rsid w:val="0049398E"/>
    <w:rsid w:val="00494E76"/>
    <w:rsid w:val="0049509F"/>
    <w:rsid w:val="00495C79"/>
    <w:rsid w:val="00496820"/>
    <w:rsid w:val="004975C2"/>
    <w:rsid w:val="004A1108"/>
    <w:rsid w:val="004A1429"/>
    <w:rsid w:val="004A2D9E"/>
    <w:rsid w:val="004A65E1"/>
    <w:rsid w:val="004A670A"/>
    <w:rsid w:val="004A6AC5"/>
    <w:rsid w:val="004A6C84"/>
    <w:rsid w:val="004A6F98"/>
    <w:rsid w:val="004A7B23"/>
    <w:rsid w:val="004A7ED2"/>
    <w:rsid w:val="004B019E"/>
    <w:rsid w:val="004B177E"/>
    <w:rsid w:val="004B6049"/>
    <w:rsid w:val="004B695D"/>
    <w:rsid w:val="004B6F52"/>
    <w:rsid w:val="004B718F"/>
    <w:rsid w:val="004C29AA"/>
    <w:rsid w:val="004C2A83"/>
    <w:rsid w:val="004C65D6"/>
    <w:rsid w:val="004C676C"/>
    <w:rsid w:val="004C684F"/>
    <w:rsid w:val="004C7FCF"/>
    <w:rsid w:val="004D09A6"/>
    <w:rsid w:val="004D0FAF"/>
    <w:rsid w:val="004D1D66"/>
    <w:rsid w:val="004D333C"/>
    <w:rsid w:val="004D373F"/>
    <w:rsid w:val="004E259C"/>
    <w:rsid w:val="004E271B"/>
    <w:rsid w:val="004E2A32"/>
    <w:rsid w:val="004E30F4"/>
    <w:rsid w:val="004E35EF"/>
    <w:rsid w:val="004E5AAF"/>
    <w:rsid w:val="004E68F0"/>
    <w:rsid w:val="004E7844"/>
    <w:rsid w:val="004F02C4"/>
    <w:rsid w:val="004F178C"/>
    <w:rsid w:val="004F1AF6"/>
    <w:rsid w:val="004F2BBF"/>
    <w:rsid w:val="004F3AD0"/>
    <w:rsid w:val="004F3CE4"/>
    <w:rsid w:val="004F5CDA"/>
    <w:rsid w:val="004F75FA"/>
    <w:rsid w:val="004F7CBA"/>
    <w:rsid w:val="004F7F6E"/>
    <w:rsid w:val="0050138F"/>
    <w:rsid w:val="00501537"/>
    <w:rsid w:val="00502A1A"/>
    <w:rsid w:val="00502D02"/>
    <w:rsid w:val="005049E2"/>
    <w:rsid w:val="00504E53"/>
    <w:rsid w:val="00505739"/>
    <w:rsid w:val="00506C22"/>
    <w:rsid w:val="00510355"/>
    <w:rsid w:val="0051055B"/>
    <w:rsid w:val="0051310F"/>
    <w:rsid w:val="0051473B"/>
    <w:rsid w:val="00515C43"/>
    <w:rsid w:val="005161E1"/>
    <w:rsid w:val="00516AFF"/>
    <w:rsid w:val="0051716C"/>
    <w:rsid w:val="0051727B"/>
    <w:rsid w:val="00520B6E"/>
    <w:rsid w:val="00521B55"/>
    <w:rsid w:val="00523568"/>
    <w:rsid w:val="0052467E"/>
    <w:rsid w:val="005249D7"/>
    <w:rsid w:val="005252D3"/>
    <w:rsid w:val="0052575B"/>
    <w:rsid w:val="00525DAA"/>
    <w:rsid w:val="005277E8"/>
    <w:rsid w:val="00530506"/>
    <w:rsid w:val="00531DBA"/>
    <w:rsid w:val="00532699"/>
    <w:rsid w:val="00533A6D"/>
    <w:rsid w:val="00537DCE"/>
    <w:rsid w:val="0054056D"/>
    <w:rsid w:val="005411F6"/>
    <w:rsid w:val="00542039"/>
    <w:rsid w:val="005427EA"/>
    <w:rsid w:val="00543525"/>
    <w:rsid w:val="0054379B"/>
    <w:rsid w:val="005437B6"/>
    <w:rsid w:val="00546F34"/>
    <w:rsid w:val="0055024B"/>
    <w:rsid w:val="0055060E"/>
    <w:rsid w:val="00550EFD"/>
    <w:rsid w:val="00552325"/>
    <w:rsid w:val="00552399"/>
    <w:rsid w:val="0055382B"/>
    <w:rsid w:val="0055389F"/>
    <w:rsid w:val="00557019"/>
    <w:rsid w:val="00557966"/>
    <w:rsid w:val="00565941"/>
    <w:rsid w:val="00566235"/>
    <w:rsid w:val="00567573"/>
    <w:rsid w:val="005709D0"/>
    <w:rsid w:val="00573661"/>
    <w:rsid w:val="00574C72"/>
    <w:rsid w:val="00576182"/>
    <w:rsid w:val="00580B2B"/>
    <w:rsid w:val="0058193F"/>
    <w:rsid w:val="0058223A"/>
    <w:rsid w:val="00582B63"/>
    <w:rsid w:val="00582BE3"/>
    <w:rsid w:val="00584DB1"/>
    <w:rsid w:val="00590805"/>
    <w:rsid w:val="0059300D"/>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3E2"/>
    <w:rsid w:val="005C2CAF"/>
    <w:rsid w:val="005C4BA8"/>
    <w:rsid w:val="005C5FE8"/>
    <w:rsid w:val="005C66E4"/>
    <w:rsid w:val="005C75BF"/>
    <w:rsid w:val="005D03B9"/>
    <w:rsid w:val="005D0F98"/>
    <w:rsid w:val="005D0FF7"/>
    <w:rsid w:val="005D10A6"/>
    <w:rsid w:val="005D3B8C"/>
    <w:rsid w:val="005D4980"/>
    <w:rsid w:val="005D561B"/>
    <w:rsid w:val="005D5B49"/>
    <w:rsid w:val="005D72D6"/>
    <w:rsid w:val="005E005F"/>
    <w:rsid w:val="005E130B"/>
    <w:rsid w:val="005E14D1"/>
    <w:rsid w:val="005E33A7"/>
    <w:rsid w:val="005E3DBD"/>
    <w:rsid w:val="005E4377"/>
    <w:rsid w:val="005E76FF"/>
    <w:rsid w:val="005E7D2F"/>
    <w:rsid w:val="005F08AA"/>
    <w:rsid w:val="005F12AC"/>
    <w:rsid w:val="005F1465"/>
    <w:rsid w:val="005F2AE9"/>
    <w:rsid w:val="005F356B"/>
    <w:rsid w:val="005F4E3A"/>
    <w:rsid w:val="005F51C6"/>
    <w:rsid w:val="005F528A"/>
    <w:rsid w:val="005F5547"/>
    <w:rsid w:val="005F79D1"/>
    <w:rsid w:val="006013ED"/>
    <w:rsid w:val="006036D6"/>
    <w:rsid w:val="00604BF8"/>
    <w:rsid w:val="00607411"/>
    <w:rsid w:val="0060789F"/>
    <w:rsid w:val="00613B28"/>
    <w:rsid w:val="00616E71"/>
    <w:rsid w:val="00617068"/>
    <w:rsid w:val="00617C7D"/>
    <w:rsid w:val="0062103E"/>
    <w:rsid w:val="00621E5C"/>
    <w:rsid w:val="006223FD"/>
    <w:rsid w:val="00622E00"/>
    <w:rsid w:val="00623418"/>
    <w:rsid w:val="006252EA"/>
    <w:rsid w:val="00625AF2"/>
    <w:rsid w:val="00627F49"/>
    <w:rsid w:val="00630007"/>
    <w:rsid w:val="006323CF"/>
    <w:rsid w:val="00632B7F"/>
    <w:rsid w:val="0063343F"/>
    <w:rsid w:val="00633D53"/>
    <w:rsid w:val="0063511F"/>
    <w:rsid w:val="00635C18"/>
    <w:rsid w:val="00637122"/>
    <w:rsid w:val="006376E2"/>
    <w:rsid w:val="006379FF"/>
    <w:rsid w:val="00640DE2"/>
    <w:rsid w:val="00641B6C"/>
    <w:rsid w:val="00641F80"/>
    <w:rsid w:val="006431E2"/>
    <w:rsid w:val="00644028"/>
    <w:rsid w:val="00645436"/>
    <w:rsid w:val="006472DD"/>
    <w:rsid w:val="00651793"/>
    <w:rsid w:val="00651F84"/>
    <w:rsid w:val="0065449D"/>
    <w:rsid w:val="00654B53"/>
    <w:rsid w:val="00657BC5"/>
    <w:rsid w:val="0066125D"/>
    <w:rsid w:val="00661EB5"/>
    <w:rsid w:val="006623F2"/>
    <w:rsid w:val="00663336"/>
    <w:rsid w:val="00670611"/>
    <w:rsid w:val="00670D9D"/>
    <w:rsid w:val="00671D15"/>
    <w:rsid w:val="00672B01"/>
    <w:rsid w:val="00673B14"/>
    <w:rsid w:val="0067446B"/>
    <w:rsid w:val="00674ED9"/>
    <w:rsid w:val="00677293"/>
    <w:rsid w:val="00680711"/>
    <w:rsid w:val="00680D12"/>
    <w:rsid w:val="00681ECC"/>
    <w:rsid w:val="00682543"/>
    <w:rsid w:val="0068288F"/>
    <w:rsid w:val="00682EBA"/>
    <w:rsid w:val="006834F5"/>
    <w:rsid w:val="00684F3B"/>
    <w:rsid w:val="00686C89"/>
    <w:rsid w:val="00687069"/>
    <w:rsid w:val="0068797B"/>
    <w:rsid w:val="0069078F"/>
    <w:rsid w:val="00692B0D"/>
    <w:rsid w:val="00692EA1"/>
    <w:rsid w:val="006951B8"/>
    <w:rsid w:val="00695D5A"/>
    <w:rsid w:val="0069727D"/>
    <w:rsid w:val="006A0101"/>
    <w:rsid w:val="006A0E57"/>
    <w:rsid w:val="006A2A89"/>
    <w:rsid w:val="006A3721"/>
    <w:rsid w:val="006A3DD7"/>
    <w:rsid w:val="006A3E94"/>
    <w:rsid w:val="006A4622"/>
    <w:rsid w:val="006A4DA7"/>
    <w:rsid w:val="006B0513"/>
    <w:rsid w:val="006B0F81"/>
    <w:rsid w:val="006B1A1B"/>
    <w:rsid w:val="006B1D4E"/>
    <w:rsid w:val="006B24AE"/>
    <w:rsid w:val="006B5C77"/>
    <w:rsid w:val="006B7540"/>
    <w:rsid w:val="006C0993"/>
    <w:rsid w:val="006C200D"/>
    <w:rsid w:val="006C2DF7"/>
    <w:rsid w:val="006C2E22"/>
    <w:rsid w:val="006C357E"/>
    <w:rsid w:val="006C3983"/>
    <w:rsid w:val="006C3B0A"/>
    <w:rsid w:val="006C5FFF"/>
    <w:rsid w:val="006D0CD2"/>
    <w:rsid w:val="006D2DA8"/>
    <w:rsid w:val="006D3977"/>
    <w:rsid w:val="006D40AF"/>
    <w:rsid w:val="006D44FB"/>
    <w:rsid w:val="006D5266"/>
    <w:rsid w:val="006D646C"/>
    <w:rsid w:val="006D67A4"/>
    <w:rsid w:val="006D6A29"/>
    <w:rsid w:val="006D6BA5"/>
    <w:rsid w:val="006D6C02"/>
    <w:rsid w:val="006D712B"/>
    <w:rsid w:val="006E181F"/>
    <w:rsid w:val="006E2904"/>
    <w:rsid w:val="006E2E69"/>
    <w:rsid w:val="006E2E97"/>
    <w:rsid w:val="006E46A4"/>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1113"/>
    <w:rsid w:val="0071168A"/>
    <w:rsid w:val="0071377E"/>
    <w:rsid w:val="00714DC2"/>
    <w:rsid w:val="00717003"/>
    <w:rsid w:val="00722F0C"/>
    <w:rsid w:val="007232AB"/>
    <w:rsid w:val="00727A80"/>
    <w:rsid w:val="00730188"/>
    <w:rsid w:val="00730C28"/>
    <w:rsid w:val="00730DEE"/>
    <w:rsid w:val="00730E59"/>
    <w:rsid w:val="00732916"/>
    <w:rsid w:val="00732DCC"/>
    <w:rsid w:val="007344D0"/>
    <w:rsid w:val="007345F6"/>
    <w:rsid w:val="00735258"/>
    <w:rsid w:val="007362D4"/>
    <w:rsid w:val="00736301"/>
    <w:rsid w:val="00736FE0"/>
    <w:rsid w:val="007405E6"/>
    <w:rsid w:val="00740E8F"/>
    <w:rsid w:val="0074317F"/>
    <w:rsid w:val="00743B71"/>
    <w:rsid w:val="00745FA7"/>
    <w:rsid w:val="00747D29"/>
    <w:rsid w:val="00747F20"/>
    <w:rsid w:val="00750A14"/>
    <w:rsid w:val="00750BEE"/>
    <w:rsid w:val="007519E9"/>
    <w:rsid w:val="00752060"/>
    <w:rsid w:val="00752862"/>
    <w:rsid w:val="00752F59"/>
    <w:rsid w:val="007602FE"/>
    <w:rsid w:val="00760AC3"/>
    <w:rsid w:val="00761A18"/>
    <w:rsid w:val="00763A56"/>
    <w:rsid w:val="0076404A"/>
    <w:rsid w:val="007648D3"/>
    <w:rsid w:val="00765A66"/>
    <w:rsid w:val="00766145"/>
    <w:rsid w:val="0076695D"/>
    <w:rsid w:val="00766DE1"/>
    <w:rsid w:val="00770319"/>
    <w:rsid w:val="00774F0E"/>
    <w:rsid w:val="00776301"/>
    <w:rsid w:val="007764AF"/>
    <w:rsid w:val="00776A3C"/>
    <w:rsid w:val="0077764B"/>
    <w:rsid w:val="0078061F"/>
    <w:rsid w:val="007813CA"/>
    <w:rsid w:val="00781495"/>
    <w:rsid w:val="00782DFE"/>
    <w:rsid w:val="007832B6"/>
    <w:rsid w:val="007839A3"/>
    <w:rsid w:val="00785493"/>
    <w:rsid w:val="00786B07"/>
    <w:rsid w:val="00786C30"/>
    <w:rsid w:val="00787C24"/>
    <w:rsid w:val="00790AB8"/>
    <w:rsid w:val="00791970"/>
    <w:rsid w:val="00793BA3"/>
    <w:rsid w:val="00794664"/>
    <w:rsid w:val="00796D92"/>
    <w:rsid w:val="007A06C5"/>
    <w:rsid w:val="007A0F1E"/>
    <w:rsid w:val="007A2EEB"/>
    <w:rsid w:val="007A30AF"/>
    <w:rsid w:val="007A31B5"/>
    <w:rsid w:val="007A3316"/>
    <w:rsid w:val="007A3DC2"/>
    <w:rsid w:val="007A3E40"/>
    <w:rsid w:val="007A4122"/>
    <w:rsid w:val="007A5CDD"/>
    <w:rsid w:val="007A5CEF"/>
    <w:rsid w:val="007A6587"/>
    <w:rsid w:val="007A7BC8"/>
    <w:rsid w:val="007B1B42"/>
    <w:rsid w:val="007B1C12"/>
    <w:rsid w:val="007B1EF2"/>
    <w:rsid w:val="007B2601"/>
    <w:rsid w:val="007B2CAE"/>
    <w:rsid w:val="007B2F25"/>
    <w:rsid w:val="007B3076"/>
    <w:rsid w:val="007B5209"/>
    <w:rsid w:val="007B6231"/>
    <w:rsid w:val="007B6D68"/>
    <w:rsid w:val="007B76BF"/>
    <w:rsid w:val="007B78DC"/>
    <w:rsid w:val="007C068C"/>
    <w:rsid w:val="007C09B8"/>
    <w:rsid w:val="007C3A22"/>
    <w:rsid w:val="007C3CA1"/>
    <w:rsid w:val="007C4701"/>
    <w:rsid w:val="007C7578"/>
    <w:rsid w:val="007D062D"/>
    <w:rsid w:val="007D117C"/>
    <w:rsid w:val="007D2FDA"/>
    <w:rsid w:val="007D56F6"/>
    <w:rsid w:val="007D64EE"/>
    <w:rsid w:val="007D71AA"/>
    <w:rsid w:val="007E237F"/>
    <w:rsid w:val="007E256E"/>
    <w:rsid w:val="007E2FAE"/>
    <w:rsid w:val="007E32DF"/>
    <w:rsid w:val="007E5F6D"/>
    <w:rsid w:val="007F061D"/>
    <w:rsid w:val="007F082B"/>
    <w:rsid w:val="007F0E24"/>
    <w:rsid w:val="007F161E"/>
    <w:rsid w:val="007F297C"/>
    <w:rsid w:val="007F2F82"/>
    <w:rsid w:val="007F505E"/>
    <w:rsid w:val="007F5160"/>
    <w:rsid w:val="007F6AF8"/>
    <w:rsid w:val="007F7BFE"/>
    <w:rsid w:val="007F7D1E"/>
    <w:rsid w:val="008013EC"/>
    <w:rsid w:val="00801A85"/>
    <w:rsid w:val="00801F4C"/>
    <w:rsid w:val="00802FB0"/>
    <w:rsid w:val="00803C5F"/>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1745B"/>
    <w:rsid w:val="00820DAB"/>
    <w:rsid w:val="00821ED8"/>
    <w:rsid w:val="00822107"/>
    <w:rsid w:val="0082237D"/>
    <w:rsid w:val="00822F27"/>
    <w:rsid w:val="00823A10"/>
    <w:rsid w:val="008240FF"/>
    <w:rsid w:val="008252CA"/>
    <w:rsid w:val="008255DB"/>
    <w:rsid w:val="008272A5"/>
    <w:rsid w:val="008323BE"/>
    <w:rsid w:val="0083299B"/>
    <w:rsid w:val="00835D6B"/>
    <w:rsid w:val="008361E8"/>
    <w:rsid w:val="00836D79"/>
    <w:rsid w:val="00836DD4"/>
    <w:rsid w:val="00836F93"/>
    <w:rsid w:val="00837FB3"/>
    <w:rsid w:val="00840E7C"/>
    <w:rsid w:val="008415BD"/>
    <w:rsid w:val="008421EE"/>
    <w:rsid w:val="00845D51"/>
    <w:rsid w:val="00847C58"/>
    <w:rsid w:val="008501C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26C6"/>
    <w:rsid w:val="00873CDD"/>
    <w:rsid w:val="00875AB2"/>
    <w:rsid w:val="00876BFF"/>
    <w:rsid w:val="00877D62"/>
    <w:rsid w:val="0088078D"/>
    <w:rsid w:val="00881F12"/>
    <w:rsid w:val="0088268C"/>
    <w:rsid w:val="00883B23"/>
    <w:rsid w:val="00886549"/>
    <w:rsid w:val="00887574"/>
    <w:rsid w:val="0088782C"/>
    <w:rsid w:val="0089131C"/>
    <w:rsid w:val="008915CB"/>
    <w:rsid w:val="00892E28"/>
    <w:rsid w:val="00893E68"/>
    <w:rsid w:val="0089471C"/>
    <w:rsid w:val="00895308"/>
    <w:rsid w:val="008960B1"/>
    <w:rsid w:val="0089762A"/>
    <w:rsid w:val="008A06C4"/>
    <w:rsid w:val="008A074D"/>
    <w:rsid w:val="008A0C8E"/>
    <w:rsid w:val="008A18DB"/>
    <w:rsid w:val="008A1E19"/>
    <w:rsid w:val="008A1F33"/>
    <w:rsid w:val="008A2883"/>
    <w:rsid w:val="008A3210"/>
    <w:rsid w:val="008A3D00"/>
    <w:rsid w:val="008A3E9D"/>
    <w:rsid w:val="008A4955"/>
    <w:rsid w:val="008A61D9"/>
    <w:rsid w:val="008A707F"/>
    <w:rsid w:val="008A71CE"/>
    <w:rsid w:val="008B0DA3"/>
    <w:rsid w:val="008B13C5"/>
    <w:rsid w:val="008B396B"/>
    <w:rsid w:val="008B4ADA"/>
    <w:rsid w:val="008B50B4"/>
    <w:rsid w:val="008B596D"/>
    <w:rsid w:val="008B6A4B"/>
    <w:rsid w:val="008C0AA8"/>
    <w:rsid w:val="008C2733"/>
    <w:rsid w:val="008C2863"/>
    <w:rsid w:val="008C3B72"/>
    <w:rsid w:val="008C3C52"/>
    <w:rsid w:val="008C49B0"/>
    <w:rsid w:val="008C4B9F"/>
    <w:rsid w:val="008C4E12"/>
    <w:rsid w:val="008C73C1"/>
    <w:rsid w:val="008C770E"/>
    <w:rsid w:val="008C7D16"/>
    <w:rsid w:val="008C7F25"/>
    <w:rsid w:val="008D01C8"/>
    <w:rsid w:val="008D18A3"/>
    <w:rsid w:val="008D29A4"/>
    <w:rsid w:val="008D311E"/>
    <w:rsid w:val="008D3E93"/>
    <w:rsid w:val="008D4D9F"/>
    <w:rsid w:val="008D5456"/>
    <w:rsid w:val="008D57F6"/>
    <w:rsid w:val="008D62C2"/>
    <w:rsid w:val="008D67F5"/>
    <w:rsid w:val="008D7260"/>
    <w:rsid w:val="008D7A7E"/>
    <w:rsid w:val="008D7C3E"/>
    <w:rsid w:val="008E4A1A"/>
    <w:rsid w:val="008E5CD5"/>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2AD0"/>
    <w:rsid w:val="00904D91"/>
    <w:rsid w:val="00905A0A"/>
    <w:rsid w:val="009068E3"/>
    <w:rsid w:val="00906980"/>
    <w:rsid w:val="00913F6A"/>
    <w:rsid w:val="00914853"/>
    <w:rsid w:val="0091665C"/>
    <w:rsid w:val="00916D34"/>
    <w:rsid w:val="0091732C"/>
    <w:rsid w:val="009175B1"/>
    <w:rsid w:val="00921D3D"/>
    <w:rsid w:val="00924FE2"/>
    <w:rsid w:val="00925DA0"/>
    <w:rsid w:val="00927225"/>
    <w:rsid w:val="00927438"/>
    <w:rsid w:val="00930B8B"/>
    <w:rsid w:val="00931B1D"/>
    <w:rsid w:val="00931F84"/>
    <w:rsid w:val="00936462"/>
    <w:rsid w:val="00936B7B"/>
    <w:rsid w:val="00937B97"/>
    <w:rsid w:val="00941A85"/>
    <w:rsid w:val="00942EC0"/>
    <w:rsid w:val="009433CF"/>
    <w:rsid w:val="00943916"/>
    <w:rsid w:val="00943E25"/>
    <w:rsid w:val="0094641E"/>
    <w:rsid w:val="009467D1"/>
    <w:rsid w:val="00947400"/>
    <w:rsid w:val="00951121"/>
    <w:rsid w:val="009515ED"/>
    <w:rsid w:val="00952C42"/>
    <w:rsid w:val="00952F52"/>
    <w:rsid w:val="0095363D"/>
    <w:rsid w:val="00954A28"/>
    <w:rsid w:val="00954E5A"/>
    <w:rsid w:val="009569C0"/>
    <w:rsid w:val="00957502"/>
    <w:rsid w:val="009578DE"/>
    <w:rsid w:val="0096084C"/>
    <w:rsid w:val="00961393"/>
    <w:rsid w:val="00961BA8"/>
    <w:rsid w:val="009623E1"/>
    <w:rsid w:val="009626F8"/>
    <w:rsid w:val="0096422F"/>
    <w:rsid w:val="009643E8"/>
    <w:rsid w:val="00964D14"/>
    <w:rsid w:val="009669A3"/>
    <w:rsid w:val="00970A98"/>
    <w:rsid w:val="00971036"/>
    <w:rsid w:val="00971FFC"/>
    <w:rsid w:val="009734C8"/>
    <w:rsid w:val="00973C9D"/>
    <w:rsid w:val="00974961"/>
    <w:rsid w:val="0098090F"/>
    <w:rsid w:val="00980E1D"/>
    <w:rsid w:val="00982177"/>
    <w:rsid w:val="009833F3"/>
    <w:rsid w:val="00983949"/>
    <w:rsid w:val="009847A1"/>
    <w:rsid w:val="00986D06"/>
    <w:rsid w:val="00990207"/>
    <w:rsid w:val="00992062"/>
    <w:rsid w:val="009925FD"/>
    <w:rsid w:val="00994810"/>
    <w:rsid w:val="009948E2"/>
    <w:rsid w:val="00996151"/>
    <w:rsid w:val="0099718D"/>
    <w:rsid w:val="009A14B3"/>
    <w:rsid w:val="009A208F"/>
    <w:rsid w:val="009A241C"/>
    <w:rsid w:val="009A4E4C"/>
    <w:rsid w:val="009A5BBE"/>
    <w:rsid w:val="009A7048"/>
    <w:rsid w:val="009A71B7"/>
    <w:rsid w:val="009A7D20"/>
    <w:rsid w:val="009B06E0"/>
    <w:rsid w:val="009B2CF7"/>
    <w:rsid w:val="009B5E21"/>
    <w:rsid w:val="009B73BA"/>
    <w:rsid w:val="009C0697"/>
    <w:rsid w:val="009C08D3"/>
    <w:rsid w:val="009C0AA6"/>
    <w:rsid w:val="009C1EC8"/>
    <w:rsid w:val="009C20C9"/>
    <w:rsid w:val="009C24DA"/>
    <w:rsid w:val="009C5104"/>
    <w:rsid w:val="009C6F29"/>
    <w:rsid w:val="009D0C78"/>
    <w:rsid w:val="009D11EF"/>
    <w:rsid w:val="009D18FA"/>
    <w:rsid w:val="009D1D80"/>
    <w:rsid w:val="009D2320"/>
    <w:rsid w:val="009D3C70"/>
    <w:rsid w:val="009D43C5"/>
    <w:rsid w:val="009D4D78"/>
    <w:rsid w:val="009D5F3F"/>
    <w:rsid w:val="009D6419"/>
    <w:rsid w:val="009D7C58"/>
    <w:rsid w:val="009E1815"/>
    <w:rsid w:val="009E2402"/>
    <w:rsid w:val="009E2744"/>
    <w:rsid w:val="009E3638"/>
    <w:rsid w:val="009E43DD"/>
    <w:rsid w:val="009E4BBF"/>
    <w:rsid w:val="009E67EF"/>
    <w:rsid w:val="009E6A7C"/>
    <w:rsid w:val="009E77CF"/>
    <w:rsid w:val="009E79B8"/>
    <w:rsid w:val="009E7E0C"/>
    <w:rsid w:val="009F17E2"/>
    <w:rsid w:val="009F22F4"/>
    <w:rsid w:val="009F284B"/>
    <w:rsid w:val="009F437F"/>
    <w:rsid w:val="009F5A67"/>
    <w:rsid w:val="009F636F"/>
    <w:rsid w:val="009F7F09"/>
    <w:rsid w:val="00A012B8"/>
    <w:rsid w:val="00A0164F"/>
    <w:rsid w:val="00A02524"/>
    <w:rsid w:val="00A03711"/>
    <w:rsid w:val="00A0636E"/>
    <w:rsid w:val="00A0716F"/>
    <w:rsid w:val="00A0729A"/>
    <w:rsid w:val="00A07A64"/>
    <w:rsid w:val="00A104FE"/>
    <w:rsid w:val="00A107D5"/>
    <w:rsid w:val="00A11611"/>
    <w:rsid w:val="00A1186A"/>
    <w:rsid w:val="00A11BBC"/>
    <w:rsid w:val="00A11E14"/>
    <w:rsid w:val="00A13B3F"/>
    <w:rsid w:val="00A14068"/>
    <w:rsid w:val="00A15118"/>
    <w:rsid w:val="00A15D3D"/>
    <w:rsid w:val="00A162F8"/>
    <w:rsid w:val="00A205F7"/>
    <w:rsid w:val="00A21F3F"/>
    <w:rsid w:val="00A23D04"/>
    <w:rsid w:val="00A25FA7"/>
    <w:rsid w:val="00A30C44"/>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203D"/>
    <w:rsid w:val="00A62631"/>
    <w:rsid w:val="00A637C5"/>
    <w:rsid w:val="00A6460E"/>
    <w:rsid w:val="00A65FF2"/>
    <w:rsid w:val="00A6664A"/>
    <w:rsid w:val="00A67D97"/>
    <w:rsid w:val="00A7481D"/>
    <w:rsid w:val="00A7663F"/>
    <w:rsid w:val="00A808C6"/>
    <w:rsid w:val="00A81693"/>
    <w:rsid w:val="00A81A20"/>
    <w:rsid w:val="00A81F82"/>
    <w:rsid w:val="00A822AA"/>
    <w:rsid w:val="00A82751"/>
    <w:rsid w:val="00A82B4E"/>
    <w:rsid w:val="00A84113"/>
    <w:rsid w:val="00A84BF5"/>
    <w:rsid w:val="00A85E0C"/>
    <w:rsid w:val="00A860B4"/>
    <w:rsid w:val="00A863AE"/>
    <w:rsid w:val="00A86D8E"/>
    <w:rsid w:val="00A87553"/>
    <w:rsid w:val="00A87CC5"/>
    <w:rsid w:val="00A9154C"/>
    <w:rsid w:val="00A91FDC"/>
    <w:rsid w:val="00A923B5"/>
    <w:rsid w:val="00A92AEE"/>
    <w:rsid w:val="00A92F39"/>
    <w:rsid w:val="00A93955"/>
    <w:rsid w:val="00A94D35"/>
    <w:rsid w:val="00A952A8"/>
    <w:rsid w:val="00A96CD8"/>
    <w:rsid w:val="00AA04E4"/>
    <w:rsid w:val="00AA1814"/>
    <w:rsid w:val="00AA256C"/>
    <w:rsid w:val="00AA2B34"/>
    <w:rsid w:val="00AA3DD7"/>
    <w:rsid w:val="00AA3F9B"/>
    <w:rsid w:val="00AA46D7"/>
    <w:rsid w:val="00AA4F52"/>
    <w:rsid w:val="00AA6463"/>
    <w:rsid w:val="00AB1B0D"/>
    <w:rsid w:val="00AB2CF5"/>
    <w:rsid w:val="00AB584C"/>
    <w:rsid w:val="00AB6180"/>
    <w:rsid w:val="00AC0E66"/>
    <w:rsid w:val="00AC1406"/>
    <w:rsid w:val="00AC2C4F"/>
    <w:rsid w:val="00AC3B0E"/>
    <w:rsid w:val="00AC44BC"/>
    <w:rsid w:val="00AC55EA"/>
    <w:rsid w:val="00AC5779"/>
    <w:rsid w:val="00AC78C0"/>
    <w:rsid w:val="00AD0191"/>
    <w:rsid w:val="00AD1B30"/>
    <w:rsid w:val="00AD25A8"/>
    <w:rsid w:val="00AD3348"/>
    <w:rsid w:val="00AD3A60"/>
    <w:rsid w:val="00AD683C"/>
    <w:rsid w:val="00AE0F10"/>
    <w:rsid w:val="00AE2778"/>
    <w:rsid w:val="00AE49B9"/>
    <w:rsid w:val="00AE5820"/>
    <w:rsid w:val="00AE5CFB"/>
    <w:rsid w:val="00AF020E"/>
    <w:rsid w:val="00AF0AC3"/>
    <w:rsid w:val="00AF103A"/>
    <w:rsid w:val="00AF1BD3"/>
    <w:rsid w:val="00AF3EEE"/>
    <w:rsid w:val="00AF6208"/>
    <w:rsid w:val="00AF6462"/>
    <w:rsid w:val="00AF7C90"/>
    <w:rsid w:val="00B00027"/>
    <w:rsid w:val="00B015FD"/>
    <w:rsid w:val="00B02596"/>
    <w:rsid w:val="00B02A77"/>
    <w:rsid w:val="00B05402"/>
    <w:rsid w:val="00B0556A"/>
    <w:rsid w:val="00B06297"/>
    <w:rsid w:val="00B106EC"/>
    <w:rsid w:val="00B10DB4"/>
    <w:rsid w:val="00B10DF7"/>
    <w:rsid w:val="00B117D1"/>
    <w:rsid w:val="00B11E21"/>
    <w:rsid w:val="00B11F29"/>
    <w:rsid w:val="00B13FE2"/>
    <w:rsid w:val="00B1460F"/>
    <w:rsid w:val="00B14EBA"/>
    <w:rsid w:val="00B1680A"/>
    <w:rsid w:val="00B21572"/>
    <w:rsid w:val="00B23F0D"/>
    <w:rsid w:val="00B261B6"/>
    <w:rsid w:val="00B26D4A"/>
    <w:rsid w:val="00B26F46"/>
    <w:rsid w:val="00B27535"/>
    <w:rsid w:val="00B33729"/>
    <w:rsid w:val="00B33D90"/>
    <w:rsid w:val="00B3521D"/>
    <w:rsid w:val="00B364F8"/>
    <w:rsid w:val="00B37770"/>
    <w:rsid w:val="00B37B92"/>
    <w:rsid w:val="00B4175D"/>
    <w:rsid w:val="00B41AC5"/>
    <w:rsid w:val="00B42707"/>
    <w:rsid w:val="00B42999"/>
    <w:rsid w:val="00B42E63"/>
    <w:rsid w:val="00B43A65"/>
    <w:rsid w:val="00B4487E"/>
    <w:rsid w:val="00B45AF8"/>
    <w:rsid w:val="00B47801"/>
    <w:rsid w:val="00B47D4F"/>
    <w:rsid w:val="00B5104B"/>
    <w:rsid w:val="00B52C51"/>
    <w:rsid w:val="00B536D2"/>
    <w:rsid w:val="00B5383C"/>
    <w:rsid w:val="00B546BD"/>
    <w:rsid w:val="00B548FF"/>
    <w:rsid w:val="00B54B33"/>
    <w:rsid w:val="00B5695A"/>
    <w:rsid w:val="00B56A81"/>
    <w:rsid w:val="00B57BC6"/>
    <w:rsid w:val="00B60FFD"/>
    <w:rsid w:val="00B627F1"/>
    <w:rsid w:val="00B65F90"/>
    <w:rsid w:val="00B66F19"/>
    <w:rsid w:val="00B6700E"/>
    <w:rsid w:val="00B67537"/>
    <w:rsid w:val="00B71A23"/>
    <w:rsid w:val="00B723B1"/>
    <w:rsid w:val="00B72F52"/>
    <w:rsid w:val="00B73801"/>
    <w:rsid w:val="00B739FE"/>
    <w:rsid w:val="00B7415C"/>
    <w:rsid w:val="00B765AD"/>
    <w:rsid w:val="00B80866"/>
    <w:rsid w:val="00B812B9"/>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6FFD"/>
    <w:rsid w:val="00B97E0D"/>
    <w:rsid w:val="00BA0E89"/>
    <w:rsid w:val="00BA2DC3"/>
    <w:rsid w:val="00BA31AD"/>
    <w:rsid w:val="00BA34FB"/>
    <w:rsid w:val="00BA3C03"/>
    <w:rsid w:val="00BA43CC"/>
    <w:rsid w:val="00BA5424"/>
    <w:rsid w:val="00BB062E"/>
    <w:rsid w:val="00BB15F1"/>
    <w:rsid w:val="00BB1D98"/>
    <w:rsid w:val="00BB232F"/>
    <w:rsid w:val="00BB3688"/>
    <w:rsid w:val="00BB38C3"/>
    <w:rsid w:val="00BB3D15"/>
    <w:rsid w:val="00BB3D7D"/>
    <w:rsid w:val="00BB428F"/>
    <w:rsid w:val="00BB6217"/>
    <w:rsid w:val="00BB6A2F"/>
    <w:rsid w:val="00BB7CCB"/>
    <w:rsid w:val="00BC03B5"/>
    <w:rsid w:val="00BC3549"/>
    <w:rsid w:val="00BC4FB8"/>
    <w:rsid w:val="00BC577B"/>
    <w:rsid w:val="00BC7248"/>
    <w:rsid w:val="00BC724C"/>
    <w:rsid w:val="00BD040A"/>
    <w:rsid w:val="00BD2542"/>
    <w:rsid w:val="00BD4E88"/>
    <w:rsid w:val="00BD5F5A"/>
    <w:rsid w:val="00BE14C5"/>
    <w:rsid w:val="00BE1B77"/>
    <w:rsid w:val="00BE2097"/>
    <w:rsid w:val="00BE2B9A"/>
    <w:rsid w:val="00BE3CD3"/>
    <w:rsid w:val="00BE57EE"/>
    <w:rsid w:val="00BE65FE"/>
    <w:rsid w:val="00BE7CAD"/>
    <w:rsid w:val="00BF3124"/>
    <w:rsid w:val="00BF3872"/>
    <w:rsid w:val="00BF56CF"/>
    <w:rsid w:val="00BF5740"/>
    <w:rsid w:val="00BF733F"/>
    <w:rsid w:val="00BF7611"/>
    <w:rsid w:val="00C00908"/>
    <w:rsid w:val="00C00A91"/>
    <w:rsid w:val="00C0178B"/>
    <w:rsid w:val="00C0451B"/>
    <w:rsid w:val="00C05CCA"/>
    <w:rsid w:val="00C117E7"/>
    <w:rsid w:val="00C118B7"/>
    <w:rsid w:val="00C12996"/>
    <w:rsid w:val="00C13208"/>
    <w:rsid w:val="00C14251"/>
    <w:rsid w:val="00C14B08"/>
    <w:rsid w:val="00C15B37"/>
    <w:rsid w:val="00C16008"/>
    <w:rsid w:val="00C162E2"/>
    <w:rsid w:val="00C172C3"/>
    <w:rsid w:val="00C20420"/>
    <w:rsid w:val="00C209F6"/>
    <w:rsid w:val="00C21961"/>
    <w:rsid w:val="00C230AB"/>
    <w:rsid w:val="00C24BB6"/>
    <w:rsid w:val="00C2520E"/>
    <w:rsid w:val="00C266FE"/>
    <w:rsid w:val="00C27CB2"/>
    <w:rsid w:val="00C31BE2"/>
    <w:rsid w:val="00C322D3"/>
    <w:rsid w:val="00C32400"/>
    <w:rsid w:val="00C3293F"/>
    <w:rsid w:val="00C32CC0"/>
    <w:rsid w:val="00C34058"/>
    <w:rsid w:val="00C35011"/>
    <w:rsid w:val="00C35896"/>
    <w:rsid w:val="00C37261"/>
    <w:rsid w:val="00C37373"/>
    <w:rsid w:val="00C40740"/>
    <w:rsid w:val="00C410BE"/>
    <w:rsid w:val="00C441C4"/>
    <w:rsid w:val="00C44952"/>
    <w:rsid w:val="00C44BE7"/>
    <w:rsid w:val="00C47BC2"/>
    <w:rsid w:val="00C47CB8"/>
    <w:rsid w:val="00C5063B"/>
    <w:rsid w:val="00C52E7F"/>
    <w:rsid w:val="00C53059"/>
    <w:rsid w:val="00C53F82"/>
    <w:rsid w:val="00C55C1D"/>
    <w:rsid w:val="00C55DB7"/>
    <w:rsid w:val="00C61B38"/>
    <w:rsid w:val="00C632CB"/>
    <w:rsid w:val="00C6379E"/>
    <w:rsid w:val="00C63C96"/>
    <w:rsid w:val="00C643FD"/>
    <w:rsid w:val="00C654D6"/>
    <w:rsid w:val="00C65B24"/>
    <w:rsid w:val="00C66886"/>
    <w:rsid w:val="00C70666"/>
    <w:rsid w:val="00C70BE6"/>
    <w:rsid w:val="00C714BF"/>
    <w:rsid w:val="00C72132"/>
    <w:rsid w:val="00C736D5"/>
    <w:rsid w:val="00C75750"/>
    <w:rsid w:val="00C759ED"/>
    <w:rsid w:val="00C7630D"/>
    <w:rsid w:val="00C76A49"/>
    <w:rsid w:val="00C7792C"/>
    <w:rsid w:val="00C77B5E"/>
    <w:rsid w:val="00C80581"/>
    <w:rsid w:val="00C83A1D"/>
    <w:rsid w:val="00C85B2D"/>
    <w:rsid w:val="00C86EF0"/>
    <w:rsid w:val="00C902BE"/>
    <w:rsid w:val="00C915BC"/>
    <w:rsid w:val="00C9274B"/>
    <w:rsid w:val="00C93A86"/>
    <w:rsid w:val="00C94238"/>
    <w:rsid w:val="00C949B9"/>
    <w:rsid w:val="00C959B6"/>
    <w:rsid w:val="00C95A70"/>
    <w:rsid w:val="00C97871"/>
    <w:rsid w:val="00CA049A"/>
    <w:rsid w:val="00CA183A"/>
    <w:rsid w:val="00CA1CD2"/>
    <w:rsid w:val="00CA1DC5"/>
    <w:rsid w:val="00CA21DD"/>
    <w:rsid w:val="00CA243C"/>
    <w:rsid w:val="00CA3038"/>
    <w:rsid w:val="00CA3553"/>
    <w:rsid w:val="00CA36BA"/>
    <w:rsid w:val="00CA5BB0"/>
    <w:rsid w:val="00CA687E"/>
    <w:rsid w:val="00CA78A1"/>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FDA"/>
    <w:rsid w:val="00CE131B"/>
    <w:rsid w:val="00CE1F9A"/>
    <w:rsid w:val="00CE1FA2"/>
    <w:rsid w:val="00CE2D8B"/>
    <w:rsid w:val="00CE46CD"/>
    <w:rsid w:val="00CE4931"/>
    <w:rsid w:val="00CE70FA"/>
    <w:rsid w:val="00CF0FFD"/>
    <w:rsid w:val="00CF4032"/>
    <w:rsid w:val="00CF4B0D"/>
    <w:rsid w:val="00CF5D40"/>
    <w:rsid w:val="00CF5E13"/>
    <w:rsid w:val="00CF62EC"/>
    <w:rsid w:val="00CF658C"/>
    <w:rsid w:val="00CF728A"/>
    <w:rsid w:val="00D0032C"/>
    <w:rsid w:val="00D029F6"/>
    <w:rsid w:val="00D02A97"/>
    <w:rsid w:val="00D04AB5"/>
    <w:rsid w:val="00D0705F"/>
    <w:rsid w:val="00D070C1"/>
    <w:rsid w:val="00D103AE"/>
    <w:rsid w:val="00D103CC"/>
    <w:rsid w:val="00D13234"/>
    <w:rsid w:val="00D146EB"/>
    <w:rsid w:val="00D206AC"/>
    <w:rsid w:val="00D20A3B"/>
    <w:rsid w:val="00D21117"/>
    <w:rsid w:val="00D21DD4"/>
    <w:rsid w:val="00D22303"/>
    <w:rsid w:val="00D234EC"/>
    <w:rsid w:val="00D25D5C"/>
    <w:rsid w:val="00D26861"/>
    <w:rsid w:val="00D26ADC"/>
    <w:rsid w:val="00D27C5C"/>
    <w:rsid w:val="00D30F0D"/>
    <w:rsid w:val="00D350EC"/>
    <w:rsid w:val="00D3651B"/>
    <w:rsid w:val="00D36E8E"/>
    <w:rsid w:val="00D37823"/>
    <w:rsid w:val="00D403E5"/>
    <w:rsid w:val="00D42D8F"/>
    <w:rsid w:val="00D43589"/>
    <w:rsid w:val="00D50EE6"/>
    <w:rsid w:val="00D52A79"/>
    <w:rsid w:val="00D53E79"/>
    <w:rsid w:val="00D54399"/>
    <w:rsid w:val="00D55904"/>
    <w:rsid w:val="00D60CEC"/>
    <w:rsid w:val="00D60D62"/>
    <w:rsid w:val="00D60E20"/>
    <w:rsid w:val="00D64233"/>
    <w:rsid w:val="00D65EF8"/>
    <w:rsid w:val="00D70522"/>
    <w:rsid w:val="00D7188D"/>
    <w:rsid w:val="00D72DBB"/>
    <w:rsid w:val="00D737AC"/>
    <w:rsid w:val="00D74C6A"/>
    <w:rsid w:val="00D7558D"/>
    <w:rsid w:val="00D777A5"/>
    <w:rsid w:val="00D813F5"/>
    <w:rsid w:val="00D81F6A"/>
    <w:rsid w:val="00D8419A"/>
    <w:rsid w:val="00D85E5D"/>
    <w:rsid w:val="00D86A80"/>
    <w:rsid w:val="00D879DD"/>
    <w:rsid w:val="00D904EC"/>
    <w:rsid w:val="00D92A36"/>
    <w:rsid w:val="00D949E1"/>
    <w:rsid w:val="00D95752"/>
    <w:rsid w:val="00D95A8F"/>
    <w:rsid w:val="00D965BA"/>
    <w:rsid w:val="00D96D9F"/>
    <w:rsid w:val="00D9772A"/>
    <w:rsid w:val="00D97CDA"/>
    <w:rsid w:val="00DA00EC"/>
    <w:rsid w:val="00DA0428"/>
    <w:rsid w:val="00DA047E"/>
    <w:rsid w:val="00DA09D7"/>
    <w:rsid w:val="00DA118E"/>
    <w:rsid w:val="00DA35FF"/>
    <w:rsid w:val="00DA4269"/>
    <w:rsid w:val="00DA4BBA"/>
    <w:rsid w:val="00DA4C44"/>
    <w:rsid w:val="00DA5381"/>
    <w:rsid w:val="00DA652A"/>
    <w:rsid w:val="00DB0383"/>
    <w:rsid w:val="00DB05CD"/>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6B27"/>
    <w:rsid w:val="00DD1841"/>
    <w:rsid w:val="00DD4AFC"/>
    <w:rsid w:val="00DD6C05"/>
    <w:rsid w:val="00DD7186"/>
    <w:rsid w:val="00DD7A1D"/>
    <w:rsid w:val="00DE0DD4"/>
    <w:rsid w:val="00DE1EF1"/>
    <w:rsid w:val="00DE2A2F"/>
    <w:rsid w:val="00DE3BEF"/>
    <w:rsid w:val="00DE4397"/>
    <w:rsid w:val="00DE5631"/>
    <w:rsid w:val="00DF02AE"/>
    <w:rsid w:val="00DF2E51"/>
    <w:rsid w:val="00DF2FAF"/>
    <w:rsid w:val="00DF34DD"/>
    <w:rsid w:val="00DF3CC5"/>
    <w:rsid w:val="00DF4497"/>
    <w:rsid w:val="00DF62D8"/>
    <w:rsid w:val="00DF63EA"/>
    <w:rsid w:val="00DF6465"/>
    <w:rsid w:val="00DF6901"/>
    <w:rsid w:val="00DF759B"/>
    <w:rsid w:val="00DF78B7"/>
    <w:rsid w:val="00E00255"/>
    <w:rsid w:val="00E00C5A"/>
    <w:rsid w:val="00E046CC"/>
    <w:rsid w:val="00E04C5E"/>
    <w:rsid w:val="00E052E9"/>
    <w:rsid w:val="00E06050"/>
    <w:rsid w:val="00E10471"/>
    <w:rsid w:val="00E10488"/>
    <w:rsid w:val="00E11AA6"/>
    <w:rsid w:val="00E12154"/>
    <w:rsid w:val="00E17250"/>
    <w:rsid w:val="00E17D56"/>
    <w:rsid w:val="00E21A3F"/>
    <w:rsid w:val="00E2200C"/>
    <w:rsid w:val="00E26365"/>
    <w:rsid w:val="00E278D1"/>
    <w:rsid w:val="00E279AC"/>
    <w:rsid w:val="00E305D4"/>
    <w:rsid w:val="00E3317D"/>
    <w:rsid w:val="00E33B8C"/>
    <w:rsid w:val="00E35167"/>
    <w:rsid w:val="00E360C8"/>
    <w:rsid w:val="00E370F7"/>
    <w:rsid w:val="00E41A94"/>
    <w:rsid w:val="00E45088"/>
    <w:rsid w:val="00E45E50"/>
    <w:rsid w:val="00E46EEA"/>
    <w:rsid w:val="00E533B8"/>
    <w:rsid w:val="00E53895"/>
    <w:rsid w:val="00E548A0"/>
    <w:rsid w:val="00E551D0"/>
    <w:rsid w:val="00E558A7"/>
    <w:rsid w:val="00E55B4C"/>
    <w:rsid w:val="00E61816"/>
    <w:rsid w:val="00E70545"/>
    <w:rsid w:val="00E73D19"/>
    <w:rsid w:val="00E74A22"/>
    <w:rsid w:val="00E75478"/>
    <w:rsid w:val="00E7548F"/>
    <w:rsid w:val="00E7646D"/>
    <w:rsid w:val="00E8056E"/>
    <w:rsid w:val="00E813BA"/>
    <w:rsid w:val="00E82E84"/>
    <w:rsid w:val="00E85CAA"/>
    <w:rsid w:val="00E85FB7"/>
    <w:rsid w:val="00E86EFE"/>
    <w:rsid w:val="00E8732F"/>
    <w:rsid w:val="00E91C14"/>
    <w:rsid w:val="00E91EE0"/>
    <w:rsid w:val="00E94625"/>
    <w:rsid w:val="00E953B4"/>
    <w:rsid w:val="00E96C08"/>
    <w:rsid w:val="00E97983"/>
    <w:rsid w:val="00EA151E"/>
    <w:rsid w:val="00EA1F91"/>
    <w:rsid w:val="00EA3117"/>
    <w:rsid w:val="00EA4201"/>
    <w:rsid w:val="00EA46A9"/>
    <w:rsid w:val="00EA46B3"/>
    <w:rsid w:val="00EA4794"/>
    <w:rsid w:val="00EA5179"/>
    <w:rsid w:val="00EA6DD9"/>
    <w:rsid w:val="00EA713C"/>
    <w:rsid w:val="00EB1C44"/>
    <w:rsid w:val="00EB3078"/>
    <w:rsid w:val="00EB307A"/>
    <w:rsid w:val="00EB3FA4"/>
    <w:rsid w:val="00EB4D48"/>
    <w:rsid w:val="00EB5073"/>
    <w:rsid w:val="00EB595C"/>
    <w:rsid w:val="00EB5F6A"/>
    <w:rsid w:val="00EB632E"/>
    <w:rsid w:val="00EC0981"/>
    <w:rsid w:val="00EC0F57"/>
    <w:rsid w:val="00EC3351"/>
    <w:rsid w:val="00EC4070"/>
    <w:rsid w:val="00EC43BA"/>
    <w:rsid w:val="00EC5275"/>
    <w:rsid w:val="00EC6059"/>
    <w:rsid w:val="00EC6798"/>
    <w:rsid w:val="00EC72B6"/>
    <w:rsid w:val="00EC7EC8"/>
    <w:rsid w:val="00ED24D4"/>
    <w:rsid w:val="00ED2DF6"/>
    <w:rsid w:val="00ED3777"/>
    <w:rsid w:val="00ED3E7C"/>
    <w:rsid w:val="00ED4732"/>
    <w:rsid w:val="00ED48C3"/>
    <w:rsid w:val="00ED5874"/>
    <w:rsid w:val="00ED5E87"/>
    <w:rsid w:val="00ED7AA8"/>
    <w:rsid w:val="00EE035A"/>
    <w:rsid w:val="00EE0E7A"/>
    <w:rsid w:val="00EE2124"/>
    <w:rsid w:val="00EE3480"/>
    <w:rsid w:val="00EE3CE0"/>
    <w:rsid w:val="00EE5E28"/>
    <w:rsid w:val="00EE700D"/>
    <w:rsid w:val="00EF0AB1"/>
    <w:rsid w:val="00EF0E24"/>
    <w:rsid w:val="00EF19B7"/>
    <w:rsid w:val="00EF2120"/>
    <w:rsid w:val="00EF3412"/>
    <w:rsid w:val="00EF3C0A"/>
    <w:rsid w:val="00EF56C6"/>
    <w:rsid w:val="00EF6211"/>
    <w:rsid w:val="00EF64B3"/>
    <w:rsid w:val="00EF7B24"/>
    <w:rsid w:val="00F01EC3"/>
    <w:rsid w:val="00F03009"/>
    <w:rsid w:val="00F045B8"/>
    <w:rsid w:val="00F050EA"/>
    <w:rsid w:val="00F063AA"/>
    <w:rsid w:val="00F070A9"/>
    <w:rsid w:val="00F10359"/>
    <w:rsid w:val="00F108A2"/>
    <w:rsid w:val="00F125F0"/>
    <w:rsid w:val="00F12719"/>
    <w:rsid w:val="00F12CA8"/>
    <w:rsid w:val="00F1351E"/>
    <w:rsid w:val="00F15042"/>
    <w:rsid w:val="00F150DE"/>
    <w:rsid w:val="00F15C10"/>
    <w:rsid w:val="00F20365"/>
    <w:rsid w:val="00F223E4"/>
    <w:rsid w:val="00F247A0"/>
    <w:rsid w:val="00F24A25"/>
    <w:rsid w:val="00F25E70"/>
    <w:rsid w:val="00F26BCB"/>
    <w:rsid w:val="00F27B11"/>
    <w:rsid w:val="00F27E65"/>
    <w:rsid w:val="00F30425"/>
    <w:rsid w:val="00F325BB"/>
    <w:rsid w:val="00F34432"/>
    <w:rsid w:val="00F35D11"/>
    <w:rsid w:val="00F40A81"/>
    <w:rsid w:val="00F410B0"/>
    <w:rsid w:val="00F4324B"/>
    <w:rsid w:val="00F45099"/>
    <w:rsid w:val="00F45AFA"/>
    <w:rsid w:val="00F46454"/>
    <w:rsid w:val="00F478A8"/>
    <w:rsid w:val="00F47F22"/>
    <w:rsid w:val="00F50C44"/>
    <w:rsid w:val="00F51E97"/>
    <w:rsid w:val="00F526F7"/>
    <w:rsid w:val="00F52ED5"/>
    <w:rsid w:val="00F53FF2"/>
    <w:rsid w:val="00F5484E"/>
    <w:rsid w:val="00F551DC"/>
    <w:rsid w:val="00F57EB5"/>
    <w:rsid w:val="00F60D39"/>
    <w:rsid w:val="00F643C2"/>
    <w:rsid w:val="00F667C4"/>
    <w:rsid w:val="00F72571"/>
    <w:rsid w:val="00F729C0"/>
    <w:rsid w:val="00F73125"/>
    <w:rsid w:val="00F73677"/>
    <w:rsid w:val="00F747E9"/>
    <w:rsid w:val="00F74B36"/>
    <w:rsid w:val="00F74C3A"/>
    <w:rsid w:val="00F7617D"/>
    <w:rsid w:val="00F76986"/>
    <w:rsid w:val="00F76A1F"/>
    <w:rsid w:val="00F77AA8"/>
    <w:rsid w:val="00F81861"/>
    <w:rsid w:val="00F81F83"/>
    <w:rsid w:val="00F81FC6"/>
    <w:rsid w:val="00F84E4B"/>
    <w:rsid w:val="00F856C9"/>
    <w:rsid w:val="00F85E5C"/>
    <w:rsid w:val="00F86AAC"/>
    <w:rsid w:val="00F86B04"/>
    <w:rsid w:val="00F86ECB"/>
    <w:rsid w:val="00F872FA"/>
    <w:rsid w:val="00F873B8"/>
    <w:rsid w:val="00F907AE"/>
    <w:rsid w:val="00F916F8"/>
    <w:rsid w:val="00F9302F"/>
    <w:rsid w:val="00F934A2"/>
    <w:rsid w:val="00F93A30"/>
    <w:rsid w:val="00F9432F"/>
    <w:rsid w:val="00F94A4D"/>
    <w:rsid w:val="00FA08F4"/>
    <w:rsid w:val="00FA3D44"/>
    <w:rsid w:val="00FA4289"/>
    <w:rsid w:val="00FA5773"/>
    <w:rsid w:val="00FA6039"/>
    <w:rsid w:val="00FA6780"/>
    <w:rsid w:val="00FB002E"/>
    <w:rsid w:val="00FB0CD6"/>
    <w:rsid w:val="00FB267E"/>
    <w:rsid w:val="00FB3A65"/>
    <w:rsid w:val="00FB6DE2"/>
    <w:rsid w:val="00FC0C28"/>
    <w:rsid w:val="00FC1885"/>
    <w:rsid w:val="00FC440F"/>
    <w:rsid w:val="00FC4C0A"/>
    <w:rsid w:val="00FC67BF"/>
    <w:rsid w:val="00FC7A25"/>
    <w:rsid w:val="00FC7D72"/>
    <w:rsid w:val="00FD0925"/>
    <w:rsid w:val="00FD23E9"/>
    <w:rsid w:val="00FD3D1D"/>
    <w:rsid w:val="00FD4B63"/>
    <w:rsid w:val="00FD509C"/>
    <w:rsid w:val="00FD5F48"/>
    <w:rsid w:val="00FE3B9D"/>
    <w:rsid w:val="00FE3EA1"/>
    <w:rsid w:val="00FE3F68"/>
    <w:rsid w:val="00FE69AB"/>
    <w:rsid w:val="00FE6A99"/>
    <w:rsid w:val="00FE7CD1"/>
    <w:rsid w:val="00FE7FBE"/>
    <w:rsid w:val="00FF1B2D"/>
    <w:rsid w:val="00FF1DA1"/>
    <w:rsid w:val="00FF4021"/>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C21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1"/>
    <w:uiPriority w:val="99"/>
    <w:qFormat/>
    <w:rsid w:val="00DE5631"/>
    <w:pPr>
      <w:numPr>
        <w:numId w:val="10"/>
      </w:numPr>
    </w:pPr>
    <w:rPr>
      <w:bCs/>
    </w:rPr>
  </w:style>
  <w:style w:type="paragraph" w:styleId="Heading2">
    <w:name w:val="heading 2"/>
    <w:basedOn w:val="Head2"/>
    <w:next w:val="Normal"/>
    <w:link w:val="Heading2Char1"/>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1"/>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locked/>
    <w:rsid w:val="00DE5631"/>
    <w:rPr>
      <w:rFonts w:ascii="Arial" w:hAnsi="Arial" w:cs="Arial"/>
      <w:bCs/>
      <w:caps/>
      <w:kern w:val="36"/>
      <w:sz w:val="36"/>
      <w:szCs w:val="36"/>
      <w:lang w:val="en-AU" w:eastAsia="en-AU" w:bidi="ar-SA"/>
    </w:rPr>
  </w:style>
  <w:style w:type="character" w:customStyle="1" w:styleId="Heading2Char1">
    <w:name w:val="Heading 2 Char1"/>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1">
    <w:name w:val="Heading 4 Char1"/>
    <w:aliases w:val="Heading 4 Char2 Char1,Heading 4 Char1 Char Char1,Map Title Char Char Char1,h4 Char Char Char1,a. Char Char Char1,4 Char Char Char1,l4 Char Char Char1,I4 Char Char Char1,Head4 Char Char Char1,Heading 4 Char Char Char Char1,Map Title Char1"/>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uiPriority w:val="99"/>
    <w:rsid w:val="005E33A7"/>
    <w:pPr>
      <w:spacing w:before="60" w:after="60"/>
    </w:pPr>
    <w:tblPr>
      <w:tblCellMar>
        <w:left w:w="17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link w:val="Head4Char"/>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xl69">
    <w:name w:val="xl69"/>
    <w:basedOn w:val="Normal"/>
    <w:rsid w:val="00C340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
    <w:rsid w:val="00C340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8"/>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0"/>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1"/>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2"/>
      </w:numPr>
      <w:spacing w:before="120" w:after="120"/>
    </w:pPr>
    <w:rPr>
      <w:sz w:val="20"/>
      <w:szCs w:val="20"/>
    </w:rPr>
  </w:style>
  <w:style w:type="paragraph" w:customStyle="1" w:styleId="xl71">
    <w:name w:val="xl71"/>
    <w:basedOn w:val="Normal"/>
    <w:rsid w:val="00C3405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4"/>
    </w:rPr>
  </w:style>
  <w:style w:type="paragraph" w:customStyle="1" w:styleId="xl72">
    <w:name w:val="xl72"/>
    <w:basedOn w:val="Normal"/>
    <w:rsid w:val="00C3405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1Char">
    <w:name w:val="Heading 1 Char"/>
    <w:locked/>
    <w:rsid w:val="00803C5F"/>
    <w:rPr>
      <w:rFonts w:ascii="Arial" w:hAnsi="Arial" w:cs="Arial"/>
      <w:bCs/>
      <w:caps/>
      <w:kern w:val="36"/>
      <w:sz w:val="36"/>
      <w:szCs w:val="3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3"/>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numPr>
        <w:numId w:val="15"/>
      </w:numPr>
      <w:tabs>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5"/>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24"/>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 w:type="character" w:customStyle="1" w:styleId="Heading2Char">
    <w:name w:val="Heading 2 Char"/>
    <w:locked/>
    <w:rsid w:val="00803C5F"/>
    <w:rPr>
      <w:rFonts w:ascii="Arial" w:hAnsi="Arial" w:cs="Arial"/>
      <w:b/>
      <w:bCs/>
      <w:iCs/>
      <w:caps/>
      <w:kern w:val="36"/>
      <w:sz w:val="24"/>
      <w:szCs w:val="28"/>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ocked/>
    <w:rsid w:val="00803C5F"/>
    <w:rPr>
      <w:rFonts w:ascii="Arial" w:hAnsi="Arial" w:cs="Arial"/>
      <w:b/>
      <w:sz w:val="22"/>
      <w:szCs w:val="22"/>
      <w:lang w:val="en-AU" w:eastAsia="en-AU" w:bidi="ar-SA"/>
    </w:rPr>
  </w:style>
  <w:style w:type="paragraph" w:customStyle="1" w:styleId="Heading1Numbered">
    <w:name w:val="Heading 1 Numbered"/>
    <w:basedOn w:val="Normal"/>
    <w:next w:val="Normal"/>
    <w:rsid w:val="00803C5F"/>
    <w:pPr>
      <w:keepNext/>
      <w:numPr>
        <w:numId w:val="33"/>
      </w:numPr>
      <w:spacing w:before="480" w:after="240"/>
      <w:outlineLvl w:val="0"/>
    </w:pPr>
    <w:rPr>
      <w:b/>
      <w:caps/>
      <w:color w:val="335876"/>
      <w:sz w:val="26"/>
      <w:szCs w:val="36"/>
    </w:rPr>
  </w:style>
  <w:style w:type="paragraph" w:customStyle="1" w:styleId="Heading2Numbered">
    <w:name w:val="Heading 2 Numbered"/>
    <w:basedOn w:val="Normal"/>
    <w:next w:val="Normal"/>
    <w:rsid w:val="00803C5F"/>
    <w:pPr>
      <w:keepNext/>
      <w:numPr>
        <w:ilvl w:val="1"/>
        <w:numId w:val="33"/>
      </w:numPr>
      <w:spacing w:before="240" w:after="120"/>
      <w:outlineLvl w:val="1"/>
    </w:pPr>
    <w:rPr>
      <w:b/>
      <w:caps/>
      <w:color w:val="007AA5"/>
      <w:sz w:val="24"/>
      <w:szCs w:val="28"/>
    </w:rPr>
  </w:style>
  <w:style w:type="paragraph" w:customStyle="1" w:styleId="Heading3Numbered">
    <w:name w:val="Heading 3 Numbered"/>
    <w:basedOn w:val="Normal"/>
    <w:next w:val="Normal"/>
    <w:rsid w:val="00803C5F"/>
    <w:pPr>
      <w:keepNext/>
      <w:numPr>
        <w:ilvl w:val="2"/>
        <w:numId w:val="33"/>
      </w:numPr>
      <w:spacing w:before="240" w:after="120"/>
      <w:outlineLvl w:val="2"/>
    </w:pPr>
    <w:rPr>
      <w:b/>
      <w:i/>
      <w:color w:val="007AA5"/>
      <w:sz w:val="24"/>
      <w:szCs w:val="26"/>
    </w:rPr>
  </w:style>
  <w:style w:type="paragraph" w:customStyle="1" w:styleId="Heading4Numbered">
    <w:name w:val="Heading 4 Numbered"/>
    <w:basedOn w:val="Normal"/>
    <w:rsid w:val="00803C5F"/>
    <w:pPr>
      <w:keepNext/>
      <w:numPr>
        <w:ilvl w:val="3"/>
        <w:numId w:val="33"/>
      </w:numPr>
      <w:spacing w:before="240" w:after="120"/>
      <w:outlineLvl w:val="3"/>
    </w:pPr>
    <w:rPr>
      <w:i/>
      <w:color w:val="007AA5"/>
      <w:szCs w:val="20"/>
    </w:rPr>
  </w:style>
  <w:style w:type="character" w:customStyle="1" w:styleId="Head4Char">
    <w:name w:val="Head 4 Char"/>
    <w:link w:val="Head4"/>
    <w:locked/>
    <w:rsid w:val="00803C5F"/>
    <w:rPr>
      <w:rFonts w:ascii="Arial" w:hAnsi="Arial" w:cs="Arial"/>
      <w:b/>
      <w:sz w:val="22"/>
      <w:szCs w:val="22"/>
      <w:lang w:val="en-AU" w:eastAsia="en-AU" w:bidi="ar-SA"/>
    </w:rPr>
  </w:style>
  <w:style w:type="paragraph" w:customStyle="1" w:styleId="BulletPoint3">
    <w:name w:val="Bullet Point 3"/>
    <w:basedOn w:val="Normal"/>
    <w:rsid w:val="00803C5F"/>
    <w:pPr>
      <w:keepNext/>
      <w:keepLines/>
      <w:numPr>
        <w:numId w:val="34"/>
      </w:numPr>
      <w:tabs>
        <w:tab w:val="clear" w:pos="360"/>
      </w:tabs>
      <w:spacing w:before="120"/>
      <w:ind w:left="851"/>
    </w:pPr>
    <w:rPr>
      <w:rFonts w:ascii="Book Antiqua" w:hAnsi="Book Antiqua"/>
      <w:szCs w:val="20"/>
      <w:lang w:val="en-GB"/>
    </w:rPr>
  </w:style>
  <w:style w:type="paragraph" w:customStyle="1" w:styleId="xl32">
    <w:name w:val="xl32"/>
    <w:basedOn w:val="Normal"/>
    <w:rsid w:val="00803C5F"/>
    <w:pPr>
      <w:pBdr>
        <w:top w:val="single" w:sz="4" w:space="0" w:color="auto"/>
        <w:bottom w:val="single" w:sz="4" w:space="0" w:color="auto"/>
      </w:pBdr>
      <w:spacing w:before="100" w:beforeAutospacing="1" w:after="100" w:afterAutospacing="1"/>
      <w:textAlignment w:val="top"/>
    </w:pPr>
    <w:rPr>
      <w:rFonts w:cs="Arial"/>
      <w:sz w:val="16"/>
      <w:szCs w:val="16"/>
    </w:rPr>
  </w:style>
  <w:style w:type="paragraph" w:customStyle="1" w:styleId="xl73">
    <w:name w:val="xl73"/>
    <w:basedOn w:val="Normal"/>
    <w:rsid w:val="00AA256C"/>
    <w:pPr>
      <w:pBdr>
        <w:bottom w:val="single" w:sz="8" w:space="0" w:color="auto"/>
        <w:right w:val="single" w:sz="8" w:space="0" w:color="auto"/>
      </w:pBdr>
      <w:shd w:val="clear" w:color="auto" w:fill="FFFFFF"/>
      <w:spacing w:before="100" w:beforeAutospacing="1" w:after="100" w:afterAutospacing="1"/>
    </w:pPr>
    <w:rPr>
      <w:rFonts w:cs="Arial"/>
      <w:sz w:val="24"/>
    </w:rPr>
  </w:style>
  <w:style w:type="paragraph" w:customStyle="1" w:styleId="xl74">
    <w:name w:val="xl74"/>
    <w:basedOn w:val="Normal"/>
    <w:rsid w:val="00AA256C"/>
    <w:pPr>
      <w:spacing w:before="100" w:beforeAutospacing="1" w:after="100" w:afterAutospacing="1"/>
    </w:pPr>
    <w:rPr>
      <w:rFonts w:cs="Arial"/>
      <w:sz w:val="24"/>
    </w:rPr>
  </w:style>
  <w:style w:type="paragraph" w:customStyle="1" w:styleId="tabletext1">
    <w:name w:val="tabletext"/>
    <w:basedOn w:val="Normal"/>
    <w:rsid w:val="00C118B7"/>
    <w:pPr>
      <w:spacing w:before="100" w:beforeAutospacing="1" w:after="100" w:afterAutospacing="1"/>
    </w:pPr>
    <w:rPr>
      <w:rFonts w:ascii="Times New Roman" w:hAnsi="Times New Roman"/>
      <w:sz w:val="24"/>
    </w:rPr>
  </w:style>
  <w:style w:type="paragraph" w:styleId="NoSpacing">
    <w:name w:val="No Spacing"/>
    <w:uiPriority w:val="1"/>
    <w:qFormat/>
    <w:rsid w:val="008255DB"/>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1">
    <w:name w:val="StyleOutlinenumbered8pt"/>
    <w:pPr>
      <w:numPr>
        <w:numId w:val="24"/>
      </w:numPr>
    </w:pPr>
  </w:style>
  <w:style w:type="numbering" w:customStyle="1" w:styleId="Heading2Char1">
    <w:name w:val="111111"/>
    <w:pPr>
      <w:numPr>
        <w:numId w:val="5"/>
      </w:numPr>
    </w:pPr>
  </w:style>
  <w:style w:type="numbering" w:customStyle="1" w:styleId="Heading3Char1">
    <w:name w:val="ArticleSection"/>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839">
      <w:bodyDiv w:val="1"/>
      <w:marLeft w:val="0"/>
      <w:marRight w:val="0"/>
      <w:marTop w:val="0"/>
      <w:marBottom w:val="0"/>
      <w:divBdr>
        <w:top w:val="none" w:sz="0" w:space="0" w:color="auto"/>
        <w:left w:val="none" w:sz="0" w:space="0" w:color="auto"/>
        <w:bottom w:val="none" w:sz="0" w:space="0" w:color="auto"/>
        <w:right w:val="none" w:sz="0" w:space="0" w:color="auto"/>
      </w:divBdr>
    </w:div>
    <w:div w:id="32734517">
      <w:bodyDiv w:val="1"/>
      <w:marLeft w:val="0"/>
      <w:marRight w:val="0"/>
      <w:marTop w:val="0"/>
      <w:marBottom w:val="0"/>
      <w:divBdr>
        <w:top w:val="none" w:sz="0" w:space="0" w:color="auto"/>
        <w:left w:val="none" w:sz="0" w:space="0" w:color="auto"/>
        <w:bottom w:val="none" w:sz="0" w:space="0" w:color="auto"/>
        <w:right w:val="none" w:sz="0" w:space="0" w:color="auto"/>
      </w:divBdr>
    </w:div>
    <w:div w:id="67387804">
      <w:bodyDiv w:val="1"/>
      <w:marLeft w:val="0"/>
      <w:marRight w:val="0"/>
      <w:marTop w:val="0"/>
      <w:marBottom w:val="0"/>
      <w:divBdr>
        <w:top w:val="none" w:sz="0" w:space="0" w:color="auto"/>
        <w:left w:val="none" w:sz="0" w:space="0" w:color="auto"/>
        <w:bottom w:val="none" w:sz="0" w:space="0" w:color="auto"/>
        <w:right w:val="none" w:sz="0" w:space="0" w:color="auto"/>
      </w:divBdr>
    </w:div>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372000072">
      <w:bodyDiv w:val="1"/>
      <w:marLeft w:val="0"/>
      <w:marRight w:val="0"/>
      <w:marTop w:val="0"/>
      <w:marBottom w:val="0"/>
      <w:divBdr>
        <w:top w:val="none" w:sz="0" w:space="0" w:color="auto"/>
        <w:left w:val="none" w:sz="0" w:space="0" w:color="auto"/>
        <w:bottom w:val="none" w:sz="0" w:space="0" w:color="auto"/>
        <w:right w:val="none" w:sz="0" w:space="0" w:color="auto"/>
      </w:divBdr>
    </w:div>
    <w:div w:id="588542651">
      <w:bodyDiv w:val="1"/>
      <w:marLeft w:val="0"/>
      <w:marRight w:val="0"/>
      <w:marTop w:val="0"/>
      <w:marBottom w:val="0"/>
      <w:divBdr>
        <w:top w:val="none" w:sz="0" w:space="0" w:color="auto"/>
        <w:left w:val="none" w:sz="0" w:space="0" w:color="auto"/>
        <w:bottom w:val="none" w:sz="0" w:space="0" w:color="auto"/>
        <w:right w:val="none" w:sz="0" w:space="0" w:color="auto"/>
      </w:divBdr>
    </w:div>
    <w:div w:id="894045417">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6180924">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42095589">
      <w:bodyDiv w:val="1"/>
      <w:marLeft w:val="0"/>
      <w:marRight w:val="0"/>
      <w:marTop w:val="0"/>
      <w:marBottom w:val="0"/>
      <w:divBdr>
        <w:top w:val="none" w:sz="0" w:space="0" w:color="auto"/>
        <w:left w:val="none" w:sz="0" w:space="0" w:color="auto"/>
        <w:bottom w:val="none" w:sz="0" w:space="0" w:color="auto"/>
        <w:right w:val="none" w:sz="0" w:space="0" w:color="auto"/>
      </w:divBdr>
    </w:div>
    <w:div w:id="185325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ato.gov.au/tfn" TargetMode="External"/><Relationship Id="rId26" Type="http://schemas.openxmlformats.org/officeDocument/2006/relationships/hyperlink" Target="mailto:SBRServiceDesk@sbr.gov.au" TargetMode="External"/><Relationship Id="rId39" Type="http://schemas.openxmlformats.org/officeDocument/2006/relationships/hyperlink" Target="http://www.ato.gov.au/tfn" TargetMode="External"/><Relationship Id="rId21" Type="http://schemas.openxmlformats.org/officeDocument/2006/relationships/footer" Target="footer2.xml"/><Relationship Id="rId34" Type="http://schemas.openxmlformats.org/officeDocument/2006/relationships/hyperlink" Target="http://www.sbr.gov.au/software-developers/developer-tools/glossary" TargetMode="External"/><Relationship Id="rId42" Type="http://schemas.openxmlformats.org/officeDocument/2006/relationships/hyperlink" Target="http://www.ato.gov.au/tfn" TargetMode="External"/><Relationship Id="rId47" Type="http://schemas.openxmlformats.org/officeDocument/2006/relationships/footer" Target="footer3.xml"/><Relationship Id="rId50" Type="http://schemas.openxmlformats.org/officeDocument/2006/relationships/header" Target="header11.xml"/><Relationship Id="rId55" Type="http://schemas.openxmlformats.org/officeDocument/2006/relationships/footer" Target="footer6.xml"/><Relationship Id="rId63"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yperlink" Target="http://www.ato.gov.au/tfn" TargetMode="External"/><Relationship Id="rId54" Type="http://schemas.openxmlformats.org/officeDocument/2006/relationships/header" Target="header14.xm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 TargetMode="External"/><Relationship Id="rId32" Type="http://schemas.openxmlformats.org/officeDocument/2006/relationships/hyperlink" Target="http://www.ato.gov.au/tfn" TargetMode="External"/><Relationship Id="rId37" Type="http://schemas.openxmlformats.org/officeDocument/2006/relationships/hyperlink" Target="http://www.sbr.gov.au/software-developers/developer-tools/re-usable-components" TargetMode="External"/><Relationship Id="rId40" Type="http://schemas.openxmlformats.org/officeDocument/2006/relationships/hyperlink" Target="http://www.ato.gov.au/tfn" TargetMode="External"/><Relationship Id="rId45" Type="http://schemas.openxmlformats.org/officeDocument/2006/relationships/hyperlink" Target="http://www.ato.gov.au/tfn" TargetMode="External"/><Relationship Id="rId53" Type="http://schemas.openxmlformats.org/officeDocument/2006/relationships/header" Target="header13.xml"/><Relationship Id="rId58" Type="http://schemas.openxmlformats.org/officeDocument/2006/relationships/header" Target="header17.xml"/><Relationship Id="rId5" Type="http://schemas.openxmlformats.org/officeDocument/2006/relationships/numbering" Target="numbering.xml"/><Relationship Id="rId15" Type="http://schemas.openxmlformats.org/officeDocument/2006/relationships/hyperlink" Target="http://www.ato.gov.au/tfn" TargetMode="External"/><Relationship Id="rId23" Type="http://schemas.openxmlformats.org/officeDocument/2006/relationships/hyperlink" Target="http://www.ietf.org/rfc/rfc2119.txt" TargetMode="External"/><Relationship Id="rId28" Type="http://schemas.openxmlformats.org/officeDocument/2006/relationships/header" Target="header5.xml"/><Relationship Id="rId36" Type="http://schemas.openxmlformats.org/officeDocument/2006/relationships/hyperlink" Target="http://www.ato.gov.au/tfn" TargetMode="External"/><Relationship Id="rId49" Type="http://schemas.openxmlformats.org/officeDocument/2006/relationships/footer" Target="footer4.xml"/><Relationship Id="rId57" Type="http://schemas.openxmlformats.org/officeDocument/2006/relationships/header" Target="header16.xml"/><Relationship Id="rId61" Type="http://schemas.openxmlformats.org/officeDocument/2006/relationships/header" Target="header19.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8.xml"/><Relationship Id="rId44" Type="http://schemas.openxmlformats.org/officeDocument/2006/relationships/hyperlink" Target="http://www.ato.gov.au/tfn" TargetMode="External"/><Relationship Id="rId52" Type="http://schemas.openxmlformats.org/officeDocument/2006/relationships/footer" Target="footer5.xml"/><Relationship Id="rId60"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yperlink" Target="http://www.sbr.gov.au/software-developers/enabling-sbr-in-my-application/productivity-tools" TargetMode="External"/><Relationship Id="rId30" Type="http://schemas.openxmlformats.org/officeDocument/2006/relationships/header" Target="header7.xml"/><Relationship Id="rId35" Type="http://schemas.openxmlformats.org/officeDocument/2006/relationships/hyperlink" Target="http://www.ato.gov.au/tfn" TargetMode="External"/><Relationship Id="rId43" Type="http://schemas.openxmlformats.org/officeDocument/2006/relationships/hyperlink" Target="http://www.ato.gov.au/tfn" TargetMode="External"/><Relationship Id="rId48" Type="http://schemas.openxmlformats.org/officeDocument/2006/relationships/header" Target="header10.xml"/><Relationship Id="rId56" Type="http://schemas.openxmlformats.org/officeDocument/2006/relationships/header" Target="header15.xm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ato.gov.au/tfn" TargetMode="External"/><Relationship Id="rId33" Type="http://schemas.openxmlformats.org/officeDocument/2006/relationships/hyperlink" Target="http://www.sbr.gov.au/software-developers/developer-tools/web-services" TargetMode="External"/><Relationship Id="rId38" Type="http://schemas.openxmlformats.org/officeDocument/2006/relationships/hyperlink" Target="http://www.ato.gov.au/tfn" TargetMode="External"/><Relationship Id="rId46" Type="http://schemas.openxmlformats.org/officeDocument/2006/relationships/header" Target="header9.xml"/><Relationship Id="rId5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1.4</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DDD22710-44DD-4602-A41F-E9EC0D507559}">
  <ds:schemaRefs>
    <ds:schemaRef ds:uri="http://schemas.microsoft.com/sharepoint/v3/contenttype/forms"/>
  </ds:schemaRefs>
</ds:datastoreItem>
</file>

<file path=customXml/itemProps2.xml><?xml version="1.0" encoding="utf-8"?>
<ds:datastoreItem xmlns:ds="http://schemas.openxmlformats.org/officeDocument/2006/customXml" ds:itemID="{4B45C3DE-6544-4217-8076-62026EC4F5CE}">
  <ds:schemaRefs>
    <ds:schemaRef ds:uri="http://schemas.microsoft.com/office/2006/metadata/longProperties"/>
  </ds:schemaRefs>
</ds:datastoreItem>
</file>

<file path=customXml/itemProps3.xml><?xml version="1.0" encoding="utf-8"?>
<ds:datastoreItem xmlns:ds="http://schemas.openxmlformats.org/officeDocument/2006/customXml" ds:itemID="{827651E5-541A-4905-9704-2999AEFA7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90356B-DF0B-4CE2-98AD-0222C48C4F51}">
  <ds:schemaRefs>
    <ds:schemaRef ds:uri="http://schemas.microsoft.com/sharepoint/v3/fields"/>
    <ds:schemaRef ds:uri="http://www.w3.org/XML/1998/namespace"/>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fc59432e-ae4a-4421-baa1-eafb91367645"/>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157</Pages>
  <Words>38890</Words>
  <Characters>221676</Characters>
  <Application>Microsoft Office Word</Application>
  <DocSecurity>0</DocSecurity>
  <Lines>1847</Lines>
  <Paragraphs>520</Paragraphs>
  <ScaleCrop>false</ScaleCrop>
  <HeadingPairs>
    <vt:vector size="2" baseType="variant">
      <vt:variant>
        <vt:lpstr>Title</vt:lpstr>
      </vt:variant>
      <vt:variant>
        <vt:i4>1</vt:i4>
      </vt:variant>
    </vt:vector>
  </HeadingPairs>
  <TitlesOfParts>
    <vt:vector size="1" baseType="lpstr">
      <vt:lpstr>ATO IDS.0002 2013 Message Implementation Guide</vt:lpstr>
    </vt:vector>
  </TitlesOfParts>
  <Company>Standard Business Reporting</Company>
  <LinksUpToDate>false</LinksUpToDate>
  <CharactersWithSpaces>260046</CharactersWithSpaces>
  <SharedDoc>false</SharedDoc>
  <HLinks>
    <vt:vector size="648" baseType="variant">
      <vt:variant>
        <vt:i4>1835082</vt:i4>
      </vt:variant>
      <vt:variant>
        <vt:i4>722</vt:i4>
      </vt:variant>
      <vt:variant>
        <vt:i4>0</vt:i4>
      </vt:variant>
      <vt:variant>
        <vt:i4>5</vt:i4>
      </vt:variant>
      <vt:variant>
        <vt:lpwstr>http://www.ato.gov.au/tfn</vt:lpwstr>
      </vt:variant>
      <vt:variant>
        <vt:lpwstr/>
      </vt:variant>
      <vt:variant>
        <vt:i4>1835082</vt:i4>
      </vt:variant>
      <vt:variant>
        <vt:i4>719</vt:i4>
      </vt:variant>
      <vt:variant>
        <vt:i4>0</vt:i4>
      </vt:variant>
      <vt:variant>
        <vt:i4>5</vt:i4>
      </vt:variant>
      <vt:variant>
        <vt:lpwstr>http://www.ato.gov.au/tfn</vt:lpwstr>
      </vt:variant>
      <vt:variant>
        <vt:lpwstr/>
      </vt:variant>
      <vt:variant>
        <vt:i4>1835082</vt:i4>
      </vt:variant>
      <vt:variant>
        <vt:i4>716</vt:i4>
      </vt:variant>
      <vt:variant>
        <vt:i4>0</vt:i4>
      </vt:variant>
      <vt:variant>
        <vt:i4>5</vt:i4>
      </vt:variant>
      <vt:variant>
        <vt:lpwstr>http://www.ato.gov.au/tfn</vt:lpwstr>
      </vt:variant>
      <vt:variant>
        <vt:lpwstr/>
      </vt:variant>
      <vt:variant>
        <vt:i4>1835082</vt:i4>
      </vt:variant>
      <vt:variant>
        <vt:i4>710</vt:i4>
      </vt:variant>
      <vt:variant>
        <vt:i4>0</vt:i4>
      </vt:variant>
      <vt:variant>
        <vt:i4>5</vt:i4>
      </vt:variant>
      <vt:variant>
        <vt:lpwstr>http://www.ato.gov.au/tfn</vt:lpwstr>
      </vt:variant>
      <vt:variant>
        <vt:lpwstr/>
      </vt:variant>
      <vt:variant>
        <vt:i4>1835082</vt:i4>
      </vt:variant>
      <vt:variant>
        <vt:i4>695</vt:i4>
      </vt:variant>
      <vt:variant>
        <vt:i4>0</vt:i4>
      </vt:variant>
      <vt:variant>
        <vt:i4>5</vt:i4>
      </vt:variant>
      <vt:variant>
        <vt:lpwstr>http://www.ato.gov.au/tfn</vt:lpwstr>
      </vt:variant>
      <vt:variant>
        <vt:lpwstr/>
      </vt:variant>
      <vt:variant>
        <vt:i4>1835082</vt:i4>
      </vt:variant>
      <vt:variant>
        <vt:i4>689</vt:i4>
      </vt:variant>
      <vt:variant>
        <vt:i4>0</vt:i4>
      </vt:variant>
      <vt:variant>
        <vt:i4>5</vt:i4>
      </vt:variant>
      <vt:variant>
        <vt:lpwstr>http://www.ato.gov.au/tfn</vt:lpwstr>
      </vt:variant>
      <vt:variant>
        <vt:lpwstr/>
      </vt:variant>
      <vt:variant>
        <vt:i4>1835082</vt:i4>
      </vt:variant>
      <vt:variant>
        <vt:i4>683</vt:i4>
      </vt:variant>
      <vt:variant>
        <vt:i4>0</vt:i4>
      </vt:variant>
      <vt:variant>
        <vt:i4>5</vt:i4>
      </vt:variant>
      <vt:variant>
        <vt:lpwstr>http://www.ato.gov.au/tfn</vt:lpwstr>
      </vt:variant>
      <vt:variant>
        <vt:lpwstr/>
      </vt:variant>
      <vt:variant>
        <vt:i4>1835082</vt:i4>
      </vt:variant>
      <vt:variant>
        <vt:i4>680</vt:i4>
      </vt:variant>
      <vt:variant>
        <vt:i4>0</vt:i4>
      </vt:variant>
      <vt:variant>
        <vt:i4>5</vt:i4>
      </vt:variant>
      <vt:variant>
        <vt:lpwstr>http://www.ato.gov.au/tfn</vt:lpwstr>
      </vt:variant>
      <vt:variant>
        <vt:lpwstr/>
      </vt:variant>
      <vt:variant>
        <vt:i4>1835082</vt:i4>
      </vt:variant>
      <vt:variant>
        <vt:i4>674</vt:i4>
      </vt:variant>
      <vt:variant>
        <vt:i4>0</vt:i4>
      </vt:variant>
      <vt:variant>
        <vt:i4>5</vt:i4>
      </vt:variant>
      <vt:variant>
        <vt:lpwstr>http://www.ato.gov.au/tfn</vt:lpwstr>
      </vt:variant>
      <vt:variant>
        <vt:lpwstr/>
      </vt:variant>
      <vt:variant>
        <vt:i4>1835082</vt:i4>
      </vt:variant>
      <vt:variant>
        <vt:i4>671</vt:i4>
      </vt:variant>
      <vt:variant>
        <vt:i4>0</vt:i4>
      </vt:variant>
      <vt:variant>
        <vt:i4>5</vt:i4>
      </vt:variant>
      <vt:variant>
        <vt:lpwstr>http://www.ato.gov.au/tfn</vt:lpwstr>
      </vt:variant>
      <vt:variant>
        <vt:lpwstr/>
      </vt:variant>
      <vt:variant>
        <vt:i4>1835082</vt:i4>
      </vt:variant>
      <vt:variant>
        <vt:i4>668</vt:i4>
      </vt:variant>
      <vt:variant>
        <vt:i4>0</vt:i4>
      </vt:variant>
      <vt:variant>
        <vt:i4>5</vt:i4>
      </vt:variant>
      <vt:variant>
        <vt:lpwstr>http://www.ato.gov.au/tfn</vt:lpwstr>
      </vt:variant>
      <vt:variant>
        <vt:lpwstr/>
      </vt:variant>
      <vt:variant>
        <vt:i4>1835082</vt:i4>
      </vt:variant>
      <vt:variant>
        <vt:i4>662</vt:i4>
      </vt:variant>
      <vt:variant>
        <vt:i4>0</vt:i4>
      </vt:variant>
      <vt:variant>
        <vt:i4>5</vt:i4>
      </vt:variant>
      <vt:variant>
        <vt:lpwstr>http://www.ato.gov.au/tfn</vt:lpwstr>
      </vt:variant>
      <vt:variant>
        <vt:lpwstr/>
      </vt:variant>
      <vt:variant>
        <vt:i4>1835082</vt:i4>
      </vt:variant>
      <vt:variant>
        <vt:i4>656</vt:i4>
      </vt:variant>
      <vt:variant>
        <vt:i4>0</vt:i4>
      </vt:variant>
      <vt:variant>
        <vt:i4>5</vt:i4>
      </vt:variant>
      <vt:variant>
        <vt:lpwstr>http://www.ato.gov.au/tfn</vt:lpwstr>
      </vt:variant>
      <vt:variant>
        <vt:lpwstr/>
      </vt:variant>
      <vt:variant>
        <vt:i4>1835082</vt:i4>
      </vt:variant>
      <vt:variant>
        <vt:i4>653</vt:i4>
      </vt:variant>
      <vt:variant>
        <vt:i4>0</vt:i4>
      </vt:variant>
      <vt:variant>
        <vt:i4>5</vt:i4>
      </vt:variant>
      <vt:variant>
        <vt:lpwstr>http://www.ato.gov.au/tfn</vt:lpwstr>
      </vt:variant>
      <vt:variant>
        <vt:lpwstr/>
      </vt:variant>
      <vt:variant>
        <vt:i4>2818170</vt:i4>
      </vt:variant>
      <vt:variant>
        <vt:i4>584</vt:i4>
      </vt:variant>
      <vt:variant>
        <vt:i4>0</vt:i4>
      </vt:variant>
      <vt:variant>
        <vt:i4>5</vt:i4>
      </vt:variant>
      <vt:variant>
        <vt:lpwstr>http://www.sbr.gov.au/software-developers/enabling-sbr-in-my-application/productivity-tools</vt:lpwstr>
      </vt:variant>
      <vt:variant>
        <vt:lpwstr/>
      </vt:variant>
      <vt:variant>
        <vt:i4>7208995</vt:i4>
      </vt:variant>
      <vt:variant>
        <vt:i4>581</vt:i4>
      </vt:variant>
      <vt:variant>
        <vt:i4>0</vt:i4>
      </vt:variant>
      <vt:variant>
        <vt:i4>5</vt:i4>
      </vt:variant>
      <vt:variant>
        <vt:lpwstr>http://www.sbr.gov.au/software-developers/developer-tools/re-usable-components</vt:lpwstr>
      </vt:variant>
      <vt:variant>
        <vt:lpwstr/>
      </vt:variant>
      <vt:variant>
        <vt:i4>7929952</vt:i4>
      </vt:variant>
      <vt:variant>
        <vt:i4>578</vt:i4>
      </vt:variant>
      <vt:variant>
        <vt:i4>0</vt:i4>
      </vt:variant>
      <vt:variant>
        <vt:i4>5</vt:i4>
      </vt:variant>
      <vt:variant>
        <vt:lpwstr>http://www.sbr.gov.au/software-developers/developer-tools/web-services</vt:lpwstr>
      </vt:variant>
      <vt:variant>
        <vt:lpwstr/>
      </vt:variant>
      <vt:variant>
        <vt:i4>4128807</vt:i4>
      </vt:variant>
      <vt:variant>
        <vt:i4>551</vt:i4>
      </vt:variant>
      <vt:variant>
        <vt:i4>0</vt:i4>
      </vt:variant>
      <vt:variant>
        <vt:i4>5</vt:i4>
      </vt:variant>
      <vt:variant>
        <vt:lpwstr>http://www.ietf.org/rfc/rfc2119.txt</vt:lpwstr>
      </vt:variant>
      <vt:variant>
        <vt:lpwstr/>
      </vt:variant>
      <vt:variant>
        <vt:i4>3473521</vt:i4>
      </vt:variant>
      <vt:variant>
        <vt:i4>548</vt:i4>
      </vt:variant>
      <vt:variant>
        <vt:i4>0</vt:i4>
      </vt:variant>
      <vt:variant>
        <vt:i4>5</vt:i4>
      </vt:variant>
      <vt:variant>
        <vt:lpwstr>http://www.sbr.gov.au/software-developers/developer-tools/glossary</vt:lpwstr>
      </vt:variant>
      <vt:variant>
        <vt:lpwstr/>
      </vt:variant>
      <vt:variant>
        <vt:i4>1769520</vt:i4>
      </vt:variant>
      <vt:variant>
        <vt:i4>541</vt:i4>
      </vt:variant>
      <vt:variant>
        <vt:i4>0</vt:i4>
      </vt:variant>
      <vt:variant>
        <vt:i4>5</vt:i4>
      </vt:variant>
      <vt:variant>
        <vt:lpwstr/>
      </vt:variant>
      <vt:variant>
        <vt:lpwstr>_Toc366079233</vt:lpwstr>
      </vt:variant>
      <vt:variant>
        <vt:i4>1769520</vt:i4>
      </vt:variant>
      <vt:variant>
        <vt:i4>535</vt:i4>
      </vt:variant>
      <vt:variant>
        <vt:i4>0</vt:i4>
      </vt:variant>
      <vt:variant>
        <vt:i4>5</vt:i4>
      </vt:variant>
      <vt:variant>
        <vt:lpwstr/>
      </vt:variant>
      <vt:variant>
        <vt:lpwstr>_Toc366079232</vt:lpwstr>
      </vt:variant>
      <vt:variant>
        <vt:i4>1769520</vt:i4>
      </vt:variant>
      <vt:variant>
        <vt:i4>529</vt:i4>
      </vt:variant>
      <vt:variant>
        <vt:i4>0</vt:i4>
      </vt:variant>
      <vt:variant>
        <vt:i4>5</vt:i4>
      </vt:variant>
      <vt:variant>
        <vt:lpwstr/>
      </vt:variant>
      <vt:variant>
        <vt:lpwstr>_Toc366079231</vt:lpwstr>
      </vt:variant>
      <vt:variant>
        <vt:i4>1769520</vt:i4>
      </vt:variant>
      <vt:variant>
        <vt:i4>523</vt:i4>
      </vt:variant>
      <vt:variant>
        <vt:i4>0</vt:i4>
      </vt:variant>
      <vt:variant>
        <vt:i4>5</vt:i4>
      </vt:variant>
      <vt:variant>
        <vt:lpwstr/>
      </vt:variant>
      <vt:variant>
        <vt:lpwstr>_Toc366079230</vt:lpwstr>
      </vt:variant>
      <vt:variant>
        <vt:i4>1703984</vt:i4>
      </vt:variant>
      <vt:variant>
        <vt:i4>517</vt:i4>
      </vt:variant>
      <vt:variant>
        <vt:i4>0</vt:i4>
      </vt:variant>
      <vt:variant>
        <vt:i4>5</vt:i4>
      </vt:variant>
      <vt:variant>
        <vt:lpwstr/>
      </vt:variant>
      <vt:variant>
        <vt:lpwstr>_Toc366079229</vt:lpwstr>
      </vt:variant>
      <vt:variant>
        <vt:i4>1703984</vt:i4>
      </vt:variant>
      <vt:variant>
        <vt:i4>511</vt:i4>
      </vt:variant>
      <vt:variant>
        <vt:i4>0</vt:i4>
      </vt:variant>
      <vt:variant>
        <vt:i4>5</vt:i4>
      </vt:variant>
      <vt:variant>
        <vt:lpwstr/>
      </vt:variant>
      <vt:variant>
        <vt:lpwstr>_Toc366079228</vt:lpwstr>
      </vt:variant>
      <vt:variant>
        <vt:i4>1703984</vt:i4>
      </vt:variant>
      <vt:variant>
        <vt:i4>505</vt:i4>
      </vt:variant>
      <vt:variant>
        <vt:i4>0</vt:i4>
      </vt:variant>
      <vt:variant>
        <vt:i4>5</vt:i4>
      </vt:variant>
      <vt:variant>
        <vt:lpwstr/>
      </vt:variant>
      <vt:variant>
        <vt:lpwstr>_Toc366079227</vt:lpwstr>
      </vt:variant>
      <vt:variant>
        <vt:i4>1703984</vt:i4>
      </vt:variant>
      <vt:variant>
        <vt:i4>499</vt:i4>
      </vt:variant>
      <vt:variant>
        <vt:i4>0</vt:i4>
      </vt:variant>
      <vt:variant>
        <vt:i4>5</vt:i4>
      </vt:variant>
      <vt:variant>
        <vt:lpwstr/>
      </vt:variant>
      <vt:variant>
        <vt:lpwstr>_Toc366079226</vt:lpwstr>
      </vt:variant>
      <vt:variant>
        <vt:i4>1703984</vt:i4>
      </vt:variant>
      <vt:variant>
        <vt:i4>493</vt:i4>
      </vt:variant>
      <vt:variant>
        <vt:i4>0</vt:i4>
      </vt:variant>
      <vt:variant>
        <vt:i4>5</vt:i4>
      </vt:variant>
      <vt:variant>
        <vt:lpwstr/>
      </vt:variant>
      <vt:variant>
        <vt:lpwstr>_Toc366079225</vt:lpwstr>
      </vt:variant>
      <vt:variant>
        <vt:i4>1703984</vt:i4>
      </vt:variant>
      <vt:variant>
        <vt:i4>487</vt:i4>
      </vt:variant>
      <vt:variant>
        <vt:i4>0</vt:i4>
      </vt:variant>
      <vt:variant>
        <vt:i4>5</vt:i4>
      </vt:variant>
      <vt:variant>
        <vt:lpwstr/>
      </vt:variant>
      <vt:variant>
        <vt:lpwstr>_Toc366079224</vt:lpwstr>
      </vt:variant>
      <vt:variant>
        <vt:i4>1703984</vt:i4>
      </vt:variant>
      <vt:variant>
        <vt:i4>481</vt:i4>
      </vt:variant>
      <vt:variant>
        <vt:i4>0</vt:i4>
      </vt:variant>
      <vt:variant>
        <vt:i4>5</vt:i4>
      </vt:variant>
      <vt:variant>
        <vt:lpwstr/>
      </vt:variant>
      <vt:variant>
        <vt:lpwstr>_Toc366079223</vt:lpwstr>
      </vt:variant>
      <vt:variant>
        <vt:i4>1703984</vt:i4>
      </vt:variant>
      <vt:variant>
        <vt:i4>475</vt:i4>
      </vt:variant>
      <vt:variant>
        <vt:i4>0</vt:i4>
      </vt:variant>
      <vt:variant>
        <vt:i4>5</vt:i4>
      </vt:variant>
      <vt:variant>
        <vt:lpwstr/>
      </vt:variant>
      <vt:variant>
        <vt:lpwstr>_Toc366079222</vt:lpwstr>
      </vt:variant>
      <vt:variant>
        <vt:i4>1703984</vt:i4>
      </vt:variant>
      <vt:variant>
        <vt:i4>469</vt:i4>
      </vt:variant>
      <vt:variant>
        <vt:i4>0</vt:i4>
      </vt:variant>
      <vt:variant>
        <vt:i4>5</vt:i4>
      </vt:variant>
      <vt:variant>
        <vt:lpwstr/>
      </vt:variant>
      <vt:variant>
        <vt:lpwstr>_Toc366079221</vt:lpwstr>
      </vt:variant>
      <vt:variant>
        <vt:i4>1703984</vt:i4>
      </vt:variant>
      <vt:variant>
        <vt:i4>463</vt:i4>
      </vt:variant>
      <vt:variant>
        <vt:i4>0</vt:i4>
      </vt:variant>
      <vt:variant>
        <vt:i4>5</vt:i4>
      </vt:variant>
      <vt:variant>
        <vt:lpwstr/>
      </vt:variant>
      <vt:variant>
        <vt:lpwstr>_Toc366079220</vt:lpwstr>
      </vt:variant>
      <vt:variant>
        <vt:i4>1638448</vt:i4>
      </vt:variant>
      <vt:variant>
        <vt:i4>457</vt:i4>
      </vt:variant>
      <vt:variant>
        <vt:i4>0</vt:i4>
      </vt:variant>
      <vt:variant>
        <vt:i4>5</vt:i4>
      </vt:variant>
      <vt:variant>
        <vt:lpwstr/>
      </vt:variant>
      <vt:variant>
        <vt:lpwstr>_Toc366079219</vt:lpwstr>
      </vt:variant>
      <vt:variant>
        <vt:i4>1638448</vt:i4>
      </vt:variant>
      <vt:variant>
        <vt:i4>451</vt:i4>
      </vt:variant>
      <vt:variant>
        <vt:i4>0</vt:i4>
      </vt:variant>
      <vt:variant>
        <vt:i4>5</vt:i4>
      </vt:variant>
      <vt:variant>
        <vt:lpwstr/>
      </vt:variant>
      <vt:variant>
        <vt:lpwstr>_Toc366079218</vt:lpwstr>
      </vt:variant>
      <vt:variant>
        <vt:i4>1638448</vt:i4>
      </vt:variant>
      <vt:variant>
        <vt:i4>445</vt:i4>
      </vt:variant>
      <vt:variant>
        <vt:i4>0</vt:i4>
      </vt:variant>
      <vt:variant>
        <vt:i4>5</vt:i4>
      </vt:variant>
      <vt:variant>
        <vt:lpwstr/>
      </vt:variant>
      <vt:variant>
        <vt:lpwstr>_Toc366079217</vt:lpwstr>
      </vt:variant>
      <vt:variant>
        <vt:i4>1638448</vt:i4>
      </vt:variant>
      <vt:variant>
        <vt:i4>439</vt:i4>
      </vt:variant>
      <vt:variant>
        <vt:i4>0</vt:i4>
      </vt:variant>
      <vt:variant>
        <vt:i4>5</vt:i4>
      </vt:variant>
      <vt:variant>
        <vt:lpwstr/>
      </vt:variant>
      <vt:variant>
        <vt:lpwstr>_Toc366079216</vt:lpwstr>
      </vt:variant>
      <vt:variant>
        <vt:i4>1638448</vt:i4>
      </vt:variant>
      <vt:variant>
        <vt:i4>433</vt:i4>
      </vt:variant>
      <vt:variant>
        <vt:i4>0</vt:i4>
      </vt:variant>
      <vt:variant>
        <vt:i4>5</vt:i4>
      </vt:variant>
      <vt:variant>
        <vt:lpwstr/>
      </vt:variant>
      <vt:variant>
        <vt:lpwstr>_Toc366079215</vt:lpwstr>
      </vt:variant>
      <vt:variant>
        <vt:i4>1638448</vt:i4>
      </vt:variant>
      <vt:variant>
        <vt:i4>427</vt:i4>
      </vt:variant>
      <vt:variant>
        <vt:i4>0</vt:i4>
      </vt:variant>
      <vt:variant>
        <vt:i4>5</vt:i4>
      </vt:variant>
      <vt:variant>
        <vt:lpwstr/>
      </vt:variant>
      <vt:variant>
        <vt:lpwstr>_Toc366079214</vt:lpwstr>
      </vt:variant>
      <vt:variant>
        <vt:i4>1638448</vt:i4>
      </vt:variant>
      <vt:variant>
        <vt:i4>421</vt:i4>
      </vt:variant>
      <vt:variant>
        <vt:i4>0</vt:i4>
      </vt:variant>
      <vt:variant>
        <vt:i4>5</vt:i4>
      </vt:variant>
      <vt:variant>
        <vt:lpwstr/>
      </vt:variant>
      <vt:variant>
        <vt:lpwstr>_Toc366079213</vt:lpwstr>
      </vt:variant>
      <vt:variant>
        <vt:i4>1638448</vt:i4>
      </vt:variant>
      <vt:variant>
        <vt:i4>415</vt:i4>
      </vt:variant>
      <vt:variant>
        <vt:i4>0</vt:i4>
      </vt:variant>
      <vt:variant>
        <vt:i4>5</vt:i4>
      </vt:variant>
      <vt:variant>
        <vt:lpwstr/>
      </vt:variant>
      <vt:variant>
        <vt:lpwstr>_Toc366079212</vt:lpwstr>
      </vt:variant>
      <vt:variant>
        <vt:i4>1638448</vt:i4>
      </vt:variant>
      <vt:variant>
        <vt:i4>409</vt:i4>
      </vt:variant>
      <vt:variant>
        <vt:i4>0</vt:i4>
      </vt:variant>
      <vt:variant>
        <vt:i4>5</vt:i4>
      </vt:variant>
      <vt:variant>
        <vt:lpwstr/>
      </vt:variant>
      <vt:variant>
        <vt:lpwstr>_Toc366079211</vt:lpwstr>
      </vt:variant>
      <vt:variant>
        <vt:i4>1638448</vt:i4>
      </vt:variant>
      <vt:variant>
        <vt:i4>403</vt:i4>
      </vt:variant>
      <vt:variant>
        <vt:i4>0</vt:i4>
      </vt:variant>
      <vt:variant>
        <vt:i4>5</vt:i4>
      </vt:variant>
      <vt:variant>
        <vt:lpwstr/>
      </vt:variant>
      <vt:variant>
        <vt:lpwstr>_Toc366079210</vt:lpwstr>
      </vt:variant>
      <vt:variant>
        <vt:i4>1572912</vt:i4>
      </vt:variant>
      <vt:variant>
        <vt:i4>397</vt:i4>
      </vt:variant>
      <vt:variant>
        <vt:i4>0</vt:i4>
      </vt:variant>
      <vt:variant>
        <vt:i4>5</vt:i4>
      </vt:variant>
      <vt:variant>
        <vt:lpwstr/>
      </vt:variant>
      <vt:variant>
        <vt:lpwstr>_Toc366079209</vt:lpwstr>
      </vt:variant>
      <vt:variant>
        <vt:i4>1572912</vt:i4>
      </vt:variant>
      <vt:variant>
        <vt:i4>391</vt:i4>
      </vt:variant>
      <vt:variant>
        <vt:i4>0</vt:i4>
      </vt:variant>
      <vt:variant>
        <vt:i4>5</vt:i4>
      </vt:variant>
      <vt:variant>
        <vt:lpwstr/>
      </vt:variant>
      <vt:variant>
        <vt:lpwstr>_Toc366079208</vt:lpwstr>
      </vt:variant>
      <vt:variant>
        <vt:i4>1572912</vt:i4>
      </vt:variant>
      <vt:variant>
        <vt:i4>385</vt:i4>
      </vt:variant>
      <vt:variant>
        <vt:i4>0</vt:i4>
      </vt:variant>
      <vt:variant>
        <vt:i4>5</vt:i4>
      </vt:variant>
      <vt:variant>
        <vt:lpwstr/>
      </vt:variant>
      <vt:variant>
        <vt:lpwstr>_Toc366079207</vt:lpwstr>
      </vt:variant>
      <vt:variant>
        <vt:i4>1572912</vt:i4>
      </vt:variant>
      <vt:variant>
        <vt:i4>379</vt:i4>
      </vt:variant>
      <vt:variant>
        <vt:i4>0</vt:i4>
      </vt:variant>
      <vt:variant>
        <vt:i4>5</vt:i4>
      </vt:variant>
      <vt:variant>
        <vt:lpwstr/>
      </vt:variant>
      <vt:variant>
        <vt:lpwstr>_Toc366079206</vt:lpwstr>
      </vt:variant>
      <vt:variant>
        <vt:i4>1572912</vt:i4>
      </vt:variant>
      <vt:variant>
        <vt:i4>373</vt:i4>
      </vt:variant>
      <vt:variant>
        <vt:i4>0</vt:i4>
      </vt:variant>
      <vt:variant>
        <vt:i4>5</vt:i4>
      </vt:variant>
      <vt:variant>
        <vt:lpwstr/>
      </vt:variant>
      <vt:variant>
        <vt:lpwstr>_Toc366079205</vt:lpwstr>
      </vt:variant>
      <vt:variant>
        <vt:i4>1572912</vt:i4>
      </vt:variant>
      <vt:variant>
        <vt:i4>367</vt:i4>
      </vt:variant>
      <vt:variant>
        <vt:i4>0</vt:i4>
      </vt:variant>
      <vt:variant>
        <vt:i4>5</vt:i4>
      </vt:variant>
      <vt:variant>
        <vt:lpwstr/>
      </vt:variant>
      <vt:variant>
        <vt:lpwstr>_Toc366079204</vt:lpwstr>
      </vt:variant>
      <vt:variant>
        <vt:i4>1572912</vt:i4>
      </vt:variant>
      <vt:variant>
        <vt:i4>361</vt:i4>
      </vt:variant>
      <vt:variant>
        <vt:i4>0</vt:i4>
      </vt:variant>
      <vt:variant>
        <vt:i4>5</vt:i4>
      </vt:variant>
      <vt:variant>
        <vt:lpwstr/>
      </vt:variant>
      <vt:variant>
        <vt:lpwstr>_Toc366079203</vt:lpwstr>
      </vt:variant>
      <vt:variant>
        <vt:i4>1572912</vt:i4>
      </vt:variant>
      <vt:variant>
        <vt:i4>355</vt:i4>
      </vt:variant>
      <vt:variant>
        <vt:i4>0</vt:i4>
      </vt:variant>
      <vt:variant>
        <vt:i4>5</vt:i4>
      </vt:variant>
      <vt:variant>
        <vt:lpwstr/>
      </vt:variant>
      <vt:variant>
        <vt:lpwstr>_Toc366079202</vt:lpwstr>
      </vt:variant>
      <vt:variant>
        <vt:i4>1572912</vt:i4>
      </vt:variant>
      <vt:variant>
        <vt:i4>349</vt:i4>
      </vt:variant>
      <vt:variant>
        <vt:i4>0</vt:i4>
      </vt:variant>
      <vt:variant>
        <vt:i4>5</vt:i4>
      </vt:variant>
      <vt:variant>
        <vt:lpwstr/>
      </vt:variant>
      <vt:variant>
        <vt:lpwstr>_Toc366079201</vt:lpwstr>
      </vt:variant>
      <vt:variant>
        <vt:i4>1572912</vt:i4>
      </vt:variant>
      <vt:variant>
        <vt:i4>343</vt:i4>
      </vt:variant>
      <vt:variant>
        <vt:i4>0</vt:i4>
      </vt:variant>
      <vt:variant>
        <vt:i4>5</vt:i4>
      </vt:variant>
      <vt:variant>
        <vt:lpwstr/>
      </vt:variant>
      <vt:variant>
        <vt:lpwstr>_Toc366079200</vt:lpwstr>
      </vt:variant>
      <vt:variant>
        <vt:i4>1114163</vt:i4>
      </vt:variant>
      <vt:variant>
        <vt:i4>337</vt:i4>
      </vt:variant>
      <vt:variant>
        <vt:i4>0</vt:i4>
      </vt:variant>
      <vt:variant>
        <vt:i4>5</vt:i4>
      </vt:variant>
      <vt:variant>
        <vt:lpwstr/>
      </vt:variant>
      <vt:variant>
        <vt:lpwstr>_Toc366079199</vt:lpwstr>
      </vt:variant>
      <vt:variant>
        <vt:i4>1114163</vt:i4>
      </vt:variant>
      <vt:variant>
        <vt:i4>331</vt:i4>
      </vt:variant>
      <vt:variant>
        <vt:i4>0</vt:i4>
      </vt:variant>
      <vt:variant>
        <vt:i4>5</vt:i4>
      </vt:variant>
      <vt:variant>
        <vt:lpwstr/>
      </vt:variant>
      <vt:variant>
        <vt:lpwstr>_Toc366079198</vt:lpwstr>
      </vt:variant>
      <vt:variant>
        <vt:i4>1114163</vt:i4>
      </vt:variant>
      <vt:variant>
        <vt:i4>325</vt:i4>
      </vt:variant>
      <vt:variant>
        <vt:i4>0</vt:i4>
      </vt:variant>
      <vt:variant>
        <vt:i4>5</vt:i4>
      </vt:variant>
      <vt:variant>
        <vt:lpwstr/>
      </vt:variant>
      <vt:variant>
        <vt:lpwstr>_Toc366079197</vt:lpwstr>
      </vt:variant>
      <vt:variant>
        <vt:i4>1114163</vt:i4>
      </vt:variant>
      <vt:variant>
        <vt:i4>319</vt:i4>
      </vt:variant>
      <vt:variant>
        <vt:i4>0</vt:i4>
      </vt:variant>
      <vt:variant>
        <vt:i4>5</vt:i4>
      </vt:variant>
      <vt:variant>
        <vt:lpwstr/>
      </vt:variant>
      <vt:variant>
        <vt:lpwstr>_Toc366079196</vt:lpwstr>
      </vt:variant>
      <vt:variant>
        <vt:i4>1114163</vt:i4>
      </vt:variant>
      <vt:variant>
        <vt:i4>313</vt:i4>
      </vt:variant>
      <vt:variant>
        <vt:i4>0</vt:i4>
      </vt:variant>
      <vt:variant>
        <vt:i4>5</vt:i4>
      </vt:variant>
      <vt:variant>
        <vt:lpwstr/>
      </vt:variant>
      <vt:variant>
        <vt:lpwstr>_Toc366079195</vt:lpwstr>
      </vt:variant>
      <vt:variant>
        <vt:i4>1114163</vt:i4>
      </vt:variant>
      <vt:variant>
        <vt:i4>307</vt:i4>
      </vt:variant>
      <vt:variant>
        <vt:i4>0</vt:i4>
      </vt:variant>
      <vt:variant>
        <vt:i4>5</vt:i4>
      </vt:variant>
      <vt:variant>
        <vt:lpwstr/>
      </vt:variant>
      <vt:variant>
        <vt:lpwstr>_Toc366079194</vt:lpwstr>
      </vt:variant>
      <vt:variant>
        <vt:i4>1114163</vt:i4>
      </vt:variant>
      <vt:variant>
        <vt:i4>301</vt:i4>
      </vt:variant>
      <vt:variant>
        <vt:i4>0</vt:i4>
      </vt:variant>
      <vt:variant>
        <vt:i4>5</vt:i4>
      </vt:variant>
      <vt:variant>
        <vt:lpwstr/>
      </vt:variant>
      <vt:variant>
        <vt:lpwstr>_Toc366079193</vt:lpwstr>
      </vt:variant>
      <vt:variant>
        <vt:i4>1114163</vt:i4>
      </vt:variant>
      <vt:variant>
        <vt:i4>295</vt:i4>
      </vt:variant>
      <vt:variant>
        <vt:i4>0</vt:i4>
      </vt:variant>
      <vt:variant>
        <vt:i4>5</vt:i4>
      </vt:variant>
      <vt:variant>
        <vt:lpwstr/>
      </vt:variant>
      <vt:variant>
        <vt:lpwstr>_Toc366079192</vt:lpwstr>
      </vt:variant>
      <vt:variant>
        <vt:i4>1114163</vt:i4>
      </vt:variant>
      <vt:variant>
        <vt:i4>289</vt:i4>
      </vt:variant>
      <vt:variant>
        <vt:i4>0</vt:i4>
      </vt:variant>
      <vt:variant>
        <vt:i4>5</vt:i4>
      </vt:variant>
      <vt:variant>
        <vt:lpwstr/>
      </vt:variant>
      <vt:variant>
        <vt:lpwstr>_Toc366079191</vt:lpwstr>
      </vt:variant>
      <vt:variant>
        <vt:i4>1114163</vt:i4>
      </vt:variant>
      <vt:variant>
        <vt:i4>283</vt:i4>
      </vt:variant>
      <vt:variant>
        <vt:i4>0</vt:i4>
      </vt:variant>
      <vt:variant>
        <vt:i4>5</vt:i4>
      </vt:variant>
      <vt:variant>
        <vt:lpwstr/>
      </vt:variant>
      <vt:variant>
        <vt:lpwstr>_Toc366079190</vt:lpwstr>
      </vt:variant>
      <vt:variant>
        <vt:i4>1048627</vt:i4>
      </vt:variant>
      <vt:variant>
        <vt:i4>277</vt:i4>
      </vt:variant>
      <vt:variant>
        <vt:i4>0</vt:i4>
      </vt:variant>
      <vt:variant>
        <vt:i4>5</vt:i4>
      </vt:variant>
      <vt:variant>
        <vt:lpwstr/>
      </vt:variant>
      <vt:variant>
        <vt:lpwstr>_Toc366079189</vt:lpwstr>
      </vt:variant>
      <vt:variant>
        <vt:i4>1048627</vt:i4>
      </vt:variant>
      <vt:variant>
        <vt:i4>271</vt:i4>
      </vt:variant>
      <vt:variant>
        <vt:i4>0</vt:i4>
      </vt:variant>
      <vt:variant>
        <vt:i4>5</vt:i4>
      </vt:variant>
      <vt:variant>
        <vt:lpwstr/>
      </vt:variant>
      <vt:variant>
        <vt:lpwstr>_Toc366079188</vt:lpwstr>
      </vt:variant>
      <vt:variant>
        <vt:i4>1048627</vt:i4>
      </vt:variant>
      <vt:variant>
        <vt:i4>265</vt:i4>
      </vt:variant>
      <vt:variant>
        <vt:i4>0</vt:i4>
      </vt:variant>
      <vt:variant>
        <vt:i4>5</vt:i4>
      </vt:variant>
      <vt:variant>
        <vt:lpwstr/>
      </vt:variant>
      <vt:variant>
        <vt:lpwstr>_Toc366079187</vt:lpwstr>
      </vt:variant>
      <vt:variant>
        <vt:i4>1048627</vt:i4>
      </vt:variant>
      <vt:variant>
        <vt:i4>259</vt:i4>
      </vt:variant>
      <vt:variant>
        <vt:i4>0</vt:i4>
      </vt:variant>
      <vt:variant>
        <vt:i4>5</vt:i4>
      </vt:variant>
      <vt:variant>
        <vt:lpwstr/>
      </vt:variant>
      <vt:variant>
        <vt:lpwstr>_Toc366079186</vt:lpwstr>
      </vt:variant>
      <vt:variant>
        <vt:i4>1048627</vt:i4>
      </vt:variant>
      <vt:variant>
        <vt:i4>253</vt:i4>
      </vt:variant>
      <vt:variant>
        <vt:i4>0</vt:i4>
      </vt:variant>
      <vt:variant>
        <vt:i4>5</vt:i4>
      </vt:variant>
      <vt:variant>
        <vt:lpwstr/>
      </vt:variant>
      <vt:variant>
        <vt:lpwstr>_Toc366079185</vt:lpwstr>
      </vt:variant>
      <vt:variant>
        <vt:i4>1048627</vt:i4>
      </vt:variant>
      <vt:variant>
        <vt:i4>247</vt:i4>
      </vt:variant>
      <vt:variant>
        <vt:i4>0</vt:i4>
      </vt:variant>
      <vt:variant>
        <vt:i4>5</vt:i4>
      </vt:variant>
      <vt:variant>
        <vt:lpwstr/>
      </vt:variant>
      <vt:variant>
        <vt:lpwstr>_Toc366079184</vt:lpwstr>
      </vt:variant>
      <vt:variant>
        <vt:i4>1048627</vt:i4>
      </vt:variant>
      <vt:variant>
        <vt:i4>241</vt:i4>
      </vt:variant>
      <vt:variant>
        <vt:i4>0</vt:i4>
      </vt:variant>
      <vt:variant>
        <vt:i4>5</vt:i4>
      </vt:variant>
      <vt:variant>
        <vt:lpwstr/>
      </vt:variant>
      <vt:variant>
        <vt:lpwstr>_Toc366079183</vt:lpwstr>
      </vt:variant>
      <vt:variant>
        <vt:i4>1048627</vt:i4>
      </vt:variant>
      <vt:variant>
        <vt:i4>235</vt:i4>
      </vt:variant>
      <vt:variant>
        <vt:i4>0</vt:i4>
      </vt:variant>
      <vt:variant>
        <vt:i4>5</vt:i4>
      </vt:variant>
      <vt:variant>
        <vt:lpwstr/>
      </vt:variant>
      <vt:variant>
        <vt:lpwstr>_Toc366079182</vt:lpwstr>
      </vt:variant>
      <vt:variant>
        <vt:i4>1048627</vt:i4>
      </vt:variant>
      <vt:variant>
        <vt:i4>229</vt:i4>
      </vt:variant>
      <vt:variant>
        <vt:i4>0</vt:i4>
      </vt:variant>
      <vt:variant>
        <vt:i4>5</vt:i4>
      </vt:variant>
      <vt:variant>
        <vt:lpwstr/>
      </vt:variant>
      <vt:variant>
        <vt:lpwstr>_Toc366079181</vt:lpwstr>
      </vt:variant>
      <vt:variant>
        <vt:i4>1048627</vt:i4>
      </vt:variant>
      <vt:variant>
        <vt:i4>223</vt:i4>
      </vt:variant>
      <vt:variant>
        <vt:i4>0</vt:i4>
      </vt:variant>
      <vt:variant>
        <vt:i4>5</vt:i4>
      </vt:variant>
      <vt:variant>
        <vt:lpwstr/>
      </vt:variant>
      <vt:variant>
        <vt:lpwstr>_Toc366079180</vt:lpwstr>
      </vt:variant>
      <vt:variant>
        <vt:i4>2031667</vt:i4>
      </vt:variant>
      <vt:variant>
        <vt:i4>217</vt:i4>
      </vt:variant>
      <vt:variant>
        <vt:i4>0</vt:i4>
      </vt:variant>
      <vt:variant>
        <vt:i4>5</vt:i4>
      </vt:variant>
      <vt:variant>
        <vt:lpwstr/>
      </vt:variant>
      <vt:variant>
        <vt:lpwstr>_Toc366079179</vt:lpwstr>
      </vt:variant>
      <vt:variant>
        <vt:i4>2031667</vt:i4>
      </vt:variant>
      <vt:variant>
        <vt:i4>211</vt:i4>
      </vt:variant>
      <vt:variant>
        <vt:i4>0</vt:i4>
      </vt:variant>
      <vt:variant>
        <vt:i4>5</vt:i4>
      </vt:variant>
      <vt:variant>
        <vt:lpwstr/>
      </vt:variant>
      <vt:variant>
        <vt:lpwstr>_Toc366079178</vt:lpwstr>
      </vt:variant>
      <vt:variant>
        <vt:i4>2031667</vt:i4>
      </vt:variant>
      <vt:variant>
        <vt:i4>205</vt:i4>
      </vt:variant>
      <vt:variant>
        <vt:i4>0</vt:i4>
      </vt:variant>
      <vt:variant>
        <vt:i4>5</vt:i4>
      </vt:variant>
      <vt:variant>
        <vt:lpwstr/>
      </vt:variant>
      <vt:variant>
        <vt:lpwstr>_Toc366079177</vt:lpwstr>
      </vt:variant>
      <vt:variant>
        <vt:i4>2031667</vt:i4>
      </vt:variant>
      <vt:variant>
        <vt:i4>199</vt:i4>
      </vt:variant>
      <vt:variant>
        <vt:i4>0</vt:i4>
      </vt:variant>
      <vt:variant>
        <vt:i4>5</vt:i4>
      </vt:variant>
      <vt:variant>
        <vt:lpwstr/>
      </vt:variant>
      <vt:variant>
        <vt:lpwstr>_Toc366079176</vt:lpwstr>
      </vt:variant>
      <vt:variant>
        <vt:i4>2031667</vt:i4>
      </vt:variant>
      <vt:variant>
        <vt:i4>193</vt:i4>
      </vt:variant>
      <vt:variant>
        <vt:i4>0</vt:i4>
      </vt:variant>
      <vt:variant>
        <vt:i4>5</vt:i4>
      </vt:variant>
      <vt:variant>
        <vt:lpwstr/>
      </vt:variant>
      <vt:variant>
        <vt:lpwstr>_Toc366079175</vt:lpwstr>
      </vt:variant>
      <vt:variant>
        <vt:i4>2031667</vt:i4>
      </vt:variant>
      <vt:variant>
        <vt:i4>187</vt:i4>
      </vt:variant>
      <vt:variant>
        <vt:i4>0</vt:i4>
      </vt:variant>
      <vt:variant>
        <vt:i4>5</vt:i4>
      </vt:variant>
      <vt:variant>
        <vt:lpwstr/>
      </vt:variant>
      <vt:variant>
        <vt:lpwstr>_Toc366079174</vt:lpwstr>
      </vt:variant>
      <vt:variant>
        <vt:i4>2031667</vt:i4>
      </vt:variant>
      <vt:variant>
        <vt:i4>181</vt:i4>
      </vt:variant>
      <vt:variant>
        <vt:i4>0</vt:i4>
      </vt:variant>
      <vt:variant>
        <vt:i4>5</vt:i4>
      </vt:variant>
      <vt:variant>
        <vt:lpwstr/>
      </vt:variant>
      <vt:variant>
        <vt:lpwstr>_Toc366079173</vt:lpwstr>
      </vt:variant>
      <vt:variant>
        <vt:i4>2031667</vt:i4>
      </vt:variant>
      <vt:variant>
        <vt:i4>175</vt:i4>
      </vt:variant>
      <vt:variant>
        <vt:i4>0</vt:i4>
      </vt:variant>
      <vt:variant>
        <vt:i4>5</vt:i4>
      </vt:variant>
      <vt:variant>
        <vt:lpwstr/>
      </vt:variant>
      <vt:variant>
        <vt:lpwstr>_Toc366079172</vt:lpwstr>
      </vt:variant>
      <vt:variant>
        <vt:i4>2031667</vt:i4>
      </vt:variant>
      <vt:variant>
        <vt:i4>169</vt:i4>
      </vt:variant>
      <vt:variant>
        <vt:i4>0</vt:i4>
      </vt:variant>
      <vt:variant>
        <vt:i4>5</vt:i4>
      </vt:variant>
      <vt:variant>
        <vt:lpwstr/>
      </vt:variant>
      <vt:variant>
        <vt:lpwstr>_Toc366079171</vt:lpwstr>
      </vt:variant>
      <vt:variant>
        <vt:i4>2031667</vt:i4>
      </vt:variant>
      <vt:variant>
        <vt:i4>163</vt:i4>
      </vt:variant>
      <vt:variant>
        <vt:i4>0</vt:i4>
      </vt:variant>
      <vt:variant>
        <vt:i4>5</vt:i4>
      </vt:variant>
      <vt:variant>
        <vt:lpwstr/>
      </vt:variant>
      <vt:variant>
        <vt:lpwstr>_Toc366079170</vt:lpwstr>
      </vt:variant>
      <vt:variant>
        <vt:i4>1966131</vt:i4>
      </vt:variant>
      <vt:variant>
        <vt:i4>157</vt:i4>
      </vt:variant>
      <vt:variant>
        <vt:i4>0</vt:i4>
      </vt:variant>
      <vt:variant>
        <vt:i4>5</vt:i4>
      </vt:variant>
      <vt:variant>
        <vt:lpwstr/>
      </vt:variant>
      <vt:variant>
        <vt:lpwstr>_Toc366079169</vt:lpwstr>
      </vt:variant>
      <vt:variant>
        <vt:i4>1966131</vt:i4>
      </vt:variant>
      <vt:variant>
        <vt:i4>151</vt:i4>
      </vt:variant>
      <vt:variant>
        <vt:i4>0</vt:i4>
      </vt:variant>
      <vt:variant>
        <vt:i4>5</vt:i4>
      </vt:variant>
      <vt:variant>
        <vt:lpwstr/>
      </vt:variant>
      <vt:variant>
        <vt:lpwstr>_Toc366079168</vt:lpwstr>
      </vt:variant>
      <vt:variant>
        <vt:i4>1966131</vt:i4>
      </vt:variant>
      <vt:variant>
        <vt:i4>145</vt:i4>
      </vt:variant>
      <vt:variant>
        <vt:i4>0</vt:i4>
      </vt:variant>
      <vt:variant>
        <vt:i4>5</vt:i4>
      </vt:variant>
      <vt:variant>
        <vt:lpwstr/>
      </vt:variant>
      <vt:variant>
        <vt:lpwstr>_Toc366079167</vt:lpwstr>
      </vt:variant>
      <vt:variant>
        <vt:i4>1966131</vt:i4>
      </vt:variant>
      <vt:variant>
        <vt:i4>139</vt:i4>
      </vt:variant>
      <vt:variant>
        <vt:i4>0</vt:i4>
      </vt:variant>
      <vt:variant>
        <vt:i4>5</vt:i4>
      </vt:variant>
      <vt:variant>
        <vt:lpwstr/>
      </vt:variant>
      <vt:variant>
        <vt:lpwstr>_Toc366079166</vt:lpwstr>
      </vt:variant>
      <vt:variant>
        <vt:i4>1966131</vt:i4>
      </vt:variant>
      <vt:variant>
        <vt:i4>133</vt:i4>
      </vt:variant>
      <vt:variant>
        <vt:i4>0</vt:i4>
      </vt:variant>
      <vt:variant>
        <vt:i4>5</vt:i4>
      </vt:variant>
      <vt:variant>
        <vt:lpwstr/>
      </vt:variant>
      <vt:variant>
        <vt:lpwstr>_Toc366079165</vt:lpwstr>
      </vt:variant>
      <vt:variant>
        <vt:i4>1966131</vt:i4>
      </vt:variant>
      <vt:variant>
        <vt:i4>127</vt:i4>
      </vt:variant>
      <vt:variant>
        <vt:i4>0</vt:i4>
      </vt:variant>
      <vt:variant>
        <vt:i4>5</vt:i4>
      </vt:variant>
      <vt:variant>
        <vt:lpwstr/>
      </vt:variant>
      <vt:variant>
        <vt:lpwstr>_Toc366079164</vt:lpwstr>
      </vt:variant>
      <vt:variant>
        <vt:i4>1966131</vt:i4>
      </vt:variant>
      <vt:variant>
        <vt:i4>121</vt:i4>
      </vt:variant>
      <vt:variant>
        <vt:i4>0</vt:i4>
      </vt:variant>
      <vt:variant>
        <vt:i4>5</vt:i4>
      </vt:variant>
      <vt:variant>
        <vt:lpwstr/>
      </vt:variant>
      <vt:variant>
        <vt:lpwstr>_Toc366079163</vt:lpwstr>
      </vt:variant>
      <vt:variant>
        <vt:i4>1966131</vt:i4>
      </vt:variant>
      <vt:variant>
        <vt:i4>115</vt:i4>
      </vt:variant>
      <vt:variant>
        <vt:i4>0</vt:i4>
      </vt:variant>
      <vt:variant>
        <vt:i4>5</vt:i4>
      </vt:variant>
      <vt:variant>
        <vt:lpwstr/>
      </vt:variant>
      <vt:variant>
        <vt:lpwstr>_Toc366079162</vt:lpwstr>
      </vt:variant>
      <vt:variant>
        <vt:i4>1966131</vt:i4>
      </vt:variant>
      <vt:variant>
        <vt:i4>109</vt:i4>
      </vt:variant>
      <vt:variant>
        <vt:i4>0</vt:i4>
      </vt:variant>
      <vt:variant>
        <vt:i4>5</vt:i4>
      </vt:variant>
      <vt:variant>
        <vt:lpwstr/>
      </vt:variant>
      <vt:variant>
        <vt:lpwstr>_Toc366079161</vt:lpwstr>
      </vt:variant>
      <vt:variant>
        <vt:i4>1966131</vt:i4>
      </vt:variant>
      <vt:variant>
        <vt:i4>103</vt:i4>
      </vt:variant>
      <vt:variant>
        <vt:i4>0</vt:i4>
      </vt:variant>
      <vt:variant>
        <vt:i4>5</vt:i4>
      </vt:variant>
      <vt:variant>
        <vt:lpwstr/>
      </vt:variant>
      <vt:variant>
        <vt:lpwstr>_Toc366079160</vt:lpwstr>
      </vt:variant>
      <vt:variant>
        <vt:i4>1900595</vt:i4>
      </vt:variant>
      <vt:variant>
        <vt:i4>97</vt:i4>
      </vt:variant>
      <vt:variant>
        <vt:i4>0</vt:i4>
      </vt:variant>
      <vt:variant>
        <vt:i4>5</vt:i4>
      </vt:variant>
      <vt:variant>
        <vt:lpwstr/>
      </vt:variant>
      <vt:variant>
        <vt:lpwstr>_Toc366079159</vt:lpwstr>
      </vt:variant>
      <vt:variant>
        <vt:i4>1900595</vt:i4>
      </vt:variant>
      <vt:variant>
        <vt:i4>91</vt:i4>
      </vt:variant>
      <vt:variant>
        <vt:i4>0</vt:i4>
      </vt:variant>
      <vt:variant>
        <vt:i4>5</vt:i4>
      </vt:variant>
      <vt:variant>
        <vt:lpwstr/>
      </vt:variant>
      <vt:variant>
        <vt:lpwstr>_Toc366079158</vt:lpwstr>
      </vt:variant>
      <vt:variant>
        <vt:i4>1900595</vt:i4>
      </vt:variant>
      <vt:variant>
        <vt:i4>85</vt:i4>
      </vt:variant>
      <vt:variant>
        <vt:i4>0</vt:i4>
      </vt:variant>
      <vt:variant>
        <vt:i4>5</vt:i4>
      </vt:variant>
      <vt:variant>
        <vt:lpwstr/>
      </vt:variant>
      <vt:variant>
        <vt:lpwstr>_Toc366079157</vt:lpwstr>
      </vt:variant>
      <vt:variant>
        <vt:i4>1900595</vt:i4>
      </vt:variant>
      <vt:variant>
        <vt:i4>79</vt:i4>
      </vt:variant>
      <vt:variant>
        <vt:i4>0</vt:i4>
      </vt:variant>
      <vt:variant>
        <vt:i4>5</vt:i4>
      </vt:variant>
      <vt:variant>
        <vt:lpwstr/>
      </vt:variant>
      <vt:variant>
        <vt:lpwstr>_Toc366079156</vt:lpwstr>
      </vt:variant>
      <vt:variant>
        <vt:i4>1900595</vt:i4>
      </vt:variant>
      <vt:variant>
        <vt:i4>73</vt:i4>
      </vt:variant>
      <vt:variant>
        <vt:i4>0</vt:i4>
      </vt:variant>
      <vt:variant>
        <vt:i4>5</vt:i4>
      </vt:variant>
      <vt:variant>
        <vt:lpwstr/>
      </vt:variant>
      <vt:variant>
        <vt:lpwstr>_Toc366079155</vt:lpwstr>
      </vt:variant>
      <vt:variant>
        <vt:i4>1900595</vt:i4>
      </vt:variant>
      <vt:variant>
        <vt:i4>67</vt:i4>
      </vt:variant>
      <vt:variant>
        <vt:i4>0</vt:i4>
      </vt:variant>
      <vt:variant>
        <vt:i4>5</vt:i4>
      </vt:variant>
      <vt:variant>
        <vt:lpwstr/>
      </vt:variant>
      <vt:variant>
        <vt:lpwstr>_Toc366079154</vt:lpwstr>
      </vt:variant>
      <vt:variant>
        <vt:i4>1900595</vt:i4>
      </vt:variant>
      <vt:variant>
        <vt:i4>61</vt:i4>
      </vt:variant>
      <vt:variant>
        <vt:i4>0</vt:i4>
      </vt:variant>
      <vt:variant>
        <vt:i4>5</vt:i4>
      </vt:variant>
      <vt:variant>
        <vt:lpwstr/>
      </vt:variant>
      <vt:variant>
        <vt:lpwstr>_Toc366079153</vt:lpwstr>
      </vt:variant>
      <vt:variant>
        <vt:i4>1900595</vt:i4>
      </vt:variant>
      <vt:variant>
        <vt:i4>55</vt:i4>
      </vt:variant>
      <vt:variant>
        <vt:i4>0</vt:i4>
      </vt:variant>
      <vt:variant>
        <vt:i4>5</vt:i4>
      </vt:variant>
      <vt:variant>
        <vt:lpwstr/>
      </vt:variant>
      <vt:variant>
        <vt:lpwstr>_Toc366079152</vt:lpwstr>
      </vt:variant>
      <vt:variant>
        <vt:i4>1900595</vt:i4>
      </vt:variant>
      <vt:variant>
        <vt:i4>49</vt:i4>
      </vt:variant>
      <vt:variant>
        <vt:i4>0</vt:i4>
      </vt:variant>
      <vt:variant>
        <vt:i4>5</vt:i4>
      </vt:variant>
      <vt:variant>
        <vt:lpwstr/>
      </vt:variant>
      <vt:variant>
        <vt:lpwstr>_Toc366079151</vt:lpwstr>
      </vt:variant>
      <vt:variant>
        <vt:i4>1900595</vt:i4>
      </vt:variant>
      <vt:variant>
        <vt:i4>43</vt:i4>
      </vt:variant>
      <vt:variant>
        <vt:i4>0</vt:i4>
      </vt:variant>
      <vt:variant>
        <vt:i4>5</vt:i4>
      </vt:variant>
      <vt:variant>
        <vt:lpwstr/>
      </vt:variant>
      <vt:variant>
        <vt:lpwstr>_Toc366079150</vt:lpwstr>
      </vt:variant>
      <vt:variant>
        <vt:i4>1835059</vt:i4>
      </vt:variant>
      <vt:variant>
        <vt:i4>37</vt:i4>
      </vt:variant>
      <vt:variant>
        <vt:i4>0</vt:i4>
      </vt:variant>
      <vt:variant>
        <vt:i4>5</vt:i4>
      </vt:variant>
      <vt:variant>
        <vt:lpwstr/>
      </vt:variant>
      <vt:variant>
        <vt:lpwstr>_Toc366079149</vt:lpwstr>
      </vt:variant>
      <vt:variant>
        <vt:i4>1835059</vt:i4>
      </vt:variant>
      <vt:variant>
        <vt:i4>31</vt:i4>
      </vt:variant>
      <vt:variant>
        <vt:i4>0</vt:i4>
      </vt:variant>
      <vt:variant>
        <vt:i4>5</vt:i4>
      </vt:variant>
      <vt:variant>
        <vt:lpwstr/>
      </vt:variant>
      <vt:variant>
        <vt:lpwstr>_Toc366079148</vt:lpwstr>
      </vt:variant>
      <vt:variant>
        <vt:i4>1835059</vt:i4>
      </vt:variant>
      <vt:variant>
        <vt:i4>25</vt:i4>
      </vt:variant>
      <vt:variant>
        <vt:i4>0</vt:i4>
      </vt:variant>
      <vt:variant>
        <vt:i4>5</vt:i4>
      </vt:variant>
      <vt:variant>
        <vt:lpwstr/>
      </vt:variant>
      <vt:variant>
        <vt:lpwstr>_Toc366079147</vt:lpwstr>
      </vt:variant>
      <vt:variant>
        <vt:i4>7667752</vt:i4>
      </vt:variant>
      <vt:variant>
        <vt:i4>20</vt:i4>
      </vt:variant>
      <vt:variant>
        <vt:i4>0</vt:i4>
      </vt:variant>
      <vt:variant>
        <vt:i4>5</vt:i4>
      </vt:variant>
      <vt:variant>
        <vt:lpwstr>http://www.sbr.gov.au/</vt:lpwstr>
      </vt:variant>
      <vt:variant>
        <vt:lpwstr/>
      </vt:variant>
      <vt:variant>
        <vt:i4>3932250</vt:i4>
      </vt:variant>
      <vt:variant>
        <vt:i4>14</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IDS.0002 2013 Message Implementation Guide</dc:title>
  <dc:subject>Message Implementation Guide</dc:subject>
  <dc:creator>ATO</dc:creator>
  <dc:description/>
  <cp:lastModifiedBy>uanme</cp:lastModifiedBy>
  <cp:revision>7</cp:revision>
  <cp:lastPrinted>2011-01-21T03:03:00Z</cp:lastPrinted>
  <dcterms:created xsi:type="dcterms:W3CDTF">2015-07-23T03:38:00Z</dcterms:created>
  <dcterms:modified xsi:type="dcterms:W3CDTF">2015-08-16T01:15:00Z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2013-07-09T14:00:00Z</vt:filetime>
  </property>
  <property fmtid="{D5CDD505-2E9C-101B-9397-08002B2CF9AE}" pid="3" name="docFormFullName">
    <vt:lpwstr>International Dealings Schedule</vt:lpwstr>
  </property>
  <property fmtid="{D5CDD505-2E9C-101B-9397-08002B2CF9AE}" pid="4" name="docFormCode">
    <vt:lpwstr>IDS</vt:lpwstr>
  </property>
  <property fmtid="{D5CDD505-2E9C-101B-9397-08002B2CF9AE}" pid="5" name="docCollaboration">
    <vt:lpwstr>ids.0002</vt:lpwstr>
  </property>
  <property fmtid="{D5CDD505-2E9C-101B-9397-08002B2CF9AE}" pid="6" name="docFormVersion">
    <vt:lpwstr>2013</vt:lpwstr>
  </property>
  <property fmtid="{D5CDD505-2E9C-101B-9397-08002B2CF9AE}" pid="7" name="docVersion">
    <vt:lpwstr>1.1</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