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BA43CC" w:rsidRPr="006E21F1" w:rsidTr="000E5315">
        <w:trPr>
          <w:trHeight w:hRule="exact" w:val="1798"/>
        </w:trPr>
        <w:tc>
          <w:tcPr>
            <w:tcW w:w="9639" w:type="dxa"/>
            <w:gridSpan w:val="2"/>
            <w:vAlign w:val="bottom"/>
          </w:tcPr>
          <w:p w:rsidR="00BA43CC" w:rsidRPr="006E21F1" w:rsidRDefault="000C6567" w:rsidP="00A104FE">
            <w:pPr>
              <w:spacing w:before="60" w:after="60"/>
              <w:jc w:val="center"/>
              <w:rPr>
                <w:rFonts w:cs="Arial"/>
                <w:noProof/>
              </w:rPr>
            </w:pPr>
            <w:bookmarkStart w:id="0" w:name="_GoBack"/>
            <w:bookmarkEnd w:id="0"/>
            <w:r w:rsidRPr="006E21F1">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6"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r w:rsidR="00BA43CC" w:rsidRPr="006E21F1">
              <w:rPr>
                <w:rFonts w:cs="Arial"/>
              </w:rPr>
              <w:t xml:space="preserve">   </w:t>
            </w:r>
          </w:p>
        </w:tc>
      </w:tr>
      <w:tr w:rsidR="000D2AE4" w:rsidRPr="006E21F1" w:rsidTr="009B6D09">
        <w:tc>
          <w:tcPr>
            <w:tcW w:w="9639" w:type="dxa"/>
            <w:gridSpan w:val="2"/>
            <w:vAlign w:val="bottom"/>
          </w:tcPr>
          <w:p w:rsidR="000D2AE4" w:rsidRPr="006E21F1" w:rsidRDefault="000D2AE4" w:rsidP="000E5315">
            <w:pPr>
              <w:pStyle w:val="FileRefRow"/>
              <w:spacing w:before="60" w:after="60"/>
              <w:jc w:val="right"/>
              <w:rPr>
                <w:rFonts w:cs="Arial"/>
              </w:rPr>
            </w:pPr>
          </w:p>
        </w:tc>
      </w:tr>
      <w:tr w:rsidR="00BA43CC" w:rsidRPr="006E21F1"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BA43CC" w:rsidRPr="006E21F1" w:rsidRDefault="00BA43CC" w:rsidP="000E5315">
            <w:pPr>
              <w:pStyle w:val="ReportTitle"/>
              <w:spacing w:before="60"/>
              <w:ind w:left="440"/>
              <w:rPr>
                <w:rFonts w:cs="Arial"/>
              </w:rPr>
            </w:pPr>
            <w:r w:rsidRPr="006E21F1">
              <w:rPr>
                <w:rFonts w:cs="Arial"/>
              </w:rPr>
              <w:t>Standard Business Reporting</w:t>
            </w:r>
          </w:p>
          <w:p w:rsidR="00DE7950" w:rsidRDefault="00DE7950" w:rsidP="00DE7950">
            <w:pPr>
              <w:pStyle w:val="ReportTitle"/>
              <w:spacing w:before="60" w:after="0" w:line="240" w:lineRule="auto"/>
              <w:ind w:left="442"/>
              <w:rPr>
                <w:sz w:val="50"/>
              </w:rPr>
            </w:pPr>
            <w:r>
              <w:rPr>
                <w:sz w:val="50"/>
              </w:rPr>
              <w:t xml:space="preserve">Australian Taxation Office – </w:t>
            </w:r>
          </w:p>
          <w:p w:rsidR="00DE7950" w:rsidRDefault="00431583" w:rsidP="00507405">
            <w:pPr>
              <w:pStyle w:val="ReportTitle"/>
              <w:spacing w:before="60"/>
              <w:ind w:left="440"/>
              <w:rPr>
                <w:rFonts w:cs="Arial"/>
                <w:sz w:val="50"/>
                <w:szCs w:val="50"/>
              </w:rPr>
            </w:pPr>
            <w:r>
              <w:rPr>
                <w:rFonts w:cs="Arial"/>
                <w:sz w:val="50"/>
                <w:szCs w:val="50"/>
              </w:rPr>
              <w:t xml:space="preserve">Taxable payments annual report </w:t>
            </w:r>
            <w:r w:rsidR="000318E0">
              <w:rPr>
                <w:rFonts w:cs="Arial"/>
                <w:sz w:val="50"/>
                <w:szCs w:val="50"/>
              </w:rPr>
              <w:t>(tpar.0001)</w:t>
            </w:r>
          </w:p>
          <w:p w:rsidR="00BA43CC" w:rsidRPr="006E21F1" w:rsidRDefault="00BA43CC" w:rsidP="00507405">
            <w:pPr>
              <w:pStyle w:val="ReportTitle"/>
              <w:spacing w:before="60"/>
              <w:ind w:left="440"/>
              <w:rPr>
                <w:rFonts w:cs="Arial"/>
                <w:sz w:val="50"/>
                <w:szCs w:val="50"/>
              </w:rPr>
            </w:pPr>
            <w:r w:rsidRPr="006E21F1">
              <w:rPr>
                <w:rFonts w:cs="Arial"/>
                <w:sz w:val="50"/>
                <w:szCs w:val="50"/>
              </w:rPr>
              <w:t>Message Implementation Guide</w:t>
            </w:r>
            <w:r w:rsidR="00507405" w:rsidRPr="006E21F1">
              <w:rPr>
                <w:rFonts w:cs="Arial"/>
                <w:sz w:val="50"/>
                <w:szCs w:val="50"/>
              </w:rPr>
              <w:t xml:space="preserve"> </w:t>
            </w:r>
          </w:p>
          <w:p w:rsidR="00BA43CC" w:rsidRPr="006E21F1" w:rsidRDefault="00BA43CC" w:rsidP="000E5315">
            <w:pPr>
              <w:pStyle w:val="-subtitle"/>
              <w:tabs>
                <w:tab w:val="left" w:pos="2696"/>
              </w:tabs>
              <w:spacing w:before="240"/>
              <w:ind w:left="425"/>
              <w:rPr>
                <w:rFonts w:ascii="Arial" w:hAnsi="Arial" w:cs="Arial"/>
                <w:sz w:val="28"/>
                <w:szCs w:val="28"/>
              </w:rPr>
            </w:pPr>
            <w:r w:rsidRPr="006E21F1">
              <w:rPr>
                <w:rFonts w:ascii="Arial" w:hAnsi="Arial" w:cs="Arial"/>
                <w:sz w:val="28"/>
                <w:szCs w:val="28"/>
              </w:rPr>
              <w:t>Program name:</w:t>
            </w:r>
            <w:r w:rsidRPr="006E21F1">
              <w:rPr>
                <w:rFonts w:ascii="Arial" w:hAnsi="Arial" w:cs="Arial"/>
                <w:sz w:val="28"/>
                <w:szCs w:val="28"/>
              </w:rPr>
              <w:tab/>
              <w:t>Standard Business Reporting</w:t>
            </w:r>
          </w:p>
          <w:p w:rsidR="004B0453" w:rsidRDefault="00BA43CC" w:rsidP="000E5315">
            <w:pPr>
              <w:pStyle w:val="-subtitle"/>
              <w:spacing w:before="240"/>
              <w:ind w:left="425"/>
              <w:rPr>
                <w:rFonts w:ascii="Arial" w:hAnsi="Arial" w:cs="Arial"/>
                <w:bCs/>
                <w:sz w:val="28"/>
                <w:szCs w:val="28"/>
              </w:rPr>
            </w:pPr>
            <w:r w:rsidRPr="006E21F1">
              <w:rPr>
                <w:rFonts w:ascii="Arial" w:hAnsi="Arial" w:cs="Arial"/>
                <w:sz w:val="28"/>
                <w:szCs w:val="28"/>
              </w:rPr>
              <w:t xml:space="preserve">Date: </w:t>
            </w:r>
            <w:r w:rsidR="0053161B">
              <w:rPr>
                <w:rFonts w:ascii="Arial" w:hAnsi="Arial" w:cs="Arial"/>
                <w:sz w:val="28"/>
                <w:szCs w:val="28"/>
              </w:rPr>
              <w:t xml:space="preserve"> </w:t>
            </w:r>
            <w:r w:rsidR="00851ED1">
              <w:rPr>
                <w:rFonts w:ascii="Arial" w:hAnsi="Arial" w:cs="Arial"/>
                <w:sz w:val="28"/>
                <w:szCs w:val="28"/>
              </w:rPr>
              <w:t>22</w:t>
            </w:r>
            <w:r w:rsidR="00B31C31">
              <w:rPr>
                <w:rFonts w:ascii="Arial" w:hAnsi="Arial" w:cs="Arial"/>
                <w:sz w:val="28"/>
                <w:szCs w:val="28"/>
              </w:rPr>
              <w:t xml:space="preserve"> November </w:t>
            </w:r>
            <w:r w:rsidR="0053161B">
              <w:rPr>
                <w:rFonts w:ascii="Arial" w:hAnsi="Arial" w:cs="Arial"/>
                <w:sz w:val="28"/>
                <w:szCs w:val="28"/>
              </w:rPr>
              <w:t>2012</w:t>
            </w:r>
          </w:p>
          <w:p w:rsidR="00EA5632" w:rsidRPr="00542C3D" w:rsidRDefault="00EA5632" w:rsidP="00EA5632">
            <w:pPr>
              <w:pStyle w:val="-subtitle"/>
              <w:spacing w:before="240"/>
              <w:ind w:left="425"/>
              <w:rPr>
                <w:rFonts w:ascii="Arial" w:hAnsi="Arial" w:cs="Arial"/>
                <w:sz w:val="28"/>
                <w:szCs w:val="28"/>
              </w:rPr>
            </w:pPr>
            <w:r>
              <w:rPr>
                <w:rFonts w:ascii="Arial" w:hAnsi="Arial" w:cs="Arial"/>
                <w:sz w:val="28"/>
                <w:szCs w:val="28"/>
              </w:rPr>
              <w:t>Production Release – suitable for use</w:t>
            </w:r>
          </w:p>
          <w:p w:rsidR="00BA43CC" w:rsidRPr="006E21F1" w:rsidRDefault="00BA43CC" w:rsidP="00EA5632">
            <w:pPr>
              <w:pStyle w:val="-subtitle"/>
              <w:spacing w:before="240"/>
              <w:ind w:left="425"/>
              <w:rPr>
                <w:rFonts w:cs="Arial"/>
              </w:rPr>
            </w:pPr>
          </w:p>
        </w:tc>
      </w:tr>
      <w:tr w:rsidR="00BA43CC" w:rsidRPr="006E21F1"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BA43CC" w:rsidRPr="006E21F1" w:rsidRDefault="00BA43CC" w:rsidP="000E5315">
            <w:pPr>
              <w:pBdr>
                <w:bottom w:val="single" w:sz="4" w:space="0" w:color="auto"/>
              </w:pBdr>
              <w:rPr>
                <w:rFonts w:cs="Arial"/>
              </w:rPr>
            </w:pPr>
          </w:p>
        </w:tc>
      </w:tr>
      <w:tr w:rsidR="00BA43CC" w:rsidRPr="006E21F1"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6E21F1" w:rsidRDefault="00992062" w:rsidP="000E5315">
            <w:pPr>
              <w:spacing w:before="60" w:after="60"/>
              <w:rPr>
                <w:rFonts w:cs="Arial"/>
                <w:b/>
              </w:rPr>
            </w:pPr>
            <w:r w:rsidRPr="006E21F1">
              <w:rPr>
                <w:rFonts w:cs="Arial"/>
              </w:rPr>
              <w:pict>
                <v:shape id="_x0000_i1025" type="#_x0000_t75" style="width:13.8pt;height:13.8pt" o:bullet="t" o:allowoverlap="f">
                  <v:imagedata r:id="rId11" o:title="attention_pms"/>
                </v:shape>
              </w:pict>
            </w:r>
            <w:r w:rsidR="00BA43CC" w:rsidRPr="006E21F1">
              <w:rPr>
                <w:rFonts w:cs="Arial"/>
              </w:rPr>
              <w:t xml:space="preserve">  This document and its attachments are </w:t>
            </w:r>
            <w:r w:rsidR="000C6567" w:rsidRPr="006E21F1">
              <w:rPr>
                <w:rFonts w:cs="Arial"/>
                <w:b/>
              </w:rPr>
              <w:fldChar w:fldCharType="begin">
                <w:ffData>
                  <w:name w:val=""/>
                  <w:enabled/>
                  <w:calcOnExit w:val="0"/>
                  <w:textInput>
                    <w:default w:val="Unclassified"/>
                  </w:textInput>
                </w:ffData>
              </w:fldChar>
            </w:r>
            <w:r w:rsidR="00BA43CC" w:rsidRPr="006E21F1">
              <w:rPr>
                <w:rFonts w:cs="Arial"/>
                <w:b/>
              </w:rPr>
              <w:instrText xml:space="preserve"> FORMTEXT </w:instrText>
            </w:r>
            <w:r w:rsidR="000C6567" w:rsidRPr="006E21F1">
              <w:rPr>
                <w:rFonts w:cs="Arial"/>
                <w:b/>
              </w:rPr>
            </w:r>
            <w:r w:rsidR="000C6567" w:rsidRPr="006E21F1">
              <w:rPr>
                <w:rFonts w:cs="Arial"/>
                <w:b/>
              </w:rPr>
              <w:fldChar w:fldCharType="separate"/>
            </w:r>
            <w:r w:rsidR="00BA43CC" w:rsidRPr="006E21F1">
              <w:rPr>
                <w:rFonts w:cs="Arial"/>
                <w:b/>
                <w:noProof/>
              </w:rPr>
              <w:t>Unclassified</w:t>
            </w:r>
            <w:r w:rsidR="000C6567" w:rsidRPr="006E21F1">
              <w:rPr>
                <w:rFonts w:cs="Arial"/>
                <w:b/>
              </w:rPr>
              <w:fldChar w:fldCharType="end"/>
            </w:r>
          </w:p>
          <w:p w:rsidR="00BA43CC" w:rsidRPr="006E21F1" w:rsidRDefault="00BA43CC" w:rsidP="000E5315">
            <w:pPr>
              <w:spacing w:before="60" w:after="60"/>
              <w:rPr>
                <w:rFonts w:cs="Arial"/>
              </w:rPr>
            </w:pPr>
          </w:p>
          <w:p w:rsidR="00BA43CC" w:rsidRPr="006E21F1" w:rsidRDefault="00BA43CC" w:rsidP="000E5315">
            <w:pPr>
              <w:spacing w:before="60" w:after="60"/>
            </w:pPr>
          </w:p>
        </w:tc>
        <w:tc>
          <w:tcPr>
            <w:tcW w:w="2979" w:type="dxa"/>
            <w:vAlign w:val="bottom"/>
          </w:tcPr>
          <w:p w:rsidR="00BA43CC" w:rsidRPr="006E21F1" w:rsidRDefault="00992062" w:rsidP="000E5315">
            <w:pPr>
              <w:spacing w:before="60" w:after="60"/>
            </w:pPr>
            <w:r w:rsidRPr="006E21F1">
              <w:pict>
                <v:shape id="_x0000_i1026" type="#_x0000_t75" style="width:13.8pt;height:13.8pt">
                  <v:imagedata r:id="rId12" o:title="direction_pms"/>
                </v:shape>
              </w:pict>
            </w:r>
          </w:p>
        </w:tc>
      </w:tr>
      <w:tr w:rsidR="00BA43CC" w:rsidRPr="006E21F1"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6E21F1" w:rsidRDefault="00BA43CC" w:rsidP="000E5315">
            <w:pPr>
              <w:pStyle w:val="Maintext"/>
              <w:spacing w:before="60" w:after="60"/>
              <w:rPr>
                <w:rStyle w:val="Classification"/>
                <w:caps w:val="0"/>
              </w:rPr>
            </w:pPr>
          </w:p>
        </w:tc>
        <w:tc>
          <w:tcPr>
            <w:tcW w:w="2979" w:type="dxa"/>
          </w:tcPr>
          <w:p w:rsidR="00BA43CC" w:rsidRPr="006E21F1" w:rsidRDefault="00852B6A" w:rsidP="000E5315">
            <w:pPr>
              <w:spacing w:before="60" w:after="60"/>
            </w:pPr>
            <w:r w:rsidRPr="006E21F1">
              <w:rPr>
                <w:sz w:val="18"/>
                <w:szCs w:val="18"/>
              </w:rPr>
              <w:t xml:space="preserve">For further information or questions, contact the </w:t>
            </w:r>
            <w:smartTag w:uri="urn:schemas-microsoft-com:office:smarttags" w:element="PersonName">
              <w:r w:rsidRPr="006E21F1">
                <w:rPr>
                  <w:sz w:val="18"/>
                  <w:szCs w:val="18"/>
                </w:rPr>
                <w:t>SBR Service Desk</w:t>
              </w:r>
            </w:smartTag>
            <w:r w:rsidRPr="006E21F1">
              <w:rPr>
                <w:sz w:val="18"/>
                <w:szCs w:val="18"/>
              </w:rPr>
              <w:t xml:space="preserve"> at </w:t>
            </w:r>
            <w:hyperlink r:id="rId13" w:history="1">
              <w:r w:rsidR="00DF63EA" w:rsidRPr="006E21F1">
                <w:rPr>
                  <w:rStyle w:val="Hyperlink"/>
                  <w:noProof w:val="0"/>
                  <w:sz w:val="18"/>
                  <w:szCs w:val="18"/>
                </w:rPr>
                <w:t>SBRServiceDesk@sbr.gov.au</w:t>
              </w:r>
            </w:hyperlink>
            <w:r w:rsidRPr="006E21F1">
              <w:rPr>
                <w:sz w:val="18"/>
                <w:szCs w:val="18"/>
              </w:rPr>
              <w:t xml:space="preserve"> or call 1300 488 231. International callers may use +61-2-6216 5577</w:t>
            </w:r>
          </w:p>
        </w:tc>
      </w:tr>
    </w:tbl>
    <w:p w:rsidR="00BA43CC" w:rsidRPr="006E21F1" w:rsidRDefault="00BA43CC" w:rsidP="00BA43CC">
      <w:pPr>
        <w:pStyle w:val="HEADAA"/>
        <w:sectPr w:rsidR="00BA43CC" w:rsidRPr="006E21F1"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994810" w:rsidRPr="006E21F1" w:rsidRDefault="00B5695A" w:rsidP="00994810">
      <w:pPr>
        <w:pStyle w:val="VersionHeadA"/>
      </w:pPr>
      <w:r w:rsidRPr="006E21F1">
        <w:lastRenderedPageBreak/>
        <w:t>VERSION CONTROL</w:t>
      </w:r>
    </w:p>
    <w:tbl>
      <w:tblPr>
        <w:tblW w:w="943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929"/>
        <w:gridCol w:w="1440"/>
        <w:gridCol w:w="7066"/>
      </w:tblGrid>
      <w:tr w:rsidR="00173FAC" w:rsidRPr="006E21F1" w:rsidTr="006E52BA">
        <w:tc>
          <w:tcPr>
            <w:tcW w:w="929" w:type="dxa"/>
          </w:tcPr>
          <w:p w:rsidR="00173FAC" w:rsidRPr="006E21F1" w:rsidRDefault="00173FAC" w:rsidP="00173FAC">
            <w:pPr>
              <w:pStyle w:val="VersionHead"/>
              <w:spacing w:before="120" w:after="120"/>
            </w:pPr>
            <w:r w:rsidRPr="006E21F1">
              <w:t>Version</w:t>
            </w:r>
          </w:p>
        </w:tc>
        <w:tc>
          <w:tcPr>
            <w:tcW w:w="1440" w:type="dxa"/>
          </w:tcPr>
          <w:p w:rsidR="00173FAC" w:rsidRPr="006E21F1" w:rsidRDefault="00173FAC" w:rsidP="00173FAC">
            <w:pPr>
              <w:pStyle w:val="VersionHead"/>
              <w:spacing w:before="120" w:after="120"/>
            </w:pPr>
            <w:r w:rsidRPr="006E21F1">
              <w:t>Release date</w:t>
            </w:r>
          </w:p>
        </w:tc>
        <w:tc>
          <w:tcPr>
            <w:tcW w:w="7066" w:type="dxa"/>
          </w:tcPr>
          <w:p w:rsidR="00173FAC" w:rsidRPr="006E21F1" w:rsidRDefault="00173FAC" w:rsidP="00173FAC">
            <w:pPr>
              <w:pStyle w:val="VersionHead"/>
              <w:spacing w:before="120" w:after="120"/>
            </w:pPr>
            <w:r w:rsidRPr="006E21F1">
              <w:t>Description of changes</w:t>
            </w:r>
          </w:p>
        </w:tc>
      </w:tr>
      <w:tr w:rsidR="00790AC6" w:rsidRPr="006E21F1" w:rsidTr="006E52BA">
        <w:tc>
          <w:tcPr>
            <w:tcW w:w="929" w:type="dxa"/>
          </w:tcPr>
          <w:p w:rsidR="00790AC6" w:rsidRPr="006E21F1" w:rsidRDefault="00182973" w:rsidP="00271DE5">
            <w:pPr>
              <w:pStyle w:val="Version2"/>
              <w:spacing w:before="120" w:after="120"/>
            </w:pPr>
            <w:r>
              <w:t>1.0</w:t>
            </w:r>
          </w:p>
        </w:tc>
        <w:tc>
          <w:tcPr>
            <w:tcW w:w="1440" w:type="dxa"/>
          </w:tcPr>
          <w:p w:rsidR="00790AC6" w:rsidRPr="006E21F1" w:rsidRDefault="0053161B" w:rsidP="00173FAC">
            <w:pPr>
              <w:pStyle w:val="Version2"/>
              <w:spacing w:before="120" w:after="120"/>
            </w:pPr>
            <w:r>
              <w:t>27/</w:t>
            </w:r>
            <w:r w:rsidR="00FB6218">
              <w:t>07</w:t>
            </w:r>
            <w:r>
              <w:t>/2012</w:t>
            </w:r>
          </w:p>
        </w:tc>
        <w:tc>
          <w:tcPr>
            <w:tcW w:w="7066" w:type="dxa"/>
          </w:tcPr>
          <w:p w:rsidR="0092584E" w:rsidRPr="006E21F1" w:rsidRDefault="00D87D51" w:rsidP="00182973">
            <w:pPr>
              <w:pStyle w:val="Version2"/>
              <w:spacing w:before="120" w:after="120"/>
              <w:rPr>
                <w:sz w:val="20"/>
                <w:szCs w:val="20"/>
              </w:rPr>
            </w:pPr>
            <w:r>
              <w:t xml:space="preserve">Initial </w:t>
            </w:r>
            <w:r w:rsidR="00182973">
              <w:t xml:space="preserve">draft </w:t>
            </w:r>
            <w:r>
              <w:t>release</w:t>
            </w:r>
            <w:r w:rsidR="00EE6754">
              <w:t xml:space="preserve"> for consultation</w:t>
            </w:r>
          </w:p>
        </w:tc>
      </w:tr>
      <w:tr w:rsidR="003E2F52" w:rsidRPr="006E21F1" w:rsidTr="00005FB9">
        <w:trPr>
          <w:trHeight w:val="5672"/>
        </w:trPr>
        <w:tc>
          <w:tcPr>
            <w:tcW w:w="929" w:type="dxa"/>
          </w:tcPr>
          <w:p w:rsidR="003E2F52" w:rsidRDefault="003E2F52" w:rsidP="00271DE5">
            <w:pPr>
              <w:pStyle w:val="Version2"/>
              <w:spacing w:before="120" w:after="120"/>
            </w:pPr>
            <w:r>
              <w:t>1.1</w:t>
            </w:r>
          </w:p>
        </w:tc>
        <w:tc>
          <w:tcPr>
            <w:tcW w:w="1440" w:type="dxa"/>
          </w:tcPr>
          <w:p w:rsidR="003E2F52" w:rsidRDefault="00851ED1" w:rsidP="00173FAC">
            <w:pPr>
              <w:pStyle w:val="Version2"/>
              <w:spacing w:before="120" w:after="120"/>
            </w:pPr>
            <w:r>
              <w:t>22</w:t>
            </w:r>
            <w:r w:rsidR="00B31C31">
              <w:t>/11/2012</w:t>
            </w:r>
          </w:p>
        </w:tc>
        <w:tc>
          <w:tcPr>
            <w:tcW w:w="7066" w:type="dxa"/>
          </w:tcPr>
          <w:p w:rsidR="003E2F52" w:rsidRDefault="00C719A8" w:rsidP="00182973">
            <w:pPr>
              <w:pStyle w:val="Version2"/>
              <w:spacing w:before="120" w:after="120"/>
            </w:pPr>
            <w:r>
              <w:t xml:space="preserve">Final version </w:t>
            </w:r>
          </w:p>
          <w:p w:rsidR="00C719A8" w:rsidRDefault="00C55646" w:rsidP="00182973">
            <w:pPr>
              <w:pStyle w:val="Version2"/>
              <w:spacing w:before="120" w:after="120"/>
            </w:pPr>
            <w:r>
              <w:t>C</w:t>
            </w:r>
            <w:r w:rsidR="00C719A8">
              <w:t>hanges</w:t>
            </w:r>
            <w:r w:rsidR="006A6236">
              <w:t xml:space="preserve"> incorporated</w:t>
            </w:r>
            <w:r>
              <w:t xml:space="preserve"> in this version</w:t>
            </w:r>
            <w:r w:rsidR="006A6236">
              <w:t xml:space="preserve"> include</w:t>
            </w:r>
            <w:r w:rsidR="00C719A8">
              <w:t>:</w:t>
            </w:r>
          </w:p>
          <w:p w:rsidR="00EF783F" w:rsidRDefault="00EF783F" w:rsidP="00EF783F">
            <w:pPr>
              <w:pStyle w:val="Version2"/>
              <w:numPr>
                <w:ilvl w:val="0"/>
                <w:numId w:val="34"/>
                <w:numberingChange w:id="1" w:author="ucdoy" w:date="2012-11-19T11:47:00Z" w:original="-"/>
              </w:numPr>
              <w:spacing w:before="120" w:after="120"/>
            </w:pPr>
            <w:r>
              <w:t xml:space="preserve">Update to issues in Section 1.5 </w:t>
            </w:r>
          </w:p>
          <w:p w:rsidR="006541AC" w:rsidRDefault="006541AC" w:rsidP="00EF783F">
            <w:pPr>
              <w:pStyle w:val="Version2"/>
              <w:numPr>
                <w:ilvl w:val="0"/>
                <w:numId w:val="34"/>
                <w:numberingChange w:id="2" w:author="ucdoy" w:date="2012-11-19T11:47:00Z" w:original="-"/>
              </w:numPr>
              <w:spacing w:before="120" w:after="120"/>
            </w:pPr>
            <w:r>
              <w:t>Removed sections “Message Structure” and “XBRL Implementation”</w:t>
            </w:r>
          </w:p>
          <w:p w:rsidR="003A5B6E" w:rsidRDefault="003A5B6E" w:rsidP="00EF783F">
            <w:pPr>
              <w:pStyle w:val="Version2"/>
              <w:numPr>
                <w:ilvl w:val="0"/>
                <w:numId w:val="34"/>
                <w:numberingChange w:id="3" w:author="ucdoy" w:date="2012-11-19T11:47:00Z" w:original="-"/>
              </w:numPr>
              <w:spacing w:before="120" w:after="120"/>
            </w:pPr>
            <w:r>
              <w:t>Renamed section heading “Validation for Bulk Messages’ to “Validation for Taxable Payments Annual Report Messages”</w:t>
            </w:r>
          </w:p>
          <w:p w:rsidR="003D5875" w:rsidRDefault="003D5875" w:rsidP="00EF783F">
            <w:pPr>
              <w:pStyle w:val="Version2"/>
              <w:numPr>
                <w:ilvl w:val="0"/>
                <w:numId w:val="34"/>
                <w:numberingChange w:id="4" w:author="ucdoy" w:date="2012-11-19T11:47:00Z" w:original="-"/>
              </w:numPr>
              <w:spacing w:before="120" w:after="120"/>
            </w:pPr>
            <w:r>
              <w:t xml:space="preserve">Update </w:t>
            </w:r>
            <w:r w:rsidR="009859A3">
              <w:t>to</w:t>
            </w:r>
            <w:r w:rsidR="00BE3442">
              <w:t xml:space="preserve"> the</w:t>
            </w:r>
            <w:r>
              <w:t xml:space="preserve"> meaning of terms “bulk” and “non-bulk</w:t>
            </w:r>
            <w:r w:rsidR="00BE3442">
              <w:t>”</w:t>
            </w:r>
            <w:r w:rsidR="00543434">
              <w:t xml:space="preserve"> in sections 3.5, 3.</w:t>
            </w:r>
            <w:r w:rsidR="006541AC">
              <w:t>7</w:t>
            </w:r>
            <w:r w:rsidR="00543434">
              <w:t xml:space="preserve">, 4, 4.1.2, 4.2.1 and 5 </w:t>
            </w:r>
          </w:p>
          <w:p w:rsidR="003A5CBA" w:rsidRDefault="003A5CBA" w:rsidP="00C55646">
            <w:pPr>
              <w:pStyle w:val="Version2"/>
              <w:numPr>
                <w:ilvl w:val="0"/>
                <w:numId w:val="34"/>
                <w:numberingChange w:id="5" w:author="ucdoy" w:date="2012-11-19T11:47:00Z" w:original="-"/>
              </w:numPr>
              <w:spacing w:before="120" w:after="120"/>
            </w:pPr>
            <w:r>
              <w:t>Schematron ID and SBR message code – VR.ATO.TPAR.000017 and CMN.ATO.TPAR.000017 replaced by VR.ATO.GEN.438008 and CMN.ATO.GEN.438008. No change</w:t>
            </w:r>
            <w:r w:rsidR="00EC51E5">
              <w:t xml:space="preserve"> to</w:t>
            </w:r>
            <w:r>
              <w:t xml:space="preserve"> the rule logic.</w:t>
            </w:r>
          </w:p>
          <w:p w:rsidR="00C55646" w:rsidRDefault="006A6236" w:rsidP="00C55646">
            <w:pPr>
              <w:pStyle w:val="Version2"/>
              <w:numPr>
                <w:ilvl w:val="0"/>
                <w:numId w:val="34"/>
                <w:numberingChange w:id="6" w:author="ucdoy" w:date="2012-11-19T11:47:00Z" w:original="-"/>
              </w:numPr>
              <w:spacing w:before="120" w:after="120"/>
            </w:pPr>
            <w:r>
              <w:t>N</w:t>
            </w:r>
            <w:r w:rsidR="00C55646">
              <w:t xml:space="preserve">ew validation rule </w:t>
            </w:r>
            <w:r w:rsidR="00C55646" w:rsidRPr="00A74DA2">
              <w:t>VR.ATO.TPAR.000044</w:t>
            </w:r>
            <w:r w:rsidR="00C55646">
              <w:t xml:space="preserve"> and error code CMN.ATO.TPAR.000044</w:t>
            </w:r>
          </w:p>
          <w:p w:rsidR="00C55646" w:rsidRDefault="006A6236" w:rsidP="00C55646">
            <w:pPr>
              <w:pStyle w:val="Version2"/>
              <w:numPr>
                <w:ilvl w:val="0"/>
                <w:numId w:val="34"/>
                <w:numberingChange w:id="7" w:author="ucdoy" w:date="2012-11-19T11:47:00Z" w:original="-"/>
              </w:numPr>
              <w:spacing w:before="120" w:after="120"/>
            </w:pPr>
            <w:r>
              <w:t>D</w:t>
            </w:r>
            <w:r w:rsidR="00C55646">
              <w:t xml:space="preserve">etailed error message description for error code </w:t>
            </w:r>
            <w:r w:rsidR="00C55646" w:rsidRPr="00A74DA2">
              <w:t>CMN.ATO.TPAR.000002</w:t>
            </w:r>
          </w:p>
          <w:p w:rsidR="00C55646" w:rsidRDefault="006A6236" w:rsidP="00C55646">
            <w:pPr>
              <w:pStyle w:val="TableText"/>
              <w:numPr>
                <w:ilvl w:val="0"/>
                <w:numId w:val="34"/>
                <w:numberingChange w:id="8" w:author="ucdoy" w:date="2012-11-19T11:47:00Z" w:original="-"/>
              </w:numPr>
              <w:spacing w:before="20" w:after="20"/>
              <w:rPr>
                <w:rFonts w:cs="Arial"/>
              </w:rPr>
            </w:pPr>
            <w:r>
              <w:t>N</w:t>
            </w:r>
            <w:r w:rsidR="00C55646">
              <w:t xml:space="preserve">ew taxonomy data element </w:t>
            </w:r>
            <w:r w:rsidR="00005FB9">
              <w:t xml:space="preserve">TPAR131 </w:t>
            </w:r>
            <w:r w:rsidR="00C55646">
              <w:t>for tax agent number</w:t>
            </w:r>
            <w:r w:rsidR="007D7120">
              <w:t xml:space="preserve"> (Intermediary context)</w:t>
            </w:r>
            <w:r w:rsidR="00C55646">
              <w:t xml:space="preserve">, new validation rule </w:t>
            </w:r>
            <w:r w:rsidR="00C55646">
              <w:rPr>
                <w:rFonts w:cs="Arial"/>
              </w:rPr>
              <w:t>VR.ATO.TPAR.000045 and error code CMN.ATO.TPAR.000045 (SWS1041)</w:t>
            </w:r>
          </w:p>
          <w:p w:rsidR="00C55646" w:rsidRDefault="007D7120" w:rsidP="00C55646">
            <w:pPr>
              <w:pStyle w:val="Version2"/>
              <w:numPr>
                <w:ilvl w:val="0"/>
                <w:numId w:val="34"/>
                <w:numberingChange w:id="9" w:author="ucdoy" w:date="2012-11-19T11:47:00Z" w:original="-"/>
              </w:numPr>
              <w:spacing w:before="120" w:after="120"/>
            </w:pPr>
            <w:r>
              <w:t>Update</w:t>
            </w:r>
            <w:r w:rsidR="006A6236">
              <w:t xml:space="preserve"> to</w:t>
            </w:r>
            <w:r>
              <w:t xml:space="preserve"> error message description for CMN.ATO.TPAR.W00022 (SWS1068)</w:t>
            </w:r>
          </w:p>
          <w:p w:rsidR="007D7120" w:rsidRDefault="007D7120" w:rsidP="00C55646">
            <w:pPr>
              <w:pStyle w:val="Version2"/>
              <w:numPr>
                <w:ilvl w:val="0"/>
                <w:numId w:val="34"/>
                <w:numberingChange w:id="10" w:author="ucdoy" w:date="2012-11-19T11:47:00Z" w:original="-"/>
              </w:numPr>
              <w:spacing w:before="120" w:after="120"/>
            </w:pPr>
            <w:r>
              <w:t>Update</w:t>
            </w:r>
            <w:r w:rsidR="006A6236">
              <w:t xml:space="preserve"> to</w:t>
            </w:r>
            <w:r>
              <w:t xml:space="preserve"> validation rule VR.ATO.TPAR.000006 and error code CMN.ATO.TPAR.000006. The rule is now applicable only to the Reporting Party context (SWS1069)</w:t>
            </w:r>
          </w:p>
          <w:p w:rsidR="003A5CBA" w:rsidRDefault="003A5CBA" w:rsidP="003A5CBA">
            <w:pPr>
              <w:pStyle w:val="Version2"/>
              <w:numPr>
                <w:ilvl w:val="0"/>
                <w:numId w:val="34"/>
                <w:numberingChange w:id="11" w:author="ucdoy" w:date="2012-11-19T11:47:00Z" w:original="-"/>
              </w:numPr>
              <w:spacing w:before="120" w:after="120"/>
            </w:pPr>
            <w:r>
              <w:rPr>
                <w:szCs w:val="20"/>
              </w:rPr>
              <w:t>Update to validation rule VR.ATO.TPAR.W00022 to include the payee given name</w:t>
            </w:r>
            <w:r w:rsidR="008A5D99">
              <w:rPr>
                <w:szCs w:val="20"/>
              </w:rPr>
              <w:t xml:space="preserve"> (TPAR92)</w:t>
            </w:r>
            <w:r>
              <w:rPr>
                <w:szCs w:val="20"/>
              </w:rPr>
              <w:t>, other given name</w:t>
            </w:r>
            <w:r w:rsidR="008A5D99">
              <w:rPr>
                <w:szCs w:val="20"/>
              </w:rPr>
              <w:t xml:space="preserve"> (TPAR93)</w:t>
            </w:r>
            <w:r>
              <w:rPr>
                <w:szCs w:val="20"/>
              </w:rPr>
              <w:t xml:space="preserve"> and paye</w:t>
            </w:r>
            <w:r w:rsidR="00EC51E5">
              <w:rPr>
                <w:szCs w:val="20"/>
              </w:rPr>
              <w:t>e trading name</w:t>
            </w:r>
            <w:r w:rsidR="008A5D99">
              <w:rPr>
                <w:szCs w:val="20"/>
              </w:rPr>
              <w:t xml:space="preserve"> (TPAR101)</w:t>
            </w:r>
            <w:r w:rsidR="00EC51E5">
              <w:rPr>
                <w:szCs w:val="20"/>
              </w:rPr>
              <w:t xml:space="preserve"> in the rule</w:t>
            </w:r>
            <w:r>
              <w:rPr>
                <w:szCs w:val="20"/>
              </w:rPr>
              <w:t>. (SWS1107)</w:t>
            </w:r>
          </w:p>
          <w:p w:rsidR="007D7120" w:rsidRPr="003A5CBA" w:rsidRDefault="00005FB9" w:rsidP="00C55646">
            <w:pPr>
              <w:pStyle w:val="Version2"/>
              <w:numPr>
                <w:ilvl w:val="0"/>
                <w:numId w:val="34"/>
                <w:numberingChange w:id="12" w:author="ucdoy" w:date="2012-11-19T11:47:00Z" w:original="-"/>
              </w:numPr>
              <w:spacing w:before="120" w:after="120"/>
            </w:pPr>
            <w:r>
              <w:t xml:space="preserve">Remove </w:t>
            </w:r>
            <w:r w:rsidR="007D7120">
              <w:t xml:space="preserve">address details usage tuple explicit for the Payer address data elements. Payer address can be either business or postal. FA id decodes for </w:t>
            </w:r>
            <w:r w:rsidR="007D7120">
              <w:rPr>
                <w:szCs w:val="20"/>
              </w:rPr>
              <w:t>TPAR57 to TPAR68 updated. (SWS1091)</w:t>
            </w:r>
          </w:p>
          <w:p w:rsidR="00C719A8" w:rsidRDefault="00C719A8" w:rsidP="003A5CBA">
            <w:pPr>
              <w:pStyle w:val="Version2"/>
              <w:spacing w:before="120" w:after="120"/>
              <w:ind w:left="60"/>
            </w:pPr>
          </w:p>
        </w:tc>
      </w:tr>
    </w:tbl>
    <w:p w:rsidR="00005FB9" w:rsidRDefault="00005FB9"/>
    <w:p w:rsidR="003A5B6E" w:rsidRDefault="003A5B6E"/>
    <w:p w:rsidR="003A5B6E" w:rsidRDefault="003A5B6E"/>
    <w:p w:rsidR="003A5B6E" w:rsidRDefault="003A5B6E"/>
    <w:p w:rsidR="003A5B6E" w:rsidRDefault="003A5B6E"/>
    <w:p w:rsidR="003A5B6E" w:rsidRDefault="003A5B6E"/>
    <w:p w:rsidR="003A5B6E" w:rsidRDefault="003A5B6E"/>
    <w:tbl>
      <w:tblPr>
        <w:tblW w:w="9703" w:type="dxa"/>
        <w:tblInd w:w="-106" w:type="dxa"/>
        <w:tblLayout w:type="fixed"/>
        <w:tblLook w:val="0000" w:firstRow="0" w:lastRow="0" w:firstColumn="0" w:lastColumn="0" w:noHBand="0" w:noVBand="0"/>
      </w:tblPr>
      <w:tblGrid>
        <w:gridCol w:w="3049"/>
        <w:gridCol w:w="6654"/>
      </w:tblGrid>
      <w:tr w:rsidR="006E52BA" w:rsidRPr="006E21F1" w:rsidTr="006E52BA">
        <w:tc>
          <w:tcPr>
            <w:tcW w:w="9703" w:type="dxa"/>
            <w:gridSpan w:val="2"/>
            <w:tcBorders>
              <w:top w:val="nil"/>
              <w:left w:val="nil"/>
              <w:bottom w:val="nil"/>
              <w:right w:val="nil"/>
            </w:tcBorders>
          </w:tcPr>
          <w:p w:rsidR="006E52BA" w:rsidRPr="006E21F1" w:rsidRDefault="006E52BA" w:rsidP="005709D0">
            <w:pPr>
              <w:pStyle w:val="VersionHeadA"/>
              <w:ind w:right="-844"/>
            </w:pPr>
            <w:r w:rsidRPr="006E21F1">
              <w:lastRenderedPageBreak/>
              <w:t>ENDORSEMENT</w:t>
            </w:r>
          </w:p>
          <w:p w:rsidR="006E52BA" w:rsidRPr="006E21F1" w:rsidRDefault="006E52BA" w:rsidP="005709D0">
            <w:pPr>
              <w:pStyle w:val="Version2"/>
            </w:pPr>
            <w:r w:rsidRPr="006E21F1">
              <w:t>APPROVAL</w:t>
            </w:r>
          </w:p>
        </w:tc>
      </w:tr>
      <w:tr w:rsidR="00994810" w:rsidRPr="006E21F1" w:rsidTr="006E52BA">
        <w:tc>
          <w:tcPr>
            <w:tcW w:w="3049" w:type="dxa"/>
            <w:tcBorders>
              <w:top w:val="nil"/>
              <w:left w:val="nil"/>
              <w:bottom w:val="nil"/>
              <w:right w:val="nil"/>
            </w:tcBorders>
          </w:tcPr>
          <w:p w:rsidR="00994810" w:rsidRPr="006E21F1" w:rsidRDefault="00994810" w:rsidP="005709D0">
            <w:pPr>
              <w:pStyle w:val="Version2"/>
            </w:pPr>
          </w:p>
        </w:tc>
        <w:tc>
          <w:tcPr>
            <w:tcW w:w="6654" w:type="dxa"/>
            <w:tcBorders>
              <w:top w:val="nil"/>
              <w:left w:val="nil"/>
              <w:bottom w:val="nil"/>
              <w:right w:val="nil"/>
            </w:tcBorders>
          </w:tcPr>
          <w:p w:rsidR="00994810" w:rsidRPr="006E21F1" w:rsidRDefault="00994810" w:rsidP="005709D0">
            <w:pPr>
              <w:pStyle w:val="Version2"/>
            </w:pPr>
            <w:r w:rsidRPr="006E21F1">
              <w:t>Chief Solutions Architect</w:t>
            </w:r>
          </w:p>
          <w:p w:rsidR="00994810" w:rsidRDefault="00994810" w:rsidP="005709D0">
            <w:pPr>
              <w:pStyle w:val="Version2"/>
            </w:pPr>
            <w:r w:rsidRPr="006E21F1">
              <w:t>Standard Business Reporting</w:t>
            </w:r>
          </w:p>
          <w:p w:rsidR="00460653" w:rsidRPr="006E21F1" w:rsidRDefault="00460653" w:rsidP="005709D0">
            <w:pPr>
              <w:pStyle w:val="Version2"/>
            </w:pPr>
          </w:p>
        </w:tc>
      </w:tr>
      <w:tr w:rsidR="00C20420" w:rsidRPr="006E21F1" w:rsidTr="006E52BA">
        <w:tc>
          <w:tcPr>
            <w:tcW w:w="3049" w:type="dxa"/>
            <w:tcBorders>
              <w:top w:val="nil"/>
              <w:left w:val="nil"/>
              <w:bottom w:val="nil"/>
              <w:right w:val="nil"/>
            </w:tcBorders>
          </w:tcPr>
          <w:p w:rsidR="00C20420" w:rsidRPr="006E21F1" w:rsidRDefault="00173FAC" w:rsidP="005709D0">
            <w:pPr>
              <w:pStyle w:val="Version2"/>
            </w:pPr>
            <w:smartTag w:uri="urn:schemas-microsoft-com:office:smarttags" w:element="PersonName">
              <w:smartTag w:uri="urn:schemas:contacts" w:element="GivenName">
                <w:r w:rsidRPr="006E21F1">
                  <w:t>Michael</w:t>
                </w:r>
              </w:smartTag>
              <w:r w:rsidRPr="006E21F1">
                <w:t xml:space="preserve"> </w:t>
              </w:r>
              <w:smartTag w:uri="urn:schemas:contacts" w:element="Sn">
                <w:r w:rsidRPr="006E21F1">
                  <w:t>Ferris</w:t>
                </w:r>
              </w:smartTag>
            </w:smartTag>
          </w:p>
        </w:tc>
        <w:tc>
          <w:tcPr>
            <w:tcW w:w="6654" w:type="dxa"/>
            <w:tcBorders>
              <w:top w:val="nil"/>
              <w:left w:val="nil"/>
              <w:bottom w:val="nil"/>
              <w:right w:val="nil"/>
            </w:tcBorders>
          </w:tcPr>
          <w:p w:rsidR="00C20420" w:rsidRPr="006E21F1" w:rsidRDefault="00173FAC" w:rsidP="005709D0">
            <w:pPr>
              <w:pStyle w:val="Version2"/>
            </w:pPr>
            <w:r w:rsidRPr="006E21F1">
              <w:t>Director</w:t>
            </w:r>
          </w:p>
          <w:p w:rsidR="00C20420" w:rsidRPr="006E21F1" w:rsidRDefault="00173FAC" w:rsidP="005709D0">
            <w:pPr>
              <w:pStyle w:val="Version2"/>
            </w:pPr>
            <w:r w:rsidRPr="006E21F1">
              <w:t>Strategic Web Services</w:t>
            </w:r>
          </w:p>
          <w:p w:rsidR="00C20420" w:rsidRPr="006E21F1" w:rsidRDefault="00173FAC" w:rsidP="00C20420">
            <w:pPr>
              <w:pStyle w:val="Version2"/>
            </w:pPr>
            <w:r w:rsidRPr="006E21F1">
              <w:t>Australian Taxation Office</w:t>
            </w:r>
          </w:p>
        </w:tc>
      </w:tr>
    </w:tbl>
    <w:p w:rsidR="002A7626" w:rsidRDefault="002A7626" w:rsidP="004203AA">
      <w:pPr>
        <w:pStyle w:val="VersionHeadA"/>
      </w:pPr>
    </w:p>
    <w:p w:rsidR="004203AA" w:rsidRDefault="004203AA" w:rsidP="004203AA">
      <w:pPr>
        <w:pStyle w:val="VersionHeadA"/>
      </w:pPr>
      <w:r w:rsidRPr="009B06E0">
        <w:t>Copyright</w:t>
      </w:r>
    </w:p>
    <w:p w:rsidR="004203AA" w:rsidRDefault="004203AA" w:rsidP="004203AA">
      <w:pPr>
        <w:rPr>
          <w:rFonts w:cs="Arial"/>
          <w:sz w:val="20"/>
          <w:szCs w:val="20"/>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2012 (see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 xml:space="preserve">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w:t>
      </w:r>
    </w:p>
    <w:p w:rsidR="004203AA" w:rsidRDefault="004203AA" w:rsidP="004203AA">
      <w:pPr>
        <w:rPr>
          <w:rFonts w:cs="Arial"/>
          <w:sz w:val="20"/>
          <w:szCs w:val="20"/>
        </w:rPr>
      </w:pPr>
    </w:p>
    <w:p w:rsidR="004203AA" w:rsidRDefault="004203AA" w:rsidP="004203AA">
      <w:pPr>
        <w:rPr>
          <w:color w:val="1F497D"/>
        </w:rPr>
      </w:pPr>
      <w:r>
        <w:rPr>
          <w:rFonts w:cs="Arial"/>
          <w:sz w:val="20"/>
          <w:szCs w:val="20"/>
        </w:rPr>
        <w:t>Copyright in SBR Agency specific aspects of the SBR Reporting Taxonomy is owned by the relevant SBR Agency</w:t>
      </w:r>
    </w:p>
    <w:p w:rsidR="00BA43CC" w:rsidRPr="006E21F1" w:rsidRDefault="00BA43CC" w:rsidP="00F03009">
      <w:pPr>
        <w:pStyle w:val="StyleMaintext"/>
        <w:rPr>
          <w:lang w:val="en-AU"/>
        </w:rPr>
        <w:sectPr w:rsidR="00BA43CC" w:rsidRPr="006E21F1" w:rsidSect="00C759ED">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p>
    <w:p w:rsidR="00BA43CC" w:rsidRPr="006E21F1" w:rsidRDefault="00BA43CC" w:rsidP="00BA43CC">
      <w:pPr>
        <w:spacing w:after="120"/>
        <w:rPr>
          <w:rFonts w:cs="Arial"/>
          <w:sz w:val="36"/>
          <w:szCs w:val="36"/>
        </w:rPr>
      </w:pPr>
      <w:r w:rsidRPr="006E21F1">
        <w:rPr>
          <w:rFonts w:cs="Arial"/>
          <w:sz w:val="36"/>
          <w:szCs w:val="36"/>
        </w:rPr>
        <w:lastRenderedPageBreak/>
        <w:t>Table of contents</w:t>
      </w:r>
    </w:p>
    <w:p w:rsidR="003A5B6E" w:rsidRDefault="000C6567">
      <w:pPr>
        <w:pStyle w:val="TOC1"/>
        <w:tabs>
          <w:tab w:val="left" w:pos="440"/>
        </w:tabs>
        <w:rPr>
          <w:rFonts w:ascii="Times New Roman" w:hAnsi="Times New Roman" w:cs="Times New Roman"/>
          <w:noProof/>
          <w:sz w:val="24"/>
          <w:szCs w:val="24"/>
        </w:rPr>
      </w:pPr>
      <w:r w:rsidRPr="006E21F1">
        <w:fldChar w:fldCharType="begin"/>
      </w:r>
      <w:r w:rsidR="00BA43CC" w:rsidRPr="006E21F1">
        <w:instrText xml:space="preserve"> TOC \o "1-4" \h \z \u </w:instrText>
      </w:r>
      <w:r w:rsidRPr="006E21F1">
        <w:fldChar w:fldCharType="separate"/>
      </w:r>
      <w:hyperlink w:anchor="_Toc340848319" w:history="1">
        <w:r w:rsidR="003A5B6E" w:rsidRPr="00C1593B">
          <w:rPr>
            <w:rStyle w:val="Hyperlink"/>
          </w:rPr>
          <w:t>1</w:t>
        </w:r>
        <w:r w:rsidR="003A5B6E">
          <w:rPr>
            <w:rFonts w:ascii="Times New Roman" w:hAnsi="Times New Roman" w:cs="Times New Roman"/>
            <w:noProof/>
            <w:sz w:val="24"/>
            <w:szCs w:val="24"/>
          </w:rPr>
          <w:tab/>
        </w:r>
        <w:r w:rsidR="003A5B6E" w:rsidRPr="00C1593B">
          <w:rPr>
            <w:rStyle w:val="Hyperlink"/>
          </w:rPr>
          <w:t>Introduction</w:t>
        </w:r>
        <w:r w:rsidR="003A5B6E">
          <w:rPr>
            <w:noProof/>
            <w:webHidden/>
          </w:rPr>
          <w:tab/>
        </w:r>
        <w:r w:rsidR="003A5B6E">
          <w:rPr>
            <w:noProof/>
            <w:webHidden/>
          </w:rPr>
          <w:fldChar w:fldCharType="begin"/>
        </w:r>
        <w:r w:rsidR="003A5B6E">
          <w:rPr>
            <w:noProof/>
            <w:webHidden/>
          </w:rPr>
          <w:instrText xml:space="preserve"> PAGEREF _Toc340848319 \h </w:instrText>
        </w:r>
        <w:r w:rsidR="003A5B6E">
          <w:rPr>
            <w:noProof/>
          </w:rPr>
        </w:r>
        <w:r w:rsidR="003A5B6E">
          <w:rPr>
            <w:noProof/>
            <w:webHidden/>
          </w:rPr>
          <w:fldChar w:fldCharType="separate"/>
        </w:r>
        <w:r w:rsidR="003A5B6E">
          <w:rPr>
            <w:noProof/>
            <w:webHidden/>
          </w:rPr>
          <w:t>7</w:t>
        </w:r>
        <w:r w:rsidR="003A5B6E">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20" w:history="1">
        <w:r w:rsidRPr="00C1593B">
          <w:rPr>
            <w:rStyle w:val="Hyperlink"/>
          </w:rPr>
          <w:t>1.1</w:t>
        </w:r>
        <w:r>
          <w:rPr>
            <w:rFonts w:ascii="Times New Roman" w:hAnsi="Times New Roman" w:cs="Times New Roman"/>
            <w:noProof/>
            <w:sz w:val="24"/>
            <w:szCs w:val="24"/>
          </w:rPr>
          <w:tab/>
        </w:r>
        <w:r w:rsidRPr="00C1593B">
          <w:rPr>
            <w:rStyle w:val="Hyperlink"/>
          </w:rPr>
          <w:t>Purpose</w:t>
        </w:r>
        <w:r>
          <w:rPr>
            <w:noProof/>
            <w:webHidden/>
          </w:rPr>
          <w:tab/>
        </w:r>
        <w:r>
          <w:rPr>
            <w:noProof/>
            <w:webHidden/>
          </w:rPr>
          <w:fldChar w:fldCharType="begin"/>
        </w:r>
        <w:r>
          <w:rPr>
            <w:noProof/>
            <w:webHidden/>
          </w:rPr>
          <w:instrText xml:space="preserve"> PAGEREF _Toc340848320 \h </w:instrText>
        </w:r>
        <w:r>
          <w:rPr>
            <w:noProof/>
          </w:rPr>
        </w:r>
        <w:r>
          <w:rPr>
            <w:noProof/>
            <w:webHidden/>
          </w:rPr>
          <w:fldChar w:fldCharType="separate"/>
        </w:r>
        <w:r>
          <w:rPr>
            <w:noProof/>
            <w:webHidden/>
          </w:rPr>
          <w:t>7</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21" w:history="1">
        <w:r w:rsidRPr="00C1593B">
          <w:rPr>
            <w:rStyle w:val="Hyperlink"/>
          </w:rPr>
          <w:t>1.2</w:t>
        </w:r>
        <w:r>
          <w:rPr>
            <w:rFonts w:ascii="Times New Roman" w:hAnsi="Times New Roman" w:cs="Times New Roman"/>
            <w:noProof/>
            <w:sz w:val="24"/>
            <w:szCs w:val="24"/>
          </w:rPr>
          <w:tab/>
        </w:r>
        <w:r w:rsidRPr="00C1593B">
          <w:rPr>
            <w:rStyle w:val="Hyperlink"/>
          </w:rPr>
          <w:t>Audience and Scope</w:t>
        </w:r>
        <w:r>
          <w:rPr>
            <w:noProof/>
            <w:webHidden/>
          </w:rPr>
          <w:tab/>
        </w:r>
        <w:r>
          <w:rPr>
            <w:noProof/>
            <w:webHidden/>
          </w:rPr>
          <w:fldChar w:fldCharType="begin"/>
        </w:r>
        <w:r>
          <w:rPr>
            <w:noProof/>
            <w:webHidden/>
          </w:rPr>
          <w:instrText xml:space="preserve"> PAGEREF _Toc340848321 \h </w:instrText>
        </w:r>
        <w:r>
          <w:rPr>
            <w:noProof/>
          </w:rPr>
        </w:r>
        <w:r>
          <w:rPr>
            <w:noProof/>
            <w:webHidden/>
          </w:rPr>
          <w:fldChar w:fldCharType="separate"/>
        </w:r>
        <w:r>
          <w:rPr>
            <w:noProof/>
            <w:webHidden/>
          </w:rPr>
          <w:t>7</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22" w:history="1">
        <w:r w:rsidRPr="00C1593B">
          <w:rPr>
            <w:rStyle w:val="Hyperlink"/>
          </w:rPr>
          <w:t>1.3</w:t>
        </w:r>
        <w:r>
          <w:rPr>
            <w:rFonts w:ascii="Times New Roman" w:hAnsi="Times New Roman" w:cs="Times New Roman"/>
            <w:noProof/>
            <w:sz w:val="24"/>
            <w:szCs w:val="24"/>
          </w:rPr>
          <w:tab/>
        </w:r>
        <w:r w:rsidRPr="00C1593B">
          <w:rPr>
            <w:rStyle w:val="Hyperlink"/>
          </w:rPr>
          <w:t>References</w:t>
        </w:r>
        <w:r>
          <w:rPr>
            <w:noProof/>
            <w:webHidden/>
          </w:rPr>
          <w:tab/>
        </w:r>
        <w:r>
          <w:rPr>
            <w:noProof/>
            <w:webHidden/>
          </w:rPr>
          <w:fldChar w:fldCharType="begin"/>
        </w:r>
        <w:r>
          <w:rPr>
            <w:noProof/>
            <w:webHidden/>
          </w:rPr>
          <w:instrText xml:space="preserve"> PAGEREF _Toc340848322 \h </w:instrText>
        </w:r>
        <w:r>
          <w:rPr>
            <w:noProof/>
          </w:rPr>
        </w:r>
        <w:r>
          <w:rPr>
            <w:noProof/>
            <w:webHidden/>
          </w:rPr>
          <w:fldChar w:fldCharType="separate"/>
        </w:r>
        <w:r>
          <w:rPr>
            <w:noProof/>
            <w:webHidden/>
          </w:rPr>
          <w:t>7</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23" w:history="1">
        <w:r w:rsidRPr="00C1593B">
          <w:rPr>
            <w:rStyle w:val="Hyperlink"/>
          </w:rPr>
          <w:t>1.4</w:t>
        </w:r>
        <w:r>
          <w:rPr>
            <w:rFonts w:ascii="Times New Roman" w:hAnsi="Times New Roman" w:cs="Times New Roman"/>
            <w:noProof/>
            <w:sz w:val="24"/>
            <w:szCs w:val="24"/>
          </w:rPr>
          <w:tab/>
        </w:r>
        <w:r w:rsidRPr="00C1593B">
          <w:rPr>
            <w:rStyle w:val="Hyperlink"/>
          </w:rPr>
          <w:t>Change Management</w:t>
        </w:r>
        <w:r>
          <w:rPr>
            <w:noProof/>
            <w:webHidden/>
          </w:rPr>
          <w:tab/>
        </w:r>
        <w:r>
          <w:rPr>
            <w:noProof/>
            <w:webHidden/>
          </w:rPr>
          <w:fldChar w:fldCharType="begin"/>
        </w:r>
        <w:r>
          <w:rPr>
            <w:noProof/>
            <w:webHidden/>
          </w:rPr>
          <w:instrText xml:space="preserve"> PAGEREF _Toc340848323 \h </w:instrText>
        </w:r>
        <w:r>
          <w:rPr>
            <w:noProof/>
          </w:rPr>
        </w:r>
        <w:r>
          <w:rPr>
            <w:noProof/>
            <w:webHidden/>
          </w:rPr>
          <w:fldChar w:fldCharType="separate"/>
        </w:r>
        <w:r>
          <w:rPr>
            <w:noProof/>
            <w:webHidden/>
          </w:rPr>
          <w:t>7</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24" w:history="1">
        <w:r w:rsidRPr="00C1593B">
          <w:rPr>
            <w:rStyle w:val="Hyperlink"/>
          </w:rPr>
          <w:t>1.5</w:t>
        </w:r>
        <w:r>
          <w:rPr>
            <w:rFonts w:ascii="Times New Roman" w:hAnsi="Times New Roman" w:cs="Times New Roman"/>
            <w:noProof/>
            <w:sz w:val="24"/>
            <w:szCs w:val="24"/>
          </w:rPr>
          <w:tab/>
        </w:r>
        <w:r w:rsidRPr="00C1593B">
          <w:rPr>
            <w:rStyle w:val="Hyperlink"/>
          </w:rPr>
          <w:t>Issues</w:t>
        </w:r>
        <w:r>
          <w:rPr>
            <w:noProof/>
            <w:webHidden/>
          </w:rPr>
          <w:tab/>
        </w:r>
        <w:r>
          <w:rPr>
            <w:noProof/>
            <w:webHidden/>
          </w:rPr>
          <w:fldChar w:fldCharType="begin"/>
        </w:r>
        <w:r>
          <w:rPr>
            <w:noProof/>
            <w:webHidden/>
          </w:rPr>
          <w:instrText xml:space="preserve"> PAGEREF _Toc340848324 \h </w:instrText>
        </w:r>
        <w:r>
          <w:rPr>
            <w:noProof/>
          </w:rPr>
        </w:r>
        <w:r>
          <w:rPr>
            <w:noProof/>
            <w:webHidden/>
          </w:rPr>
          <w:fldChar w:fldCharType="separate"/>
        </w:r>
        <w:r>
          <w:rPr>
            <w:noProof/>
            <w:webHidden/>
          </w:rPr>
          <w:t>8</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25" w:history="1">
        <w:r w:rsidRPr="00C1593B">
          <w:rPr>
            <w:rStyle w:val="Hyperlink"/>
          </w:rPr>
          <w:t>1.6</w:t>
        </w:r>
        <w:r>
          <w:rPr>
            <w:rFonts w:ascii="Times New Roman" w:hAnsi="Times New Roman" w:cs="Times New Roman"/>
            <w:noProof/>
            <w:sz w:val="24"/>
            <w:szCs w:val="24"/>
          </w:rPr>
          <w:tab/>
        </w:r>
        <w:r w:rsidRPr="00C1593B">
          <w:rPr>
            <w:rStyle w:val="Hyperlink"/>
          </w:rPr>
          <w:t>Glossary</w:t>
        </w:r>
        <w:r>
          <w:rPr>
            <w:noProof/>
            <w:webHidden/>
          </w:rPr>
          <w:tab/>
        </w:r>
        <w:r>
          <w:rPr>
            <w:noProof/>
            <w:webHidden/>
          </w:rPr>
          <w:fldChar w:fldCharType="begin"/>
        </w:r>
        <w:r>
          <w:rPr>
            <w:noProof/>
            <w:webHidden/>
          </w:rPr>
          <w:instrText xml:space="preserve"> PAGEREF _Toc340848325 \h </w:instrText>
        </w:r>
        <w:r>
          <w:rPr>
            <w:noProof/>
          </w:rPr>
        </w:r>
        <w:r>
          <w:rPr>
            <w:noProof/>
            <w:webHidden/>
          </w:rPr>
          <w:fldChar w:fldCharType="separate"/>
        </w:r>
        <w:r>
          <w:rPr>
            <w:noProof/>
            <w:webHidden/>
          </w:rPr>
          <w:t>8</w:t>
        </w:r>
        <w:r>
          <w:rPr>
            <w:noProof/>
            <w:webHidden/>
          </w:rPr>
          <w:fldChar w:fldCharType="end"/>
        </w:r>
      </w:hyperlink>
    </w:p>
    <w:p w:rsidR="003A5B6E" w:rsidRDefault="003A5B6E">
      <w:pPr>
        <w:pStyle w:val="TOC1"/>
        <w:tabs>
          <w:tab w:val="left" w:pos="440"/>
        </w:tabs>
        <w:rPr>
          <w:rFonts w:ascii="Times New Roman" w:hAnsi="Times New Roman" w:cs="Times New Roman"/>
          <w:noProof/>
          <w:sz w:val="24"/>
          <w:szCs w:val="24"/>
        </w:rPr>
      </w:pPr>
      <w:hyperlink w:anchor="_Toc340848326" w:history="1">
        <w:r w:rsidRPr="00C1593B">
          <w:rPr>
            <w:rStyle w:val="Hyperlink"/>
          </w:rPr>
          <w:t>2</w:t>
        </w:r>
        <w:r>
          <w:rPr>
            <w:rFonts w:ascii="Times New Roman" w:hAnsi="Times New Roman" w:cs="Times New Roman"/>
            <w:noProof/>
            <w:sz w:val="24"/>
            <w:szCs w:val="24"/>
          </w:rPr>
          <w:tab/>
        </w:r>
        <w:r w:rsidRPr="00C1593B">
          <w:rPr>
            <w:rStyle w:val="Hyperlink"/>
          </w:rPr>
          <w:t>Business Overview</w:t>
        </w:r>
        <w:r>
          <w:rPr>
            <w:noProof/>
            <w:webHidden/>
          </w:rPr>
          <w:tab/>
        </w:r>
        <w:r>
          <w:rPr>
            <w:noProof/>
            <w:webHidden/>
          </w:rPr>
          <w:fldChar w:fldCharType="begin"/>
        </w:r>
        <w:r>
          <w:rPr>
            <w:noProof/>
            <w:webHidden/>
          </w:rPr>
          <w:instrText xml:space="preserve"> PAGEREF _Toc340848326 \h </w:instrText>
        </w:r>
        <w:r>
          <w:rPr>
            <w:noProof/>
          </w:rPr>
        </w:r>
        <w:r>
          <w:rPr>
            <w:noProof/>
            <w:webHidden/>
          </w:rPr>
          <w:fldChar w:fldCharType="separate"/>
        </w:r>
        <w:r>
          <w:rPr>
            <w:noProof/>
            <w:webHidden/>
          </w:rPr>
          <w:t>9</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27" w:history="1">
        <w:r w:rsidRPr="00C1593B">
          <w:rPr>
            <w:rStyle w:val="Hyperlink"/>
          </w:rPr>
          <w:t>2.1</w:t>
        </w:r>
        <w:r>
          <w:rPr>
            <w:rFonts w:ascii="Times New Roman" w:hAnsi="Times New Roman" w:cs="Times New Roman"/>
            <w:noProof/>
            <w:sz w:val="24"/>
            <w:szCs w:val="24"/>
          </w:rPr>
          <w:tab/>
        </w:r>
        <w:r w:rsidRPr="00C1593B">
          <w:rPr>
            <w:rStyle w:val="Hyperlink"/>
          </w:rPr>
          <w:t>Introduction</w:t>
        </w:r>
        <w:r>
          <w:rPr>
            <w:noProof/>
            <w:webHidden/>
          </w:rPr>
          <w:tab/>
        </w:r>
        <w:r>
          <w:rPr>
            <w:noProof/>
            <w:webHidden/>
          </w:rPr>
          <w:fldChar w:fldCharType="begin"/>
        </w:r>
        <w:r>
          <w:rPr>
            <w:noProof/>
            <w:webHidden/>
          </w:rPr>
          <w:instrText xml:space="preserve"> PAGEREF _Toc340848327 \h </w:instrText>
        </w:r>
        <w:r>
          <w:rPr>
            <w:noProof/>
          </w:rPr>
        </w:r>
        <w:r>
          <w:rPr>
            <w:noProof/>
            <w:webHidden/>
          </w:rPr>
          <w:fldChar w:fldCharType="separate"/>
        </w:r>
        <w:r>
          <w:rPr>
            <w:noProof/>
            <w:webHidden/>
          </w:rPr>
          <w:t>9</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28" w:history="1">
        <w:r w:rsidRPr="00C1593B">
          <w:rPr>
            <w:rStyle w:val="Hyperlink"/>
          </w:rPr>
          <w:t>2.2</w:t>
        </w:r>
        <w:r>
          <w:rPr>
            <w:rFonts w:ascii="Times New Roman" w:hAnsi="Times New Roman" w:cs="Times New Roman"/>
            <w:noProof/>
            <w:sz w:val="24"/>
            <w:szCs w:val="24"/>
          </w:rPr>
          <w:tab/>
        </w:r>
        <w:r w:rsidRPr="00C1593B">
          <w:rPr>
            <w:rStyle w:val="Hyperlink"/>
          </w:rPr>
          <w:t>Reporting obligations</w:t>
        </w:r>
        <w:r>
          <w:rPr>
            <w:noProof/>
            <w:webHidden/>
          </w:rPr>
          <w:tab/>
        </w:r>
        <w:r>
          <w:rPr>
            <w:noProof/>
            <w:webHidden/>
          </w:rPr>
          <w:fldChar w:fldCharType="begin"/>
        </w:r>
        <w:r>
          <w:rPr>
            <w:noProof/>
            <w:webHidden/>
          </w:rPr>
          <w:instrText xml:space="preserve"> PAGEREF _Toc340848328 \h </w:instrText>
        </w:r>
        <w:r>
          <w:rPr>
            <w:noProof/>
          </w:rPr>
        </w:r>
        <w:r>
          <w:rPr>
            <w:noProof/>
            <w:webHidden/>
          </w:rPr>
          <w:fldChar w:fldCharType="separate"/>
        </w:r>
        <w:r>
          <w:rPr>
            <w:noProof/>
            <w:webHidden/>
          </w:rPr>
          <w:t>9</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29" w:history="1">
        <w:r w:rsidRPr="00C1593B">
          <w:rPr>
            <w:rStyle w:val="Hyperlink"/>
          </w:rPr>
          <w:t>2.3</w:t>
        </w:r>
        <w:r>
          <w:rPr>
            <w:rFonts w:ascii="Times New Roman" w:hAnsi="Times New Roman" w:cs="Times New Roman"/>
            <w:noProof/>
            <w:sz w:val="24"/>
            <w:szCs w:val="24"/>
          </w:rPr>
          <w:tab/>
        </w:r>
        <w:r w:rsidRPr="00C1593B">
          <w:rPr>
            <w:rStyle w:val="Hyperlink"/>
          </w:rPr>
          <w:t>Reporting Amendments</w:t>
        </w:r>
        <w:r>
          <w:rPr>
            <w:noProof/>
            <w:webHidden/>
          </w:rPr>
          <w:tab/>
        </w:r>
        <w:r>
          <w:rPr>
            <w:noProof/>
            <w:webHidden/>
          </w:rPr>
          <w:fldChar w:fldCharType="begin"/>
        </w:r>
        <w:r>
          <w:rPr>
            <w:noProof/>
            <w:webHidden/>
          </w:rPr>
          <w:instrText xml:space="preserve"> PAGEREF _Toc340848329 \h </w:instrText>
        </w:r>
        <w:r>
          <w:rPr>
            <w:noProof/>
          </w:rPr>
        </w:r>
        <w:r>
          <w:rPr>
            <w:noProof/>
            <w:webHidden/>
          </w:rPr>
          <w:fldChar w:fldCharType="separate"/>
        </w:r>
        <w:r>
          <w:rPr>
            <w:noProof/>
            <w:webHidden/>
          </w:rPr>
          <w:t>9</w:t>
        </w:r>
        <w:r>
          <w:rPr>
            <w:noProof/>
            <w:webHidden/>
          </w:rPr>
          <w:fldChar w:fldCharType="end"/>
        </w:r>
      </w:hyperlink>
    </w:p>
    <w:p w:rsidR="003A5B6E" w:rsidRDefault="003A5B6E">
      <w:pPr>
        <w:pStyle w:val="TOC3"/>
        <w:tabs>
          <w:tab w:val="left" w:pos="1200"/>
        </w:tabs>
        <w:rPr>
          <w:rFonts w:ascii="Times New Roman" w:hAnsi="Times New Roman" w:cs="Times New Roman"/>
          <w:sz w:val="24"/>
          <w:szCs w:val="24"/>
        </w:rPr>
      </w:pPr>
      <w:hyperlink w:anchor="_Toc340848330" w:history="1">
        <w:r w:rsidRPr="00C1593B">
          <w:rPr>
            <w:rStyle w:val="Hyperlink"/>
            <w:lang w:val="en-US" w:eastAsia="en-US"/>
          </w:rPr>
          <w:t>2.3.1</w:t>
        </w:r>
        <w:r>
          <w:rPr>
            <w:rFonts w:ascii="Times New Roman" w:hAnsi="Times New Roman" w:cs="Times New Roman"/>
            <w:sz w:val="24"/>
            <w:szCs w:val="24"/>
          </w:rPr>
          <w:tab/>
        </w:r>
        <w:r w:rsidRPr="00C1593B">
          <w:rPr>
            <w:rStyle w:val="Hyperlink"/>
            <w:lang w:val="en-US" w:eastAsia="en-US"/>
          </w:rPr>
          <w:t>Reporting to the ATO</w:t>
        </w:r>
        <w:r>
          <w:rPr>
            <w:webHidden/>
          </w:rPr>
          <w:tab/>
        </w:r>
        <w:r>
          <w:rPr>
            <w:webHidden/>
          </w:rPr>
          <w:fldChar w:fldCharType="begin"/>
        </w:r>
        <w:r>
          <w:rPr>
            <w:webHidden/>
          </w:rPr>
          <w:instrText xml:space="preserve"> PAGEREF _Toc340848330 \h </w:instrText>
        </w:r>
        <w:r>
          <w:rPr>
            <w:webHidden/>
          </w:rPr>
          <w:fldChar w:fldCharType="separate"/>
        </w:r>
        <w:r>
          <w:rPr>
            <w:webHidden/>
          </w:rPr>
          <w:t>9</w:t>
        </w:r>
        <w:r>
          <w:rPr>
            <w:webHidden/>
          </w:rPr>
          <w:fldChar w:fldCharType="end"/>
        </w:r>
      </w:hyperlink>
    </w:p>
    <w:p w:rsidR="003A5B6E" w:rsidRDefault="003A5B6E">
      <w:pPr>
        <w:pStyle w:val="TOC2"/>
        <w:rPr>
          <w:rFonts w:ascii="Times New Roman" w:hAnsi="Times New Roman" w:cs="Times New Roman"/>
          <w:noProof/>
          <w:sz w:val="24"/>
          <w:szCs w:val="24"/>
        </w:rPr>
      </w:pPr>
      <w:hyperlink w:anchor="_Toc340848331" w:history="1">
        <w:r w:rsidRPr="00C1593B">
          <w:rPr>
            <w:rStyle w:val="Hyperlink"/>
          </w:rPr>
          <w:t>2.4</w:t>
        </w:r>
        <w:r>
          <w:rPr>
            <w:rFonts w:ascii="Times New Roman" w:hAnsi="Times New Roman" w:cs="Times New Roman"/>
            <w:noProof/>
            <w:sz w:val="24"/>
            <w:szCs w:val="24"/>
          </w:rPr>
          <w:tab/>
        </w:r>
        <w:r w:rsidRPr="00C1593B">
          <w:rPr>
            <w:rStyle w:val="Hyperlink"/>
          </w:rPr>
          <w:t>Retention of Information</w:t>
        </w:r>
        <w:r>
          <w:rPr>
            <w:noProof/>
            <w:webHidden/>
          </w:rPr>
          <w:tab/>
        </w:r>
        <w:r>
          <w:rPr>
            <w:noProof/>
            <w:webHidden/>
          </w:rPr>
          <w:fldChar w:fldCharType="begin"/>
        </w:r>
        <w:r>
          <w:rPr>
            <w:noProof/>
            <w:webHidden/>
          </w:rPr>
          <w:instrText xml:space="preserve"> PAGEREF _Toc340848331 \h </w:instrText>
        </w:r>
        <w:r>
          <w:rPr>
            <w:noProof/>
          </w:rPr>
        </w:r>
        <w:r>
          <w:rPr>
            <w:noProof/>
            <w:webHidden/>
          </w:rPr>
          <w:fldChar w:fldCharType="separate"/>
        </w:r>
        <w:r>
          <w:rPr>
            <w:noProof/>
            <w:webHidden/>
          </w:rPr>
          <w:t>10</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32" w:history="1">
        <w:r w:rsidRPr="00C1593B">
          <w:rPr>
            <w:rStyle w:val="Hyperlink"/>
          </w:rPr>
          <w:t>2.5</w:t>
        </w:r>
        <w:r>
          <w:rPr>
            <w:rFonts w:ascii="Times New Roman" w:hAnsi="Times New Roman" w:cs="Times New Roman"/>
            <w:noProof/>
            <w:sz w:val="24"/>
            <w:szCs w:val="24"/>
          </w:rPr>
          <w:tab/>
        </w:r>
        <w:r w:rsidRPr="00C1593B">
          <w:rPr>
            <w:rStyle w:val="Hyperlink"/>
          </w:rPr>
          <w:t>Extension of Time To Lodge</w:t>
        </w:r>
        <w:r>
          <w:rPr>
            <w:noProof/>
            <w:webHidden/>
          </w:rPr>
          <w:tab/>
        </w:r>
        <w:r>
          <w:rPr>
            <w:noProof/>
            <w:webHidden/>
          </w:rPr>
          <w:fldChar w:fldCharType="begin"/>
        </w:r>
        <w:r>
          <w:rPr>
            <w:noProof/>
            <w:webHidden/>
          </w:rPr>
          <w:instrText xml:space="preserve"> PAGEREF _Toc340848332 \h </w:instrText>
        </w:r>
        <w:r>
          <w:rPr>
            <w:noProof/>
          </w:rPr>
        </w:r>
        <w:r>
          <w:rPr>
            <w:noProof/>
            <w:webHidden/>
          </w:rPr>
          <w:fldChar w:fldCharType="separate"/>
        </w:r>
        <w:r>
          <w:rPr>
            <w:noProof/>
            <w:webHidden/>
          </w:rPr>
          <w:t>10</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33" w:history="1">
        <w:r w:rsidRPr="00C1593B">
          <w:rPr>
            <w:rStyle w:val="Hyperlink"/>
          </w:rPr>
          <w:t>2.6</w:t>
        </w:r>
        <w:r>
          <w:rPr>
            <w:rFonts w:ascii="Times New Roman" w:hAnsi="Times New Roman" w:cs="Times New Roman"/>
            <w:noProof/>
            <w:sz w:val="24"/>
            <w:szCs w:val="24"/>
          </w:rPr>
          <w:tab/>
        </w:r>
        <w:r w:rsidRPr="00C1593B">
          <w:rPr>
            <w:rStyle w:val="Hyperlink"/>
          </w:rPr>
          <w:t>Business Applicability Period</w:t>
        </w:r>
        <w:r>
          <w:rPr>
            <w:noProof/>
            <w:webHidden/>
          </w:rPr>
          <w:tab/>
        </w:r>
        <w:r>
          <w:rPr>
            <w:noProof/>
            <w:webHidden/>
          </w:rPr>
          <w:fldChar w:fldCharType="begin"/>
        </w:r>
        <w:r>
          <w:rPr>
            <w:noProof/>
            <w:webHidden/>
          </w:rPr>
          <w:instrText xml:space="preserve"> PAGEREF _Toc340848333 \h </w:instrText>
        </w:r>
        <w:r>
          <w:rPr>
            <w:noProof/>
          </w:rPr>
        </w:r>
        <w:r>
          <w:rPr>
            <w:noProof/>
            <w:webHidden/>
          </w:rPr>
          <w:fldChar w:fldCharType="separate"/>
        </w:r>
        <w:r>
          <w:rPr>
            <w:noProof/>
            <w:webHidden/>
          </w:rPr>
          <w:t>10</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34" w:history="1">
        <w:r w:rsidRPr="00C1593B">
          <w:rPr>
            <w:rStyle w:val="Hyperlink"/>
          </w:rPr>
          <w:t>2.7</w:t>
        </w:r>
        <w:r>
          <w:rPr>
            <w:rFonts w:ascii="Times New Roman" w:hAnsi="Times New Roman" w:cs="Times New Roman"/>
            <w:noProof/>
            <w:sz w:val="24"/>
            <w:szCs w:val="24"/>
          </w:rPr>
          <w:tab/>
        </w:r>
        <w:r w:rsidRPr="00C1593B">
          <w:rPr>
            <w:rStyle w:val="Hyperlink"/>
          </w:rPr>
          <w:t>Report Version</w:t>
        </w:r>
        <w:r>
          <w:rPr>
            <w:noProof/>
            <w:webHidden/>
          </w:rPr>
          <w:tab/>
        </w:r>
        <w:r>
          <w:rPr>
            <w:noProof/>
            <w:webHidden/>
          </w:rPr>
          <w:fldChar w:fldCharType="begin"/>
        </w:r>
        <w:r>
          <w:rPr>
            <w:noProof/>
            <w:webHidden/>
          </w:rPr>
          <w:instrText xml:space="preserve"> PAGEREF _Toc340848334 \h </w:instrText>
        </w:r>
        <w:r>
          <w:rPr>
            <w:noProof/>
          </w:rPr>
        </w:r>
        <w:r>
          <w:rPr>
            <w:noProof/>
            <w:webHidden/>
          </w:rPr>
          <w:fldChar w:fldCharType="separate"/>
        </w:r>
        <w:r>
          <w:rPr>
            <w:noProof/>
            <w:webHidden/>
          </w:rPr>
          <w:t>10</w:t>
        </w:r>
        <w:r>
          <w:rPr>
            <w:noProof/>
            <w:webHidden/>
          </w:rPr>
          <w:fldChar w:fldCharType="end"/>
        </w:r>
      </w:hyperlink>
    </w:p>
    <w:p w:rsidR="003A5B6E" w:rsidRDefault="003A5B6E">
      <w:pPr>
        <w:pStyle w:val="TOC1"/>
        <w:tabs>
          <w:tab w:val="left" w:pos="440"/>
        </w:tabs>
        <w:rPr>
          <w:rFonts w:ascii="Times New Roman" w:hAnsi="Times New Roman" w:cs="Times New Roman"/>
          <w:noProof/>
          <w:sz w:val="24"/>
          <w:szCs w:val="24"/>
        </w:rPr>
      </w:pPr>
      <w:hyperlink w:anchor="_Toc340848335" w:history="1">
        <w:r w:rsidRPr="00C1593B">
          <w:rPr>
            <w:rStyle w:val="Hyperlink"/>
          </w:rPr>
          <w:t>3</w:t>
        </w:r>
        <w:r>
          <w:rPr>
            <w:rFonts w:ascii="Times New Roman" w:hAnsi="Times New Roman" w:cs="Times New Roman"/>
            <w:noProof/>
            <w:sz w:val="24"/>
            <w:szCs w:val="24"/>
          </w:rPr>
          <w:tab/>
        </w:r>
        <w:r w:rsidRPr="00C1593B">
          <w:rPr>
            <w:rStyle w:val="Hyperlink"/>
          </w:rPr>
          <w:t>General Instructions</w:t>
        </w:r>
        <w:r>
          <w:rPr>
            <w:noProof/>
            <w:webHidden/>
          </w:rPr>
          <w:tab/>
        </w:r>
        <w:r>
          <w:rPr>
            <w:noProof/>
            <w:webHidden/>
          </w:rPr>
          <w:fldChar w:fldCharType="begin"/>
        </w:r>
        <w:r>
          <w:rPr>
            <w:noProof/>
            <w:webHidden/>
          </w:rPr>
          <w:instrText xml:space="preserve"> PAGEREF _Toc340848335 \h </w:instrText>
        </w:r>
        <w:r>
          <w:rPr>
            <w:noProof/>
          </w:rPr>
        </w:r>
        <w:r>
          <w:rPr>
            <w:noProof/>
            <w:webHidden/>
          </w:rPr>
          <w:fldChar w:fldCharType="separate"/>
        </w:r>
        <w:r>
          <w:rPr>
            <w:noProof/>
            <w:webHidden/>
          </w:rPr>
          <w:t>11</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36" w:history="1">
        <w:r w:rsidRPr="00C1593B">
          <w:rPr>
            <w:rStyle w:val="Hyperlink"/>
          </w:rPr>
          <w:t>3.1</w:t>
        </w:r>
        <w:r>
          <w:rPr>
            <w:rFonts w:ascii="Times New Roman" w:hAnsi="Times New Roman" w:cs="Times New Roman"/>
            <w:noProof/>
            <w:sz w:val="24"/>
            <w:szCs w:val="24"/>
          </w:rPr>
          <w:tab/>
        </w:r>
        <w:r w:rsidRPr="00C1593B">
          <w:rPr>
            <w:rStyle w:val="Hyperlink"/>
          </w:rPr>
          <w:t>Authorisation of Intermediaries</w:t>
        </w:r>
        <w:r>
          <w:rPr>
            <w:noProof/>
            <w:webHidden/>
          </w:rPr>
          <w:tab/>
        </w:r>
        <w:r>
          <w:rPr>
            <w:noProof/>
            <w:webHidden/>
          </w:rPr>
          <w:fldChar w:fldCharType="begin"/>
        </w:r>
        <w:r>
          <w:rPr>
            <w:noProof/>
            <w:webHidden/>
          </w:rPr>
          <w:instrText xml:space="preserve"> PAGEREF _Toc340848336 \h </w:instrText>
        </w:r>
        <w:r>
          <w:rPr>
            <w:noProof/>
          </w:rPr>
        </w:r>
        <w:r>
          <w:rPr>
            <w:noProof/>
            <w:webHidden/>
          </w:rPr>
          <w:fldChar w:fldCharType="separate"/>
        </w:r>
        <w:r>
          <w:rPr>
            <w:noProof/>
            <w:webHidden/>
          </w:rPr>
          <w:t>11</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37" w:history="1">
        <w:r w:rsidRPr="00C1593B">
          <w:rPr>
            <w:rStyle w:val="Hyperlink"/>
          </w:rPr>
          <w:t>3.2</w:t>
        </w:r>
        <w:r>
          <w:rPr>
            <w:rFonts w:ascii="Times New Roman" w:hAnsi="Times New Roman" w:cs="Times New Roman"/>
            <w:noProof/>
            <w:sz w:val="24"/>
            <w:szCs w:val="24"/>
          </w:rPr>
          <w:tab/>
        </w:r>
        <w:r w:rsidRPr="00C1593B">
          <w:rPr>
            <w:rStyle w:val="Hyperlink"/>
          </w:rPr>
          <w:t>Declaration</w:t>
        </w:r>
        <w:r>
          <w:rPr>
            <w:noProof/>
            <w:webHidden/>
          </w:rPr>
          <w:tab/>
        </w:r>
        <w:r>
          <w:rPr>
            <w:noProof/>
            <w:webHidden/>
          </w:rPr>
          <w:fldChar w:fldCharType="begin"/>
        </w:r>
        <w:r>
          <w:rPr>
            <w:noProof/>
            <w:webHidden/>
          </w:rPr>
          <w:instrText xml:space="preserve"> PAGEREF _Toc340848337 \h </w:instrText>
        </w:r>
        <w:r>
          <w:rPr>
            <w:noProof/>
          </w:rPr>
        </w:r>
        <w:r>
          <w:rPr>
            <w:noProof/>
            <w:webHidden/>
          </w:rPr>
          <w:fldChar w:fldCharType="separate"/>
        </w:r>
        <w:r>
          <w:rPr>
            <w:noProof/>
            <w:webHidden/>
          </w:rPr>
          <w:t>11</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38" w:history="1">
        <w:r w:rsidRPr="00C1593B">
          <w:rPr>
            <w:rStyle w:val="Hyperlink"/>
          </w:rPr>
          <w:t>3.3</w:t>
        </w:r>
        <w:r>
          <w:rPr>
            <w:rFonts w:ascii="Times New Roman" w:hAnsi="Times New Roman" w:cs="Times New Roman"/>
            <w:noProof/>
            <w:sz w:val="24"/>
            <w:szCs w:val="24"/>
          </w:rPr>
          <w:tab/>
        </w:r>
        <w:r w:rsidRPr="00C1593B">
          <w:rPr>
            <w:rStyle w:val="Hyperlink"/>
          </w:rPr>
          <w:t>Monetary Amount</w:t>
        </w:r>
        <w:r>
          <w:rPr>
            <w:noProof/>
            <w:webHidden/>
          </w:rPr>
          <w:tab/>
        </w:r>
        <w:r>
          <w:rPr>
            <w:noProof/>
            <w:webHidden/>
          </w:rPr>
          <w:fldChar w:fldCharType="begin"/>
        </w:r>
        <w:r>
          <w:rPr>
            <w:noProof/>
            <w:webHidden/>
          </w:rPr>
          <w:instrText xml:space="preserve"> PAGEREF _Toc340848338 \h </w:instrText>
        </w:r>
        <w:r>
          <w:rPr>
            <w:noProof/>
          </w:rPr>
        </w:r>
        <w:r>
          <w:rPr>
            <w:noProof/>
            <w:webHidden/>
          </w:rPr>
          <w:fldChar w:fldCharType="separate"/>
        </w:r>
        <w:r>
          <w:rPr>
            <w:noProof/>
            <w:webHidden/>
          </w:rPr>
          <w:t>12</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39" w:history="1">
        <w:r w:rsidRPr="00C1593B">
          <w:rPr>
            <w:rStyle w:val="Hyperlink"/>
            <w:lang w:eastAsia="en-US"/>
          </w:rPr>
          <w:t>3.4</w:t>
        </w:r>
        <w:r>
          <w:rPr>
            <w:rFonts w:ascii="Times New Roman" w:hAnsi="Times New Roman" w:cs="Times New Roman"/>
            <w:noProof/>
            <w:sz w:val="24"/>
            <w:szCs w:val="24"/>
          </w:rPr>
          <w:tab/>
        </w:r>
        <w:r w:rsidRPr="00C1593B">
          <w:rPr>
            <w:rStyle w:val="Hyperlink"/>
            <w:lang w:eastAsia="en-US"/>
          </w:rPr>
          <w:t>SBDH Variations</w:t>
        </w:r>
        <w:r>
          <w:rPr>
            <w:noProof/>
            <w:webHidden/>
          </w:rPr>
          <w:tab/>
        </w:r>
        <w:r>
          <w:rPr>
            <w:noProof/>
            <w:webHidden/>
          </w:rPr>
          <w:fldChar w:fldCharType="begin"/>
        </w:r>
        <w:r>
          <w:rPr>
            <w:noProof/>
            <w:webHidden/>
          </w:rPr>
          <w:instrText xml:space="preserve"> PAGEREF _Toc340848339 \h </w:instrText>
        </w:r>
        <w:r>
          <w:rPr>
            <w:noProof/>
          </w:rPr>
        </w:r>
        <w:r>
          <w:rPr>
            <w:noProof/>
            <w:webHidden/>
          </w:rPr>
          <w:fldChar w:fldCharType="separate"/>
        </w:r>
        <w:r>
          <w:rPr>
            <w:noProof/>
            <w:webHidden/>
          </w:rPr>
          <w:t>12</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340" w:history="1">
        <w:r w:rsidRPr="00C1593B">
          <w:rPr>
            <w:rStyle w:val="Hyperlink"/>
            <w:lang w:eastAsia="en-US"/>
          </w:rPr>
          <w:t>3.5</w:t>
        </w:r>
        <w:r>
          <w:rPr>
            <w:rFonts w:ascii="Times New Roman" w:hAnsi="Times New Roman" w:cs="Times New Roman"/>
            <w:noProof/>
            <w:sz w:val="24"/>
            <w:szCs w:val="24"/>
          </w:rPr>
          <w:tab/>
        </w:r>
        <w:r w:rsidRPr="00C1593B">
          <w:rPr>
            <w:rStyle w:val="Hyperlink"/>
            <w:lang w:eastAsia="en-US"/>
          </w:rPr>
          <w:t>Support for Multiple Reporting Party (bulk) Messages</w:t>
        </w:r>
        <w:r>
          <w:rPr>
            <w:noProof/>
            <w:webHidden/>
          </w:rPr>
          <w:tab/>
        </w:r>
        <w:r>
          <w:rPr>
            <w:noProof/>
            <w:webHidden/>
          </w:rPr>
          <w:fldChar w:fldCharType="begin"/>
        </w:r>
        <w:r>
          <w:rPr>
            <w:noProof/>
            <w:webHidden/>
          </w:rPr>
          <w:instrText xml:space="preserve"> PAGEREF _Toc340848340 \h </w:instrText>
        </w:r>
        <w:r>
          <w:rPr>
            <w:noProof/>
          </w:rPr>
        </w:r>
        <w:r>
          <w:rPr>
            <w:noProof/>
            <w:webHidden/>
          </w:rPr>
          <w:fldChar w:fldCharType="separate"/>
        </w:r>
        <w:r>
          <w:rPr>
            <w:noProof/>
            <w:webHidden/>
          </w:rPr>
          <w:t>12</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32" w:history="1">
        <w:r w:rsidRPr="00C1593B">
          <w:rPr>
            <w:rStyle w:val="Hyperlink"/>
            <w:lang w:eastAsia="en-US"/>
          </w:rPr>
          <w:t>3.6</w:t>
        </w:r>
        <w:r>
          <w:rPr>
            <w:rFonts w:ascii="Times New Roman" w:hAnsi="Times New Roman" w:cs="Times New Roman"/>
            <w:noProof/>
            <w:sz w:val="24"/>
            <w:szCs w:val="24"/>
          </w:rPr>
          <w:tab/>
        </w:r>
        <w:r w:rsidRPr="00C1593B">
          <w:rPr>
            <w:rStyle w:val="Hyperlink"/>
            <w:lang w:eastAsia="en-US"/>
          </w:rPr>
          <w:t>Validation for Taxable Payments Annual Report Messages</w:t>
        </w:r>
        <w:r>
          <w:rPr>
            <w:noProof/>
            <w:webHidden/>
          </w:rPr>
          <w:tab/>
        </w:r>
        <w:r>
          <w:rPr>
            <w:noProof/>
            <w:webHidden/>
          </w:rPr>
          <w:fldChar w:fldCharType="begin"/>
        </w:r>
        <w:r>
          <w:rPr>
            <w:noProof/>
            <w:webHidden/>
          </w:rPr>
          <w:instrText xml:space="preserve"> PAGEREF _Toc340848432 \h </w:instrText>
        </w:r>
        <w:r>
          <w:rPr>
            <w:noProof/>
          </w:rPr>
        </w:r>
        <w:r>
          <w:rPr>
            <w:noProof/>
            <w:webHidden/>
          </w:rPr>
          <w:fldChar w:fldCharType="separate"/>
        </w:r>
        <w:r>
          <w:rPr>
            <w:noProof/>
            <w:webHidden/>
          </w:rPr>
          <w:t>13</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33" w:history="1">
        <w:r w:rsidRPr="00C1593B">
          <w:rPr>
            <w:rStyle w:val="Hyperlink"/>
            <w:lang w:eastAsia="en-US"/>
          </w:rPr>
          <w:t>3.7</w:t>
        </w:r>
        <w:r>
          <w:rPr>
            <w:rFonts w:ascii="Times New Roman" w:hAnsi="Times New Roman" w:cs="Times New Roman"/>
            <w:noProof/>
            <w:sz w:val="24"/>
            <w:szCs w:val="24"/>
          </w:rPr>
          <w:tab/>
        </w:r>
        <w:r w:rsidRPr="00C1593B">
          <w:rPr>
            <w:rStyle w:val="Hyperlink"/>
            <w:lang w:eastAsia="en-US"/>
          </w:rPr>
          <w:t>Restrictions for Single Reporting Party (non-bulk) Requests</w:t>
        </w:r>
        <w:r>
          <w:rPr>
            <w:noProof/>
            <w:webHidden/>
          </w:rPr>
          <w:tab/>
        </w:r>
        <w:r>
          <w:rPr>
            <w:noProof/>
            <w:webHidden/>
          </w:rPr>
          <w:fldChar w:fldCharType="begin"/>
        </w:r>
        <w:r>
          <w:rPr>
            <w:noProof/>
            <w:webHidden/>
          </w:rPr>
          <w:instrText xml:space="preserve"> PAGEREF _Toc340848433 \h </w:instrText>
        </w:r>
        <w:r>
          <w:rPr>
            <w:noProof/>
          </w:rPr>
        </w:r>
        <w:r>
          <w:rPr>
            <w:noProof/>
            <w:webHidden/>
          </w:rPr>
          <w:fldChar w:fldCharType="separate"/>
        </w:r>
        <w:r>
          <w:rPr>
            <w:noProof/>
            <w:webHidden/>
          </w:rPr>
          <w:t>13</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34" w:history="1">
        <w:r w:rsidRPr="00C1593B">
          <w:rPr>
            <w:rStyle w:val="Hyperlink"/>
            <w:lang w:eastAsia="en-US"/>
          </w:rPr>
          <w:t>3.8</w:t>
        </w:r>
        <w:r>
          <w:rPr>
            <w:rFonts w:ascii="Times New Roman" w:hAnsi="Times New Roman" w:cs="Times New Roman"/>
            <w:noProof/>
            <w:sz w:val="24"/>
            <w:szCs w:val="24"/>
          </w:rPr>
          <w:tab/>
        </w:r>
        <w:r w:rsidRPr="00C1593B">
          <w:rPr>
            <w:rStyle w:val="Hyperlink"/>
            <w:lang w:eastAsia="en-US"/>
          </w:rPr>
          <w:t>Business documents</w:t>
        </w:r>
        <w:r>
          <w:rPr>
            <w:noProof/>
            <w:webHidden/>
          </w:rPr>
          <w:tab/>
        </w:r>
        <w:r>
          <w:rPr>
            <w:noProof/>
            <w:webHidden/>
          </w:rPr>
          <w:fldChar w:fldCharType="begin"/>
        </w:r>
        <w:r>
          <w:rPr>
            <w:noProof/>
            <w:webHidden/>
          </w:rPr>
          <w:instrText xml:space="preserve"> PAGEREF _Toc340848434 \h </w:instrText>
        </w:r>
        <w:r>
          <w:rPr>
            <w:noProof/>
          </w:rPr>
        </w:r>
        <w:r>
          <w:rPr>
            <w:noProof/>
            <w:webHidden/>
          </w:rPr>
          <w:fldChar w:fldCharType="separate"/>
        </w:r>
        <w:r>
          <w:rPr>
            <w:noProof/>
            <w:webHidden/>
          </w:rPr>
          <w:t>13</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35" w:history="1">
        <w:r w:rsidRPr="00C1593B">
          <w:rPr>
            <w:rStyle w:val="Hyperlink"/>
            <w:lang w:eastAsia="en-US"/>
          </w:rPr>
          <w:t>3.9</w:t>
        </w:r>
        <w:r>
          <w:rPr>
            <w:rFonts w:ascii="Times New Roman" w:hAnsi="Times New Roman" w:cs="Times New Roman"/>
            <w:noProof/>
            <w:sz w:val="24"/>
            <w:szCs w:val="24"/>
          </w:rPr>
          <w:tab/>
        </w:r>
        <w:r w:rsidRPr="00C1593B">
          <w:rPr>
            <w:rStyle w:val="Hyperlink"/>
            <w:lang w:eastAsia="en-US"/>
          </w:rPr>
          <w:t>Attachments</w:t>
        </w:r>
        <w:r>
          <w:rPr>
            <w:noProof/>
            <w:webHidden/>
          </w:rPr>
          <w:tab/>
        </w:r>
        <w:r>
          <w:rPr>
            <w:noProof/>
            <w:webHidden/>
          </w:rPr>
          <w:fldChar w:fldCharType="begin"/>
        </w:r>
        <w:r>
          <w:rPr>
            <w:noProof/>
            <w:webHidden/>
          </w:rPr>
          <w:instrText xml:space="preserve"> PAGEREF _Toc340848435 \h </w:instrText>
        </w:r>
        <w:r>
          <w:rPr>
            <w:noProof/>
          </w:rPr>
        </w:r>
        <w:r>
          <w:rPr>
            <w:noProof/>
            <w:webHidden/>
          </w:rPr>
          <w:fldChar w:fldCharType="separate"/>
        </w:r>
        <w:r>
          <w:rPr>
            <w:noProof/>
            <w:webHidden/>
          </w:rPr>
          <w:t>13</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36" w:history="1">
        <w:r w:rsidRPr="00C1593B">
          <w:rPr>
            <w:rStyle w:val="Hyperlink"/>
            <w:lang w:eastAsia="en-US"/>
          </w:rPr>
          <w:t>3.10</w:t>
        </w:r>
        <w:r>
          <w:rPr>
            <w:rFonts w:ascii="Times New Roman" w:hAnsi="Times New Roman" w:cs="Times New Roman"/>
            <w:noProof/>
            <w:sz w:val="24"/>
            <w:szCs w:val="24"/>
          </w:rPr>
          <w:tab/>
        </w:r>
        <w:r w:rsidRPr="00C1593B">
          <w:rPr>
            <w:rStyle w:val="Hyperlink"/>
            <w:lang w:eastAsia="en-US"/>
          </w:rPr>
          <w:t>Document identifiers</w:t>
        </w:r>
        <w:r>
          <w:rPr>
            <w:noProof/>
            <w:webHidden/>
          </w:rPr>
          <w:tab/>
        </w:r>
        <w:r>
          <w:rPr>
            <w:noProof/>
            <w:webHidden/>
          </w:rPr>
          <w:fldChar w:fldCharType="begin"/>
        </w:r>
        <w:r>
          <w:rPr>
            <w:noProof/>
            <w:webHidden/>
          </w:rPr>
          <w:instrText xml:space="preserve"> PAGEREF _Toc340848436 \h </w:instrText>
        </w:r>
        <w:r>
          <w:rPr>
            <w:noProof/>
          </w:rPr>
        </w:r>
        <w:r>
          <w:rPr>
            <w:noProof/>
            <w:webHidden/>
          </w:rPr>
          <w:fldChar w:fldCharType="separate"/>
        </w:r>
        <w:r>
          <w:rPr>
            <w:noProof/>
            <w:webHidden/>
          </w:rPr>
          <w:t>13</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37" w:history="1">
        <w:r w:rsidRPr="00C1593B">
          <w:rPr>
            <w:rStyle w:val="Hyperlink"/>
            <w:lang w:eastAsia="en-US"/>
          </w:rPr>
          <w:t>3.11</w:t>
        </w:r>
        <w:r>
          <w:rPr>
            <w:rFonts w:ascii="Times New Roman" w:hAnsi="Times New Roman" w:cs="Times New Roman"/>
            <w:noProof/>
            <w:sz w:val="24"/>
            <w:szCs w:val="24"/>
          </w:rPr>
          <w:tab/>
        </w:r>
        <w:r w:rsidRPr="00C1593B">
          <w:rPr>
            <w:rStyle w:val="Hyperlink"/>
            <w:lang w:eastAsia="en-US"/>
          </w:rPr>
          <w:t>Response Messages</w:t>
        </w:r>
        <w:r>
          <w:rPr>
            <w:noProof/>
            <w:webHidden/>
          </w:rPr>
          <w:tab/>
        </w:r>
        <w:r>
          <w:rPr>
            <w:noProof/>
            <w:webHidden/>
          </w:rPr>
          <w:fldChar w:fldCharType="begin"/>
        </w:r>
        <w:r>
          <w:rPr>
            <w:noProof/>
            <w:webHidden/>
          </w:rPr>
          <w:instrText xml:space="preserve"> PAGEREF _Toc340848437 \h </w:instrText>
        </w:r>
        <w:r>
          <w:rPr>
            <w:noProof/>
          </w:rPr>
        </w:r>
        <w:r>
          <w:rPr>
            <w:noProof/>
            <w:webHidden/>
          </w:rPr>
          <w:fldChar w:fldCharType="separate"/>
        </w:r>
        <w:r>
          <w:rPr>
            <w:noProof/>
            <w:webHidden/>
          </w:rPr>
          <w:t>13</w:t>
        </w:r>
        <w:r>
          <w:rPr>
            <w:noProof/>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38" w:history="1">
        <w:r w:rsidRPr="00C1593B">
          <w:rPr>
            <w:rStyle w:val="Hyperlink"/>
            <w:lang w:eastAsia="en-US"/>
          </w:rPr>
          <w:t>3.11.1</w:t>
        </w:r>
        <w:r>
          <w:rPr>
            <w:rFonts w:ascii="Times New Roman" w:hAnsi="Times New Roman" w:cs="Times New Roman"/>
            <w:sz w:val="24"/>
            <w:szCs w:val="24"/>
          </w:rPr>
          <w:tab/>
        </w:r>
        <w:r w:rsidRPr="00C1593B">
          <w:rPr>
            <w:rStyle w:val="Hyperlink"/>
            <w:lang w:eastAsia="en-US"/>
          </w:rPr>
          <w:t>Messages described in the MIG</w:t>
        </w:r>
        <w:r>
          <w:rPr>
            <w:webHidden/>
          </w:rPr>
          <w:tab/>
        </w:r>
        <w:r>
          <w:rPr>
            <w:webHidden/>
          </w:rPr>
          <w:fldChar w:fldCharType="begin"/>
        </w:r>
        <w:r>
          <w:rPr>
            <w:webHidden/>
          </w:rPr>
          <w:instrText xml:space="preserve"> PAGEREF _Toc340848438 \h </w:instrText>
        </w:r>
        <w:r>
          <w:rPr>
            <w:webHidden/>
          </w:rPr>
          <w:fldChar w:fldCharType="separate"/>
        </w:r>
        <w:r>
          <w:rPr>
            <w:webHidden/>
          </w:rPr>
          <w:t>13</w:t>
        </w:r>
        <w:r>
          <w:rPr>
            <w:webHidden/>
          </w:rPr>
          <w:fldChar w:fldCharType="end"/>
        </w:r>
      </w:hyperlink>
    </w:p>
    <w:p w:rsidR="003A5B6E" w:rsidRDefault="003A5B6E">
      <w:pPr>
        <w:pStyle w:val="TOC2"/>
        <w:rPr>
          <w:rFonts w:ascii="Times New Roman" w:hAnsi="Times New Roman" w:cs="Times New Roman"/>
          <w:noProof/>
          <w:sz w:val="24"/>
          <w:szCs w:val="24"/>
        </w:rPr>
      </w:pPr>
      <w:hyperlink w:anchor="_Toc340848439" w:history="1">
        <w:r w:rsidRPr="00C1593B">
          <w:rPr>
            <w:rStyle w:val="Hyperlink"/>
            <w:lang w:eastAsia="en-US"/>
          </w:rPr>
          <w:t>3.12</w:t>
        </w:r>
        <w:r>
          <w:rPr>
            <w:rFonts w:ascii="Times New Roman" w:hAnsi="Times New Roman" w:cs="Times New Roman"/>
            <w:noProof/>
            <w:sz w:val="24"/>
            <w:szCs w:val="24"/>
          </w:rPr>
          <w:tab/>
        </w:r>
        <w:r w:rsidRPr="00C1593B">
          <w:rPr>
            <w:rStyle w:val="Hyperlink"/>
            <w:lang w:eastAsia="en-US"/>
          </w:rPr>
          <w:t>Validation Phasing</w:t>
        </w:r>
        <w:r>
          <w:rPr>
            <w:noProof/>
            <w:webHidden/>
          </w:rPr>
          <w:tab/>
        </w:r>
        <w:r>
          <w:rPr>
            <w:noProof/>
            <w:webHidden/>
          </w:rPr>
          <w:fldChar w:fldCharType="begin"/>
        </w:r>
        <w:r>
          <w:rPr>
            <w:noProof/>
            <w:webHidden/>
          </w:rPr>
          <w:instrText xml:space="preserve"> PAGEREF _Toc340848439 \h </w:instrText>
        </w:r>
        <w:r>
          <w:rPr>
            <w:noProof/>
          </w:rPr>
        </w:r>
        <w:r>
          <w:rPr>
            <w:noProof/>
            <w:webHidden/>
          </w:rPr>
          <w:fldChar w:fldCharType="separate"/>
        </w:r>
        <w:r>
          <w:rPr>
            <w:noProof/>
            <w:webHidden/>
          </w:rPr>
          <w:t>13</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40" w:history="1">
        <w:r w:rsidRPr="00C1593B">
          <w:rPr>
            <w:rStyle w:val="Hyperlink"/>
            <w:lang w:eastAsia="en-US"/>
          </w:rPr>
          <w:t>3.13</w:t>
        </w:r>
        <w:r>
          <w:rPr>
            <w:rFonts w:ascii="Times New Roman" w:hAnsi="Times New Roman" w:cs="Times New Roman"/>
            <w:noProof/>
            <w:sz w:val="24"/>
            <w:szCs w:val="24"/>
          </w:rPr>
          <w:tab/>
        </w:r>
        <w:r w:rsidRPr="00C1593B">
          <w:rPr>
            <w:rStyle w:val="Hyperlink"/>
            <w:lang w:eastAsia="en-US"/>
          </w:rPr>
          <w:t>Rule Expression</w:t>
        </w:r>
        <w:r>
          <w:rPr>
            <w:noProof/>
            <w:webHidden/>
          </w:rPr>
          <w:tab/>
        </w:r>
        <w:r>
          <w:rPr>
            <w:noProof/>
            <w:webHidden/>
          </w:rPr>
          <w:fldChar w:fldCharType="begin"/>
        </w:r>
        <w:r>
          <w:rPr>
            <w:noProof/>
            <w:webHidden/>
          </w:rPr>
          <w:instrText xml:space="preserve"> PAGEREF _Toc340848440 \h </w:instrText>
        </w:r>
        <w:r>
          <w:rPr>
            <w:noProof/>
          </w:rPr>
        </w:r>
        <w:r>
          <w:rPr>
            <w:noProof/>
            <w:webHidden/>
          </w:rPr>
          <w:fldChar w:fldCharType="separate"/>
        </w:r>
        <w:r>
          <w:rPr>
            <w:noProof/>
            <w:webHidden/>
          </w:rPr>
          <w:t>14</w:t>
        </w:r>
        <w:r>
          <w:rPr>
            <w:noProof/>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41" w:history="1">
        <w:r w:rsidRPr="00C1593B">
          <w:rPr>
            <w:rStyle w:val="Hyperlink"/>
            <w:lang w:eastAsia="en-US"/>
          </w:rPr>
          <w:t>3.13.1</w:t>
        </w:r>
        <w:r>
          <w:rPr>
            <w:rFonts w:ascii="Times New Roman" w:hAnsi="Times New Roman" w:cs="Times New Roman"/>
            <w:sz w:val="24"/>
            <w:szCs w:val="24"/>
          </w:rPr>
          <w:tab/>
        </w:r>
        <w:r w:rsidRPr="00C1593B">
          <w:rPr>
            <w:rStyle w:val="Hyperlink"/>
            <w:lang w:eastAsia="en-US"/>
          </w:rPr>
          <w:t>Context Instance labels</w:t>
        </w:r>
        <w:r>
          <w:rPr>
            <w:webHidden/>
          </w:rPr>
          <w:tab/>
        </w:r>
        <w:r>
          <w:rPr>
            <w:webHidden/>
          </w:rPr>
          <w:fldChar w:fldCharType="begin"/>
        </w:r>
        <w:r>
          <w:rPr>
            <w:webHidden/>
          </w:rPr>
          <w:instrText xml:space="preserve"> PAGEREF _Toc340848441 \h </w:instrText>
        </w:r>
        <w:r>
          <w:rPr>
            <w:webHidden/>
          </w:rPr>
          <w:fldChar w:fldCharType="separate"/>
        </w:r>
        <w:r>
          <w:rPr>
            <w:webHidden/>
          </w:rPr>
          <w:t>14</w:t>
        </w:r>
        <w:r>
          <w:rPr>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42" w:history="1">
        <w:r w:rsidRPr="00C1593B">
          <w:rPr>
            <w:rStyle w:val="Hyperlink"/>
            <w:lang w:eastAsia="en-US"/>
          </w:rPr>
          <w:t>3.13.2</w:t>
        </w:r>
        <w:r>
          <w:rPr>
            <w:rFonts w:ascii="Times New Roman" w:hAnsi="Times New Roman" w:cs="Times New Roman"/>
            <w:sz w:val="24"/>
            <w:szCs w:val="24"/>
          </w:rPr>
          <w:tab/>
        </w:r>
        <w:r w:rsidRPr="00C1593B">
          <w:rPr>
            <w:rStyle w:val="Hyperlink"/>
            <w:lang w:eastAsia="en-US"/>
          </w:rPr>
          <w:t>No Context Prefix</w:t>
        </w:r>
        <w:r>
          <w:rPr>
            <w:webHidden/>
          </w:rPr>
          <w:tab/>
        </w:r>
        <w:r>
          <w:rPr>
            <w:webHidden/>
          </w:rPr>
          <w:fldChar w:fldCharType="begin"/>
        </w:r>
        <w:r>
          <w:rPr>
            <w:webHidden/>
          </w:rPr>
          <w:instrText xml:space="preserve"> PAGEREF _Toc340848442 \h </w:instrText>
        </w:r>
        <w:r>
          <w:rPr>
            <w:webHidden/>
          </w:rPr>
          <w:fldChar w:fldCharType="separate"/>
        </w:r>
        <w:r>
          <w:rPr>
            <w:webHidden/>
          </w:rPr>
          <w:t>14</w:t>
        </w:r>
        <w:r>
          <w:rPr>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43" w:history="1">
        <w:r w:rsidRPr="00C1593B">
          <w:rPr>
            <w:rStyle w:val="Hyperlink"/>
            <w:lang w:eastAsia="en-US"/>
          </w:rPr>
          <w:t>3.13.3</w:t>
        </w:r>
        <w:r>
          <w:rPr>
            <w:rFonts w:ascii="Times New Roman" w:hAnsi="Times New Roman" w:cs="Times New Roman"/>
            <w:sz w:val="24"/>
            <w:szCs w:val="24"/>
          </w:rPr>
          <w:tab/>
        </w:r>
        <w:r w:rsidRPr="00C1593B">
          <w:rPr>
            <w:rStyle w:val="Hyperlink"/>
            <w:lang w:eastAsia="en-US"/>
          </w:rPr>
          <w:t>Use of xx.xx in Fact Names</w:t>
        </w:r>
        <w:r>
          <w:rPr>
            <w:webHidden/>
          </w:rPr>
          <w:tab/>
        </w:r>
        <w:r>
          <w:rPr>
            <w:webHidden/>
          </w:rPr>
          <w:fldChar w:fldCharType="begin"/>
        </w:r>
        <w:r>
          <w:rPr>
            <w:webHidden/>
          </w:rPr>
          <w:instrText xml:space="preserve"> PAGEREF _Toc340848443 \h </w:instrText>
        </w:r>
        <w:r>
          <w:rPr>
            <w:webHidden/>
          </w:rPr>
          <w:fldChar w:fldCharType="separate"/>
        </w:r>
        <w:r>
          <w:rPr>
            <w:webHidden/>
          </w:rPr>
          <w:t>14</w:t>
        </w:r>
        <w:r>
          <w:rPr>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44" w:history="1">
        <w:r w:rsidRPr="00C1593B">
          <w:rPr>
            <w:rStyle w:val="Hyperlink"/>
            <w:lang w:eastAsia="en-US"/>
          </w:rPr>
          <w:t>3.13.4</w:t>
        </w:r>
        <w:r>
          <w:rPr>
            <w:rFonts w:ascii="Times New Roman" w:hAnsi="Times New Roman" w:cs="Times New Roman"/>
            <w:sz w:val="24"/>
            <w:szCs w:val="24"/>
          </w:rPr>
          <w:tab/>
        </w:r>
        <w:r w:rsidRPr="00C1593B">
          <w:rPr>
            <w:rStyle w:val="Hyperlink"/>
            <w:lang w:eastAsia="en-US"/>
          </w:rPr>
          <w:t>Use of Aliases</w:t>
        </w:r>
        <w:r>
          <w:rPr>
            <w:webHidden/>
          </w:rPr>
          <w:tab/>
        </w:r>
        <w:r>
          <w:rPr>
            <w:webHidden/>
          </w:rPr>
          <w:fldChar w:fldCharType="begin"/>
        </w:r>
        <w:r>
          <w:rPr>
            <w:webHidden/>
          </w:rPr>
          <w:instrText xml:space="preserve"> PAGEREF _Toc340848444 \h </w:instrText>
        </w:r>
        <w:r>
          <w:rPr>
            <w:webHidden/>
          </w:rPr>
          <w:fldChar w:fldCharType="separate"/>
        </w:r>
        <w:r>
          <w:rPr>
            <w:webHidden/>
          </w:rPr>
          <w:t>14</w:t>
        </w:r>
        <w:r>
          <w:rPr>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45" w:history="1">
        <w:r w:rsidRPr="00C1593B">
          <w:rPr>
            <w:rStyle w:val="Hyperlink"/>
            <w:lang w:eastAsia="en-US"/>
          </w:rPr>
          <w:t>3.13.5</w:t>
        </w:r>
        <w:r>
          <w:rPr>
            <w:rFonts w:ascii="Times New Roman" w:hAnsi="Times New Roman" w:cs="Times New Roman"/>
            <w:sz w:val="24"/>
            <w:szCs w:val="24"/>
          </w:rPr>
          <w:tab/>
        </w:r>
        <w:r w:rsidRPr="00C1593B">
          <w:rPr>
            <w:rStyle w:val="Hyperlink"/>
            <w:lang w:eastAsia="en-US"/>
          </w:rPr>
          <w:t>Interpretation of NULL in Calculations and Comparisons</w:t>
        </w:r>
        <w:r>
          <w:rPr>
            <w:webHidden/>
          </w:rPr>
          <w:tab/>
        </w:r>
        <w:r>
          <w:rPr>
            <w:webHidden/>
          </w:rPr>
          <w:fldChar w:fldCharType="begin"/>
        </w:r>
        <w:r>
          <w:rPr>
            <w:webHidden/>
          </w:rPr>
          <w:instrText xml:space="preserve"> PAGEREF _Toc340848445 \h </w:instrText>
        </w:r>
        <w:r>
          <w:rPr>
            <w:webHidden/>
          </w:rPr>
          <w:fldChar w:fldCharType="separate"/>
        </w:r>
        <w:r>
          <w:rPr>
            <w:webHidden/>
          </w:rPr>
          <w:t>15</w:t>
        </w:r>
        <w:r>
          <w:rPr>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46" w:history="1">
        <w:r w:rsidRPr="00C1593B">
          <w:rPr>
            <w:rStyle w:val="Hyperlink"/>
            <w:lang w:eastAsia="en-US"/>
          </w:rPr>
          <w:t>3.13.6</w:t>
        </w:r>
        <w:r>
          <w:rPr>
            <w:rFonts w:ascii="Times New Roman" w:hAnsi="Times New Roman" w:cs="Times New Roman"/>
            <w:sz w:val="24"/>
            <w:szCs w:val="24"/>
          </w:rPr>
          <w:tab/>
        </w:r>
        <w:r w:rsidRPr="00C1593B">
          <w:rPr>
            <w:rStyle w:val="Hyperlink"/>
            <w:lang w:eastAsia="en-US"/>
          </w:rPr>
          <w:t>Use of Domains in Rules</w:t>
        </w:r>
        <w:r>
          <w:rPr>
            <w:webHidden/>
          </w:rPr>
          <w:tab/>
        </w:r>
        <w:r>
          <w:rPr>
            <w:webHidden/>
          </w:rPr>
          <w:fldChar w:fldCharType="begin"/>
        </w:r>
        <w:r>
          <w:rPr>
            <w:webHidden/>
          </w:rPr>
          <w:instrText xml:space="preserve"> PAGEREF _Toc340848446 \h </w:instrText>
        </w:r>
        <w:r>
          <w:rPr>
            <w:webHidden/>
          </w:rPr>
          <w:fldChar w:fldCharType="separate"/>
        </w:r>
        <w:r>
          <w:rPr>
            <w:webHidden/>
          </w:rPr>
          <w:t>15</w:t>
        </w:r>
        <w:r>
          <w:rPr>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47" w:history="1">
        <w:r w:rsidRPr="00C1593B">
          <w:rPr>
            <w:rStyle w:val="Hyperlink"/>
            <w:lang w:eastAsia="en-US"/>
          </w:rPr>
          <w:t>3.13.7</w:t>
        </w:r>
        <w:r>
          <w:rPr>
            <w:rFonts w:ascii="Times New Roman" w:hAnsi="Times New Roman" w:cs="Times New Roman"/>
            <w:sz w:val="24"/>
            <w:szCs w:val="24"/>
          </w:rPr>
          <w:tab/>
        </w:r>
        <w:r w:rsidRPr="00C1593B">
          <w:rPr>
            <w:rStyle w:val="Hyperlink"/>
            <w:lang w:eastAsia="en-US"/>
          </w:rPr>
          <w:t>Case Sensitivity</w:t>
        </w:r>
        <w:r>
          <w:rPr>
            <w:webHidden/>
          </w:rPr>
          <w:tab/>
        </w:r>
        <w:r>
          <w:rPr>
            <w:webHidden/>
          </w:rPr>
          <w:fldChar w:fldCharType="begin"/>
        </w:r>
        <w:r>
          <w:rPr>
            <w:webHidden/>
          </w:rPr>
          <w:instrText xml:space="preserve"> PAGEREF _Toc340848447 \h </w:instrText>
        </w:r>
        <w:r>
          <w:rPr>
            <w:webHidden/>
          </w:rPr>
          <w:fldChar w:fldCharType="separate"/>
        </w:r>
        <w:r>
          <w:rPr>
            <w:webHidden/>
          </w:rPr>
          <w:t>15</w:t>
        </w:r>
        <w:r>
          <w:rPr>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48" w:history="1">
        <w:r w:rsidRPr="00C1593B">
          <w:rPr>
            <w:rStyle w:val="Hyperlink"/>
            <w:lang w:eastAsia="en-US"/>
          </w:rPr>
          <w:t>3.13.8</w:t>
        </w:r>
        <w:r>
          <w:rPr>
            <w:rFonts w:ascii="Times New Roman" w:hAnsi="Times New Roman" w:cs="Times New Roman"/>
            <w:sz w:val="24"/>
            <w:szCs w:val="24"/>
          </w:rPr>
          <w:tab/>
        </w:r>
        <w:r w:rsidRPr="00C1593B">
          <w:rPr>
            <w:rStyle w:val="Hyperlink"/>
            <w:lang w:eastAsia="en-US"/>
          </w:rPr>
          <w:t>Tuples and context</w:t>
        </w:r>
        <w:r>
          <w:rPr>
            <w:webHidden/>
          </w:rPr>
          <w:tab/>
        </w:r>
        <w:r>
          <w:rPr>
            <w:webHidden/>
          </w:rPr>
          <w:fldChar w:fldCharType="begin"/>
        </w:r>
        <w:r>
          <w:rPr>
            <w:webHidden/>
          </w:rPr>
          <w:instrText xml:space="preserve"> PAGEREF _Toc340848448 \h </w:instrText>
        </w:r>
        <w:r>
          <w:rPr>
            <w:webHidden/>
          </w:rPr>
          <w:fldChar w:fldCharType="separate"/>
        </w:r>
        <w:r>
          <w:rPr>
            <w:webHidden/>
          </w:rPr>
          <w:t>15</w:t>
        </w:r>
        <w:r>
          <w:rPr>
            <w:webHidden/>
          </w:rPr>
          <w:fldChar w:fldCharType="end"/>
        </w:r>
      </w:hyperlink>
    </w:p>
    <w:p w:rsidR="003A5B6E" w:rsidRDefault="003A5B6E">
      <w:pPr>
        <w:pStyle w:val="TOC3"/>
        <w:tabs>
          <w:tab w:val="left" w:pos="1440"/>
        </w:tabs>
        <w:rPr>
          <w:rFonts w:ascii="Times New Roman" w:hAnsi="Times New Roman" w:cs="Times New Roman"/>
          <w:sz w:val="24"/>
          <w:szCs w:val="24"/>
        </w:rPr>
      </w:pPr>
      <w:hyperlink w:anchor="_Toc340848449" w:history="1">
        <w:r w:rsidRPr="00C1593B">
          <w:rPr>
            <w:rStyle w:val="Hyperlink"/>
            <w:lang w:eastAsia="en-US"/>
          </w:rPr>
          <w:t>3.13.9</w:t>
        </w:r>
        <w:r>
          <w:rPr>
            <w:rFonts w:ascii="Times New Roman" w:hAnsi="Times New Roman" w:cs="Times New Roman"/>
            <w:sz w:val="24"/>
            <w:szCs w:val="24"/>
          </w:rPr>
          <w:tab/>
        </w:r>
        <w:r w:rsidRPr="00C1593B">
          <w:rPr>
            <w:rStyle w:val="Hyperlink"/>
            <w:lang w:eastAsia="en-US"/>
          </w:rPr>
          <w:t>XBRL Validation</w:t>
        </w:r>
        <w:r>
          <w:rPr>
            <w:webHidden/>
          </w:rPr>
          <w:tab/>
        </w:r>
        <w:r>
          <w:rPr>
            <w:webHidden/>
          </w:rPr>
          <w:fldChar w:fldCharType="begin"/>
        </w:r>
        <w:r>
          <w:rPr>
            <w:webHidden/>
          </w:rPr>
          <w:instrText xml:space="preserve"> PAGEREF _Toc340848449 \h </w:instrText>
        </w:r>
        <w:r>
          <w:rPr>
            <w:webHidden/>
          </w:rPr>
          <w:fldChar w:fldCharType="separate"/>
        </w:r>
        <w:r>
          <w:rPr>
            <w:webHidden/>
          </w:rPr>
          <w:t>15</w:t>
        </w:r>
        <w:r>
          <w:rPr>
            <w:webHidden/>
          </w:rPr>
          <w:fldChar w:fldCharType="end"/>
        </w:r>
      </w:hyperlink>
    </w:p>
    <w:p w:rsidR="003A5B6E" w:rsidRDefault="003A5B6E">
      <w:pPr>
        <w:pStyle w:val="TOC1"/>
        <w:tabs>
          <w:tab w:val="left" w:pos="440"/>
        </w:tabs>
        <w:rPr>
          <w:rFonts w:ascii="Times New Roman" w:hAnsi="Times New Roman" w:cs="Times New Roman"/>
          <w:noProof/>
          <w:sz w:val="24"/>
          <w:szCs w:val="24"/>
        </w:rPr>
      </w:pPr>
      <w:hyperlink w:anchor="_Toc340848450" w:history="1">
        <w:r w:rsidRPr="00C1593B">
          <w:rPr>
            <w:rStyle w:val="Hyperlink"/>
          </w:rPr>
          <w:t>4</w:t>
        </w:r>
        <w:r>
          <w:rPr>
            <w:rFonts w:ascii="Times New Roman" w:hAnsi="Times New Roman" w:cs="Times New Roman"/>
            <w:noProof/>
            <w:sz w:val="24"/>
            <w:szCs w:val="24"/>
          </w:rPr>
          <w:tab/>
        </w:r>
        <w:r w:rsidRPr="00C1593B">
          <w:rPr>
            <w:rStyle w:val="Hyperlink"/>
          </w:rPr>
          <w:t>XBRL Context Specifications</w:t>
        </w:r>
        <w:r>
          <w:rPr>
            <w:noProof/>
            <w:webHidden/>
          </w:rPr>
          <w:tab/>
        </w:r>
        <w:r>
          <w:rPr>
            <w:noProof/>
            <w:webHidden/>
          </w:rPr>
          <w:fldChar w:fldCharType="begin"/>
        </w:r>
        <w:r>
          <w:rPr>
            <w:noProof/>
            <w:webHidden/>
          </w:rPr>
          <w:instrText xml:space="preserve"> PAGEREF _Toc340848450 \h </w:instrText>
        </w:r>
        <w:r>
          <w:rPr>
            <w:noProof/>
          </w:rPr>
        </w:r>
        <w:r>
          <w:rPr>
            <w:noProof/>
            <w:webHidden/>
          </w:rPr>
          <w:fldChar w:fldCharType="separate"/>
        </w:r>
        <w:r>
          <w:rPr>
            <w:noProof/>
            <w:webHidden/>
          </w:rPr>
          <w:t>16</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51" w:history="1">
        <w:r w:rsidRPr="00C1593B">
          <w:rPr>
            <w:rStyle w:val="Hyperlink"/>
          </w:rPr>
          <w:t>4.1</w:t>
        </w:r>
        <w:r>
          <w:rPr>
            <w:rFonts w:ascii="Times New Roman" w:hAnsi="Times New Roman" w:cs="Times New Roman"/>
            <w:noProof/>
            <w:sz w:val="24"/>
            <w:szCs w:val="24"/>
          </w:rPr>
          <w:tab/>
        </w:r>
        <w:r w:rsidRPr="00C1593B">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_Toc340848451 \h </w:instrText>
        </w:r>
        <w:r>
          <w:rPr>
            <w:noProof/>
          </w:rPr>
        </w:r>
        <w:r>
          <w:rPr>
            <w:noProof/>
            <w:webHidden/>
          </w:rPr>
          <w:fldChar w:fldCharType="separate"/>
        </w:r>
        <w:r>
          <w:rPr>
            <w:noProof/>
            <w:webHidden/>
          </w:rPr>
          <w:t>16</w:t>
        </w:r>
        <w:r>
          <w:rPr>
            <w:noProof/>
            <w:webHidden/>
          </w:rPr>
          <w:fldChar w:fldCharType="end"/>
        </w:r>
      </w:hyperlink>
    </w:p>
    <w:p w:rsidR="003A5B6E" w:rsidRDefault="003A5B6E">
      <w:pPr>
        <w:pStyle w:val="TOC3"/>
        <w:tabs>
          <w:tab w:val="left" w:pos="1200"/>
        </w:tabs>
        <w:rPr>
          <w:rFonts w:ascii="Times New Roman" w:hAnsi="Times New Roman" w:cs="Times New Roman"/>
          <w:sz w:val="24"/>
          <w:szCs w:val="24"/>
        </w:rPr>
      </w:pPr>
      <w:hyperlink w:anchor="_Toc340848452" w:history="1">
        <w:r w:rsidRPr="00C1593B">
          <w:rPr>
            <w:rStyle w:val="Hyperlink"/>
          </w:rPr>
          <w:t>4.1.1</w:t>
        </w:r>
        <w:r>
          <w:rPr>
            <w:rFonts w:ascii="Times New Roman" w:hAnsi="Times New Roman" w:cs="Times New Roman"/>
            <w:sz w:val="24"/>
            <w:szCs w:val="24"/>
          </w:rPr>
          <w:tab/>
        </w:r>
        <w:r w:rsidRPr="00C1593B">
          <w:rPr>
            <w:rStyle w:val="Hyperlink"/>
          </w:rPr>
          <w:t>Context Instance – Intermediary</w:t>
        </w:r>
        <w:r>
          <w:rPr>
            <w:webHidden/>
          </w:rPr>
          <w:tab/>
        </w:r>
        <w:r>
          <w:rPr>
            <w:webHidden/>
          </w:rPr>
          <w:fldChar w:fldCharType="begin"/>
        </w:r>
        <w:r>
          <w:rPr>
            <w:webHidden/>
          </w:rPr>
          <w:instrText xml:space="preserve"> PAGEREF _Toc340848452 \h </w:instrText>
        </w:r>
        <w:r>
          <w:rPr>
            <w:webHidden/>
          </w:rPr>
          <w:fldChar w:fldCharType="separate"/>
        </w:r>
        <w:r>
          <w:rPr>
            <w:webHidden/>
          </w:rPr>
          <w:t>17</w:t>
        </w:r>
        <w:r>
          <w:rPr>
            <w:webHidden/>
          </w:rPr>
          <w:fldChar w:fldCharType="end"/>
        </w:r>
      </w:hyperlink>
    </w:p>
    <w:p w:rsidR="003A5B6E" w:rsidRDefault="003A5B6E">
      <w:pPr>
        <w:pStyle w:val="TOC3"/>
        <w:tabs>
          <w:tab w:val="left" w:pos="1200"/>
        </w:tabs>
        <w:rPr>
          <w:rFonts w:ascii="Times New Roman" w:hAnsi="Times New Roman" w:cs="Times New Roman"/>
          <w:sz w:val="24"/>
          <w:szCs w:val="24"/>
        </w:rPr>
      </w:pPr>
      <w:hyperlink w:anchor="_Toc340848453" w:history="1">
        <w:r w:rsidRPr="00C1593B">
          <w:rPr>
            <w:rStyle w:val="Hyperlink"/>
          </w:rPr>
          <w:t>4.1.2</w:t>
        </w:r>
        <w:r>
          <w:rPr>
            <w:rFonts w:ascii="Times New Roman" w:hAnsi="Times New Roman" w:cs="Times New Roman"/>
            <w:sz w:val="24"/>
            <w:szCs w:val="24"/>
          </w:rPr>
          <w:tab/>
        </w:r>
        <w:r w:rsidRPr="00C1593B">
          <w:rPr>
            <w:rStyle w:val="Hyperlink"/>
          </w:rPr>
          <w:t>Context Instance – Reporting Party</w:t>
        </w:r>
        <w:r>
          <w:rPr>
            <w:webHidden/>
          </w:rPr>
          <w:tab/>
        </w:r>
        <w:r>
          <w:rPr>
            <w:webHidden/>
          </w:rPr>
          <w:fldChar w:fldCharType="begin"/>
        </w:r>
        <w:r>
          <w:rPr>
            <w:webHidden/>
          </w:rPr>
          <w:instrText xml:space="preserve"> PAGEREF _Toc340848453 \h </w:instrText>
        </w:r>
        <w:r>
          <w:rPr>
            <w:webHidden/>
          </w:rPr>
          <w:fldChar w:fldCharType="separate"/>
        </w:r>
        <w:r>
          <w:rPr>
            <w:webHidden/>
          </w:rPr>
          <w:t>17</w:t>
        </w:r>
        <w:r>
          <w:rPr>
            <w:webHidden/>
          </w:rPr>
          <w:fldChar w:fldCharType="end"/>
        </w:r>
      </w:hyperlink>
    </w:p>
    <w:p w:rsidR="003A5B6E" w:rsidRDefault="003A5B6E">
      <w:pPr>
        <w:pStyle w:val="TOC2"/>
        <w:rPr>
          <w:rFonts w:ascii="Times New Roman" w:hAnsi="Times New Roman" w:cs="Times New Roman"/>
          <w:noProof/>
          <w:sz w:val="24"/>
          <w:szCs w:val="24"/>
        </w:rPr>
      </w:pPr>
      <w:hyperlink w:anchor="_Toc340848454" w:history="1">
        <w:r w:rsidRPr="00C1593B">
          <w:rPr>
            <w:rStyle w:val="Hyperlink"/>
          </w:rPr>
          <w:t>4.2</w:t>
        </w:r>
        <w:r>
          <w:rPr>
            <w:rFonts w:ascii="Times New Roman" w:hAnsi="Times New Roman" w:cs="Times New Roman"/>
            <w:noProof/>
            <w:sz w:val="24"/>
            <w:szCs w:val="24"/>
          </w:rPr>
          <w:tab/>
        </w:r>
        <w:r w:rsidRPr="00C1593B">
          <w:rPr>
            <w:rStyle w:val="Hyperlink"/>
          </w:rPr>
          <w:t>Context Specification Dimension 1: ReportPartyType, Dimension 2 (Typed Dimension): ReportingPartyABNDimension, Dimension 3 (Typed Dimension): ReportingPartyBranchCodeDimension, Period: Duration</w:t>
        </w:r>
        <w:r>
          <w:rPr>
            <w:noProof/>
            <w:webHidden/>
          </w:rPr>
          <w:tab/>
        </w:r>
        <w:r>
          <w:rPr>
            <w:noProof/>
            <w:webHidden/>
          </w:rPr>
          <w:fldChar w:fldCharType="begin"/>
        </w:r>
        <w:r>
          <w:rPr>
            <w:noProof/>
            <w:webHidden/>
          </w:rPr>
          <w:instrText xml:space="preserve"> PAGEREF _Toc340848454 \h </w:instrText>
        </w:r>
        <w:r>
          <w:rPr>
            <w:noProof/>
          </w:rPr>
        </w:r>
        <w:r>
          <w:rPr>
            <w:noProof/>
            <w:webHidden/>
          </w:rPr>
          <w:fldChar w:fldCharType="separate"/>
        </w:r>
        <w:r>
          <w:rPr>
            <w:noProof/>
            <w:webHidden/>
          </w:rPr>
          <w:t>19</w:t>
        </w:r>
        <w:r>
          <w:rPr>
            <w:noProof/>
            <w:webHidden/>
          </w:rPr>
          <w:fldChar w:fldCharType="end"/>
        </w:r>
      </w:hyperlink>
    </w:p>
    <w:p w:rsidR="003A5B6E" w:rsidRDefault="003A5B6E">
      <w:pPr>
        <w:pStyle w:val="TOC3"/>
        <w:tabs>
          <w:tab w:val="left" w:pos="1200"/>
        </w:tabs>
        <w:rPr>
          <w:rFonts w:ascii="Times New Roman" w:hAnsi="Times New Roman" w:cs="Times New Roman"/>
          <w:sz w:val="24"/>
          <w:szCs w:val="24"/>
        </w:rPr>
      </w:pPr>
      <w:hyperlink w:anchor="_Toc340848455" w:history="1">
        <w:r w:rsidRPr="00C1593B">
          <w:rPr>
            <w:rStyle w:val="Hyperlink"/>
          </w:rPr>
          <w:t>4.2.1</w:t>
        </w:r>
        <w:r>
          <w:rPr>
            <w:rFonts w:ascii="Times New Roman" w:hAnsi="Times New Roman" w:cs="Times New Roman"/>
            <w:sz w:val="24"/>
            <w:szCs w:val="24"/>
          </w:rPr>
          <w:tab/>
        </w:r>
        <w:r w:rsidRPr="00C1593B">
          <w:rPr>
            <w:rStyle w:val="Hyperlink"/>
          </w:rPr>
          <w:t>Context Instance – Payee</w:t>
        </w:r>
        <w:r>
          <w:rPr>
            <w:webHidden/>
          </w:rPr>
          <w:tab/>
        </w:r>
        <w:r>
          <w:rPr>
            <w:webHidden/>
          </w:rPr>
          <w:fldChar w:fldCharType="begin"/>
        </w:r>
        <w:r>
          <w:rPr>
            <w:webHidden/>
          </w:rPr>
          <w:instrText xml:space="preserve"> PAGEREF _Toc340848455 \h </w:instrText>
        </w:r>
        <w:r>
          <w:rPr>
            <w:webHidden/>
          </w:rPr>
          <w:fldChar w:fldCharType="separate"/>
        </w:r>
        <w:r>
          <w:rPr>
            <w:webHidden/>
          </w:rPr>
          <w:t>21</w:t>
        </w:r>
        <w:r>
          <w:rPr>
            <w:webHidden/>
          </w:rPr>
          <w:fldChar w:fldCharType="end"/>
        </w:r>
      </w:hyperlink>
    </w:p>
    <w:p w:rsidR="003A5B6E" w:rsidRDefault="003A5B6E">
      <w:pPr>
        <w:pStyle w:val="TOC1"/>
        <w:tabs>
          <w:tab w:val="left" w:pos="440"/>
        </w:tabs>
        <w:rPr>
          <w:rFonts w:ascii="Times New Roman" w:hAnsi="Times New Roman" w:cs="Times New Roman"/>
          <w:noProof/>
          <w:sz w:val="24"/>
          <w:szCs w:val="24"/>
        </w:rPr>
      </w:pPr>
      <w:hyperlink w:anchor="_Toc340848456" w:history="1">
        <w:r w:rsidRPr="00C1593B">
          <w:rPr>
            <w:rStyle w:val="Hyperlink"/>
          </w:rPr>
          <w:t>5</w:t>
        </w:r>
        <w:r>
          <w:rPr>
            <w:rFonts w:ascii="Times New Roman" w:hAnsi="Times New Roman" w:cs="Times New Roman"/>
            <w:noProof/>
            <w:sz w:val="24"/>
            <w:szCs w:val="24"/>
          </w:rPr>
          <w:tab/>
        </w:r>
        <w:r w:rsidRPr="00C1593B">
          <w:rPr>
            <w:rStyle w:val="Hyperlink"/>
          </w:rPr>
          <w:t>Interaction Model</w:t>
        </w:r>
        <w:r>
          <w:rPr>
            <w:noProof/>
            <w:webHidden/>
          </w:rPr>
          <w:tab/>
        </w:r>
        <w:r>
          <w:rPr>
            <w:noProof/>
            <w:webHidden/>
          </w:rPr>
          <w:fldChar w:fldCharType="begin"/>
        </w:r>
        <w:r>
          <w:rPr>
            <w:noProof/>
            <w:webHidden/>
          </w:rPr>
          <w:instrText xml:space="preserve"> PAGEREF _Toc340848456 \h </w:instrText>
        </w:r>
        <w:r>
          <w:rPr>
            <w:noProof/>
          </w:rPr>
        </w:r>
        <w:r>
          <w:rPr>
            <w:noProof/>
            <w:webHidden/>
          </w:rPr>
          <w:fldChar w:fldCharType="separate"/>
        </w:r>
        <w:r>
          <w:rPr>
            <w:noProof/>
            <w:webHidden/>
          </w:rPr>
          <w:t>22</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57" w:history="1">
        <w:r w:rsidRPr="00C1593B">
          <w:rPr>
            <w:rStyle w:val="Hyperlink"/>
          </w:rPr>
          <w:t>5.1</w:t>
        </w:r>
        <w:r>
          <w:rPr>
            <w:rFonts w:ascii="Times New Roman" w:hAnsi="Times New Roman" w:cs="Times New Roman"/>
            <w:noProof/>
            <w:sz w:val="24"/>
            <w:szCs w:val="24"/>
          </w:rPr>
          <w:tab/>
        </w:r>
        <w:r w:rsidRPr="00C1593B">
          <w:rPr>
            <w:rStyle w:val="Hyperlink"/>
          </w:rPr>
          <w:t>Prerequisites</w:t>
        </w:r>
        <w:r>
          <w:rPr>
            <w:noProof/>
            <w:webHidden/>
          </w:rPr>
          <w:tab/>
        </w:r>
        <w:r>
          <w:rPr>
            <w:noProof/>
            <w:webHidden/>
          </w:rPr>
          <w:fldChar w:fldCharType="begin"/>
        </w:r>
        <w:r>
          <w:rPr>
            <w:noProof/>
            <w:webHidden/>
          </w:rPr>
          <w:instrText xml:space="preserve"> PAGEREF _Toc340848457 \h </w:instrText>
        </w:r>
        <w:r>
          <w:rPr>
            <w:noProof/>
          </w:rPr>
        </w:r>
        <w:r>
          <w:rPr>
            <w:noProof/>
            <w:webHidden/>
          </w:rPr>
          <w:fldChar w:fldCharType="separate"/>
        </w:r>
        <w:r>
          <w:rPr>
            <w:noProof/>
            <w:webHidden/>
          </w:rPr>
          <w:t>22</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58" w:history="1">
        <w:r w:rsidRPr="00C1593B">
          <w:rPr>
            <w:rStyle w:val="Hyperlink"/>
          </w:rPr>
          <w:t>5.2</w:t>
        </w:r>
        <w:r>
          <w:rPr>
            <w:rFonts w:ascii="Times New Roman" w:hAnsi="Times New Roman" w:cs="Times New Roman"/>
            <w:noProof/>
            <w:sz w:val="24"/>
            <w:szCs w:val="24"/>
          </w:rPr>
          <w:tab/>
        </w:r>
        <w:r w:rsidRPr="00C1593B">
          <w:rPr>
            <w:rStyle w:val="Hyperlink"/>
          </w:rPr>
          <w:t>Service Summary</w:t>
        </w:r>
        <w:r>
          <w:rPr>
            <w:noProof/>
            <w:webHidden/>
          </w:rPr>
          <w:tab/>
        </w:r>
        <w:r>
          <w:rPr>
            <w:noProof/>
            <w:webHidden/>
          </w:rPr>
          <w:fldChar w:fldCharType="begin"/>
        </w:r>
        <w:r>
          <w:rPr>
            <w:noProof/>
            <w:webHidden/>
          </w:rPr>
          <w:instrText xml:space="preserve"> PAGEREF _Toc340848458 \h </w:instrText>
        </w:r>
        <w:r>
          <w:rPr>
            <w:noProof/>
          </w:rPr>
        </w:r>
        <w:r>
          <w:rPr>
            <w:noProof/>
            <w:webHidden/>
          </w:rPr>
          <w:fldChar w:fldCharType="separate"/>
        </w:r>
        <w:r>
          <w:rPr>
            <w:noProof/>
            <w:webHidden/>
          </w:rPr>
          <w:t>22</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59" w:history="1">
        <w:r w:rsidRPr="00C1593B">
          <w:rPr>
            <w:rStyle w:val="Hyperlink"/>
            <w:lang w:eastAsia="en-US"/>
          </w:rPr>
          <w:t>5.3</w:t>
        </w:r>
        <w:r>
          <w:rPr>
            <w:rFonts w:ascii="Times New Roman" w:hAnsi="Times New Roman" w:cs="Times New Roman"/>
            <w:noProof/>
            <w:sz w:val="24"/>
            <w:szCs w:val="24"/>
          </w:rPr>
          <w:tab/>
        </w:r>
        <w:r w:rsidRPr="00C1593B">
          <w:rPr>
            <w:rStyle w:val="Hyperlink"/>
          </w:rPr>
          <w:t>TPAR.PRELODGE S</w:t>
        </w:r>
        <w:r w:rsidRPr="00C1593B">
          <w:rPr>
            <w:rStyle w:val="Hyperlink"/>
            <w:lang w:eastAsia="en-US"/>
          </w:rPr>
          <w:t>pecifications</w:t>
        </w:r>
        <w:r>
          <w:rPr>
            <w:noProof/>
            <w:webHidden/>
          </w:rPr>
          <w:tab/>
        </w:r>
        <w:r>
          <w:rPr>
            <w:noProof/>
            <w:webHidden/>
          </w:rPr>
          <w:fldChar w:fldCharType="begin"/>
        </w:r>
        <w:r>
          <w:rPr>
            <w:noProof/>
            <w:webHidden/>
          </w:rPr>
          <w:instrText xml:space="preserve"> PAGEREF _Toc340848459 \h </w:instrText>
        </w:r>
        <w:r>
          <w:rPr>
            <w:noProof/>
          </w:rPr>
        </w:r>
        <w:r>
          <w:rPr>
            <w:noProof/>
            <w:webHidden/>
          </w:rPr>
          <w:fldChar w:fldCharType="separate"/>
        </w:r>
        <w:r>
          <w:rPr>
            <w:noProof/>
            <w:webHidden/>
          </w:rPr>
          <w:t>23</w:t>
        </w:r>
        <w:r>
          <w:rPr>
            <w:noProof/>
            <w:webHidden/>
          </w:rPr>
          <w:fldChar w:fldCharType="end"/>
        </w:r>
      </w:hyperlink>
    </w:p>
    <w:p w:rsidR="003A5B6E" w:rsidRDefault="003A5B6E">
      <w:pPr>
        <w:pStyle w:val="TOC3"/>
        <w:tabs>
          <w:tab w:val="left" w:pos="1200"/>
        </w:tabs>
        <w:rPr>
          <w:rFonts w:ascii="Times New Roman" w:hAnsi="Times New Roman" w:cs="Times New Roman"/>
          <w:sz w:val="24"/>
          <w:szCs w:val="24"/>
        </w:rPr>
      </w:pPr>
      <w:hyperlink w:anchor="_Toc340848460" w:history="1">
        <w:r w:rsidRPr="00C1593B">
          <w:rPr>
            <w:rStyle w:val="Hyperlink"/>
          </w:rPr>
          <w:t>5.3.1</w:t>
        </w:r>
        <w:r>
          <w:rPr>
            <w:rFonts w:ascii="Times New Roman" w:hAnsi="Times New Roman" w:cs="Times New Roman"/>
            <w:sz w:val="24"/>
            <w:szCs w:val="24"/>
          </w:rPr>
          <w:tab/>
        </w:r>
        <w:r w:rsidRPr="00C1593B">
          <w:rPr>
            <w:rStyle w:val="Hyperlink"/>
          </w:rPr>
          <w:t>TPAR.PRELODGE Request - Message</w:t>
        </w:r>
        <w:r>
          <w:rPr>
            <w:webHidden/>
          </w:rPr>
          <w:tab/>
        </w:r>
        <w:r>
          <w:rPr>
            <w:webHidden/>
          </w:rPr>
          <w:fldChar w:fldCharType="begin"/>
        </w:r>
        <w:r>
          <w:rPr>
            <w:webHidden/>
          </w:rPr>
          <w:instrText xml:space="preserve"> PAGEREF _Toc340848460 \h </w:instrText>
        </w:r>
        <w:r>
          <w:rPr>
            <w:webHidden/>
          </w:rPr>
          <w:fldChar w:fldCharType="separate"/>
        </w:r>
        <w:r>
          <w:rPr>
            <w:webHidden/>
          </w:rPr>
          <w:t>24</w:t>
        </w:r>
        <w:r>
          <w:rPr>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61" w:history="1">
        <w:r w:rsidRPr="00C1593B">
          <w:rPr>
            <w:rStyle w:val="Hyperlink"/>
          </w:rPr>
          <w:t>5.3.1.1</w:t>
        </w:r>
        <w:r>
          <w:rPr>
            <w:rFonts w:ascii="Times New Roman" w:hAnsi="Times New Roman" w:cs="Times New Roman"/>
            <w:noProof/>
            <w:sz w:val="24"/>
            <w:szCs w:val="24"/>
          </w:rPr>
          <w:tab/>
        </w:r>
        <w:r w:rsidRPr="00C1593B">
          <w:rPr>
            <w:rStyle w:val="Hyperlink"/>
          </w:rPr>
          <w:t>Discoverable Taxonomy Set References</w:t>
        </w:r>
        <w:r>
          <w:rPr>
            <w:noProof/>
            <w:webHidden/>
          </w:rPr>
          <w:tab/>
        </w:r>
        <w:r>
          <w:rPr>
            <w:noProof/>
            <w:webHidden/>
          </w:rPr>
          <w:fldChar w:fldCharType="begin"/>
        </w:r>
        <w:r>
          <w:rPr>
            <w:noProof/>
            <w:webHidden/>
          </w:rPr>
          <w:instrText xml:space="preserve"> PAGEREF _Toc340848461 \h </w:instrText>
        </w:r>
        <w:r>
          <w:rPr>
            <w:noProof/>
          </w:rPr>
        </w:r>
        <w:r>
          <w:rPr>
            <w:noProof/>
            <w:webHidden/>
          </w:rPr>
          <w:fldChar w:fldCharType="separate"/>
        </w:r>
        <w:r>
          <w:rPr>
            <w:noProof/>
            <w:webHidden/>
          </w:rPr>
          <w:t>24</w:t>
        </w:r>
        <w:r>
          <w:rPr>
            <w:noProof/>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62" w:history="1">
        <w:r w:rsidRPr="00C1593B">
          <w:rPr>
            <w:rStyle w:val="Hyperlink"/>
          </w:rPr>
          <w:t>5.3.1.2</w:t>
        </w:r>
        <w:r>
          <w:rPr>
            <w:rFonts w:ascii="Times New Roman" w:hAnsi="Times New Roman" w:cs="Times New Roman"/>
            <w:noProof/>
            <w:sz w:val="24"/>
            <w:szCs w:val="24"/>
          </w:rPr>
          <w:tab/>
        </w:r>
        <w:r w:rsidRPr="00C1593B">
          <w:rPr>
            <w:rStyle w:val="Hyperlink"/>
          </w:rPr>
          <w:t>Standard Business Document Header Content</w:t>
        </w:r>
        <w:r>
          <w:rPr>
            <w:noProof/>
            <w:webHidden/>
          </w:rPr>
          <w:tab/>
        </w:r>
        <w:r>
          <w:rPr>
            <w:noProof/>
            <w:webHidden/>
          </w:rPr>
          <w:fldChar w:fldCharType="begin"/>
        </w:r>
        <w:r>
          <w:rPr>
            <w:noProof/>
            <w:webHidden/>
          </w:rPr>
          <w:instrText xml:space="preserve"> PAGEREF _Toc340848462 \h </w:instrText>
        </w:r>
        <w:r>
          <w:rPr>
            <w:noProof/>
          </w:rPr>
        </w:r>
        <w:r>
          <w:rPr>
            <w:noProof/>
            <w:webHidden/>
          </w:rPr>
          <w:fldChar w:fldCharType="separate"/>
        </w:r>
        <w:r>
          <w:rPr>
            <w:noProof/>
            <w:webHidden/>
          </w:rPr>
          <w:t>24</w:t>
        </w:r>
        <w:r>
          <w:rPr>
            <w:noProof/>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63" w:history="1">
        <w:r w:rsidRPr="00C1593B">
          <w:rPr>
            <w:rStyle w:val="Hyperlink"/>
          </w:rPr>
          <w:t>5.3.1.3</w:t>
        </w:r>
        <w:r>
          <w:rPr>
            <w:rFonts w:ascii="Times New Roman" w:hAnsi="Times New Roman" w:cs="Times New Roman"/>
            <w:noProof/>
            <w:sz w:val="24"/>
            <w:szCs w:val="24"/>
          </w:rPr>
          <w:tab/>
        </w:r>
        <w:r w:rsidRPr="00C1593B">
          <w:rPr>
            <w:rStyle w:val="Hyperlink"/>
          </w:rPr>
          <w:t>Standard Business Document Body Content</w:t>
        </w:r>
        <w:r>
          <w:rPr>
            <w:noProof/>
            <w:webHidden/>
          </w:rPr>
          <w:tab/>
        </w:r>
        <w:r>
          <w:rPr>
            <w:noProof/>
            <w:webHidden/>
          </w:rPr>
          <w:fldChar w:fldCharType="begin"/>
        </w:r>
        <w:r>
          <w:rPr>
            <w:noProof/>
            <w:webHidden/>
          </w:rPr>
          <w:instrText xml:space="preserve"> PAGEREF _Toc340848463 \h </w:instrText>
        </w:r>
        <w:r>
          <w:rPr>
            <w:noProof/>
          </w:rPr>
        </w:r>
        <w:r>
          <w:rPr>
            <w:noProof/>
            <w:webHidden/>
          </w:rPr>
          <w:fldChar w:fldCharType="separate"/>
        </w:r>
        <w:r>
          <w:rPr>
            <w:noProof/>
            <w:webHidden/>
          </w:rPr>
          <w:t>24</w:t>
        </w:r>
        <w:r>
          <w:rPr>
            <w:noProof/>
            <w:webHidden/>
          </w:rPr>
          <w:fldChar w:fldCharType="end"/>
        </w:r>
      </w:hyperlink>
    </w:p>
    <w:p w:rsidR="003A5B6E" w:rsidRDefault="003A5B6E">
      <w:pPr>
        <w:pStyle w:val="TOC3"/>
        <w:tabs>
          <w:tab w:val="left" w:pos="1200"/>
        </w:tabs>
        <w:rPr>
          <w:rFonts w:ascii="Times New Roman" w:hAnsi="Times New Roman" w:cs="Times New Roman"/>
          <w:sz w:val="24"/>
          <w:szCs w:val="24"/>
        </w:rPr>
      </w:pPr>
      <w:hyperlink w:anchor="_Toc340848464" w:history="1">
        <w:r w:rsidRPr="00C1593B">
          <w:rPr>
            <w:rStyle w:val="Hyperlink"/>
          </w:rPr>
          <w:t>5.3.2</w:t>
        </w:r>
        <w:r>
          <w:rPr>
            <w:rFonts w:ascii="Times New Roman" w:hAnsi="Times New Roman" w:cs="Times New Roman"/>
            <w:sz w:val="24"/>
            <w:szCs w:val="24"/>
          </w:rPr>
          <w:tab/>
        </w:r>
        <w:r w:rsidRPr="00C1593B">
          <w:rPr>
            <w:rStyle w:val="Hyperlink"/>
          </w:rPr>
          <w:t>TPAR.PRELODGE Response - Message</w:t>
        </w:r>
        <w:r>
          <w:rPr>
            <w:webHidden/>
          </w:rPr>
          <w:tab/>
        </w:r>
        <w:r>
          <w:rPr>
            <w:webHidden/>
          </w:rPr>
          <w:fldChar w:fldCharType="begin"/>
        </w:r>
        <w:r>
          <w:rPr>
            <w:webHidden/>
          </w:rPr>
          <w:instrText xml:space="preserve"> PAGEREF _Toc340848464 \h </w:instrText>
        </w:r>
        <w:r>
          <w:rPr>
            <w:webHidden/>
          </w:rPr>
          <w:fldChar w:fldCharType="separate"/>
        </w:r>
        <w:r>
          <w:rPr>
            <w:webHidden/>
          </w:rPr>
          <w:t>24</w:t>
        </w:r>
        <w:r>
          <w:rPr>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65" w:history="1">
        <w:r w:rsidRPr="00C1593B">
          <w:rPr>
            <w:rStyle w:val="Hyperlink"/>
          </w:rPr>
          <w:t>5.3.2.1</w:t>
        </w:r>
        <w:r>
          <w:rPr>
            <w:rFonts w:ascii="Times New Roman" w:hAnsi="Times New Roman" w:cs="Times New Roman"/>
            <w:noProof/>
            <w:sz w:val="24"/>
            <w:szCs w:val="24"/>
          </w:rPr>
          <w:tab/>
        </w:r>
        <w:r w:rsidRPr="00C1593B">
          <w:rPr>
            <w:rStyle w:val="Hyperlink"/>
          </w:rPr>
          <w:t>Discoverable Taxonomy Set References</w:t>
        </w:r>
        <w:r>
          <w:rPr>
            <w:noProof/>
            <w:webHidden/>
          </w:rPr>
          <w:tab/>
        </w:r>
        <w:r>
          <w:rPr>
            <w:noProof/>
            <w:webHidden/>
          </w:rPr>
          <w:fldChar w:fldCharType="begin"/>
        </w:r>
        <w:r>
          <w:rPr>
            <w:noProof/>
            <w:webHidden/>
          </w:rPr>
          <w:instrText xml:space="preserve"> PAGEREF _Toc340848465 \h </w:instrText>
        </w:r>
        <w:r>
          <w:rPr>
            <w:noProof/>
          </w:rPr>
        </w:r>
        <w:r>
          <w:rPr>
            <w:noProof/>
            <w:webHidden/>
          </w:rPr>
          <w:fldChar w:fldCharType="separate"/>
        </w:r>
        <w:r>
          <w:rPr>
            <w:noProof/>
            <w:webHidden/>
          </w:rPr>
          <w:t>24</w:t>
        </w:r>
        <w:r>
          <w:rPr>
            <w:noProof/>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66" w:history="1">
        <w:r w:rsidRPr="00C1593B">
          <w:rPr>
            <w:rStyle w:val="Hyperlink"/>
          </w:rPr>
          <w:t>5.3.2.2</w:t>
        </w:r>
        <w:r>
          <w:rPr>
            <w:rFonts w:ascii="Times New Roman" w:hAnsi="Times New Roman" w:cs="Times New Roman"/>
            <w:noProof/>
            <w:sz w:val="24"/>
            <w:szCs w:val="24"/>
          </w:rPr>
          <w:tab/>
        </w:r>
        <w:r w:rsidRPr="00C1593B">
          <w:rPr>
            <w:rStyle w:val="Hyperlink"/>
          </w:rPr>
          <w:t>Standard Business Document Header Content</w:t>
        </w:r>
        <w:r>
          <w:rPr>
            <w:noProof/>
            <w:webHidden/>
          </w:rPr>
          <w:tab/>
        </w:r>
        <w:r>
          <w:rPr>
            <w:noProof/>
            <w:webHidden/>
          </w:rPr>
          <w:fldChar w:fldCharType="begin"/>
        </w:r>
        <w:r>
          <w:rPr>
            <w:noProof/>
            <w:webHidden/>
          </w:rPr>
          <w:instrText xml:space="preserve"> PAGEREF _Toc340848466 \h </w:instrText>
        </w:r>
        <w:r>
          <w:rPr>
            <w:noProof/>
          </w:rPr>
        </w:r>
        <w:r>
          <w:rPr>
            <w:noProof/>
            <w:webHidden/>
          </w:rPr>
          <w:fldChar w:fldCharType="separate"/>
        </w:r>
        <w:r>
          <w:rPr>
            <w:noProof/>
            <w:webHidden/>
          </w:rPr>
          <w:t>24</w:t>
        </w:r>
        <w:r>
          <w:rPr>
            <w:noProof/>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67" w:history="1">
        <w:r w:rsidRPr="00C1593B">
          <w:rPr>
            <w:rStyle w:val="Hyperlink"/>
          </w:rPr>
          <w:t>5.3.2.3</w:t>
        </w:r>
        <w:r>
          <w:rPr>
            <w:rFonts w:ascii="Times New Roman" w:hAnsi="Times New Roman" w:cs="Times New Roman"/>
            <w:noProof/>
            <w:sz w:val="24"/>
            <w:szCs w:val="24"/>
          </w:rPr>
          <w:tab/>
        </w:r>
        <w:r w:rsidRPr="00C1593B">
          <w:rPr>
            <w:rStyle w:val="Hyperlink"/>
          </w:rPr>
          <w:t>Standard Business Document Body Content</w:t>
        </w:r>
        <w:r>
          <w:rPr>
            <w:noProof/>
            <w:webHidden/>
          </w:rPr>
          <w:tab/>
        </w:r>
        <w:r>
          <w:rPr>
            <w:noProof/>
            <w:webHidden/>
          </w:rPr>
          <w:fldChar w:fldCharType="begin"/>
        </w:r>
        <w:r>
          <w:rPr>
            <w:noProof/>
            <w:webHidden/>
          </w:rPr>
          <w:instrText xml:space="preserve"> PAGEREF _Toc340848467 \h </w:instrText>
        </w:r>
        <w:r>
          <w:rPr>
            <w:noProof/>
          </w:rPr>
        </w:r>
        <w:r>
          <w:rPr>
            <w:noProof/>
            <w:webHidden/>
          </w:rPr>
          <w:fldChar w:fldCharType="separate"/>
        </w:r>
        <w:r>
          <w:rPr>
            <w:noProof/>
            <w:webHidden/>
          </w:rPr>
          <w:t>24</w:t>
        </w:r>
        <w:r>
          <w:rPr>
            <w:noProof/>
            <w:webHidden/>
          </w:rPr>
          <w:fldChar w:fldCharType="end"/>
        </w:r>
      </w:hyperlink>
    </w:p>
    <w:p w:rsidR="003A5B6E" w:rsidRDefault="003A5B6E">
      <w:pPr>
        <w:pStyle w:val="TOC2"/>
        <w:rPr>
          <w:rFonts w:ascii="Times New Roman" w:hAnsi="Times New Roman" w:cs="Times New Roman"/>
          <w:noProof/>
          <w:sz w:val="24"/>
          <w:szCs w:val="24"/>
        </w:rPr>
      </w:pPr>
      <w:hyperlink w:anchor="_Toc340848468" w:history="1">
        <w:r w:rsidRPr="00C1593B">
          <w:rPr>
            <w:rStyle w:val="Hyperlink"/>
            <w:lang w:eastAsia="en-US"/>
          </w:rPr>
          <w:t>5.4</w:t>
        </w:r>
        <w:r>
          <w:rPr>
            <w:rFonts w:ascii="Times New Roman" w:hAnsi="Times New Roman" w:cs="Times New Roman"/>
            <w:noProof/>
            <w:sz w:val="24"/>
            <w:szCs w:val="24"/>
          </w:rPr>
          <w:tab/>
        </w:r>
        <w:r w:rsidRPr="00C1593B">
          <w:rPr>
            <w:rStyle w:val="Hyperlink"/>
          </w:rPr>
          <w:t>TPAR.LODGE S</w:t>
        </w:r>
        <w:r w:rsidRPr="00C1593B">
          <w:rPr>
            <w:rStyle w:val="Hyperlink"/>
            <w:lang w:eastAsia="en-US"/>
          </w:rPr>
          <w:t>pecifications</w:t>
        </w:r>
        <w:r>
          <w:rPr>
            <w:noProof/>
            <w:webHidden/>
          </w:rPr>
          <w:tab/>
        </w:r>
        <w:r>
          <w:rPr>
            <w:noProof/>
            <w:webHidden/>
          </w:rPr>
          <w:fldChar w:fldCharType="begin"/>
        </w:r>
        <w:r>
          <w:rPr>
            <w:noProof/>
            <w:webHidden/>
          </w:rPr>
          <w:instrText xml:space="preserve"> PAGEREF _Toc340848468 \h </w:instrText>
        </w:r>
        <w:r>
          <w:rPr>
            <w:noProof/>
          </w:rPr>
        </w:r>
        <w:r>
          <w:rPr>
            <w:noProof/>
            <w:webHidden/>
          </w:rPr>
          <w:fldChar w:fldCharType="separate"/>
        </w:r>
        <w:r>
          <w:rPr>
            <w:noProof/>
            <w:webHidden/>
          </w:rPr>
          <w:t>25</w:t>
        </w:r>
        <w:r>
          <w:rPr>
            <w:noProof/>
            <w:webHidden/>
          </w:rPr>
          <w:fldChar w:fldCharType="end"/>
        </w:r>
      </w:hyperlink>
    </w:p>
    <w:p w:rsidR="003A5B6E" w:rsidRDefault="003A5B6E">
      <w:pPr>
        <w:pStyle w:val="TOC3"/>
        <w:tabs>
          <w:tab w:val="left" w:pos="1200"/>
        </w:tabs>
        <w:rPr>
          <w:rFonts w:ascii="Times New Roman" w:hAnsi="Times New Roman" w:cs="Times New Roman"/>
          <w:sz w:val="24"/>
          <w:szCs w:val="24"/>
        </w:rPr>
      </w:pPr>
      <w:hyperlink w:anchor="_Toc340848469" w:history="1">
        <w:r w:rsidRPr="00C1593B">
          <w:rPr>
            <w:rStyle w:val="Hyperlink"/>
          </w:rPr>
          <w:t>5.4.1</w:t>
        </w:r>
        <w:r>
          <w:rPr>
            <w:rFonts w:ascii="Times New Roman" w:hAnsi="Times New Roman" w:cs="Times New Roman"/>
            <w:sz w:val="24"/>
            <w:szCs w:val="24"/>
          </w:rPr>
          <w:tab/>
        </w:r>
        <w:r w:rsidRPr="00C1593B">
          <w:rPr>
            <w:rStyle w:val="Hyperlink"/>
          </w:rPr>
          <w:t>TPAR.LODGE Request - Message</w:t>
        </w:r>
        <w:r>
          <w:rPr>
            <w:webHidden/>
          </w:rPr>
          <w:tab/>
        </w:r>
        <w:r>
          <w:rPr>
            <w:webHidden/>
          </w:rPr>
          <w:fldChar w:fldCharType="begin"/>
        </w:r>
        <w:r>
          <w:rPr>
            <w:webHidden/>
          </w:rPr>
          <w:instrText xml:space="preserve"> PAGEREF _Toc340848469 \h </w:instrText>
        </w:r>
        <w:r>
          <w:rPr>
            <w:webHidden/>
          </w:rPr>
          <w:fldChar w:fldCharType="separate"/>
        </w:r>
        <w:r>
          <w:rPr>
            <w:webHidden/>
          </w:rPr>
          <w:t>25</w:t>
        </w:r>
        <w:r>
          <w:rPr>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70" w:history="1">
        <w:r w:rsidRPr="00C1593B">
          <w:rPr>
            <w:rStyle w:val="Hyperlink"/>
          </w:rPr>
          <w:t>5.4.1.1</w:t>
        </w:r>
        <w:r>
          <w:rPr>
            <w:rFonts w:ascii="Times New Roman" w:hAnsi="Times New Roman" w:cs="Times New Roman"/>
            <w:noProof/>
            <w:sz w:val="24"/>
            <w:szCs w:val="24"/>
          </w:rPr>
          <w:tab/>
        </w:r>
        <w:r w:rsidRPr="00C1593B">
          <w:rPr>
            <w:rStyle w:val="Hyperlink"/>
          </w:rPr>
          <w:t>Discoverable Taxonomy Set References</w:t>
        </w:r>
        <w:r>
          <w:rPr>
            <w:noProof/>
            <w:webHidden/>
          </w:rPr>
          <w:tab/>
        </w:r>
        <w:r>
          <w:rPr>
            <w:noProof/>
            <w:webHidden/>
          </w:rPr>
          <w:fldChar w:fldCharType="begin"/>
        </w:r>
        <w:r>
          <w:rPr>
            <w:noProof/>
            <w:webHidden/>
          </w:rPr>
          <w:instrText xml:space="preserve"> PAGEREF _Toc340848470 \h </w:instrText>
        </w:r>
        <w:r>
          <w:rPr>
            <w:noProof/>
          </w:rPr>
        </w:r>
        <w:r>
          <w:rPr>
            <w:noProof/>
            <w:webHidden/>
          </w:rPr>
          <w:fldChar w:fldCharType="separate"/>
        </w:r>
        <w:r>
          <w:rPr>
            <w:noProof/>
            <w:webHidden/>
          </w:rPr>
          <w:t>25</w:t>
        </w:r>
        <w:r>
          <w:rPr>
            <w:noProof/>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71" w:history="1">
        <w:r w:rsidRPr="00C1593B">
          <w:rPr>
            <w:rStyle w:val="Hyperlink"/>
          </w:rPr>
          <w:t>5.4.1.2</w:t>
        </w:r>
        <w:r>
          <w:rPr>
            <w:rFonts w:ascii="Times New Roman" w:hAnsi="Times New Roman" w:cs="Times New Roman"/>
            <w:noProof/>
            <w:sz w:val="24"/>
            <w:szCs w:val="24"/>
          </w:rPr>
          <w:tab/>
        </w:r>
        <w:r w:rsidRPr="00C1593B">
          <w:rPr>
            <w:rStyle w:val="Hyperlink"/>
          </w:rPr>
          <w:t>Standard Business Document Header Content</w:t>
        </w:r>
        <w:r>
          <w:rPr>
            <w:noProof/>
            <w:webHidden/>
          </w:rPr>
          <w:tab/>
        </w:r>
        <w:r>
          <w:rPr>
            <w:noProof/>
            <w:webHidden/>
          </w:rPr>
          <w:fldChar w:fldCharType="begin"/>
        </w:r>
        <w:r>
          <w:rPr>
            <w:noProof/>
            <w:webHidden/>
          </w:rPr>
          <w:instrText xml:space="preserve"> PAGEREF _Toc340848471 \h </w:instrText>
        </w:r>
        <w:r>
          <w:rPr>
            <w:noProof/>
          </w:rPr>
        </w:r>
        <w:r>
          <w:rPr>
            <w:noProof/>
            <w:webHidden/>
          </w:rPr>
          <w:fldChar w:fldCharType="separate"/>
        </w:r>
        <w:r>
          <w:rPr>
            <w:noProof/>
            <w:webHidden/>
          </w:rPr>
          <w:t>26</w:t>
        </w:r>
        <w:r>
          <w:rPr>
            <w:noProof/>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72" w:history="1">
        <w:r w:rsidRPr="00C1593B">
          <w:rPr>
            <w:rStyle w:val="Hyperlink"/>
          </w:rPr>
          <w:t>5.4.1.3</w:t>
        </w:r>
        <w:r>
          <w:rPr>
            <w:rFonts w:ascii="Times New Roman" w:hAnsi="Times New Roman" w:cs="Times New Roman"/>
            <w:noProof/>
            <w:sz w:val="24"/>
            <w:szCs w:val="24"/>
          </w:rPr>
          <w:tab/>
        </w:r>
        <w:r w:rsidRPr="00C1593B">
          <w:rPr>
            <w:rStyle w:val="Hyperlink"/>
          </w:rPr>
          <w:t>Standard Business Document Body Content</w:t>
        </w:r>
        <w:r>
          <w:rPr>
            <w:noProof/>
            <w:webHidden/>
          </w:rPr>
          <w:tab/>
        </w:r>
        <w:r>
          <w:rPr>
            <w:noProof/>
            <w:webHidden/>
          </w:rPr>
          <w:fldChar w:fldCharType="begin"/>
        </w:r>
        <w:r>
          <w:rPr>
            <w:noProof/>
            <w:webHidden/>
          </w:rPr>
          <w:instrText xml:space="preserve"> PAGEREF _Toc340848472 \h </w:instrText>
        </w:r>
        <w:r>
          <w:rPr>
            <w:noProof/>
          </w:rPr>
        </w:r>
        <w:r>
          <w:rPr>
            <w:noProof/>
            <w:webHidden/>
          </w:rPr>
          <w:fldChar w:fldCharType="separate"/>
        </w:r>
        <w:r>
          <w:rPr>
            <w:noProof/>
            <w:webHidden/>
          </w:rPr>
          <w:t>26</w:t>
        </w:r>
        <w:r>
          <w:rPr>
            <w:noProof/>
            <w:webHidden/>
          </w:rPr>
          <w:fldChar w:fldCharType="end"/>
        </w:r>
      </w:hyperlink>
    </w:p>
    <w:p w:rsidR="003A5B6E" w:rsidRDefault="003A5B6E">
      <w:pPr>
        <w:pStyle w:val="TOC3"/>
        <w:tabs>
          <w:tab w:val="left" w:pos="1200"/>
        </w:tabs>
        <w:rPr>
          <w:rFonts w:ascii="Times New Roman" w:hAnsi="Times New Roman" w:cs="Times New Roman"/>
          <w:sz w:val="24"/>
          <w:szCs w:val="24"/>
        </w:rPr>
      </w:pPr>
      <w:hyperlink w:anchor="_Toc340848473" w:history="1">
        <w:r w:rsidRPr="00C1593B">
          <w:rPr>
            <w:rStyle w:val="Hyperlink"/>
          </w:rPr>
          <w:t>5.4.2</w:t>
        </w:r>
        <w:r>
          <w:rPr>
            <w:rFonts w:ascii="Times New Roman" w:hAnsi="Times New Roman" w:cs="Times New Roman"/>
            <w:sz w:val="24"/>
            <w:szCs w:val="24"/>
          </w:rPr>
          <w:tab/>
        </w:r>
        <w:r w:rsidRPr="00C1593B">
          <w:rPr>
            <w:rStyle w:val="Hyperlink"/>
          </w:rPr>
          <w:t>TPAR.LODGE Response – Message</w:t>
        </w:r>
        <w:r>
          <w:rPr>
            <w:webHidden/>
          </w:rPr>
          <w:tab/>
        </w:r>
        <w:r>
          <w:rPr>
            <w:webHidden/>
          </w:rPr>
          <w:fldChar w:fldCharType="begin"/>
        </w:r>
        <w:r>
          <w:rPr>
            <w:webHidden/>
          </w:rPr>
          <w:instrText xml:space="preserve"> PAGEREF _Toc340848473 \h </w:instrText>
        </w:r>
        <w:r>
          <w:rPr>
            <w:webHidden/>
          </w:rPr>
          <w:fldChar w:fldCharType="separate"/>
        </w:r>
        <w:r>
          <w:rPr>
            <w:webHidden/>
          </w:rPr>
          <w:t>47</w:t>
        </w:r>
        <w:r>
          <w:rPr>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74" w:history="1">
        <w:r w:rsidRPr="00C1593B">
          <w:rPr>
            <w:rStyle w:val="Hyperlink"/>
          </w:rPr>
          <w:t>5.4.2.1</w:t>
        </w:r>
        <w:r>
          <w:rPr>
            <w:rFonts w:ascii="Times New Roman" w:hAnsi="Times New Roman" w:cs="Times New Roman"/>
            <w:noProof/>
            <w:sz w:val="24"/>
            <w:szCs w:val="24"/>
          </w:rPr>
          <w:tab/>
        </w:r>
        <w:r w:rsidRPr="00C1593B">
          <w:rPr>
            <w:rStyle w:val="Hyperlink"/>
          </w:rPr>
          <w:t>Discoverable Taxonomy Set References</w:t>
        </w:r>
        <w:r>
          <w:rPr>
            <w:noProof/>
            <w:webHidden/>
          </w:rPr>
          <w:tab/>
        </w:r>
        <w:r>
          <w:rPr>
            <w:noProof/>
            <w:webHidden/>
          </w:rPr>
          <w:fldChar w:fldCharType="begin"/>
        </w:r>
        <w:r>
          <w:rPr>
            <w:noProof/>
            <w:webHidden/>
          </w:rPr>
          <w:instrText xml:space="preserve"> PAGEREF _Toc340848474 \h </w:instrText>
        </w:r>
        <w:r>
          <w:rPr>
            <w:noProof/>
          </w:rPr>
        </w:r>
        <w:r>
          <w:rPr>
            <w:noProof/>
            <w:webHidden/>
          </w:rPr>
          <w:fldChar w:fldCharType="separate"/>
        </w:r>
        <w:r>
          <w:rPr>
            <w:noProof/>
            <w:webHidden/>
          </w:rPr>
          <w:t>47</w:t>
        </w:r>
        <w:r>
          <w:rPr>
            <w:noProof/>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75" w:history="1">
        <w:r w:rsidRPr="00C1593B">
          <w:rPr>
            <w:rStyle w:val="Hyperlink"/>
          </w:rPr>
          <w:t>5.4.2.2</w:t>
        </w:r>
        <w:r>
          <w:rPr>
            <w:rFonts w:ascii="Times New Roman" w:hAnsi="Times New Roman" w:cs="Times New Roman"/>
            <w:noProof/>
            <w:sz w:val="24"/>
            <w:szCs w:val="24"/>
          </w:rPr>
          <w:tab/>
        </w:r>
        <w:r w:rsidRPr="00C1593B">
          <w:rPr>
            <w:rStyle w:val="Hyperlink"/>
          </w:rPr>
          <w:t>Standard Business Document Header Content</w:t>
        </w:r>
        <w:r>
          <w:rPr>
            <w:noProof/>
            <w:webHidden/>
          </w:rPr>
          <w:tab/>
        </w:r>
        <w:r>
          <w:rPr>
            <w:noProof/>
            <w:webHidden/>
          </w:rPr>
          <w:fldChar w:fldCharType="begin"/>
        </w:r>
        <w:r>
          <w:rPr>
            <w:noProof/>
            <w:webHidden/>
          </w:rPr>
          <w:instrText xml:space="preserve"> PAGEREF _Toc340848475 \h </w:instrText>
        </w:r>
        <w:r>
          <w:rPr>
            <w:noProof/>
          </w:rPr>
        </w:r>
        <w:r>
          <w:rPr>
            <w:noProof/>
            <w:webHidden/>
          </w:rPr>
          <w:fldChar w:fldCharType="separate"/>
        </w:r>
        <w:r>
          <w:rPr>
            <w:noProof/>
            <w:webHidden/>
          </w:rPr>
          <w:t>47</w:t>
        </w:r>
        <w:r>
          <w:rPr>
            <w:noProof/>
            <w:webHidden/>
          </w:rPr>
          <w:fldChar w:fldCharType="end"/>
        </w:r>
      </w:hyperlink>
    </w:p>
    <w:p w:rsidR="003A5B6E" w:rsidRDefault="003A5B6E">
      <w:pPr>
        <w:pStyle w:val="TOC4"/>
        <w:tabs>
          <w:tab w:val="left" w:pos="1680"/>
        </w:tabs>
        <w:rPr>
          <w:rFonts w:ascii="Times New Roman" w:hAnsi="Times New Roman" w:cs="Times New Roman"/>
          <w:noProof/>
          <w:sz w:val="24"/>
          <w:szCs w:val="24"/>
        </w:rPr>
      </w:pPr>
      <w:hyperlink w:anchor="_Toc340848476" w:history="1">
        <w:r w:rsidRPr="00C1593B">
          <w:rPr>
            <w:rStyle w:val="Hyperlink"/>
          </w:rPr>
          <w:t>5.4.2.3</w:t>
        </w:r>
        <w:r>
          <w:rPr>
            <w:rFonts w:ascii="Times New Roman" w:hAnsi="Times New Roman" w:cs="Times New Roman"/>
            <w:noProof/>
            <w:sz w:val="24"/>
            <w:szCs w:val="24"/>
          </w:rPr>
          <w:tab/>
        </w:r>
        <w:r w:rsidRPr="00C1593B">
          <w:rPr>
            <w:rStyle w:val="Hyperlink"/>
          </w:rPr>
          <w:t>Standard Business Document Body Content</w:t>
        </w:r>
        <w:r>
          <w:rPr>
            <w:noProof/>
            <w:webHidden/>
          </w:rPr>
          <w:tab/>
        </w:r>
        <w:r>
          <w:rPr>
            <w:noProof/>
            <w:webHidden/>
          </w:rPr>
          <w:fldChar w:fldCharType="begin"/>
        </w:r>
        <w:r>
          <w:rPr>
            <w:noProof/>
            <w:webHidden/>
          </w:rPr>
          <w:instrText xml:space="preserve"> PAGEREF _Toc340848476 \h </w:instrText>
        </w:r>
        <w:r>
          <w:rPr>
            <w:noProof/>
          </w:rPr>
        </w:r>
        <w:r>
          <w:rPr>
            <w:noProof/>
            <w:webHidden/>
          </w:rPr>
          <w:fldChar w:fldCharType="separate"/>
        </w:r>
        <w:r>
          <w:rPr>
            <w:noProof/>
            <w:webHidden/>
          </w:rPr>
          <w:t>48</w:t>
        </w:r>
        <w:r>
          <w:rPr>
            <w:noProof/>
            <w:webHidden/>
          </w:rPr>
          <w:fldChar w:fldCharType="end"/>
        </w:r>
      </w:hyperlink>
    </w:p>
    <w:p w:rsidR="003A5B6E" w:rsidRDefault="003A5B6E">
      <w:pPr>
        <w:pStyle w:val="TOC1"/>
        <w:rPr>
          <w:rFonts w:ascii="Times New Roman" w:hAnsi="Times New Roman" w:cs="Times New Roman"/>
          <w:noProof/>
          <w:sz w:val="24"/>
          <w:szCs w:val="24"/>
        </w:rPr>
      </w:pPr>
      <w:hyperlink w:anchor="_Toc340848477" w:history="1">
        <w:r w:rsidRPr="00C1593B">
          <w:rPr>
            <w:rStyle w:val="Hyperlink"/>
          </w:rPr>
          <w:t>Appendix A – The Message Content Table Explained</w:t>
        </w:r>
        <w:r>
          <w:rPr>
            <w:noProof/>
            <w:webHidden/>
          </w:rPr>
          <w:tab/>
        </w:r>
        <w:r>
          <w:rPr>
            <w:noProof/>
            <w:webHidden/>
          </w:rPr>
          <w:fldChar w:fldCharType="begin"/>
        </w:r>
        <w:r>
          <w:rPr>
            <w:noProof/>
            <w:webHidden/>
          </w:rPr>
          <w:instrText xml:space="preserve"> PAGEREF _Toc340848477 \h </w:instrText>
        </w:r>
        <w:r>
          <w:rPr>
            <w:noProof/>
          </w:rPr>
        </w:r>
        <w:r>
          <w:rPr>
            <w:noProof/>
            <w:webHidden/>
          </w:rPr>
          <w:fldChar w:fldCharType="separate"/>
        </w:r>
        <w:r>
          <w:rPr>
            <w:noProof/>
            <w:webHidden/>
          </w:rPr>
          <w:t>49</w:t>
        </w:r>
        <w:r>
          <w:rPr>
            <w:noProof/>
            <w:webHidden/>
          </w:rPr>
          <w:fldChar w:fldCharType="end"/>
        </w:r>
      </w:hyperlink>
    </w:p>
    <w:p w:rsidR="003A5B6E" w:rsidRDefault="003A5B6E">
      <w:pPr>
        <w:pStyle w:val="TOC1"/>
        <w:rPr>
          <w:rFonts w:ascii="Times New Roman" w:hAnsi="Times New Roman" w:cs="Times New Roman"/>
          <w:noProof/>
          <w:sz w:val="24"/>
          <w:szCs w:val="24"/>
        </w:rPr>
      </w:pPr>
      <w:hyperlink w:anchor="_Toc340848478" w:history="1">
        <w:r w:rsidRPr="00C1593B">
          <w:rPr>
            <w:rStyle w:val="Hyperlink"/>
          </w:rPr>
          <w:t xml:space="preserve">Appendix B – </w:t>
        </w:r>
        <w:r w:rsidRPr="00C1593B">
          <w:rPr>
            <w:rStyle w:val="Hyperlink"/>
            <w:lang w:val="en-US"/>
          </w:rPr>
          <w:t>Tax Office Structured English</w:t>
        </w:r>
        <w:r>
          <w:rPr>
            <w:noProof/>
            <w:webHidden/>
          </w:rPr>
          <w:tab/>
        </w:r>
        <w:r>
          <w:rPr>
            <w:noProof/>
            <w:webHidden/>
          </w:rPr>
          <w:fldChar w:fldCharType="begin"/>
        </w:r>
        <w:r>
          <w:rPr>
            <w:noProof/>
            <w:webHidden/>
          </w:rPr>
          <w:instrText xml:space="preserve"> PAGEREF _Toc340848478 \h </w:instrText>
        </w:r>
        <w:r>
          <w:rPr>
            <w:noProof/>
          </w:rPr>
        </w:r>
        <w:r>
          <w:rPr>
            <w:noProof/>
            <w:webHidden/>
          </w:rPr>
          <w:fldChar w:fldCharType="separate"/>
        </w:r>
        <w:r>
          <w:rPr>
            <w:noProof/>
            <w:webHidden/>
          </w:rPr>
          <w:t>52</w:t>
        </w:r>
        <w:r>
          <w:rPr>
            <w:noProof/>
            <w:webHidden/>
          </w:rPr>
          <w:fldChar w:fldCharType="end"/>
        </w:r>
      </w:hyperlink>
    </w:p>
    <w:p w:rsidR="003A5B6E" w:rsidRDefault="003A5B6E">
      <w:pPr>
        <w:pStyle w:val="TOC1"/>
        <w:rPr>
          <w:rFonts w:ascii="Times New Roman" w:hAnsi="Times New Roman" w:cs="Times New Roman"/>
          <w:noProof/>
          <w:sz w:val="24"/>
          <w:szCs w:val="24"/>
        </w:rPr>
      </w:pPr>
      <w:hyperlink w:anchor="_Toc340848479" w:history="1">
        <w:r w:rsidRPr="00C1593B">
          <w:rPr>
            <w:rStyle w:val="Hyperlink"/>
          </w:rPr>
          <w:t xml:space="preserve">Appendix C – Validation rules </w:t>
        </w:r>
        <w:r w:rsidRPr="00C1593B">
          <w:rPr>
            <w:rStyle w:val="Hyperlink"/>
            <w:lang w:eastAsia="en-US"/>
          </w:rPr>
          <w:t>alias definitions</w:t>
        </w:r>
        <w:r>
          <w:rPr>
            <w:noProof/>
            <w:webHidden/>
          </w:rPr>
          <w:tab/>
        </w:r>
        <w:r>
          <w:rPr>
            <w:noProof/>
            <w:webHidden/>
          </w:rPr>
          <w:fldChar w:fldCharType="begin"/>
        </w:r>
        <w:r>
          <w:rPr>
            <w:noProof/>
            <w:webHidden/>
          </w:rPr>
          <w:instrText xml:space="preserve"> PAGEREF _Toc340848479 \h </w:instrText>
        </w:r>
        <w:r>
          <w:rPr>
            <w:noProof/>
          </w:rPr>
        </w:r>
        <w:r>
          <w:rPr>
            <w:noProof/>
            <w:webHidden/>
          </w:rPr>
          <w:fldChar w:fldCharType="separate"/>
        </w:r>
        <w:r>
          <w:rPr>
            <w:noProof/>
            <w:webHidden/>
          </w:rPr>
          <w:t>62</w:t>
        </w:r>
        <w:r>
          <w:rPr>
            <w:noProof/>
            <w:webHidden/>
          </w:rPr>
          <w:fldChar w:fldCharType="end"/>
        </w:r>
      </w:hyperlink>
    </w:p>
    <w:p w:rsidR="003A5B6E" w:rsidRDefault="003A5B6E">
      <w:pPr>
        <w:pStyle w:val="TOC1"/>
        <w:rPr>
          <w:rFonts w:ascii="Times New Roman" w:hAnsi="Times New Roman" w:cs="Times New Roman"/>
          <w:noProof/>
          <w:sz w:val="24"/>
          <w:szCs w:val="24"/>
        </w:rPr>
      </w:pPr>
      <w:hyperlink w:anchor="_Toc340848480" w:history="1">
        <w:r w:rsidRPr="00C1593B">
          <w:rPr>
            <w:rStyle w:val="Hyperlink"/>
          </w:rPr>
          <w:t>Appendix D – Domain definitions</w:t>
        </w:r>
        <w:r>
          <w:rPr>
            <w:noProof/>
            <w:webHidden/>
          </w:rPr>
          <w:tab/>
        </w:r>
        <w:r>
          <w:rPr>
            <w:noProof/>
            <w:webHidden/>
          </w:rPr>
          <w:fldChar w:fldCharType="begin"/>
        </w:r>
        <w:r>
          <w:rPr>
            <w:noProof/>
            <w:webHidden/>
          </w:rPr>
          <w:instrText xml:space="preserve"> PAGEREF _Toc340848480 \h </w:instrText>
        </w:r>
        <w:r>
          <w:rPr>
            <w:noProof/>
          </w:rPr>
        </w:r>
        <w:r>
          <w:rPr>
            <w:noProof/>
            <w:webHidden/>
          </w:rPr>
          <w:fldChar w:fldCharType="separate"/>
        </w:r>
        <w:r>
          <w:rPr>
            <w:noProof/>
            <w:webHidden/>
          </w:rPr>
          <w:t>70</w:t>
        </w:r>
        <w:r>
          <w:rPr>
            <w:noProof/>
            <w:webHidden/>
          </w:rPr>
          <w:fldChar w:fldCharType="end"/>
        </w:r>
      </w:hyperlink>
    </w:p>
    <w:p w:rsidR="00BA43CC" w:rsidRPr="006E21F1" w:rsidRDefault="000C6567" w:rsidP="00F03009">
      <w:pPr>
        <w:pStyle w:val="StyleMaintext"/>
        <w:rPr>
          <w:lang w:val="en-AU"/>
        </w:rPr>
      </w:pPr>
      <w:r w:rsidRPr="006E21F1">
        <w:rPr>
          <w:lang w:val="en-AU"/>
        </w:rPr>
        <w:fldChar w:fldCharType="end"/>
      </w:r>
    </w:p>
    <w:p w:rsidR="00BA43CC" w:rsidRPr="006E21F1" w:rsidRDefault="00BA43CC" w:rsidP="00BA43CC">
      <w:pPr>
        <w:spacing w:after="120"/>
        <w:rPr>
          <w:rFonts w:cs="Arial"/>
          <w:sz w:val="36"/>
          <w:szCs w:val="36"/>
        </w:rPr>
      </w:pPr>
      <w:r w:rsidRPr="006E21F1">
        <w:rPr>
          <w:rFonts w:cs="Arial"/>
          <w:sz w:val="36"/>
          <w:szCs w:val="36"/>
        </w:rPr>
        <w:t>List of Figures</w:t>
      </w:r>
    </w:p>
    <w:p w:rsidR="003A5B6E" w:rsidRDefault="000C6567">
      <w:pPr>
        <w:pStyle w:val="TableofFigures"/>
        <w:tabs>
          <w:tab w:val="right" w:leader="dot" w:pos="9316"/>
        </w:tabs>
        <w:rPr>
          <w:rFonts w:ascii="Times New Roman" w:hAnsi="Times New Roman"/>
          <w:noProof/>
          <w:sz w:val="24"/>
        </w:rPr>
      </w:pPr>
      <w:r w:rsidRPr="006E21F1">
        <w:rPr>
          <w:rFonts w:cs="Arial"/>
        </w:rPr>
        <w:fldChar w:fldCharType="begin"/>
      </w:r>
      <w:r w:rsidR="00BA43CC" w:rsidRPr="006E21F1">
        <w:rPr>
          <w:rFonts w:cs="Arial"/>
        </w:rPr>
        <w:instrText xml:space="preserve"> TOC \h \z \c "Figure" </w:instrText>
      </w:r>
      <w:r w:rsidRPr="006E21F1">
        <w:rPr>
          <w:rFonts w:cs="Arial"/>
        </w:rPr>
        <w:fldChar w:fldCharType="separate"/>
      </w:r>
      <w:hyperlink w:anchor="_Toc340848158" w:history="1">
        <w:r w:rsidR="003A5B6E" w:rsidRPr="00CA715F">
          <w:rPr>
            <w:rStyle w:val="Hyperlink"/>
          </w:rPr>
          <w:t xml:space="preserve">Figure 1 – Taxable payments annual report </w:t>
        </w:r>
        <w:r w:rsidR="003A5B6E" w:rsidRPr="00CA715F">
          <w:rPr>
            <w:rStyle w:val="Hyperlink"/>
            <w:rFonts w:cs="Arial"/>
          </w:rPr>
          <w:t>interaction</w:t>
        </w:r>
        <w:r w:rsidR="003A5B6E" w:rsidRPr="00CA715F">
          <w:rPr>
            <w:rStyle w:val="Hyperlink"/>
          </w:rPr>
          <w:t xml:space="preserve"> model</w:t>
        </w:r>
        <w:r w:rsidR="003A5B6E">
          <w:rPr>
            <w:noProof/>
            <w:webHidden/>
          </w:rPr>
          <w:tab/>
        </w:r>
        <w:r w:rsidR="003A5B6E">
          <w:rPr>
            <w:noProof/>
            <w:webHidden/>
          </w:rPr>
          <w:fldChar w:fldCharType="begin"/>
        </w:r>
        <w:r w:rsidR="003A5B6E">
          <w:rPr>
            <w:noProof/>
            <w:webHidden/>
          </w:rPr>
          <w:instrText xml:space="preserve"> PAGEREF _Toc340848158 \h </w:instrText>
        </w:r>
        <w:r w:rsidR="003A5B6E">
          <w:rPr>
            <w:noProof/>
          </w:rPr>
        </w:r>
        <w:r w:rsidR="003A5B6E">
          <w:rPr>
            <w:noProof/>
            <w:webHidden/>
          </w:rPr>
          <w:fldChar w:fldCharType="separate"/>
        </w:r>
        <w:r w:rsidR="003A5B6E">
          <w:rPr>
            <w:noProof/>
            <w:webHidden/>
          </w:rPr>
          <w:t>22</w:t>
        </w:r>
        <w:r w:rsidR="003A5B6E">
          <w:rPr>
            <w:noProof/>
            <w:webHidden/>
          </w:rPr>
          <w:fldChar w:fldCharType="end"/>
        </w:r>
      </w:hyperlink>
    </w:p>
    <w:p w:rsidR="00D87D51" w:rsidRDefault="000C6567" w:rsidP="00845731">
      <w:pPr>
        <w:spacing w:after="120"/>
      </w:pPr>
      <w:r w:rsidRPr="006E21F1">
        <w:fldChar w:fldCharType="end"/>
      </w: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182973" w:rsidRDefault="00182973" w:rsidP="00845731">
      <w:pPr>
        <w:spacing w:after="120"/>
      </w:pPr>
    </w:p>
    <w:p w:rsidR="006541AC" w:rsidRDefault="006541AC" w:rsidP="00845731">
      <w:pPr>
        <w:spacing w:after="120"/>
      </w:pPr>
    </w:p>
    <w:p w:rsidR="006541AC" w:rsidRDefault="006541AC" w:rsidP="00845731">
      <w:pPr>
        <w:spacing w:after="120"/>
      </w:pPr>
    </w:p>
    <w:p w:rsidR="00182973" w:rsidRDefault="00182973" w:rsidP="00845731">
      <w:pPr>
        <w:spacing w:after="120"/>
      </w:pPr>
    </w:p>
    <w:p w:rsidR="00182973" w:rsidRDefault="00182973" w:rsidP="00845731">
      <w:pPr>
        <w:spacing w:after="120"/>
      </w:pPr>
    </w:p>
    <w:p w:rsidR="00845731" w:rsidRPr="006E21F1" w:rsidRDefault="00845731" w:rsidP="00845731">
      <w:pPr>
        <w:spacing w:after="120"/>
        <w:rPr>
          <w:rFonts w:cs="Arial"/>
          <w:sz w:val="36"/>
          <w:szCs w:val="36"/>
        </w:rPr>
      </w:pPr>
      <w:r w:rsidRPr="006E21F1">
        <w:rPr>
          <w:rFonts w:cs="Arial"/>
          <w:sz w:val="36"/>
          <w:szCs w:val="36"/>
        </w:rPr>
        <w:lastRenderedPageBreak/>
        <w:t>Terminology</w:t>
      </w:r>
    </w:p>
    <w:p w:rsidR="004203AA" w:rsidRDefault="004203AA" w:rsidP="004203AA">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1" w:history="1">
        <w:r>
          <w:rPr>
            <w:rStyle w:val="Hyperlink"/>
          </w:rPr>
          <w:t>http://www.sbr.gov.au/software-developers/developer-tools/glossary</w:t>
        </w:r>
      </w:hyperlink>
      <w:r>
        <w:rPr>
          <w:b/>
          <w:noProof/>
        </w:rPr>
        <w:t xml:space="preserve"> </w:t>
      </w:r>
      <w:r w:rsidRPr="009B06E0">
        <w:rPr>
          <w:rFonts w:cs="Arial"/>
          <w:szCs w:val="22"/>
        </w:rPr>
        <w:t>to go to the glossary.</w:t>
      </w:r>
    </w:p>
    <w:p w:rsidR="004203AA" w:rsidRPr="00DF63EA" w:rsidRDefault="004203AA" w:rsidP="004203AA">
      <w:pPr>
        <w:rPr>
          <w:szCs w:val="22"/>
          <w:lang w:eastAsia="en-US"/>
        </w:rPr>
      </w:pPr>
    </w:p>
    <w:p w:rsidR="004203AA" w:rsidRPr="009B06E0" w:rsidRDefault="004203AA" w:rsidP="004203AA">
      <w:pPr>
        <w:spacing w:after="120"/>
        <w:rPr>
          <w:rFonts w:cs="Arial"/>
          <w:szCs w:val="22"/>
        </w:rPr>
      </w:pPr>
      <w:r w:rsidRPr="009B06E0">
        <w:rPr>
          <w:color w:val="000000"/>
          <w:szCs w:val="22"/>
        </w:rPr>
        <w:t>The key words “MUST”, “MUST NOT”, “REQUIRED”, “SHALL”, “SHALL NOT”, “SHOULD”, “SHOULD NOT”, “RECOMMENDED”, “MAY”, and “OPTIONAL” in this document are to be interpreted as described in RFC 2119</w:t>
      </w:r>
      <w:r w:rsidRPr="00894BA3">
        <w:rPr>
          <w:color w:val="000000"/>
          <w:szCs w:val="22"/>
        </w:rPr>
        <w:t xml:space="preserve"> </w:t>
      </w:r>
      <w:hyperlink r:id="rId22" w:history="1">
        <w:r w:rsidRPr="00E673F2">
          <w:rPr>
            <w:rStyle w:val="Hyperlink"/>
            <w:bCs/>
            <w:noProof w:val="0"/>
            <w:szCs w:val="22"/>
          </w:rPr>
          <w:t>http://www.ietf.org/rfc/rfc2</w:t>
        </w:r>
        <w:r w:rsidRPr="00E673F2">
          <w:rPr>
            <w:rStyle w:val="Hyperlink"/>
            <w:bCs/>
            <w:noProof w:val="0"/>
            <w:szCs w:val="22"/>
          </w:rPr>
          <w:t>1</w:t>
        </w:r>
        <w:r w:rsidRPr="00E673F2">
          <w:rPr>
            <w:rStyle w:val="Hyperlink"/>
            <w:bCs/>
            <w:noProof w:val="0"/>
            <w:szCs w:val="22"/>
          </w:rPr>
          <w:t>19.txt</w:t>
        </w:r>
      </w:hyperlink>
      <w:r w:rsidRPr="009B06E0">
        <w:rPr>
          <w:color w:val="000000"/>
          <w:szCs w:val="22"/>
        </w:rPr>
        <w:t>. The use of the word “Mandatory” is to be read as “MUST”.</w:t>
      </w:r>
    </w:p>
    <w:p w:rsidR="0044414E" w:rsidRPr="006E21F1" w:rsidRDefault="0044414E" w:rsidP="00BA43CC">
      <w:pPr>
        <w:spacing w:after="120"/>
        <w:rPr>
          <w:rFonts w:cs="Arial"/>
          <w:szCs w:val="22"/>
        </w:rPr>
      </w:pPr>
    </w:p>
    <w:p w:rsidR="00BA43CC" w:rsidRDefault="00BA43CC" w:rsidP="00BA43CC">
      <w:pPr>
        <w:rPr>
          <w:rFonts w:cs="Arial"/>
        </w:rPr>
      </w:pPr>
    </w:p>
    <w:p w:rsidR="00D87D51" w:rsidRPr="006E21F1" w:rsidRDefault="00D87D51" w:rsidP="00BA43CC">
      <w:pPr>
        <w:rPr>
          <w:rFonts w:cs="Arial"/>
        </w:rPr>
      </w:pPr>
    </w:p>
    <w:p w:rsidR="00BA43CC" w:rsidRPr="006E21F1" w:rsidRDefault="00BA43CC" w:rsidP="00BA43CC">
      <w:pPr>
        <w:pStyle w:val="Head1"/>
        <w:numPr>
          <w:numberingChange w:id="13" w:author="ucdoy" w:date="2012-11-19T11:47:00Z" w:original="%1:1:0:"/>
        </w:numPr>
      </w:pPr>
      <w:bookmarkStart w:id="14" w:name="_Ref330546224"/>
      <w:bookmarkStart w:id="15" w:name="_Toc340848319"/>
      <w:r w:rsidRPr="006E21F1">
        <w:lastRenderedPageBreak/>
        <w:t>Introduction</w:t>
      </w:r>
      <w:bookmarkEnd w:id="14"/>
      <w:bookmarkEnd w:id="15"/>
    </w:p>
    <w:p w:rsidR="00BA43CC" w:rsidRPr="006E21F1" w:rsidRDefault="00BA43CC" w:rsidP="00BA43CC">
      <w:pPr>
        <w:pStyle w:val="Head2"/>
        <w:numPr>
          <w:numberingChange w:id="16" w:author="ucdoy" w:date="2012-11-19T11:47:00Z" w:original="%1:1:0:.%2:1:0:"/>
        </w:numPr>
      </w:pPr>
      <w:bookmarkStart w:id="17" w:name="_Toc203783465"/>
      <w:bookmarkStart w:id="18" w:name="_Toc340848320"/>
      <w:r w:rsidRPr="006E21F1">
        <w:t>Purpose</w:t>
      </w:r>
      <w:bookmarkEnd w:id="17"/>
      <w:bookmarkEnd w:id="18"/>
    </w:p>
    <w:p w:rsidR="003046A0" w:rsidRDefault="003046A0" w:rsidP="00B577BD">
      <w:pPr>
        <w:spacing w:before="120" w:after="120"/>
        <w:jc w:val="both"/>
        <w:rPr>
          <w:szCs w:val="22"/>
        </w:rPr>
      </w:pPr>
      <w:r w:rsidRPr="002F1581">
        <w:rPr>
          <w:szCs w:val="22"/>
        </w:rPr>
        <w:t>The purpose of th</w:t>
      </w:r>
      <w:r>
        <w:rPr>
          <w:szCs w:val="22"/>
        </w:rPr>
        <w:t>is</w:t>
      </w:r>
      <w:r w:rsidRPr="002F1581">
        <w:rPr>
          <w:szCs w:val="22"/>
        </w:rPr>
        <w:t xml:space="preserve"> Message Implementation G</w:t>
      </w:r>
      <w:r>
        <w:rPr>
          <w:szCs w:val="22"/>
        </w:rPr>
        <w:t>uide</w:t>
      </w:r>
      <w:r w:rsidRPr="002F1581">
        <w:rPr>
          <w:szCs w:val="22"/>
        </w:rPr>
        <w:t xml:space="preserve"> (MIG) is to</w:t>
      </w:r>
      <w:r>
        <w:rPr>
          <w:szCs w:val="22"/>
        </w:rPr>
        <w:t xml:space="preserve"> assist</w:t>
      </w:r>
      <w:r w:rsidRPr="002F1581">
        <w:rPr>
          <w:szCs w:val="22"/>
        </w:rPr>
        <w:t xml:space="preserve"> </w:t>
      </w:r>
      <w:r w:rsidRPr="009B06E0">
        <w:t xml:space="preserve">software developers in the implementation of the SBR reporting service for </w:t>
      </w:r>
      <w:r>
        <w:rPr>
          <w:szCs w:val="22"/>
        </w:rPr>
        <w:t xml:space="preserve">the ATO </w:t>
      </w:r>
      <w:r w:rsidR="00431583">
        <w:t xml:space="preserve">Taxable payments annual report </w:t>
      </w:r>
      <w:r>
        <w:rPr>
          <w:szCs w:val="22"/>
        </w:rPr>
        <w:t>service.</w:t>
      </w:r>
    </w:p>
    <w:p w:rsidR="00BA43CC" w:rsidRPr="006E21F1" w:rsidRDefault="00BA43CC" w:rsidP="00BA43CC">
      <w:pPr>
        <w:pStyle w:val="Head2"/>
        <w:numPr>
          <w:numberingChange w:id="19" w:author="ucdoy" w:date="2012-11-19T11:47:00Z" w:original="%1:1:0:.%2:2:0:"/>
        </w:numPr>
      </w:pPr>
      <w:bookmarkStart w:id="20" w:name="_Toc231632936"/>
      <w:bookmarkStart w:id="21" w:name="_Toc231632938"/>
      <w:bookmarkStart w:id="22" w:name="_Toc226473065"/>
      <w:bookmarkStart w:id="23" w:name="_Toc340848321"/>
      <w:bookmarkEnd w:id="20"/>
      <w:bookmarkEnd w:id="21"/>
      <w:r w:rsidRPr="006E21F1">
        <w:t>Audience and Scope</w:t>
      </w:r>
      <w:bookmarkEnd w:id="23"/>
    </w:p>
    <w:p w:rsidR="00321D95" w:rsidRDefault="00321D95" w:rsidP="00B577BD">
      <w:pPr>
        <w:pStyle w:val="Maintext"/>
        <w:spacing w:before="120" w:after="120"/>
        <w:jc w:val="both"/>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r w:rsidR="00431583">
        <w:t xml:space="preserve">Taxable payments annual report </w:t>
      </w:r>
      <w:r>
        <w:t xml:space="preserve">service </w:t>
      </w:r>
      <w:r w:rsidRPr="00542C3D">
        <w:t>implementation.</w:t>
      </w:r>
      <w:r>
        <w:t xml:space="preserve"> </w:t>
      </w:r>
    </w:p>
    <w:p w:rsidR="00271DE5" w:rsidRPr="006E21F1" w:rsidRDefault="00271DE5" w:rsidP="00271DE5">
      <w:pPr>
        <w:pStyle w:val="Head2"/>
        <w:numPr>
          <w:numberingChange w:id="24" w:author="ucdoy" w:date="2012-11-19T11:47:00Z" w:original="%1:1:0:.%2:3:0:"/>
        </w:numPr>
      </w:pPr>
      <w:bookmarkStart w:id="25" w:name="_Toc285448812"/>
      <w:bookmarkStart w:id="26" w:name="_Toc340848322"/>
      <w:bookmarkEnd w:id="22"/>
      <w:r w:rsidRPr="006E21F1">
        <w:t>References</w:t>
      </w:r>
      <w:bookmarkEnd w:id="25"/>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271DE5" w:rsidRPr="006E21F1" w:rsidTr="00271DE5">
        <w:tc>
          <w:tcPr>
            <w:tcW w:w="573" w:type="dxa"/>
            <w:shd w:val="clear" w:color="auto" w:fill="C6D9F1"/>
          </w:tcPr>
          <w:p w:rsidR="00271DE5" w:rsidRPr="006E21F1" w:rsidRDefault="00271DE5" w:rsidP="00271DE5">
            <w:pPr>
              <w:spacing w:before="120" w:after="120"/>
              <w:rPr>
                <w:rFonts w:cs="Arial"/>
                <w:b/>
              </w:rPr>
            </w:pPr>
            <w:r w:rsidRPr="006E21F1">
              <w:rPr>
                <w:rFonts w:cs="Arial"/>
                <w:b/>
              </w:rPr>
              <w:t>Ref</w:t>
            </w:r>
          </w:p>
        </w:tc>
        <w:tc>
          <w:tcPr>
            <w:tcW w:w="4071" w:type="dxa"/>
            <w:shd w:val="clear" w:color="auto" w:fill="C6D9F1"/>
          </w:tcPr>
          <w:p w:rsidR="00271DE5" w:rsidRPr="006E21F1" w:rsidRDefault="00271DE5" w:rsidP="00271DE5">
            <w:pPr>
              <w:spacing w:before="120" w:after="120"/>
              <w:rPr>
                <w:rFonts w:cs="Arial"/>
                <w:b/>
              </w:rPr>
            </w:pPr>
            <w:r w:rsidRPr="006E21F1">
              <w:rPr>
                <w:rFonts w:cs="Arial"/>
                <w:b/>
              </w:rPr>
              <w:t>Document Link</w:t>
            </w:r>
          </w:p>
        </w:tc>
        <w:tc>
          <w:tcPr>
            <w:tcW w:w="4898" w:type="dxa"/>
            <w:shd w:val="clear" w:color="auto" w:fill="C6D9F1"/>
          </w:tcPr>
          <w:p w:rsidR="00271DE5" w:rsidRPr="006E21F1" w:rsidRDefault="00271DE5" w:rsidP="00271DE5">
            <w:pPr>
              <w:spacing w:before="120" w:after="120"/>
              <w:rPr>
                <w:rFonts w:cs="Arial"/>
                <w:b/>
              </w:rPr>
            </w:pPr>
            <w:r w:rsidRPr="006E21F1">
              <w:rPr>
                <w:rFonts w:cs="Arial"/>
                <w:b/>
              </w:rPr>
              <w:t>Document description</w:t>
            </w:r>
          </w:p>
        </w:tc>
      </w:tr>
      <w:tr w:rsidR="00271DE5" w:rsidRPr="006E21F1" w:rsidTr="00271DE5">
        <w:tc>
          <w:tcPr>
            <w:tcW w:w="573" w:type="dxa"/>
          </w:tcPr>
          <w:p w:rsidR="00271DE5" w:rsidRPr="006E21F1" w:rsidRDefault="00271DE5" w:rsidP="00B577BD">
            <w:pPr>
              <w:pStyle w:val="OutlineNumbered1"/>
              <w:numPr>
                <w:ilvl w:val="0"/>
                <w:numId w:val="5"/>
                <w:numberingChange w:id="27" w:author="ucdoy" w:date="2012-11-19T11:47:00Z" w:original="%1:1:0:)"/>
              </w:numPr>
              <w:tabs>
                <w:tab w:val="clear" w:pos="2960"/>
                <w:tab w:val="num" w:pos="520"/>
              </w:tabs>
              <w:ind w:left="520" w:hanging="520"/>
              <w:jc w:val="both"/>
            </w:pPr>
          </w:p>
        </w:tc>
        <w:tc>
          <w:tcPr>
            <w:tcW w:w="4071" w:type="dxa"/>
          </w:tcPr>
          <w:p w:rsidR="00271DE5" w:rsidRPr="006E21F1" w:rsidRDefault="00271DE5" w:rsidP="00B577BD">
            <w:pPr>
              <w:jc w:val="both"/>
              <w:rPr>
                <w:color w:val="000000"/>
              </w:rPr>
            </w:pPr>
            <w:r w:rsidRPr="006E21F1">
              <w:rPr>
                <w:color w:val="000000"/>
              </w:rPr>
              <w:t xml:space="preserve">The SBR Web Service Implementation Guide document can be downloaded at </w:t>
            </w:r>
          </w:p>
          <w:p w:rsidR="00271DE5" w:rsidRPr="006E21F1" w:rsidRDefault="004203AA" w:rsidP="00B577BD">
            <w:pPr>
              <w:jc w:val="both"/>
              <w:rPr>
                <w:rFonts w:cs="Arial"/>
                <w:color w:val="0000FF"/>
                <w:sz w:val="18"/>
                <w:szCs w:val="18"/>
                <w:u w:val="single"/>
              </w:rPr>
            </w:pPr>
            <w:hyperlink r:id="rId23" w:history="1">
              <w:r>
                <w:rPr>
                  <w:rStyle w:val="Hyperlink"/>
                  <w:sz w:val="18"/>
                  <w:szCs w:val="18"/>
                </w:rPr>
                <w:t>http://www.sbr.gov.au/software-developers/developer-tools/web-services</w:t>
              </w:r>
            </w:hyperlink>
            <w:r w:rsidR="00271DE5" w:rsidRPr="006E21F1">
              <w:rPr>
                <w:rFonts w:cs="Arial"/>
                <w:color w:val="0000FF"/>
                <w:sz w:val="18"/>
                <w:szCs w:val="18"/>
              </w:rPr>
              <w:t xml:space="preserve"> </w:t>
            </w:r>
          </w:p>
          <w:p w:rsidR="00271DE5" w:rsidRPr="006E21F1" w:rsidRDefault="00271DE5" w:rsidP="00B577BD">
            <w:pPr>
              <w:jc w:val="both"/>
              <w:rPr>
                <w:rFonts w:cs="Arial"/>
                <w:color w:val="000000"/>
                <w:sz w:val="18"/>
                <w:szCs w:val="18"/>
              </w:rPr>
            </w:pPr>
          </w:p>
        </w:tc>
        <w:tc>
          <w:tcPr>
            <w:tcW w:w="4898" w:type="dxa"/>
          </w:tcPr>
          <w:p w:rsidR="00271DE5" w:rsidRPr="006E21F1" w:rsidRDefault="00271DE5" w:rsidP="00B577BD">
            <w:pPr>
              <w:jc w:val="both"/>
            </w:pPr>
            <w:r w:rsidRPr="006E21F1">
              <w:t xml:space="preserve">Technical interface data that is common to all business processes and messages that use the SBR channel: </w:t>
            </w:r>
          </w:p>
          <w:p w:rsidR="00271DE5" w:rsidRPr="006E21F1" w:rsidRDefault="00271DE5" w:rsidP="00B577BD">
            <w:pPr>
              <w:numPr>
                <w:ilvl w:val="0"/>
                <w:numId w:val="19"/>
                <w:numberingChange w:id="28" w:author="ucdoy" w:date="2012-11-19T11:47:00Z" w:original=""/>
              </w:numPr>
              <w:jc w:val="both"/>
            </w:pPr>
            <w:r w:rsidRPr="006E21F1">
              <w:t>Web service protocol specifications</w:t>
            </w:r>
          </w:p>
          <w:p w:rsidR="00271DE5" w:rsidRPr="006E21F1" w:rsidRDefault="00271DE5" w:rsidP="00B577BD">
            <w:pPr>
              <w:numPr>
                <w:ilvl w:val="0"/>
                <w:numId w:val="19"/>
                <w:numberingChange w:id="29" w:author="ucdoy" w:date="2012-11-19T11:47:00Z" w:original=""/>
              </w:numPr>
              <w:jc w:val="both"/>
            </w:pPr>
            <w:r w:rsidRPr="006E21F1">
              <w:t>Standard message header structure</w:t>
            </w:r>
          </w:p>
          <w:p w:rsidR="00271DE5" w:rsidRPr="006E21F1" w:rsidRDefault="00271DE5" w:rsidP="00B577BD">
            <w:pPr>
              <w:numPr>
                <w:ilvl w:val="0"/>
                <w:numId w:val="19"/>
                <w:numberingChange w:id="30" w:author="ucdoy" w:date="2012-11-19T11:47:00Z" w:original=""/>
              </w:numPr>
              <w:jc w:val="both"/>
            </w:pPr>
            <w:r w:rsidRPr="006E21F1">
              <w:t>Standard error codes</w:t>
            </w:r>
          </w:p>
          <w:p w:rsidR="00271DE5" w:rsidRPr="006E21F1" w:rsidRDefault="00271DE5" w:rsidP="00B577BD">
            <w:pPr>
              <w:numPr>
                <w:ilvl w:val="0"/>
                <w:numId w:val="19"/>
                <w:numberingChange w:id="31" w:author="ucdoy" w:date="2012-11-19T11:47:00Z" w:original=""/>
              </w:numPr>
              <w:jc w:val="both"/>
            </w:pPr>
            <w:r w:rsidRPr="006E21F1">
              <w:t>Authentication protocol and trust broker</w:t>
            </w:r>
          </w:p>
          <w:p w:rsidR="00271DE5" w:rsidRPr="006E21F1" w:rsidRDefault="00271DE5" w:rsidP="00B577BD">
            <w:pPr>
              <w:pStyle w:val="OutlineNumbered1"/>
              <w:jc w:val="both"/>
            </w:pPr>
          </w:p>
        </w:tc>
      </w:tr>
      <w:tr w:rsidR="00271DE5" w:rsidRPr="006E21F1" w:rsidTr="00271DE5">
        <w:tc>
          <w:tcPr>
            <w:tcW w:w="573" w:type="dxa"/>
          </w:tcPr>
          <w:p w:rsidR="00271DE5" w:rsidRPr="006E21F1" w:rsidRDefault="00271DE5" w:rsidP="00B577BD">
            <w:pPr>
              <w:pStyle w:val="OutlineNumbered1"/>
              <w:numPr>
                <w:ilvl w:val="0"/>
                <w:numId w:val="5"/>
                <w:numberingChange w:id="32" w:author="ucdoy" w:date="2012-11-19T11:47:00Z" w:original="%1:2:0:)"/>
              </w:numPr>
              <w:tabs>
                <w:tab w:val="clear" w:pos="2960"/>
                <w:tab w:val="num" w:pos="520"/>
              </w:tabs>
              <w:ind w:left="520" w:hanging="520"/>
              <w:jc w:val="both"/>
            </w:pPr>
          </w:p>
        </w:tc>
        <w:tc>
          <w:tcPr>
            <w:tcW w:w="4071" w:type="dxa"/>
          </w:tcPr>
          <w:p w:rsidR="00271DE5" w:rsidRPr="006E21F1" w:rsidRDefault="00271DE5" w:rsidP="00B577BD">
            <w:pPr>
              <w:jc w:val="both"/>
              <w:rPr>
                <w:rFonts w:cs="Arial"/>
                <w:color w:val="0000FF"/>
                <w:sz w:val="18"/>
                <w:szCs w:val="18"/>
              </w:rPr>
            </w:pPr>
            <w:r w:rsidRPr="006E21F1">
              <w:rPr>
                <w:color w:val="000000"/>
              </w:rPr>
              <w:t xml:space="preserve">The SBR Taxonomy Architecture document can be downloaded </w:t>
            </w:r>
            <w:r w:rsidRPr="006E21F1">
              <w:rPr>
                <w:rFonts w:cs="Arial"/>
                <w:szCs w:val="22"/>
              </w:rPr>
              <w:t>at</w:t>
            </w:r>
            <w:r w:rsidRPr="006E21F1">
              <w:rPr>
                <w:rFonts w:cs="Arial"/>
                <w:color w:val="0000FF"/>
                <w:szCs w:val="22"/>
              </w:rPr>
              <w:t xml:space="preserve"> </w:t>
            </w:r>
          </w:p>
          <w:p w:rsidR="00271DE5" w:rsidRPr="006E21F1" w:rsidRDefault="004203AA" w:rsidP="00B577BD">
            <w:pPr>
              <w:jc w:val="both"/>
              <w:rPr>
                <w:rFonts w:cs="Arial"/>
                <w:color w:val="0000FF"/>
                <w:sz w:val="18"/>
                <w:szCs w:val="18"/>
                <w:u w:val="single"/>
              </w:rPr>
            </w:pPr>
            <w:hyperlink r:id="rId24" w:history="1">
              <w:r>
                <w:rPr>
                  <w:rStyle w:val="Hyperlink"/>
                  <w:sz w:val="18"/>
                  <w:szCs w:val="18"/>
                </w:rPr>
                <w:t>http://www.sbr.gov.au/software-developers/developer-tools/re-usable-components</w:t>
              </w:r>
            </w:hyperlink>
            <w:r w:rsidR="00271DE5" w:rsidRPr="006E21F1">
              <w:rPr>
                <w:rFonts w:cs="Arial"/>
                <w:color w:val="0000FF"/>
                <w:sz w:val="18"/>
                <w:szCs w:val="18"/>
              </w:rPr>
              <w:t xml:space="preserve"> </w:t>
            </w:r>
          </w:p>
          <w:p w:rsidR="00271DE5" w:rsidRPr="006E21F1" w:rsidRDefault="00271DE5" w:rsidP="00B577BD">
            <w:pPr>
              <w:jc w:val="both"/>
              <w:rPr>
                <w:rFonts w:cs="Arial"/>
                <w:color w:val="0000FF"/>
                <w:sz w:val="18"/>
                <w:szCs w:val="18"/>
              </w:rPr>
            </w:pPr>
          </w:p>
          <w:p w:rsidR="00271DE5" w:rsidRPr="006E21F1" w:rsidRDefault="00271DE5" w:rsidP="00B577BD">
            <w:pPr>
              <w:jc w:val="both"/>
              <w:rPr>
                <w:rFonts w:cs="Arial"/>
                <w:color w:val="000000"/>
              </w:rPr>
            </w:pPr>
          </w:p>
        </w:tc>
        <w:tc>
          <w:tcPr>
            <w:tcW w:w="4898" w:type="dxa"/>
          </w:tcPr>
          <w:p w:rsidR="00271DE5" w:rsidRPr="006E21F1" w:rsidRDefault="00271DE5" w:rsidP="00B577BD">
            <w:pPr>
              <w:jc w:val="both"/>
              <w:rPr>
                <w:rFonts w:cs="Arial"/>
              </w:rPr>
            </w:pPr>
            <w:r w:rsidRPr="006E21F1">
              <w:rPr>
                <w:rFonts w:cs="Arial"/>
              </w:rPr>
              <w:t>Reference document that describes the structure of the SBR taxonomy, its naming conventions, release management and change control, and how each business interaction fits within the architecture.</w:t>
            </w:r>
          </w:p>
        </w:tc>
      </w:tr>
      <w:tr w:rsidR="00271DE5" w:rsidRPr="006E21F1" w:rsidTr="00271DE5">
        <w:tc>
          <w:tcPr>
            <w:tcW w:w="573" w:type="dxa"/>
          </w:tcPr>
          <w:p w:rsidR="00271DE5" w:rsidRPr="006E21F1" w:rsidRDefault="00271DE5" w:rsidP="00B577BD">
            <w:pPr>
              <w:pStyle w:val="OutlineNumbered1"/>
              <w:numPr>
                <w:ilvl w:val="0"/>
                <w:numId w:val="5"/>
                <w:numberingChange w:id="33" w:author="ucdoy" w:date="2012-11-19T11:47:00Z" w:original="%1:3:0:)"/>
              </w:numPr>
              <w:tabs>
                <w:tab w:val="clear" w:pos="2960"/>
                <w:tab w:val="num" w:pos="520"/>
              </w:tabs>
              <w:ind w:left="520" w:hanging="520"/>
              <w:jc w:val="both"/>
            </w:pPr>
          </w:p>
        </w:tc>
        <w:tc>
          <w:tcPr>
            <w:tcW w:w="4071" w:type="dxa"/>
          </w:tcPr>
          <w:p w:rsidR="00271DE5" w:rsidRPr="006E21F1" w:rsidRDefault="00271DE5" w:rsidP="00B577BD">
            <w:pPr>
              <w:jc w:val="both"/>
              <w:rPr>
                <w:color w:val="000000"/>
              </w:rPr>
            </w:pPr>
            <w:r w:rsidRPr="006E21F1">
              <w:rPr>
                <w:color w:val="000000"/>
              </w:rPr>
              <w:t>The Software Developer Kit documentation can be accessed at</w:t>
            </w:r>
          </w:p>
          <w:p w:rsidR="004203AA" w:rsidRDefault="004203AA" w:rsidP="00B577BD">
            <w:pPr>
              <w:jc w:val="both"/>
              <w:rPr>
                <w:color w:val="000000"/>
              </w:rPr>
            </w:pPr>
            <w:hyperlink r:id="rId25" w:history="1">
              <w:r>
                <w:rPr>
                  <w:rStyle w:val="Hyperlink"/>
                  <w:sz w:val="18"/>
                  <w:szCs w:val="18"/>
                </w:rPr>
                <w:t>http://www.sbr.gov.au/software-developers/enabling-sbr-in-my-application/productivity-tools</w:t>
              </w:r>
            </w:hyperlink>
          </w:p>
          <w:p w:rsidR="00271DE5" w:rsidRPr="006E21F1" w:rsidRDefault="00271DE5" w:rsidP="00B577BD">
            <w:pPr>
              <w:jc w:val="both"/>
              <w:rPr>
                <w:rFonts w:cs="Arial"/>
                <w:color w:val="0000FF"/>
                <w:sz w:val="18"/>
                <w:szCs w:val="18"/>
              </w:rPr>
            </w:pPr>
          </w:p>
        </w:tc>
        <w:tc>
          <w:tcPr>
            <w:tcW w:w="4898" w:type="dxa"/>
          </w:tcPr>
          <w:p w:rsidR="00271DE5" w:rsidRPr="006E21F1" w:rsidRDefault="00271DE5" w:rsidP="00B577BD">
            <w:pPr>
              <w:jc w:val="both"/>
              <w:rPr>
                <w:rFonts w:cs="Arial"/>
              </w:rPr>
            </w:pPr>
            <w:r w:rsidRPr="006E21F1">
              <w:t>Reference information for software developers using the SBR software developer kit</w:t>
            </w:r>
          </w:p>
        </w:tc>
      </w:tr>
    </w:tbl>
    <w:p w:rsidR="00271DE5" w:rsidRPr="006E21F1" w:rsidRDefault="00271DE5" w:rsidP="00271DE5"/>
    <w:p w:rsidR="004F02C4" w:rsidRPr="006E21F1" w:rsidRDefault="004F02C4" w:rsidP="004F02C4">
      <w:pPr>
        <w:pStyle w:val="Head2"/>
        <w:numPr>
          <w:numberingChange w:id="34" w:author="ucdoy" w:date="2012-11-19T11:47:00Z" w:original="%1:1:0:.%2:4:0:"/>
        </w:numPr>
      </w:pPr>
      <w:bookmarkStart w:id="35" w:name="_Toc229564440"/>
      <w:bookmarkStart w:id="36" w:name="_Toc229389103"/>
      <w:bookmarkStart w:id="37" w:name="_Toc229476103"/>
      <w:bookmarkStart w:id="38" w:name="_Toc229476159"/>
      <w:bookmarkStart w:id="39" w:name="_Toc229476306"/>
      <w:bookmarkStart w:id="40" w:name="_Toc229476371"/>
      <w:bookmarkStart w:id="41" w:name="_Toc229484276"/>
      <w:bookmarkStart w:id="42" w:name="_Toc229484841"/>
      <w:bookmarkStart w:id="43" w:name="_Toc229486442"/>
      <w:bookmarkStart w:id="44" w:name="_Toc229564442"/>
      <w:bookmarkStart w:id="45" w:name="_Toc229389104"/>
      <w:bookmarkStart w:id="46" w:name="_Toc229476104"/>
      <w:bookmarkStart w:id="47" w:name="_Toc229476160"/>
      <w:bookmarkStart w:id="48" w:name="_Toc229476307"/>
      <w:bookmarkStart w:id="49" w:name="_Toc229476372"/>
      <w:bookmarkStart w:id="50" w:name="_Toc229484277"/>
      <w:bookmarkStart w:id="51" w:name="_Toc229484842"/>
      <w:bookmarkStart w:id="52" w:name="_Toc229486443"/>
      <w:bookmarkStart w:id="53" w:name="_Toc229564443"/>
      <w:bookmarkStart w:id="54" w:name="_Toc229389105"/>
      <w:bookmarkStart w:id="55" w:name="_Toc229476105"/>
      <w:bookmarkStart w:id="56" w:name="_Toc229476161"/>
      <w:bookmarkStart w:id="57" w:name="_Toc229476308"/>
      <w:bookmarkStart w:id="58" w:name="_Toc229476373"/>
      <w:bookmarkStart w:id="59" w:name="_Toc229484278"/>
      <w:bookmarkStart w:id="60" w:name="_Toc229484843"/>
      <w:bookmarkStart w:id="61" w:name="_Toc229486444"/>
      <w:bookmarkStart w:id="62" w:name="_Toc229564444"/>
      <w:bookmarkStart w:id="63" w:name="_Toc229389106"/>
      <w:bookmarkStart w:id="64" w:name="_Toc229476106"/>
      <w:bookmarkStart w:id="65" w:name="_Toc229476162"/>
      <w:bookmarkStart w:id="66" w:name="_Toc229476309"/>
      <w:bookmarkStart w:id="67" w:name="_Toc229476374"/>
      <w:bookmarkStart w:id="68" w:name="_Toc229484279"/>
      <w:bookmarkStart w:id="69" w:name="_Toc229484844"/>
      <w:bookmarkStart w:id="70" w:name="_Toc229486445"/>
      <w:bookmarkStart w:id="71" w:name="_Toc229564445"/>
      <w:bookmarkStart w:id="72" w:name="_Toc229389107"/>
      <w:bookmarkStart w:id="73" w:name="_Toc229476107"/>
      <w:bookmarkStart w:id="74" w:name="_Toc229476163"/>
      <w:bookmarkStart w:id="75" w:name="_Toc229476310"/>
      <w:bookmarkStart w:id="76" w:name="_Toc229476375"/>
      <w:bookmarkStart w:id="77" w:name="_Toc229484280"/>
      <w:bookmarkStart w:id="78" w:name="_Toc229484845"/>
      <w:bookmarkStart w:id="79" w:name="_Toc229486446"/>
      <w:bookmarkStart w:id="80" w:name="_Toc229564446"/>
      <w:bookmarkStart w:id="81" w:name="_Toc229389108"/>
      <w:bookmarkStart w:id="82" w:name="_Toc229476108"/>
      <w:bookmarkStart w:id="83" w:name="_Toc229476164"/>
      <w:bookmarkStart w:id="84" w:name="_Toc229476311"/>
      <w:bookmarkStart w:id="85" w:name="_Toc229476376"/>
      <w:bookmarkStart w:id="86" w:name="_Toc229484281"/>
      <w:bookmarkStart w:id="87" w:name="_Toc229484846"/>
      <w:bookmarkStart w:id="88" w:name="_Toc229486447"/>
      <w:bookmarkStart w:id="89" w:name="_Toc229564447"/>
      <w:bookmarkStart w:id="90" w:name="_Toc229389110"/>
      <w:bookmarkStart w:id="91" w:name="_Toc229476110"/>
      <w:bookmarkStart w:id="92" w:name="_Toc229476166"/>
      <w:bookmarkStart w:id="93" w:name="_Toc229476313"/>
      <w:bookmarkStart w:id="94" w:name="_Toc229476378"/>
      <w:bookmarkStart w:id="95" w:name="_Toc229484283"/>
      <w:bookmarkStart w:id="96" w:name="_Toc229484848"/>
      <w:bookmarkStart w:id="97" w:name="_Toc229486449"/>
      <w:bookmarkStart w:id="98" w:name="_Toc229564449"/>
      <w:bookmarkStart w:id="99" w:name="_Toc229389112"/>
      <w:bookmarkStart w:id="100" w:name="_Toc229476112"/>
      <w:bookmarkStart w:id="101" w:name="_Toc229476168"/>
      <w:bookmarkStart w:id="102" w:name="_Toc229476315"/>
      <w:bookmarkStart w:id="103" w:name="_Toc229476380"/>
      <w:bookmarkStart w:id="104" w:name="_Toc229484285"/>
      <w:bookmarkStart w:id="105" w:name="_Toc229484850"/>
      <w:bookmarkStart w:id="106" w:name="_Toc229486451"/>
      <w:bookmarkStart w:id="107" w:name="_Toc229564451"/>
      <w:bookmarkStart w:id="108" w:name="_Toc229389113"/>
      <w:bookmarkStart w:id="109" w:name="_Toc229476113"/>
      <w:bookmarkStart w:id="110" w:name="_Toc229476169"/>
      <w:bookmarkStart w:id="111" w:name="_Toc229476316"/>
      <w:bookmarkStart w:id="112" w:name="_Toc229476381"/>
      <w:bookmarkStart w:id="113" w:name="_Toc229484286"/>
      <w:bookmarkStart w:id="114" w:name="_Toc229484851"/>
      <w:bookmarkStart w:id="115" w:name="_Toc229486452"/>
      <w:bookmarkStart w:id="116" w:name="_Toc229564452"/>
      <w:bookmarkStart w:id="117" w:name="_Toc229389114"/>
      <w:bookmarkStart w:id="118" w:name="_Toc229476114"/>
      <w:bookmarkStart w:id="119" w:name="_Toc229476170"/>
      <w:bookmarkStart w:id="120" w:name="_Toc229476317"/>
      <w:bookmarkStart w:id="121" w:name="_Toc229476382"/>
      <w:bookmarkStart w:id="122" w:name="_Toc229484287"/>
      <w:bookmarkStart w:id="123" w:name="_Toc229484852"/>
      <w:bookmarkStart w:id="124" w:name="_Toc229486453"/>
      <w:bookmarkStart w:id="125" w:name="_Toc229564453"/>
      <w:bookmarkStart w:id="126" w:name="_Toc229389115"/>
      <w:bookmarkStart w:id="127" w:name="_Toc229476115"/>
      <w:bookmarkStart w:id="128" w:name="_Toc229476171"/>
      <w:bookmarkStart w:id="129" w:name="_Toc229476318"/>
      <w:bookmarkStart w:id="130" w:name="_Toc229476383"/>
      <w:bookmarkStart w:id="131" w:name="_Toc229484288"/>
      <w:bookmarkStart w:id="132" w:name="_Toc229484853"/>
      <w:bookmarkStart w:id="133" w:name="_Toc229486454"/>
      <w:bookmarkStart w:id="134" w:name="_Toc229564454"/>
      <w:bookmarkStart w:id="135" w:name="STARTINGNUMBER"/>
      <w:bookmarkStart w:id="136" w:name="_Toc241431180"/>
      <w:bookmarkStart w:id="137" w:name="_Toc243821484"/>
      <w:bookmarkStart w:id="138" w:name="_Toc340848323"/>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6E21F1">
        <w:t>Change Management</w:t>
      </w:r>
      <w:bookmarkEnd w:id="136"/>
      <w:bookmarkEnd w:id="137"/>
      <w:bookmarkEnd w:id="138"/>
    </w:p>
    <w:p w:rsidR="004F02C4" w:rsidRDefault="004F02C4" w:rsidP="00B577BD">
      <w:pPr>
        <w:spacing w:before="120" w:after="120"/>
        <w:jc w:val="both"/>
      </w:pPr>
      <w:r w:rsidRPr="006E21F1">
        <w:t xml:space="preserve">If a material change is required </w:t>
      </w:r>
      <w:r w:rsidR="00573789" w:rsidRPr="006E21F1">
        <w:t xml:space="preserve">to the </w:t>
      </w:r>
      <w:smartTag w:uri="urn:schemas-microsoft-com:office:smarttags" w:element="PersonName">
        <w:r w:rsidR="00573789" w:rsidRPr="006E21F1">
          <w:t>ATO</w:t>
        </w:r>
      </w:smartTag>
      <w:r w:rsidR="00573789" w:rsidRPr="006E21F1">
        <w:t xml:space="preserve"> </w:t>
      </w:r>
      <w:r w:rsidR="00431583">
        <w:t xml:space="preserve">Taxable payments annual report </w:t>
      </w:r>
      <w:r w:rsidRPr="006E21F1">
        <w:t>Message Implementation Guide the document will be re-released.  The</w:t>
      </w:r>
      <w:r w:rsidR="00991113">
        <w:t xml:space="preserve"> Standard Business Reporting (SBR)</w:t>
      </w:r>
      <w:r w:rsidRPr="006E21F1">
        <w:t xml:space="preserve"> Taxonomy Approval Committee</w:t>
      </w:r>
      <w:r w:rsidR="00991113">
        <w:t xml:space="preserve"> (TAC)</w:t>
      </w:r>
      <w:r w:rsidRPr="006E21F1">
        <w:t xml:space="preserve"> must approve any change.</w:t>
      </w:r>
    </w:p>
    <w:p w:rsidR="00321D95" w:rsidRDefault="00321D95" w:rsidP="004F02C4">
      <w:pPr>
        <w:spacing w:before="120" w:after="120"/>
      </w:pPr>
    </w:p>
    <w:p w:rsidR="00321D95" w:rsidRDefault="00321D95" w:rsidP="004F02C4">
      <w:pPr>
        <w:spacing w:before="120" w:after="120"/>
      </w:pPr>
    </w:p>
    <w:p w:rsidR="00321D95" w:rsidRPr="006E21F1" w:rsidRDefault="00321D95" w:rsidP="004F02C4">
      <w:pPr>
        <w:spacing w:before="120" w:after="120"/>
        <w:rPr>
          <w:rFonts w:cs="Arial"/>
          <w:color w:val="0000FF"/>
          <w:szCs w:val="22"/>
        </w:rPr>
      </w:pPr>
    </w:p>
    <w:p w:rsidR="00573789" w:rsidRDefault="00573789" w:rsidP="00573789">
      <w:pPr>
        <w:pStyle w:val="Head2"/>
        <w:numPr>
          <w:numberingChange w:id="139" w:author="ucdoy" w:date="2012-11-19T11:47:00Z" w:original="%1:1:0:.%2:5:0:"/>
        </w:numPr>
      </w:pPr>
      <w:bookmarkStart w:id="140" w:name="_Toc249347227"/>
      <w:bookmarkStart w:id="141" w:name="_Toc280028793"/>
      <w:bookmarkStart w:id="142" w:name="_Toc340848324"/>
      <w:r w:rsidRPr="006E21F1">
        <w:lastRenderedPageBreak/>
        <w:t>Issues</w:t>
      </w:r>
      <w:bookmarkEnd w:id="140"/>
      <w:bookmarkEnd w:id="141"/>
      <w:bookmarkEnd w:id="142"/>
    </w:p>
    <w:tbl>
      <w:tblPr>
        <w:tblStyle w:val="TableGrid"/>
        <w:tblW w:w="9468" w:type="dxa"/>
        <w:tblLayout w:type="fixed"/>
        <w:tblLook w:val="01E0" w:firstRow="1" w:lastRow="1" w:firstColumn="1" w:lastColumn="1" w:noHBand="0" w:noVBand="0"/>
      </w:tblPr>
      <w:tblGrid>
        <w:gridCol w:w="1048"/>
        <w:gridCol w:w="5540"/>
        <w:gridCol w:w="2880"/>
      </w:tblGrid>
      <w:tr w:rsidR="00C523BE" w:rsidRPr="00E261C6" w:rsidTr="00C40D99">
        <w:trPr>
          <w:tblHeader/>
        </w:trPr>
        <w:tc>
          <w:tcPr>
            <w:tcW w:w="1048" w:type="dxa"/>
            <w:tcBorders>
              <w:bottom w:val="single" w:sz="4" w:space="0" w:color="auto"/>
            </w:tcBorders>
            <w:shd w:val="clear" w:color="auto" w:fill="C6D9F1"/>
          </w:tcPr>
          <w:p w:rsidR="00C523BE" w:rsidRPr="00E261C6" w:rsidRDefault="00C523BE" w:rsidP="00C40D99">
            <w:pPr>
              <w:pStyle w:val="Maintext"/>
              <w:rPr>
                <w:b/>
              </w:rPr>
            </w:pPr>
            <w:r>
              <w:rPr>
                <w:b/>
              </w:rPr>
              <w:t>ID</w:t>
            </w:r>
          </w:p>
        </w:tc>
        <w:tc>
          <w:tcPr>
            <w:tcW w:w="5540" w:type="dxa"/>
            <w:tcBorders>
              <w:bottom w:val="single" w:sz="4" w:space="0" w:color="auto"/>
            </w:tcBorders>
            <w:shd w:val="clear" w:color="auto" w:fill="C6D9F1"/>
          </w:tcPr>
          <w:p w:rsidR="00C523BE" w:rsidRPr="00E261C6" w:rsidRDefault="00C523BE" w:rsidP="00C40D99">
            <w:pPr>
              <w:pStyle w:val="Maintext"/>
              <w:rPr>
                <w:b/>
              </w:rPr>
            </w:pPr>
            <w:r w:rsidRPr="00E261C6">
              <w:rPr>
                <w:b/>
              </w:rPr>
              <w:t>Issue</w:t>
            </w:r>
          </w:p>
        </w:tc>
        <w:tc>
          <w:tcPr>
            <w:tcW w:w="2880" w:type="dxa"/>
            <w:tcBorders>
              <w:bottom w:val="single" w:sz="4" w:space="0" w:color="auto"/>
            </w:tcBorders>
            <w:shd w:val="clear" w:color="auto" w:fill="C6D9F1"/>
          </w:tcPr>
          <w:p w:rsidR="00C523BE" w:rsidRPr="00E261C6" w:rsidRDefault="00C523BE" w:rsidP="00C40D99">
            <w:pPr>
              <w:pStyle w:val="Maintext"/>
              <w:spacing w:after="120"/>
              <w:rPr>
                <w:b/>
              </w:rPr>
            </w:pPr>
            <w:r w:rsidRPr="00E261C6">
              <w:rPr>
                <w:b/>
              </w:rPr>
              <w:t>Resolution</w:t>
            </w:r>
          </w:p>
        </w:tc>
      </w:tr>
      <w:tr w:rsidR="00C523BE" w:rsidRPr="004E7A39" w:rsidTr="00005FB9">
        <w:trPr>
          <w:trHeight w:val="2156"/>
          <w:tblHeader/>
        </w:trPr>
        <w:tc>
          <w:tcPr>
            <w:tcW w:w="1048" w:type="dxa"/>
          </w:tcPr>
          <w:p w:rsidR="00C523BE" w:rsidRPr="004E7A39" w:rsidRDefault="00C523BE" w:rsidP="00C40D99">
            <w:pPr>
              <w:pStyle w:val="Maintext"/>
              <w:rPr>
                <w:sz w:val="20"/>
                <w:szCs w:val="20"/>
              </w:rPr>
            </w:pPr>
            <w:r w:rsidRPr="004E7A39">
              <w:rPr>
                <w:sz w:val="20"/>
                <w:szCs w:val="20"/>
              </w:rPr>
              <w:t>1.</w:t>
            </w:r>
          </w:p>
        </w:tc>
        <w:tc>
          <w:tcPr>
            <w:tcW w:w="5540" w:type="dxa"/>
          </w:tcPr>
          <w:p w:rsidR="00C523BE" w:rsidRPr="004E7A39" w:rsidRDefault="001643F4" w:rsidP="00C40D99">
            <w:pPr>
              <w:pStyle w:val="Maintext"/>
              <w:rPr>
                <w:sz w:val="20"/>
                <w:szCs w:val="20"/>
              </w:rPr>
            </w:pPr>
            <w:r>
              <w:rPr>
                <w:sz w:val="20"/>
                <w:szCs w:val="20"/>
              </w:rPr>
              <w:t xml:space="preserve">Address Line 1 is mandatory in the “addressdetails2” common module tuple. The message will fail XBRL validation if this data element within address tuple is not present. </w:t>
            </w:r>
            <w:r w:rsidR="00B16455">
              <w:rPr>
                <w:sz w:val="20"/>
                <w:szCs w:val="20"/>
              </w:rPr>
              <w:t>The</w:t>
            </w:r>
            <w:r>
              <w:rPr>
                <w:sz w:val="20"/>
                <w:szCs w:val="20"/>
              </w:rPr>
              <w:t xml:space="preserve"> payee address </w:t>
            </w:r>
            <w:r w:rsidR="001B601C">
              <w:rPr>
                <w:sz w:val="20"/>
                <w:szCs w:val="20"/>
              </w:rPr>
              <w:t>is</w:t>
            </w:r>
            <w:r w:rsidR="00F123D8">
              <w:rPr>
                <w:sz w:val="20"/>
                <w:szCs w:val="20"/>
              </w:rPr>
              <w:t xml:space="preserve"> </w:t>
            </w:r>
            <w:r>
              <w:rPr>
                <w:sz w:val="20"/>
                <w:szCs w:val="20"/>
              </w:rPr>
              <w:t xml:space="preserve">only </w:t>
            </w:r>
            <w:r w:rsidR="00B16455">
              <w:rPr>
                <w:sz w:val="20"/>
                <w:szCs w:val="20"/>
              </w:rPr>
              <w:t>expected to b</w:t>
            </w:r>
            <w:r>
              <w:rPr>
                <w:sz w:val="20"/>
                <w:szCs w:val="20"/>
              </w:rPr>
              <w:t>e populated</w:t>
            </w:r>
            <w:r w:rsidR="00B16455">
              <w:rPr>
                <w:sz w:val="20"/>
                <w:szCs w:val="20"/>
              </w:rPr>
              <w:t xml:space="preserve"> with the information that the payer has. If payee address elements are not reported, a warning message will be generated instead of </w:t>
            </w:r>
            <w:r w:rsidR="009B2E6B">
              <w:rPr>
                <w:sz w:val="20"/>
                <w:szCs w:val="20"/>
              </w:rPr>
              <w:t>an</w:t>
            </w:r>
            <w:r w:rsidR="00B16455">
              <w:rPr>
                <w:sz w:val="20"/>
                <w:szCs w:val="20"/>
              </w:rPr>
              <w:t xml:space="preserve"> error.</w:t>
            </w:r>
          </w:p>
        </w:tc>
        <w:tc>
          <w:tcPr>
            <w:tcW w:w="2880" w:type="dxa"/>
          </w:tcPr>
          <w:p w:rsidR="00C523BE" w:rsidRPr="004E7A39" w:rsidRDefault="00C9000B" w:rsidP="00C40D99">
            <w:pPr>
              <w:pStyle w:val="Maintext"/>
              <w:rPr>
                <w:sz w:val="20"/>
                <w:szCs w:val="20"/>
              </w:rPr>
            </w:pPr>
            <w:r w:rsidRPr="007467AD">
              <w:rPr>
                <w:sz w:val="20"/>
                <w:szCs w:val="20"/>
              </w:rPr>
              <w:t>Address</w:t>
            </w:r>
            <w:r>
              <w:rPr>
                <w:sz w:val="20"/>
                <w:szCs w:val="20"/>
              </w:rPr>
              <w:t xml:space="preserve"> </w:t>
            </w:r>
            <w:r w:rsidRPr="007467AD">
              <w:rPr>
                <w:sz w:val="20"/>
                <w:szCs w:val="20"/>
              </w:rPr>
              <w:t xml:space="preserve">Line1 must not be NULL when it occurs in the common module </w:t>
            </w:r>
            <w:r w:rsidRPr="00730F7C">
              <w:rPr>
                <w:i/>
                <w:sz w:val="20"/>
                <w:szCs w:val="20"/>
              </w:rPr>
              <w:t>address2.02.02:AddressDetails</w:t>
            </w:r>
            <w:r w:rsidR="00730F7C">
              <w:rPr>
                <w:sz w:val="20"/>
                <w:szCs w:val="20"/>
              </w:rPr>
              <w:t>, t</w:t>
            </w:r>
            <w:r w:rsidRPr="007467AD">
              <w:rPr>
                <w:sz w:val="20"/>
                <w:szCs w:val="20"/>
              </w:rPr>
              <w:t>his is</w:t>
            </w:r>
            <w:r w:rsidR="00730F7C">
              <w:rPr>
                <w:sz w:val="20"/>
                <w:szCs w:val="20"/>
              </w:rPr>
              <w:t xml:space="preserve"> enforced by the XBRL validator. </w:t>
            </w:r>
            <w:r w:rsidR="007D17E2">
              <w:rPr>
                <w:sz w:val="20"/>
                <w:szCs w:val="20"/>
              </w:rPr>
              <w:t>W</w:t>
            </w:r>
            <w:r w:rsidR="00335D0D">
              <w:rPr>
                <w:sz w:val="20"/>
                <w:szCs w:val="20"/>
              </w:rPr>
              <w:t>here address line1 is not known,</w:t>
            </w:r>
            <w:r w:rsidR="00335D0D" w:rsidRPr="000A5686">
              <w:rPr>
                <w:sz w:val="20"/>
                <w:szCs w:val="20"/>
              </w:rPr>
              <w:t xml:space="preserve"> </w:t>
            </w:r>
            <w:r w:rsidR="00C34A49">
              <w:rPr>
                <w:sz w:val="20"/>
                <w:szCs w:val="20"/>
              </w:rPr>
              <w:t xml:space="preserve">provide </w:t>
            </w:r>
            <w:r w:rsidR="00335D0D">
              <w:rPr>
                <w:sz w:val="20"/>
                <w:szCs w:val="20"/>
              </w:rPr>
              <w:t xml:space="preserve">the element with </w:t>
            </w:r>
            <w:r w:rsidR="0049285A">
              <w:rPr>
                <w:sz w:val="20"/>
                <w:szCs w:val="20"/>
              </w:rPr>
              <w:t xml:space="preserve">nil or </w:t>
            </w:r>
            <w:r w:rsidR="00335D0D" w:rsidRPr="000A5686">
              <w:rPr>
                <w:sz w:val="20"/>
                <w:szCs w:val="20"/>
              </w:rPr>
              <w:t>blank value</w:t>
            </w:r>
            <w:r w:rsidR="00335D0D">
              <w:rPr>
                <w:sz w:val="20"/>
                <w:szCs w:val="20"/>
              </w:rPr>
              <w:t>.</w:t>
            </w:r>
          </w:p>
        </w:tc>
      </w:tr>
      <w:tr w:rsidR="00403148" w:rsidRPr="004E7A39" w:rsidTr="00730F7C">
        <w:trPr>
          <w:trHeight w:val="2516"/>
          <w:tblHeader/>
        </w:trPr>
        <w:tc>
          <w:tcPr>
            <w:tcW w:w="1048" w:type="dxa"/>
          </w:tcPr>
          <w:p w:rsidR="00403148" w:rsidRPr="004E7A39" w:rsidRDefault="00403148" w:rsidP="00C40D99">
            <w:pPr>
              <w:pStyle w:val="Maintext"/>
              <w:rPr>
                <w:sz w:val="20"/>
                <w:szCs w:val="20"/>
              </w:rPr>
            </w:pPr>
            <w:r>
              <w:rPr>
                <w:sz w:val="20"/>
                <w:szCs w:val="20"/>
              </w:rPr>
              <w:t>2.</w:t>
            </w:r>
          </w:p>
        </w:tc>
        <w:tc>
          <w:tcPr>
            <w:tcW w:w="5540" w:type="dxa"/>
          </w:tcPr>
          <w:p w:rsidR="00403148" w:rsidRDefault="00403148" w:rsidP="00C40D99">
            <w:pPr>
              <w:pStyle w:val="Maintext"/>
              <w:rPr>
                <w:sz w:val="20"/>
                <w:szCs w:val="20"/>
              </w:rPr>
            </w:pPr>
            <w:r>
              <w:rPr>
                <w:sz w:val="20"/>
                <w:szCs w:val="20"/>
              </w:rPr>
              <w:t>Family Name is mandatory in the “personstructuredname3” common module tuple. The message will fail XBRL validation if this data element within person name details tuple is not present</w:t>
            </w:r>
            <w:r w:rsidR="00B16455">
              <w:rPr>
                <w:sz w:val="20"/>
                <w:szCs w:val="20"/>
              </w:rPr>
              <w:t xml:space="preserve">. Although a family name should still be reported for an individual payee, if it is </w:t>
            </w:r>
            <w:r w:rsidR="0049285A">
              <w:rPr>
                <w:sz w:val="20"/>
                <w:szCs w:val="20"/>
              </w:rPr>
              <w:t>not, a</w:t>
            </w:r>
            <w:r w:rsidR="00B16455">
              <w:rPr>
                <w:sz w:val="20"/>
                <w:szCs w:val="20"/>
              </w:rPr>
              <w:t xml:space="preserve"> warning message</w:t>
            </w:r>
            <w:r w:rsidR="009B2E6B">
              <w:rPr>
                <w:sz w:val="20"/>
                <w:szCs w:val="20"/>
              </w:rPr>
              <w:t xml:space="preserve"> will be generated instead of an</w:t>
            </w:r>
            <w:r w:rsidR="00B16455">
              <w:rPr>
                <w:sz w:val="20"/>
                <w:szCs w:val="20"/>
              </w:rPr>
              <w:t xml:space="preserve"> error.</w:t>
            </w:r>
          </w:p>
          <w:p w:rsidR="0049285A" w:rsidRDefault="0049285A" w:rsidP="00C40D99">
            <w:pPr>
              <w:pStyle w:val="Maintext"/>
              <w:rPr>
                <w:sz w:val="20"/>
                <w:szCs w:val="20"/>
              </w:rPr>
            </w:pPr>
          </w:p>
          <w:p w:rsidR="00B16455" w:rsidRDefault="00B16455" w:rsidP="00C40D99">
            <w:pPr>
              <w:pStyle w:val="Maintext"/>
              <w:rPr>
                <w:sz w:val="20"/>
                <w:szCs w:val="20"/>
              </w:rPr>
            </w:pPr>
            <w:r>
              <w:rPr>
                <w:sz w:val="20"/>
                <w:szCs w:val="20"/>
              </w:rPr>
              <w:t>Title</w:t>
            </w:r>
            <w:r w:rsidR="00AE7AEB">
              <w:rPr>
                <w:sz w:val="20"/>
                <w:szCs w:val="20"/>
              </w:rPr>
              <w:t>s</w:t>
            </w:r>
            <w:r>
              <w:rPr>
                <w:sz w:val="20"/>
                <w:szCs w:val="20"/>
              </w:rPr>
              <w:t xml:space="preserve"> and suffixes are also not required for this report.</w:t>
            </w:r>
          </w:p>
        </w:tc>
        <w:tc>
          <w:tcPr>
            <w:tcW w:w="2880" w:type="dxa"/>
          </w:tcPr>
          <w:p w:rsidR="00730F7C" w:rsidRDefault="008B6BF3" w:rsidP="00C40D99">
            <w:pPr>
              <w:pStyle w:val="Maintext"/>
              <w:rPr>
                <w:sz w:val="20"/>
                <w:szCs w:val="20"/>
              </w:rPr>
            </w:pPr>
            <w:r w:rsidRPr="008B6BF3">
              <w:rPr>
                <w:sz w:val="20"/>
                <w:szCs w:val="20"/>
              </w:rPr>
              <w:t>Family Name</w:t>
            </w:r>
            <w:r w:rsidRPr="000A5686">
              <w:rPr>
                <w:sz w:val="20"/>
                <w:szCs w:val="20"/>
              </w:rPr>
              <w:t xml:space="preserve"> must not be NULL when it occurs in the common module </w:t>
            </w:r>
            <w:r w:rsidRPr="008B6BF3">
              <w:rPr>
                <w:i/>
                <w:sz w:val="20"/>
                <w:szCs w:val="20"/>
              </w:rPr>
              <w:t>prsnstrcnm3.02.01:PersonNameDetails</w:t>
            </w:r>
            <w:r>
              <w:rPr>
                <w:sz w:val="20"/>
                <w:szCs w:val="20"/>
              </w:rPr>
              <w:t>, this is enforced by t</w:t>
            </w:r>
            <w:r w:rsidRPr="000A5686">
              <w:rPr>
                <w:sz w:val="20"/>
                <w:szCs w:val="20"/>
              </w:rPr>
              <w:t>h</w:t>
            </w:r>
            <w:r>
              <w:rPr>
                <w:sz w:val="20"/>
                <w:szCs w:val="20"/>
              </w:rPr>
              <w:t>e</w:t>
            </w:r>
            <w:r w:rsidRPr="000A5686">
              <w:rPr>
                <w:sz w:val="20"/>
                <w:szCs w:val="20"/>
              </w:rPr>
              <w:t xml:space="preserve"> XBRL validator.</w:t>
            </w:r>
            <w:r>
              <w:rPr>
                <w:sz w:val="20"/>
                <w:szCs w:val="20"/>
              </w:rPr>
              <w:t xml:space="preserve"> </w:t>
            </w:r>
            <w:r w:rsidR="007D17E2">
              <w:rPr>
                <w:sz w:val="20"/>
                <w:szCs w:val="20"/>
              </w:rPr>
              <w:t>W</w:t>
            </w:r>
            <w:r>
              <w:rPr>
                <w:sz w:val="20"/>
                <w:szCs w:val="20"/>
              </w:rPr>
              <w:t>here family name is not known,</w:t>
            </w:r>
            <w:r w:rsidRPr="000A5686">
              <w:rPr>
                <w:sz w:val="20"/>
                <w:szCs w:val="20"/>
              </w:rPr>
              <w:t xml:space="preserve"> </w:t>
            </w:r>
            <w:r w:rsidR="00C34A49">
              <w:rPr>
                <w:sz w:val="20"/>
                <w:szCs w:val="20"/>
              </w:rPr>
              <w:t xml:space="preserve">provide </w:t>
            </w:r>
            <w:r>
              <w:rPr>
                <w:sz w:val="20"/>
                <w:szCs w:val="20"/>
              </w:rPr>
              <w:t xml:space="preserve">the element with </w:t>
            </w:r>
            <w:r w:rsidR="0049285A">
              <w:rPr>
                <w:sz w:val="20"/>
                <w:szCs w:val="20"/>
              </w:rPr>
              <w:t xml:space="preserve">nil or </w:t>
            </w:r>
            <w:r w:rsidRPr="000A5686">
              <w:rPr>
                <w:sz w:val="20"/>
                <w:szCs w:val="20"/>
              </w:rPr>
              <w:t>blank value</w:t>
            </w:r>
            <w:r>
              <w:rPr>
                <w:sz w:val="20"/>
                <w:szCs w:val="20"/>
              </w:rPr>
              <w:t>.</w:t>
            </w:r>
            <w:r w:rsidR="00730F7C">
              <w:rPr>
                <w:sz w:val="20"/>
                <w:szCs w:val="20"/>
              </w:rPr>
              <w:t xml:space="preserve"> </w:t>
            </w:r>
          </w:p>
          <w:p w:rsidR="00730F7C" w:rsidRDefault="00730F7C" w:rsidP="00C40D99">
            <w:pPr>
              <w:pStyle w:val="Maintext"/>
              <w:rPr>
                <w:sz w:val="20"/>
                <w:szCs w:val="20"/>
              </w:rPr>
            </w:pPr>
          </w:p>
          <w:p w:rsidR="00403148" w:rsidRDefault="00730F7C" w:rsidP="00C40D99">
            <w:pPr>
              <w:pStyle w:val="Maintext"/>
              <w:rPr>
                <w:sz w:val="20"/>
                <w:szCs w:val="20"/>
              </w:rPr>
            </w:pPr>
            <w:r>
              <w:rPr>
                <w:sz w:val="20"/>
                <w:szCs w:val="20"/>
              </w:rPr>
              <w:t xml:space="preserve">Title and Suffix are optional elements and it is not mandatory to provide these elements in the </w:t>
            </w:r>
            <w:r w:rsidRPr="008B6BF3">
              <w:rPr>
                <w:i/>
                <w:sz w:val="20"/>
                <w:szCs w:val="20"/>
              </w:rPr>
              <w:t>prsnstrcnm3.02.01:PersonNameDetails</w:t>
            </w:r>
            <w:r>
              <w:rPr>
                <w:sz w:val="20"/>
                <w:szCs w:val="20"/>
              </w:rPr>
              <w:t xml:space="preserve"> common module.</w:t>
            </w:r>
          </w:p>
        </w:tc>
      </w:tr>
    </w:tbl>
    <w:p w:rsidR="00573789" w:rsidRPr="006E21F1" w:rsidRDefault="00573789" w:rsidP="00573789">
      <w:pPr>
        <w:pStyle w:val="Head2"/>
        <w:numPr>
          <w:numberingChange w:id="143" w:author="ucdoy" w:date="2012-11-19T11:47:00Z" w:original="%1:1:0:.%2:6:0:"/>
        </w:numPr>
      </w:pPr>
      <w:bookmarkStart w:id="144" w:name="_Toc338159838"/>
      <w:bookmarkStart w:id="145" w:name="_Toc280028794"/>
      <w:bookmarkStart w:id="146" w:name="_Toc340848325"/>
      <w:bookmarkEnd w:id="144"/>
      <w:r w:rsidRPr="006E21F1">
        <w:t>Glossary</w:t>
      </w:r>
      <w:bookmarkEnd w:id="145"/>
      <w:bookmarkEnd w:id="146"/>
    </w:p>
    <w:p w:rsidR="00573789" w:rsidRPr="006E21F1" w:rsidRDefault="00573789" w:rsidP="003A5CBA">
      <w:pPr>
        <w:pStyle w:val="Maintext"/>
        <w:jc w:val="both"/>
      </w:pPr>
      <w:r w:rsidRPr="006E21F1">
        <w:t>This table only contains terms that need specific explanation for this document.  Other terminology can be found as described previously.</w:t>
      </w:r>
    </w:p>
    <w:tbl>
      <w:tblPr>
        <w:tblW w:w="8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8"/>
        <w:gridCol w:w="6438"/>
      </w:tblGrid>
      <w:tr w:rsidR="00573789" w:rsidRPr="006E21F1" w:rsidTr="002048B6">
        <w:tc>
          <w:tcPr>
            <w:tcW w:w="2198" w:type="dxa"/>
            <w:tcBorders>
              <w:bottom w:val="single" w:sz="4" w:space="0" w:color="auto"/>
            </w:tcBorders>
            <w:shd w:val="clear" w:color="auto" w:fill="C6D9F1"/>
          </w:tcPr>
          <w:p w:rsidR="00573789" w:rsidRPr="006E21F1" w:rsidRDefault="00573789" w:rsidP="00B577BD">
            <w:pPr>
              <w:jc w:val="both"/>
              <w:rPr>
                <w:rFonts w:cs="Arial"/>
                <w:b/>
              </w:rPr>
            </w:pPr>
            <w:r w:rsidRPr="006E21F1">
              <w:rPr>
                <w:rFonts w:cs="Arial"/>
                <w:b/>
              </w:rPr>
              <w:t>Term</w:t>
            </w:r>
          </w:p>
        </w:tc>
        <w:tc>
          <w:tcPr>
            <w:tcW w:w="6438" w:type="dxa"/>
            <w:tcBorders>
              <w:bottom w:val="single" w:sz="4" w:space="0" w:color="auto"/>
            </w:tcBorders>
            <w:shd w:val="clear" w:color="auto" w:fill="C6D9F1"/>
          </w:tcPr>
          <w:p w:rsidR="00573789" w:rsidRPr="006E21F1" w:rsidRDefault="00573789" w:rsidP="00B577BD">
            <w:pPr>
              <w:jc w:val="both"/>
              <w:rPr>
                <w:rFonts w:cs="Arial"/>
                <w:b/>
              </w:rPr>
            </w:pPr>
            <w:r w:rsidRPr="006E21F1">
              <w:rPr>
                <w:rFonts w:cs="Arial"/>
                <w:b/>
              </w:rPr>
              <w:t>Description</w:t>
            </w:r>
          </w:p>
        </w:tc>
      </w:tr>
      <w:tr w:rsidR="002048B6" w:rsidRPr="006E21F1" w:rsidTr="002048B6">
        <w:tc>
          <w:tcPr>
            <w:tcW w:w="2198" w:type="dxa"/>
            <w:tcBorders>
              <w:bottom w:val="single" w:sz="4" w:space="0" w:color="auto"/>
            </w:tcBorders>
            <w:shd w:val="clear" w:color="auto" w:fill="auto"/>
          </w:tcPr>
          <w:p w:rsidR="002048B6" w:rsidRPr="002048B6" w:rsidRDefault="002048B6" w:rsidP="00B577BD">
            <w:pPr>
              <w:jc w:val="both"/>
              <w:rPr>
                <w:rFonts w:cs="Arial"/>
              </w:rPr>
            </w:pPr>
            <w:r w:rsidRPr="002048B6">
              <w:rPr>
                <w:rFonts w:cs="Arial"/>
              </w:rPr>
              <w:t>ATO</w:t>
            </w:r>
          </w:p>
        </w:tc>
        <w:tc>
          <w:tcPr>
            <w:tcW w:w="6438" w:type="dxa"/>
            <w:tcBorders>
              <w:bottom w:val="single" w:sz="4" w:space="0" w:color="auto"/>
            </w:tcBorders>
            <w:shd w:val="clear" w:color="auto" w:fill="auto"/>
          </w:tcPr>
          <w:p w:rsidR="002048B6" w:rsidRPr="002048B6" w:rsidRDefault="002048B6" w:rsidP="00B577BD">
            <w:pPr>
              <w:jc w:val="both"/>
              <w:rPr>
                <w:rFonts w:cs="Arial"/>
              </w:rPr>
            </w:pPr>
            <w:r w:rsidRPr="002048B6">
              <w:rPr>
                <w:rFonts w:cs="Arial"/>
              </w:rPr>
              <w:t>Australian Tax</w:t>
            </w:r>
            <w:r w:rsidR="00CC69F2">
              <w:rPr>
                <w:rFonts w:cs="Arial"/>
              </w:rPr>
              <w:t>ation</w:t>
            </w:r>
            <w:r w:rsidRPr="002048B6">
              <w:rPr>
                <w:rFonts w:cs="Arial"/>
              </w:rPr>
              <w:t xml:space="preserve"> Office</w:t>
            </w:r>
          </w:p>
        </w:tc>
      </w:tr>
      <w:tr w:rsidR="00F8195C" w:rsidRPr="006E21F1" w:rsidTr="002048B6">
        <w:tc>
          <w:tcPr>
            <w:tcW w:w="2198" w:type="dxa"/>
            <w:tcBorders>
              <w:bottom w:val="single" w:sz="4" w:space="0" w:color="auto"/>
            </w:tcBorders>
            <w:shd w:val="clear" w:color="auto" w:fill="auto"/>
          </w:tcPr>
          <w:p w:rsidR="00F8195C" w:rsidRPr="002048B6" w:rsidRDefault="00F8195C" w:rsidP="00B577BD">
            <w:pPr>
              <w:jc w:val="both"/>
              <w:rPr>
                <w:rFonts w:cs="Arial"/>
              </w:rPr>
            </w:pPr>
            <w:r>
              <w:rPr>
                <w:rFonts w:cs="Arial"/>
              </w:rPr>
              <w:t>SBR</w:t>
            </w:r>
          </w:p>
        </w:tc>
        <w:tc>
          <w:tcPr>
            <w:tcW w:w="6438" w:type="dxa"/>
            <w:tcBorders>
              <w:bottom w:val="single" w:sz="4" w:space="0" w:color="auto"/>
            </w:tcBorders>
            <w:shd w:val="clear" w:color="auto" w:fill="auto"/>
          </w:tcPr>
          <w:p w:rsidR="00F8195C" w:rsidRPr="002048B6" w:rsidRDefault="00F8195C" w:rsidP="00B577BD">
            <w:pPr>
              <w:jc w:val="both"/>
              <w:rPr>
                <w:rFonts w:cs="Arial"/>
              </w:rPr>
            </w:pPr>
            <w:r>
              <w:rPr>
                <w:rFonts w:cs="Arial"/>
              </w:rPr>
              <w:t>Standard Business Reporting</w:t>
            </w:r>
          </w:p>
        </w:tc>
      </w:tr>
      <w:tr w:rsidR="001D5CB9" w:rsidRPr="006E21F1" w:rsidTr="001D5CB9">
        <w:tc>
          <w:tcPr>
            <w:tcW w:w="2198" w:type="dxa"/>
            <w:shd w:val="clear" w:color="auto" w:fill="auto"/>
          </w:tcPr>
          <w:p w:rsidR="001D5CB9" w:rsidRPr="006E21F1" w:rsidRDefault="001D5CB9" w:rsidP="00B577BD">
            <w:pPr>
              <w:jc w:val="both"/>
              <w:rPr>
                <w:rFonts w:cs="Arial"/>
                <w:b/>
              </w:rPr>
            </w:pPr>
            <w:r>
              <w:rPr>
                <w:rFonts w:cs="Arial"/>
              </w:rPr>
              <w:t>TPAR</w:t>
            </w:r>
          </w:p>
        </w:tc>
        <w:tc>
          <w:tcPr>
            <w:tcW w:w="6438" w:type="dxa"/>
            <w:shd w:val="clear" w:color="auto" w:fill="auto"/>
          </w:tcPr>
          <w:p w:rsidR="001D5CB9" w:rsidRPr="006E21F1" w:rsidRDefault="001D5CB9" w:rsidP="00B577BD">
            <w:pPr>
              <w:jc w:val="both"/>
              <w:rPr>
                <w:rFonts w:cs="Arial"/>
                <w:b/>
              </w:rPr>
            </w:pPr>
            <w:r>
              <w:t xml:space="preserve">Taxable </w:t>
            </w:r>
            <w:r w:rsidR="00F6417B">
              <w:t>p</w:t>
            </w:r>
            <w:r>
              <w:t xml:space="preserve">ayments </w:t>
            </w:r>
            <w:r w:rsidR="00F6417B">
              <w:t>a</w:t>
            </w:r>
            <w:r>
              <w:t xml:space="preserve">nnual </w:t>
            </w:r>
            <w:r w:rsidR="00F6417B">
              <w:t>r</w:t>
            </w:r>
            <w:r>
              <w:t>eport</w:t>
            </w:r>
          </w:p>
        </w:tc>
      </w:tr>
      <w:tr w:rsidR="001D5CB9" w:rsidRPr="006E21F1" w:rsidTr="00573789">
        <w:tc>
          <w:tcPr>
            <w:tcW w:w="2198" w:type="dxa"/>
          </w:tcPr>
          <w:p w:rsidR="001D5CB9" w:rsidRPr="006E21F1" w:rsidRDefault="001D5CB9" w:rsidP="00B577BD">
            <w:pPr>
              <w:jc w:val="both"/>
              <w:rPr>
                <w:rFonts w:cs="Arial"/>
                <w:b/>
                <w:highlight w:val="yellow"/>
              </w:rPr>
            </w:pPr>
            <w:r w:rsidRPr="006E21F1">
              <w:rPr>
                <w:rFonts w:cs="Arial"/>
              </w:rPr>
              <w:t>Intermediary</w:t>
            </w:r>
            <w:r>
              <w:rPr>
                <w:rFonts w:cs="Arial"/>
              </w:rPr>
              <w:t xml:space="preserve"> (Supplier)</w:t>
            </w:r>
          </w:p>
        </w:tc>
        <w:tc>
          <w:tcPr>
            <w:tcW w:w="6438" w:type="dxa"/>
          </w:tcPr>
          <w:p w:rsidR="001D5CB9" w:rsidRPr="006E21F1" w:rsidRDefault="001D5CB9" w:rsidP="00B577BD">
            <w:pPr>
              <w:jc w:val="both"/>
              <w:rPr>
                <w:rFonts w:cs="Arial"/>
                <w:szCs w:val="22"/>
              </w:rPr>
            </w:pPr>
            <w:r w:rsidRPr="006E21F1">
              <w:rPr>
                <w:rFonts w:cs="Arial"/>
                <w:szCs w:val="22"/>
              </w:rPr>
              <w:t xml:space="preserve">The entity that is sending a message </w:t>
            </w:r>
            <w:r>
              <w:rPr>
                <w:rFonts w:cs="Arial"/>
                <w:szCs w:val="22"/>
              </w:rPr>
              <w:t>to the ATO</w:t>
            </w:r>
            <w:r w:rsidRPr="006E21F1">
              <w:rPr>
                <w:rFonts w:cs="Arial"/>
                <w:szCs w:val="22"/>
              </w:rPr>
              <w:t xml:space="preserve">. The entity can be same as the Reporting Party </w:t>
            </w:r>
            <w:r>
              <w:rPr>
                <w:rFonts w:cs="Arial"/>
                <w:szCs w:val="22"/>
              </w:rPr>
              <w:t>or a</w:t>
            </w:r>
            <w:r w:rsidRPr="006E21F1">
              <w:rPr>
                <w:rFonts w:cs="Arial"/>
                <w:szCs w:val="22"/>
              </w:rPr>
              <w:t xml:space="preserve"> business or an agent. The Intermediary must have an </w:t>
            </w:r>
            <w:r w:rsidR="00F8195C">
              <w:rPr>
                <w:rFonts w:cs="Arial"/>
                <w:szCs w:val="22"/>
              </w:rPr>
              <w:t>AUSk</w:t>
            </w:r>
            <w:r>
              <w:rPr>
                <w:rFonts w:cs="Arial"/>
                <w:szCs w:val="22"/>
              </w:rPr>
              <w:t xml:space="preserve">ey. </w:t>
            </w:r>
            <w:r w:rsidRPr="006E21F1">
              <w:rPr>
                <w:rFonts w:cs="Arial"/>
                <w:szCs w:val="22"/>
              </w:rPr>
              <w:t>(see WIG - Identity Management)</w:t>
            </w:r>
          </w:p>
          <w:p w:rsidR="001D5CB9" w:rsidRPr="006E21F1" w:rsidRDefault="001D5CB9" w:rsidP="00B577BD">
            <w:pPr>
              <w:jc w:val="both"/>
              <w:rPr>
                <w:rFonts w:cs="Arial"/>
                <w:sz w:val="4"/>
                <w:szCs w:val="4"/>
              </w:rPr>
            </w:pPr>
          </w:p>
        </w:tc>
      </w:tr>
      <w:tr w:rsidR="001D5CB9" w:rsidRPr="006E21F1" w:rsidTr="00573789">
        <w:tc>
          <w:tcPr>
            <w:tcW w:w="2198" w:type="dxa"/>
          </w:tcPr>
          <w:p w:rsidR="001D5CB9" w:rsidRPr="006E21F1" w:rsidRDefault="001D5CB9" w:rsidP="00B476BC">
            <w:pPr>
              <w:rPr>
                <w:rFonts w:cs="Arial"/>
              </w:rPr>
            </w:pPr>
            <w:r w:rsidRPr="006E21F1">
              <w:rPr>
                <w:rFonts w:cs="Arial"/>
              </w:rPr>
              <w:t>Reporting Party</w:t>
            </w:r>
            <w:r>
              <w:rPr>
                <w:rFonts w:cs="Arial"/>
              </w:rPr>
              <w:t xml:space="preserve"> (Payer)</w:t>
            </w:r>
          </w:p>
        </w:tc>
        <w:tc>
          <w:tcPr>
            <w:tcW w:w="6438" w:type="dxa"/>
          </w:tcPr>
          <w:p w:rsidR="001D5CB9" w:rsidRPr="006E21F1" w:rsidRDefault="00832636" w:rsidP="00B577BD">
            <w:pPr>
              <w:jc w:val="both"/>
              <w:rPr>
                <w:rFonts w:cs="Arial"/>
                <w:szCs w:val="22"/>
              </w:rPr>
            </w:pPr>
            <w:r>
              <w:t xml:space="preserve">The </w:t>
            </w:r>
            <w:r w:rsidR="001D5CB9">
              <w:t>entity that makes or will make a payment to a payee.</w:t>
            </w:r>
          </w:p>
        </w:tc>
      </w:tr>
      <w:tr w:rsidR="001D5CB9" w:rsidRPr="006E21F1" w:rsidTr="00573789">
        <w:tc>
          <w:tcPr>
            <w:tcW w:w="2198" w:type="dxa"/>
          </w:tcPr>
          <w:p w:rsidR="001D5CB9" w:rsidRPr="006E21F1" w:rsidRDefault="001D5CB9" w:rsidP="00B577BD">
            <w:pPr>
              <w:jc w:val="both"/>
              <w:rPr>
                <w:rFonts w:cs="Arial"/>
              </w:rPr>
            </w:pPr>
            <w:r>
              <w:rPr>
                <w:rFonts w:cs="Arial"/>
              </w:rPr>
              <w:t>Payee</w:t>
            </w:r>
          </w:p>
        </w:tc>
        <w:tc>
          <w:tcPr>
            <w:tcW w:w="6438" w:type="dxa"/>
          </w:tcPr>
          <w:p w:rsidR="001D5CB9" w:rsidRPr="006E21F1" w:rsidRDefault="001D5CB9" w:rsidP="00B577BD">
            <w:pPr>
              <w:jc w:val="both"/>
              <w:rPr>
                <w:rFonts w:cs="Arial"/>
              </w:rPr>
            </w:pPr>
            <w:r>
              <w:t>For the purposes of this document, a payee is defined as a person who receives or is to receive a payment.</w:t>
            </w:r>
          </w:p>
        </w:tc>
      </w:tr>
      <w:tr w:rsidR="001D5CB9" w:rsidRPr="006E21F1" w:rsidTr="00573789">
        <w:tc>
          <w:tcPr>
            <w:tcW w:w="2198" w:type="dxa"/>
          </w:tcPr>
          <w:p w:rsidR="001D5CB9" w:rsidRPr="006E21F1" w:rsidRDefault="001D5CB9" w:rsidP="00B577BD">
            <w:pPr>
              <w:jc w:val="both"/>
              <w:rPr>
                <w:rFonts w:cs="Arial"/>
              </w:rPr>
            </w:pPr>
            <w:r w:rsidRPr="006E21F1">
              <w:rPr>
                <w:rFonts w:cs="Arial"/>
              </w:rPr>
              <w:t>Agent</w:t>
            </w:r>
          </w:p>
        </w:tc>
        <w:tc>
          <w:tcPr>
            <w:tcW w:w="6438" w:type="dxa"/>
          </w:tcPr>
          <w:p w:rsidR="001D5CB9" w:rsidRPr="006E21F1" w:rsidRDefault="001D5CB9" w:rsidP="00B577BD">
            <w:pPr>
              <w:jc w:val="both"/>
              <w:rPr>
                <w:rFonts w:cs="Arial"/>
                <w:szCs w:val="22"/>
              </w:rPr>
            </w:pPr>
            <w:r w:rsidRPr="006E21F1">
              <w:rPr>
                <w:rFonts w:cs="Arial"/>
                <w:szCs w:val="22"/>
              </w:rPr>
              <w:t xml:space="preserve">Tax agent or BAS service provider. </w:t>
            </w:r>
          </w:p>
        </w:tc>
      </w:tr>
      <w:tr w:rsidR="001D5CB9" w:rsidRPr="006E21F1" w:rsidTr="00573789">
        <w:tc>
          <w:tcPr>
            <w:tcW w:w="2198" w:type="dxa"/>
          </w:tcPr>
          <w:p w:rsidR="001D5CB9" w:rsidRPr="006E21F1" w:rsidRDefault="001D5CB9" w:rsidP="00B577BD">
            <w:pPr>
              <w:jc w:val="both"/>
              <w:rPr>
                <w:rFonts w:cs="Arial"/>
              </w:rPr>
            </w:pPr>
            <w:smartTag w:uri="urn:schemas-microsoft-com:office:smarttags" w:element="PersonName">
              <w:r w:rsidRPr="006E21F1">
                <w:rPr>
                  <w:rFonts w:cs="Arial"/>
                </w:rPr>
                <w:t>AUSkey</w:t>
              </w:r>
            </w:smartTag>
          </w:p>
        </w:tc>
        <w:tc>
          <w:tcPr>
            <w:tcW w:w="6438" w:type="dxa"/>
          </w:tcPr>
          <w:p w:rsidR="001D5CB9" w:rsidRPr="006E21F1" w:rsidRDefault="001D5CB9" w:rsidP="00B577BD">
            <w:pPr>
              <w:jc w:val="both"/>
              <w:rPr>
                <w:rFonts w:cs="Arial"/>
                <w:szCs w:val="22"/>
              </w:rPr>
            </w:pPr>
            <w:r w:rsidRPr="006E21F1">
              <w:rPr>
                <w:rFonts w:cs="Arial"/>
              </w:rPr>
              <w:t xml:space="preserve">The new business to government multi-agency authentication credential used for SBR web service interactions. </w:t>
            </w:r>
            <w:r w:rsidRPr="006E21F1">
              <w:rPr>
                <w:rFonts w:cs="Arial"/>
                <w:szCs w:val="22"/>
              </w:rPr>
              <w:t>(see WIG - Identity Management)</w:t>
            </w:r>
          </w:p>
          <w:p w:rsidR="001D5CB9" w:rsidRPr="006E21F1" w:rsidRDefault="001D5CB9" w:rsidP="00B577BD">
            <w:pPr>
              <w:jc w:val="both"/>
              <w:rPr>
                <w:rFonts w:cs="Arial"/>
                <w:sz w:val="4"/>
                <w:szCs w:val="4"/>
              </w:rPr>
            </w:pPr>
          </w:p>
        </w:tc>
      </w:tr>
      <w:tr w:rsidR="001D5CB9" w:rsidRPr="006E21F1" w:rsidTr="00573789">
        <w:tc>
          <w:tcPr>
            <w:tcW w:w="2198" w:type="dxa"/>
          </w:tcPr>
          <w:p w:rsidR="001D5CB9" w:rsidRPr="006E21F1" w:rsidDel="00BA3173" w:rsidRDefault="001D5CB9" w:rsidP="00B577BD">
            <w:pPr>
              <w:jc w:val="both"/>
              <w:rPr>
                <w:rFonts w:cs="Arial"/>
              </w:rPr>
            </w:pPr>
            <w:r w:rsidRPr="006E21F1">
              <w:rPr>
                <w:rFonts w:cs="Arial"/>
              </w:rPr>
              <w:t xml:space="preserve">Device </w:t>
            </w:r>
            <w:smartTag w:uri="urn:schemas-microsoft-com:office:smarttags" w:element="PersonName">
              <w:r w:rsidRPr="006E21F1">
                <w:rPr>
                  <w:rFonts w:cs="Arial"/>
                </w:rPr>
                <w:t>AUSkey</w:t>
              </w:r>
            </w:smartTag>
          </w:p>
        </w:tc>
        <w:tc>
          <w:tcPr>
            <w:tcW w:w="6438" w:type="dxa"/>
          </w:tcPr>
          <w:p w:rsidR="001D5CB9" w:rsidRPr="006E21F1" w:rsidRDefault="001D5CB9" w:rsidP="00B577BD">
            <w:pPr>
              <w:jc w:val="both"/>
              <w:rPr>
                <w:rFonts w:cs="Arial"/>
                <w:szCs w:val="22"/>
              </w:rPr>
            </w:pPr>
            <w:r w:rsidRPr="006E21F1">
              <w:rPr>
                <w:rFonts w:cs="Arial"/>
              </w:rPr>
              <w:t xml:space="preserve">An </w:t>
            </w:r>
            <w:smartTag w:uri="urn:schemas-microsoft-com:office:smarttags" w:element="PersonName">
              <w:r w:rsidRPr="006E21F1">
                <w:rPr>
                  <w:rFonts w:cs="Arial"/>
                </w:rPr>
                <w:t>AUSkey</w:t>
              </w:r>
            </w:smartTag>
            <w:r w:rsidRPr="006E21F1">
              <w:rPr>
                <w:rFonts w:cs="Arial"/>
              </w:rPr>
              <w:t xml:space="preserve"> assigned to a device rather than an individual. </w:t>
            </w:r>
            <w:r w:rsidRPr="006E21F1">
              <w:rPr>
                <w:rFonts w:cs="Arial"/>
                <w:szCs w:val="22"/>
              </w:rPr>
              <w:t>(see WIG - Identity Management)</w:t>
            </w:r>
          </w:p>
          <w:p w:rsidR="001D5CB9" w:rsidRPr="006E21F1" w:rsidRDefault="001D5CB9" w:rsidP="00B577BD">
            <w:pPr>
              <w:jc w:val="both"/>
              <w:rPr>
                <w:rFonts w:cs="Arial"/>
                <w:sz w:val="4"/>
                <w:szCs w:val="4"/>
              </w:rPr>
            </w:pPr>
          </w:p>
        </w:tc>
      </w:tr>
      <w:tr w:rsidR="00C65B97" w:rsidRPr="006E21F1" w:rsidTr="00573789">
        <w:tc>
          <w:tcPr>
            <w:tcW w:w="2198" w:type="dxa"/>
          </w:tcPr>
          <w:p w:rsidR="00C65B97" w:rsidRPr="006E21F1" w:rsidRDefault="00C65B97" w:rsidP="00B577BD">
            <w:pPr>
              <w:jc w:val="both"/>
              <w:rPr>
                <w:rFonts w:cs="Arial"/>
              </w:rPr>
            </w:pPr>
            <w:r>
              <w:rPr>
                <w:rFonts w:cs="Arial"/>
              </w:rPr>
              <w:t>SBDM</w:t>
            </w:r>
          </w:p>
        </w:tc>
        <w:tc>
          <w:tcPr>
            <w:tcW w:w="6438" w:type="dxa"/>
          </w:tcPr>
          <w:p w:rsidR="00C65B97" w:rsidRPr="006E21F1" w:rsidRDefault="00C65B97" w:rsidP="00B577BD">
            <w:pPr>
              <w:jc w:val="both"/>
              <w:rPr>
                <w:rFonts w:cs="Arial"/>
              </w:rPr>
            </w:pPr>
            <w:r>
              <w:rPr>
                <w:rFonts w:cs="Arial"/>
              </w:rPr>
              <w:t>Standard Business Document Message</w:t>
            </w:r>
          </w:p>
        </w:tc>
      </w:tr>
      <w:tr w:rsidR="00C65B97" w:rsidRPr="006E21F1" w:rsidTr="00573789">
        <w:tc>
          <w:tcPr>
            <w:tcW w:w="2198" w:type="dxa"/>
          </w:tcPr>
          <w:p w:rsidR="00C65B97" w:rsidRDefault="00C65B97" w:rsidP="00B577BD">
            <w:pPr>
              <w:jc w:val="both"/>
              <w:rPr>
                <w:rFonts w:cs="Arial"/>
              </w:rPr>
            </w:pPr>
            <w:r>
              <w:rPr>
                <w:rFonts w:cs="Arial"/>
              </w:rPr>
              <w:t>SBDH</w:t>
            </w:r>
          </w:p>
        </w:tc>
        <w:tc>
          <w:tcPr>
            <w:tcW w:w="6438" w:type="dxa"/>
          </w:tcPr>
          <w:p w:rsidR="00C65B97" w:rsidRPr="006E21F1" w:rsidRDefault="00C65B97" w:rsidP="00B577BD">
            <w:pPr>
              <w:jc w:val="both"/>
              <w:rPr>
                <w:rFonts w:cs="Arial"/>
              </w:rPr>
            </w:pPr>
            <w:r>
              <w:rPr>
                <w:rFonts w:cs="Arial"/>
              </w:rPr>
              <w:t>Standard Business Document Header</w:t>
            </w:r>
          </w:p>
        </w:tc>
      </w:tr>
      <w:tr w:rsidR="00C65B97" w:rsidRPr="006E21F1" w:rsidTr="00573789">
        <w:tc>
          <w:tcPr>
            <w:tcW w:w="2198" w:type="dxa"/>
          </w:tcPr>
          <w:p w:rsidR="00C65B97" w:rsidRDefault="00C65B97" w:rsidP="00B577BD">
            <w:pPr>
              <w:jc w:val="both"/>
              <w:rPr>
                <w:rFonts w:cs="Arial"/>
              </w:rPr>
            </w:pPr>
            <w:r>
              <w:rPr>
                <w:rFonts w:cs="Arial"/>
              </w:rPr>
              <w:t>SBDB</w:t>
            </w:r>
          </w:p>
        </w:tc>
        <w:tc>
          <w:tcPr>
            <w:tcW w:w="6438" w:type="dxa"/>
          </w:tcPr>
          <w:p w:rsidR="00C65B97" w:rsidRPr="006E21F1" w:rsidRDefault="00C65B97" w:rsidP="00B577BD">
            <w:pPr>
              <w:jc w:val="both"/>
              <w:rPr>
                <w:rFonts w:cs="Arial"/>
              </w:rPr>
            </w:pPr>
            <w:r>
              <w:rPr>
                <w:rFonts w:cs="Arial"/>
              </w:rPr>
              <w:t>Standard Business Document Body</w:t>
            </w:r>
          </w:p>
        </w:tc>
      </w:tr>
      <w:tr w:rsidR="00D64F6D" w:rsidRPr="006E21F1" w:rsidTr="00573789">
        <w:tc>
          <w:tcPr>
            <w:tcW w:w="2198" w:type="dxa"/>
          </w:tcPr>
          <w:p w:rsidR="00D64F6D" w:rsidRDefault="00D64F6D" w:rsidP="00B577BD">
            <w:pPr>
              <w:jc w:val="both"/>
              <w:rPr>
                <w:rFonts w:cs="Arial"/>
              </w:rPr>
            </w:pPr>
            <w:r>
              <w:rPr>
                <w:rFonts w:cs="Arial"/>
              </w:rPr>
              <w:t>ABN</w:t>
            </w:r>
          </w:p>
        </w:tc>
        <w:tc>
          <w:tcPr>
            <w:tcW w:w="6438" w:type="dxa"/>
          </w:tcPr>
          <w:p w:rsidR="00D64F6D" w:rsidRDefault="00D64F6D" w:rsidP="00B577BD">
            <w:pPr>
              <w:jc w:val="both"/>
              <w:rPr>
                <w:rFonts w:cs="Arial"/>
              </w:rPr>
            </w:pPr>
            <w:r>
              <w:rPr>
                <w:rFonts w:cs="Arial"/>
              </w:rPr>
              <w:t>Australian Business Number</w:t>
            </w:r>
          </w:p>
        </w:tc>
      </w:tr>
    </w:tbl>
    <w:p w:rsidR="0059445C" w:rsidRDefault="0059445C" w:rsidP="0059445C">
      <w:pPr>
        <w:pStyle w:val="Head1"/>
        <w:numPr>
          <w:numberingChange w:id="147" w:author="ucdoy" w:date="2012-11-19T11:47:00Z" w:original="%1:2:0:"/>
        </w:numPr>
      </w:pPr>
      <w:bookmarkStart w:id="148" w:name="_Toc338852326"/>
      <w:bookmarkStart w:id="149" w:name="_Toc338946633"/>
      <w:bookmarkStart w:id="150" w:name="_Toc226473071"/>
      <w:bookmarkStart w:id="151" w:name="_Toc228954258"/>
      <w:bookmarkStart w:id="152" w:name="_Toc228954263"/>
      <w:bookmarkStart w:id="153" w:name="_Toc340848326"/>
      <w:bookmarkEnd w:id="148"/>
      <w:bookmarkEnd w:id="149"/>
      <w:r w:rsidRPr="006E21F1">
        <w:lastRenderedPageBreak/>
        <w:t>Business Overview</w:t>
      </w:r>
      <w:bookmarkEnd w:id="153"/>
    </w:p>
    <w:p w:rsidR="0059445C" w:rsidRDefault="0059445C" w:rsidP="0059445C">
      <w:pPr>
        <w:pStyle w:val="Head2"/>
        <w:numPr>
          <w:numberingChange w:id="154" w:author="ucdoy" w:date="2012-11-19T11:47:00Z" w:original="%1:2:0:.%2:1:0:"/>
        </w:numPr>
      </w:pPr>
      <w:bookmarkStart w:id="155" w:name="_Toc340848327"/>
      <w:r>
        <w:t>Introduction</w:t>
      </w:r>
      <w:bookmarkEnd w:id="155"/>
    </w:p>
    <w:p w:rsidR="0059445C" w:rsidRDefault="0059445C" w:rsidP="00B577BD">
      <w:pPr>
        <w:pStyle w:val="Maintext"/>
        <w:jc w:val="both"/>
      </w:pPr>
      <w:r w:rsidRPr="008B2181">
        <w:t>Taxable payments annual report</w:t>
      </w:r>
      <w:r>
        <w:t xml:space="preserve"> can be submitted f</w:t>
      </w:r>
      <w:r w:rsidRPr="003D7E28">
        <w:t>r</w:t>
      </w:r>
      <w:r>
        <w:t>om</w:t>
      </w:r>
      <w:r w:rsidRPr="003D7E28">
        <w:t xml:space="preserve"> the </w:t>
      </w:r>
      <w:r w:rsidRPr="00946C11">
        <w:t>201</w:t>
      </w:r>
      <w:r>
        <w:t>2</w:t>
      </w:r>
      <w:r w:rsidRPr="00946C11">
        <w:t>-1</w:t>
      </w:r>
      <w:r>
        <w:t>3</w:t>
      </w:r>
      <w:r w:rsidRPr="00946C11">
        <w:t xml:space="preserve"> financial year onwards</w:t>
      </w:r>
      <w:r w:rsidRPr="003D7E28">
        <w:t xml:space="preserve">. </w:t>
      </w:r>
    </w:p>
    <w:p w:rsidR="0059445C" w:rsidRDefault="0059445C" w:rsidP="00B577BD">
      <w:pPr>
        <w:pStyle w:val="Maintext"/>
        <w:jc w:val="both"/>
      </w:pPr>
    </w:p>
    <w:p w:rsidR="0059445C" w:rsidRDefault="0059445C" w:rsidP="00B577BD">
      <w:pPr>
        <w:pStyle w:val="Maintext"/>
        <w:jc w:val="both"/>
      </w:pPr>
      <w:r>
        <w:t>To minimise reporting to the ATO, t</w:t>
      </w:r>
      <w:r w:rsidRPr="00BE6C92">
        <w:t xml:space="preserve">his specification </w:t>
      </w:r>
      <w:r>
        <w:t xml:space="preserve">also </w:t>
      </w:r>
      <w:r w:rsidRPr="00BE6C92">
        <w:t xml:space="preserve">allows </w:t>
      </w:r>
      <w:r>
        <w:t>for withholding where Australian business number (</w:t>
      </w:r>
      <w:r w:rsidRPr="00BE6C92">
        <w:t>ABN</w:t>
      </w:r>
      <w:r>
        <w:t>)</w:t>
      </w:r>
      <w:r w:rsidRPr="00BE6C92">
        <w:t xml:space="preserve"> not quoted payment data to be reported with the </w:t>
      </w:r>
      <w:r w:rsidR="00431583" w:rsidRPr="00431583">
        <w:t>Taxable payments annual report</w:t>
      </w:r>
      <w:r w:rsidRPr="00BE6C92">
        <w:t xml:space="preserve"> </w:t>
      </w:r>
      <w:r w:rsidR="005E716A">
        <w:t>message</w:t>
      </w:r>
      <w:r w:rsidRPr="00BE6C92">
        <w:t xml:space="preserve">. </w:t>
      </w:r>
    </w:p>
    <w:p w:rsidR="0059445C" w:rsidRDefault="0059445C" w:rsidP="00B577BD">
      <w:pPr>
        <w:pStyle w:val="Maintext"/>
        <w:jc w:val="both"/>
      </w:pPr>
    </w:p>
    <w:p w:rsidR="0059445C" w:rsidRPr="00A10AE1" w:rsidRDefault="0059445C" w:rsidP="00B577BD">
      <w:pPr>
        <w:pStyle w:val="Maintext"/>
        <w:jc w:val="both"/>
        <w:rPr>
          <w:szCs w:val="22"/>
        </w:rPr>
      </w:pPr>
      <w:r>
        <w:t xml:space="preserve">This annual report </w:t>
      </w:r>
      <w:r w:rsidRPr="00A10AE1">
        <w:t xml:space="preserve">should not be used </w:t>
      </w:r>
      <w:r w:rsidRPr="00A10AE1">
        <w:rPr>
          <w:szCs w:val="22"/>
        </w:rPr>
        <w:t>to report</w:t>
      </w:r>
      <w:r>
        <w:rPr>
          <w:szCs w:val="22"/>
        </w:rPr>
        <w:t xml:space="preserve"> any other</w:t>
      </w:r>
      <w:r w:rsidRPr="00A10AE1">
        <w:rPr>
          <w:szCs w:val="22"/>
        </w:rPr>
        <w:t xml:space="preserve"> payments </w:t>
      </w:r>
      <w:r>
        <w:rPr>
          <w:szCs w:val="22"/>
        </w:rPr>
        <w:t xml:space="preserve">that are covered by </w:t>
      </w:r>
      <w:r w:rsidRPr="00A10AE1">
        <w:rPr>
          <w:szCs w:val="22"/>
        </w:rPr>
        <w:t>PAYG withholding</w:t>
      </w:r>
      <w:r>
        <w:rPr>
          <w:szCs w:val="22"/>
        </w:rPr>
        <w:t>, including payments made</w:t>
      </w:r>
      <w:r w:rsidRPr="00A10AE1">
        <w:rPr>
          <w:szCs w:val="22"/>
        </w:rPr>
        <w:t>:</w:t>
      </w:r>
    </w:p>
    <w:p w:rsidR="0059445C" w:rsidRPr="00A10AE1" w:rsidRDefault="0059445C" w:rsidP="00B577BD">
      <w:pPr>
        <w:numPr>
          <w:ilvl w:val="0"/>
          <w:numId w:val="28"/>
          <w:numberingChange w:id="156" w:author="ucdoy" w:date="2012-11-19T11:47:00Z" w:original=""/>
        </w:numPr>
        <w:jc w:val="both"/>
        <w:rPr>
          <w:szCs w:val="22"/>
        </w:rPr>
      </w:pPr>
      <w:r w:rsidRPr="00A10AE1">
        <w:rPr>
          <w:szCs w:val="22"/>
        </w:rPr>
        <w:t xml:space="preserve"> </w:t>
      </w:r>
      <w:r>
        <w:rPr>
          <w:szCs w:val="22"/>
        </w:rPr>
        <w:t xml:space="preserve">to </w:t>
      </w:r>
      <w:r w:rsidRPr="00A10AE1">
        <w:rPr>
          <w:szCs w:val="22"/>
        </w:rPr>
        <w:t>employees</w:t>
      </w:r>
    </w:p>
    <w:p w:rsidR="0059445C" w:rsidRPr="00A10AE1" w:rsidRDefault="0059445C" w:rsidP="00B577BD">
      <w:pPr>
        <w:numPr>
          <w:ilvl w:val="0"/>
          <w:numId w:val="28"/>
          <w:numberingChange w:id="157" w:author="ucdoy" w:date="2012-11-19T11:47:00Z" w:original=""/>
        </w:numPr>
        <w:jc w:val="both"/>
        <w:rPr>
          <w:szCs w:val="22"/>
        </w:rPr>
      </w:pPr>
      <w:r w:rsidRPr="00A10AE1">
        <w:rPr>
          <w:szCs w:val="22"/>
        </w:rPr>
        <w:t xml:space="preserve"> </w:t>
      </w:r>
      <w:r>
        <w:rPr>
          <w:szCs w:val="22"/>
        </w:rPr>
        <w:t xml:space="preserve">under </w:t>
      </w:r>
      <w:r w:rsidRPr="00A10AE1">
        <w:rPr>
          <w:szCs w:val="22"/>
        </w:rPr>
        <w:t>voluntary agreements</w:t>
      </w:r>
    </w:p>
    <w:p w:rsidR="0059445C" w:rsidRPr="00A10AE1" w:rsidRDefault="0059445C" w:rsidP="00B577BD">
      <w:pPr>
        <w:numPr>
          <w:ilvl w:val="0"/>
          <w:numId w:val="28"/>
          <w:numberingChange w:id="158" w:author="ucdoy" w:date="2012-11-19T11:47:00Z" w:original=""/>
        </w:numPr>
        <w:jc w:val="both"/>
        <w:rPr>
          <w:szCs w:val="22"/>
        </w:rPr>
      </w:pPr>
      <w:r w:rsidRPr="00A10AE1">
        <w:rPr>
          <w:szCs w:val="22"/>
        </w:rPr>
        <w:t xml:space="preserve"> </w:t>
      </w:r>
      <w:r>
        <w:rPr>
          <w:szCs w:val="22"/>
        </w:rPr>
        <w:t xml:space="preserve">under </w:t>
      </w:r>
      <w:r w:rsidRPr="00A10AE1">
        <w:rPr>
          <w:szCs w:val="22"/>
        </w:rPr>
        <w:t>labour hire or on-hire arrangements</w:t>
      </w:r>
    </w:p>
    <w:p w:rsidR="0059445C" w:rsidRPr="008B2181" w:rsidRDefault="0059445C" w:rsidP="00B577BD">
      <w:pPr>
        <w:numPr>
          <w:ilvl w:val="0"/>
          <w:numId w:val="28"/>
          <w:numberingChange w:id="159" w:author="ucdoy" w:date="2012-11-19T11:47:00Z" w:original=""/>
        </w:numPr>
        <w:jc w:val="both"/>
        <w:rPr>
          <w:szCs w:val="22"/>
        </w:rPr>
      </w:pPr>
      <w:r w:rsidRPr="00A10AE1">
        <w:rPr>
          <w:szCs w:val="22"/>
        </w:rPr>
        <w:t xml:space="preserve"> to foreign residents that are reported in the </w:t>
      </w:r>
      <w:r w:rsidRPr="00052732">
        <w:rPr>
          <w:i/>
          <w:szCs w:val="22"/>
        </w:rPr>
        <w:t>PAYG withholding annual report – payments to foreign residents</w:t>
      </w:r>
    </w:p>
    <w:p w:rsidR="0059445C" w:rsidRPr="009F6B4E" w:rsidRDefault="0059445C" w:rsidP="0059445C">
      <w:pPr>
        <w:pStyle w:val="Head2"/>
        <w:numPr>
          <w:numberingChange w:id="160" w:author="ucdoy" w:date="2012-11-19T11:47:00Z" w:original="%1:2:0:.%2:2:0:"/>
        </w:numPr>
      </w:pPr>
      <w:bookmarkStart w:id="161" w:name="_Toc317748841"/>
      <w:bookmarkStart w:id="162" w:name="_Toc340848328"/>
      <w:r>
        <w:t>Reporting obligations</w:t>
      </w:r>
      <w:bookmarkEnd w:id="161"/>
      <w:bookmarkEnd w:id="162"/>
    </w:p>
    <w:p w:rsidR="0059445C" w:rsidRDefault="0059445C" w:rsidP="00B577BD">
      <w:pPr>
        <w:pStyle w:val="Maintext"/>
        <w:jc w:val="both"/>
        <w:rPr>
          <w:szCs w:val="22"/>
        </w:rPr>
      </w:pPr>
      <w:r>
        <w:rPr>
          <w:szCs w:val="22"/>
        </w:rPr>
        <w:t>Under D</w:t>
      </w:r>
      <w:r w:rsidRPr="00E60BC6">
        <w:rPr>
          <w:szCs w:val="22"/>
        </w:rPr>
        <w:t xml:space="preserve">ivision 405 </w:t>
      </w:r>
      <w:r>
        <w:rPr>
          <w:szCs w:val="22"/>
        </w:rPr>
        <w:t>in</w:t>
      </w:r>
      <w:r w:rsidRPr="00E60BC6">
        <w:rPr>
          <w:szCs w:val="22"/>
        </w:rPr>
        <w:t xml:space="preserve"> Schedule 1 </w:t>
      </w:r>
      <w:r>
        <w:rPr>
          <w:szCs w:val="22"/>
        </w:rPr>
        <w:t>to</w:t>
      </w:r>
      <w:r w:rsidRPr="00E60BC6">
        <w:rPr>
          <w:szCs w:val="22"/>
        </w:rPr>
        <w:t xml:space="preserve"> the </w:t>
      </w:r>
      <w:r w:rsidRPr="00E60BC6">
        <w:rPr>
          <w:rFonts w:cs="Arial"/>
          <w:i/>
          <w:szCs w:val="22"/>
        </w:rPr>
        <w:t>Taxation Administration Act (</w:t>
      </w:r>
      <w:r w:rsidRPr="00E60BC6">
        <w:rPr>
          <w:szCs w:val="22"/>
        </w:rPr>
        <w:t>TAA) 1953</w:t>
      </w:r>
      <w:r>
        <w:rPr>
          <w:szCs w:val="22"/>
        </w:rPr>
        <w:t xml:space="preserve">, payers are required to report to the ATO details of payments made to payees as specified in the regulations. The regulations specify what payments are subject to reporting (supply), who is required to report (payer) and who will be reported on (payee).  </w:t>
      </w:r>
    </w:p>
    <w:p w:rsidR="0059445C" w:rsidRPr="00E60BC6" w:rsidRDefault="0059445C" w:rsidP="00B577BD">
      <w:pPr>
        <w:pStyle w:val="Maintext"/>
        <w:jc w:val="both"/>
        <w:rPr>
          <w:szCs w:val="22"/>
        </w:rPr>
      </w:pPr>
    </w:p>
    <w:p w:rsidR="0059445C" w:rsidRDefault="0059445C" w:rsidP="00B577BD">
      <w:pPr>
        <w:pStyle w:val="Maintext"/>
        <w:jc w:val="both"/>
        <w:rPr>
          <w:rFonts w:cs="Arial"/>
          <w:szCs w:val="22"/>
        </w:rPr>
      </w:pPr>
      <w:r w:rsidRPr="00374E86">
        <w:rPr>
          <w:rFonts w:cs="Arial"/>
          <w:szCs w:val="22"/>
        </w:rPr>
        <w:t>The</w:t>
      </w:r>
      <w:r>
        <w:rPr>
          <w:rFonts w:cs="Arial"/>
          <w:i/>
          <w:szCs w:val="22"/>
        </w:rPr>
        <w:t xml:space="preserve"> </w:t>
      </w:r>
      <w:r w:rsidR="00431583" w:rsidRPr="00431583">
        <w:rPr>
          <w:rFonts w:cs="Arial"/>
          <w:szCs w:val="22"/>
        </w:rPr>
        <w:t>Taxable payments annual report</w:t>
      </w:r>
      <w:r>
        <w:rPr>
          <w:rFonts w:cs="Arial"/>
          <w:szCs w:val="22"/>
        </w:rPr>
        <w:t xml:space="preserve"> must be provided to the Commissioner no later than 21 July after the end of the financial year. While this is an annual reporting obligation, during consultation some parties indicated a preference for more frequent reporting (such as quarterly). The ATO cannot accept more frequent reporting in the first year, however reports can be sent more frequently from 2013-14 financial years onwards for those that wish to do so.</w:t>
      </w:r>
    </w:p>
    <w:p w:rsidR="0059445C" w:rsidRDefault="0059445C" w:rsidP="00B577BD">
      <w:pPr>
        <w:pStyle w:val="Maintext"/>
        <w:jc w:val="both"/>
        <w:rPr>
          <w:rFonts w:cs="Arial"/>
          <w:szCs w:val="22"/>
        </w:rPr>
      </w:pPr>
    </w:p>
    <w:p w:rsidR="0059445C" w:rsidRPr="00B60AE3" w:rsidRDefault="0059445C" w:rsidP="00B577BD">
      <w:pPr>
        <w:pStyle w:val="Maintext"/>
        <w:jc w:val="both"/>
        <w:rPr>
          <w:rFonts w:cs="Arial"/>
          <w:b/>
          <w:szCs w:val="22"/>
        </w:rPr>
      </w:pPr>
      <w:r w:rsidRPr="00B60AE3">
        <w:rPr>
          <w:rFonts w:cs="Arial"/>
          <w:b/>
          <w:szCs w:val="22"/>
        </w:rPr>
        <w:t xml:space="preserve">Note: </w:t>
      </w:r>
      <w:r w:rsidRPr="00B60AE3">
        <w:rPr>
          <w:b/>
        </w:rPr>
        <w:t xml:space="preserve">Where a payer is required to lodge a </w:t>
      </w:r>
      <w:r w:rsidR="00431583" w:rsidRPr="00431583">
        <w:rPr>
          <w:b/>
        </w:rPr>
        <w:t>Taxable payments annual report</w:t>
      </w:r>
      <w:r w:rsidRPr="00B60AE3">
        <w:rPr>
          <w:b/>
        </w:rPr>
        <w:t xml:space="preserve"> they can also include amounts withheld from payments where a payee did not quote an ABN. Where these payments are included in a </w:t>
      </w:r>
      <w:r w:rsidR="00431583" w:rsidRPr="00431583">
        <w:rPr>
          <w:b/>
        </w:rPr>
        <w:t>Taxable payments annual report</w:t>
      </w:r>
      <w:r w:rsidRPr="00B60AE3">
        <w:rPr>
          <w:b/>
        </w:rPr>
        <w:t xml:space="preserve">, they must not be included in a </w:t>
      </w:r>
      <w:r w:rsidRPr="00431583">
        <w:rPr>
          <w:b/>
        </w:rPr>
        <w:t>PAYG withholding where ABN not quoted annual report.</w:t>
      </w:r>
      <w:r w:rsidRPr="00B60AE3">
        <w:rPr>
          <w:b/>
        </w:rPr>
        <w:t xml:space="preserve"> </w:t>
      </w:r>
    </w:p>
    <w:p w:rsidR="0059445C" w:rsidRDefault="0059445C" w:rsidP="00B577BD">
      <w:pPr>
        <w:pStyle w:val="Maintext"/>
        <w:jc w:val="both"/>
        <w:rPr>
          <w:rFonts w:cs="Arial"/>
          <w:szCs w:val="22"/>
        </w:rPr>
      </w:pPr>
    </w:p>
    <w:p w:rsidR="0059445C" w:rsidRDefault="0059445C" w:rsidP="00B577BD">
      <w:pPr>
        <w:pStyle w:val="Maintext"/>
        <w:jc w:val="both"/>
      </w:pPr>
      <w:r>
        <w:t>The Commissioner has varied the reporting requirements to annual reporting (rather than quarterly) and to payments actually made.</w:t>
      </w:r>
    </w:p>
    <w:p w:rsidR="00E74A35" w:rsidRDefault="00E74A35" w:rsidP="00E74A35">
      <w:pPr>
        <w:pStyle w:val="Head2"/>
        <w:numPr>
          <w:numberingChange w:id="163" w:author="ucdoy" w:date="2012-11-19T11:47:00Z" w:original="%1:2:0:.%2:3:0:"/>
        </w:numPr>
      </w:pPr>
      <w:bookmarkStart w:id="164" w:name="_Toc340848329"/>
      <w:r>
        <w:t>Reporting Amendments</w:t>
      </w:r>
      <w:bookmarkEnd w:id="164"/>
    </w:p>
    <w:p w:rsidR="00E74A35" w:rsidRPr="00E74A35" w:rsidRDefault="00E74A35" w:rsidP="00E74A35">
      <w:pPr>
        <w:pStyle w:val="Head3"/>
        <w:numPr>
          <w:numberingChange w:id="165" w:author="ucdoy" w:date="2012-11-19T11:47:00Z" w:original="%1:2:0:.%2:3:0:.%3:1:0:"/>
        </w:numPr>
        <w:rPr>
          <w:lang w:val="en-US" w:eastAsia="en-US"/>
        </w:rPr>
      </w:pPr>
      <w:bookmarkStart w:id="166" w:name="_Toc278527052"/>
      <w:bookmarkStart w:id="167" w:name="_Toc286236210"/>
      <w:bookmarkStart w:id="168" w:name="_Toc317748881"/>
      <w:bookmarkStart w:id="169" w:name="_Toc340848330"/>
      <w:r w:rsidRPr="00E74A35">
        <w:rPr>
          <w:lang w:val="en-US" w:eastAsia="en-US"/>
        </w:rPr>
        <w:t>Reporting to the ATO</w:t>
      </w:r>
      <w:bookmarkEnd w:id="166"/>
      <w:bookmarkEnd w:id="167"/>
      <w:bookmarkEnd w:id="168"/>
      <w:bookmarkEnd w:id="169"/>
    </w:p>
    <w:p w:rsidR="00E74A35" w:rsidRDefault="00E74A35" w:rsidP="00B577BD">
      <w:pPr>
        <w:pStyle w:val="Maintext"/>
        <w:jc w:val="both"/>
      </w:pPr>
      <w:r>
        <w:t xml:space="preserve">Payers can report corrected payee amount details to the ATO electronically. The </w:t>
      </w:r>
      <w:r w:rsidR="0027405C">
        <w:t xml:space="preserve">Taxable payments annual report </w:t>
      </w:r>
      <w:r w:rsidR="00376441" w:rsidRPr="00376441">
        <w:t>m</w:t>
      </w:r>
      <w:r w:rsidR="00852CCB" w:rsidRPr="00376441">
        <w:t>essage</w:t>
      </w:r>
      <w:r w:rsidRPr="00376441">
        <w:t xml:space="preserve">, specified in this document (refer to </w:t>
      </w:r>
      <w:r w:rsidR="00852CCB" w:rsidRPr="00376441">
        <w:t xml:space="preserve">Section </w:t>
      </w:r>
      <w:r w:rsidR="00852CCB" w:rsidRPr="00376441">
        <w:fldChar w:fldCharType="begin"/>
      </w:r>
      <w:r w:rsidR="00852CCB" w:rsidRPr="00376441">
        <w:instrText xml:space="preserve"> REF _Ref330546210 \r \h </w:instrText>
      </w:r>
      <w:r w:rsidR="00376441">
        <w:instrText xml:space="preserve"> \* MERGEFORMAT </w:instrText>
      </w:r>
      <w:r w:rsidR="00852CCB" w:rsidRPr="00376441">
        <w:fldChar w:fldCharType="separate"/>
      </w:r>
      <w:r w:rsidR="00583735">
        <w:t>5.4.1</w:t>
      </w:r>
      <w:r w:rsidR="00852CCB" w:rsidRPr="00376441">
        <w:fldChar w:fldCharType="end"/>
      </w:r>
      <w:r w:rsidR="00852CCB" w:rsidRPr="00376441">
        <w:t xml:space="preserve"> </w:t>
      </w:r>
      <w:r w:rsidR="00852CCB">
        <w:fldChar w:fldCharType="begin"/>
      </w:r>
      <w:r w:rsidR="00852CCB">
        <w:instrText xml:space="preserve"> REF _Ref330546239 \h </w:instrText>
      </w:r>
      <w:r w:rsidR="00852CCB">
        <w:fldChar w:fldCharType="separate"/>
      </w:r>
      <w:r w:rsidR="00583735">
        <w:t>TPAR.</w:t>
      </w:r>
      <w:r w:rsidR="00583735" w:rsidRPr="00C717CB">
        <w:t>LODGE Request</w:t>
      </w:r>
      <w:r w:rsidR="00583735" w:rsidRPr="00542C3D">
        <w:t xml:space="preserve"> - Message</w:t>
      </w:r>
      <w:r w:rsidR="00852CCB">
        <w:fldChar w:fldCharType="end"/>
      </w:r>
      <w:r w:rsidRPr="003D7E28">
        <w:t>) is to be used.</w:t>
      </w:r>
    </w:p>
    <w:p w:rsidR="00E74A35" w:rsidRDefault="00E74A35" w:rsidP="00B577BD">
      <w:pPr>
        <w:pStyle w:val="Maintext"/>
        <w:jc w:val="both"/>
      </w:pPr>
    </w:p>
    <w:p w:rsidR="00E74A35" w:rsidRDefault="00E74A35" w:rsidP="00B577BD">
      <w:pPr>
        <w:pStyle w:val="Maintext"/>
        <w:jc w:val="both"/>
      </w:pPr>
      <w:r>
        <w:t>Where the payer makes amendments before the report is sent to the ATO, the annual report should reflect the corrected details. Such payee records included in the annual report should be marked as original by recording ‘false’ in the amendment indicator field.</w:t>
      </w:r>
    </w:p>
    <w:p w:rsidR="00E74A35" w:rsidRDefault="00E74A35" w:rsidP="00B577BD">
      <w:pPr>
        <w:pStyle w:val="Maintext"/>
        <w:jc w:val="both"/>
      </w:pPr>
    </w:p>
    <w:p w:rsidR="00E74A35" w:rsidRDefault="00E74A35" w:rsidP="00B577BD">
      <w:pPr>
        <w:pStyle w:val="Maintext"/>
        <w:jc w:val="both"/>
      </w:pPr>
    </w:p>
    <w:p w:rsidR="00E74A35" w:rsidRPr="00E74A35" w:rsidRDefault="00E74A35" w:rsidP="00B577BD">
      <w:pPr>
        <w:pStyle w:val="Maintext"/>
        <w:jc w:val="both"/>
        <w:rPr>
          <w:b/>
        </w:rPr>
      </w:pPr>
      <w:r w:rsidRPr="00E74A35">
        <w:rPr>
          <w:b/>
        </w:rPr>
        <w:lastRenderedPageBreak/>
        <w:t>Note: All the payee records sent to the ATO for the first time, must have ‘</w:t>
      </w:r>
      <w:r>
        <w:rPr>
          <w:b/>
        </w:rPr>
        <w:t>false</w:t>
      </w:r>
      <w:r w:rsidRPr="00E74A35">
        <w:rPr>
          <w:b/>
        </w:rPr>
        <w:t>’ recorded in the amendment indicator field</w:t>
      </w:r>
    </w:p>
    <w:p w:rsidR="00E74A35" w:rsidRDefault="00E74A35" w:rsidP="00B577BD">
      <w:pPr>
        <w:pStyle w:val="Maintext"/>
        <w:jc w:val="both"/>
      </w:pPr>
    </w:p>
    <w:p w:rsidR="00E74A35" w:rsidRPr="003D7E28" w:rsidRDefault="00E74A35" w:rsidP="00B577BD">
      <w:pPr>
        <w:pStyle w:val="Maintext"/>
        <w:jc w:val="both"/>
      </w:pPr>
      <w:r>
        <w:t xml:space="preserve">Where a payer needs to amend amount fields in a </w:t>
      </w:r>
      <w:r w:rsidRPr="00037B68">
        <w:t>payee</w:t>
      </w:r>
      <w:r>
        <w:t xml:space="preserve"> record to correct an error after the report has been lodged with the ATO, the corrected amounts should be reported to the ATO in another annual report for the same financial year.</w:t>
      </w:r>
    </w:p>
    <w:p w:rsidR="00E74A35" w:rsidRDefault="00E74A35" w:rsidP="00B577BD">
      <w:pPr>
        <w:pStyle w:val="Maintext"/>
        <w:jc w:val="both"/>
      </w:pPr>
    </w:p>
    <w:p w:rsidR="00E74A35" w:rsidRDefault="00E74A35" w:rsidP="00B577BD">
      <w:pPr>
        <w:pStyle w:val="Maintext"/>
        <w:jc w:val="both"/>
      </w:pPr>
      <w:r w:rsidRPr="00764F17">
        <w:t xml:space="preserve">The </w:t>
      </w:r>
      <w:r>
        <w:t>following information should be recorded in the amended report:</w:t>
      </w:r>
    </w:p>
    <w:p w:rsidR="00E74A35" w:rsidRDefault="00E74A35" w:rsidP="00B577BD">
      <w:pPr>
        <w:pStyle w:val="Bullet1"/>
        <w:numPr>
          <w:numberingChange w:id="170" w:author="ucdoy" w:date="2012-11-19T11:47:00Z" w:original=""/>
        </w:numPr>
        <w:jc w:val="both"/>
      </w:pPr>
      <w:r>
        <w:t xml:space="preserve">payer and payee details </w:t>
      </w:r>
      <w:r w:rsidRPr="00764F17">
        <w:t xml:space="preserve">exactly the same as </w:t>
      </w:r>
      <w:r>
        <w:t>they were</w:t>
      </w:r>
      <w:r w:rsidRPr="00764F17">
        <w:t xml:space="preserve"> on the original report</w:t>
      </w:r>
    </w:p>
    <w:p w:rsidR="00E74A35" w:rsidRDefault="00E74A35" w:rsidP="00B577BD">
      <w:pPr>
        <w:pStyle w:val="Bullet1"/>
        <w:numPr>
          <w:numberingChange w:id="171" w:author="ucdoy" w:date="2012-11-19T11:47:00Z" w:original=""/>
        </w:numPr>
        <w:jc w:val="both"/>
      </w:pPr>
      <w:r>
        <w:t>all amounts that have not changed, exactly the same as they were in the original report, and</w:t>
      </w:r>
    </w:p>
    <w:p w:rsidR="00E74A35" w:rsidRDefault="00E74A35" w:rsidP="00B577BD">
      <w:pPr>
        <w:pStyle w:val="Bullet1"/>
        <w:numPr>
          <w:numberingChange w:id="172" w:author="ucdoy" w:date="2012-11-19T11:47:00Z" w:original=""/>
        </w:numPr>
        <w:jc w:val="both"/>
      </w:pPr>
      <w:r>
        <w:t xml:space="preserve">any amounts that were reported incorrectly should be reported as the corrected amount. For example if $200 was reported in the </w:t>
      </w:r>
      <w:r w:rsidRPr="006111C6">
        <w:t>Gross amount paid</w:t>
      </w:r>
      <w:r>
        <w:rPr>
          <w:i/>
        </w:rPr>
        <w:t xml:space="preserve"> </w:t>
      </w:r>
      <w:r>
        <w:t xml:space="preserve">field originally but it should have been reported as $400, the amount of $400 should be reported for </w:t>
      </w:r>
      <w:r w:rsidRPr="006111C6">
        <w:t>Gross amount paid</w:t>
      </w:r>
      <w:r w:rsidRPr="00037B68">
        <w:rPr>
          <w:i/>
        </w:rPr>
        <w:t xml:space="preserve"> </w:t>
      </w:r>
      <w:r w:rsidRPr="00037B68">
        <w:t>i</w:t>
      </w:r>
      <w:r>
        <w:t>n the report.</w:t>
      </w:r>
    </w:p>
    <w:p w:rsidR="00E74A35" w:rsidRDefault="00E74A35" w:rsidP="00B577BD">
      <w:pPr>
        <w:pStyle w:val="Bullet1"/>
        <w:numPr>
          <w:ilvl w:val="0"/>
          <w:numId w:val="0"/>
        </w:numPr>
        <w:jc w:val="both"/>
      </w:pPr>
    </w:p>
    <w:p w:rsidR="00E74A35" w:rsidRPr="00E74A35" w:rsidRDefault="00E74A35" w:rsidP="00B577BD">
      <w:pPr>
        <w:pStyle w:val="Maintext"/>
        <w:jc w:val="both"/>
        <w:rPr>
          <w:b/>
        </w:rPr>
      </w:pPr>
      <w:r w:rsidRPr="00E74A35">
        <w:rPr>
          <w:b/>
        </w:rPr>
        <w:t xml:space="preserve">Note: Amended </w:t>
      </w:r>
      <w:r w:rsidR="009652DA">
        <w:rPr>
          <w:b/>
        </w:rPr>
        <w:t xml:space="preserve">payee </w:t>
      </w:r>
      <w:r w:rsidRPr="00E74A35">
        <w:rPr>
          <w:b/>
        </w:rPr>
        <w:t>records must have ‘</w:t>
      </w:r>
      <w:r>
        <w:rPr>
          <w:b/>
        </w:rPr>
        <w:t>true</w:t>
      </w:r>
      <w:r w:rsidRPr="00E74A35">
        <w:rPr>
          <w:b/>
        </w:rPr>
        <w:t xml:space="preserve">’ recorded in the </w:t>
      </w:r>
      <w:r w:rsidRPr="006111C6">
        <w:rPr>
          <w:b/>
        </w:rPr>
        <w:t>Amendment indicator</w:t>
      </w:r>
      <w:r w:rsidRPr="00E74A35">
        <w:rPr>
          <w:b/>
          <w:i/>
        </w:rPr>
        <w:t xml:space="preserve"> </w:t>
      </w:r>
      <w:r w:rsidRPr="00E74A35">
        <w:rPr>
          <w:b/>
        </w:rPr>
        <w:t>field.</w:t>
      </w:r>
    </w:p>
    <w:p w:rsidR="00E74A35" w:rsidRDefault="00E74A35" w:rsidP="00B577BD">
      <w:pPr>
        <w:pStyle w:val="Maintext"/>
        <w:jc w:val="both"/>
      </w:pPr>
    </w:p>
    <w:p w:rsidR="00E74A35" w:rsidRDefault="00E74A35" w:rsidP="00B577BD">
      <w:pPr>
        <w:pStyle w:val="Maintext"/>
        <w:jc w:val="both"/>
      </w:pPr>
      <w:r>
        <w:t xml:space="preserve">The </w:t>
      </w:r>
      <w:r w:rsidR="006111C6">
        <w:t>annual report</w:t>
      </w:r>
      <w:r>
        <w:t xml:space="preserve"> may contain amended payee data records and any additional original payee records that were not reported in a prior annual report for the same financial year. The </w:t>
      </w:r>
      <w:r w:rsidR="003A16A2">
        <w:t xml:space="preserve">annual report </w:t>
      </w:r>
      <w:r>
        <w:t>must not contain original payee records that have already been sent to the ATO and have not changed.</w:t>
      </w:r>
    </w:p>
    <w:p w:rsidR="00E74A35" w:rsidRDefault="00E74A35" w:rsidP="00B577BD">
      <w:pPr>
        <w:pStyle w:val="Maintext"/>
        <w:jc w:val="both"/>
      </w:pPr>
    </w:p>
    <w:p w:rsidR="00E74A35" w:rsidRDefault="00E74A35" w:rsidP="00B577BD">
      <w:pPr>
        <w:pStyle w:val="Maintext"/>
        <w:jc w:val="both"/>
        <w:rPr>
          <w:b/>
        </w:rPr>
      </w:pPr>
      <w:r w:rsidRPr="00E74A35">
        <w:rPr>
          <w:b/>
        </w:rPr>
        <w:t xml:space="preserve">Note: Original payee records contained in the </w:t>
      </w:r>
      <w:r w:rsidR="00E20ECE">
        <w:rPr>
          <w:b/>
        </w:rPr>
        <w:t>annual report</w:t>
      </w:r>
      <w:r w:rsidRPr="00E74A35">
        <w:rPr>
          <w:b/>
        </w:rPr>
        <w:t xml:space="preserve"> and not previously sent to the ATO, must have ‘</w:t>
      </w:r>
      <w:r>
        <w:rPr>
          <w:b/>
        </w:rPr>
        <w:t>false</w:t>
      </w:r>
      <w:r w:rsidRPr="00E74A35">
        <w:rPr>
          <w:b/>
        </w:rPr>
        <w:t>’ recorded in the amendment indicator field</w:t>
      </w:r>
    </w:p>
    <w:p w:rsidR="00E74A35" w:rsidRPr="00E74A35" w:rsidRDefault="00E74A35" w:rsidP="00B577BD">
      <w:pPr>
        <w:pStyle w:val="Maintext"/>
        <w:jc w:val="both"/>
        <w:rPr>
          <w:b/>
        </w:rPr>
      </w:pPr>
    </w:p>
    <w:p w:rsidR="0002366E" w:rsidRDefault="00E74A35" w:rsidP="00B577BD">
      <w:pPr>
        <w:pStyle w:val="Maintext"/>
        <w:jc w:val="both"/>
        <w:rPr>
          <w:b/>
        </w:rPr>
      </w:pPr>
      <w:r w:rsidRPr="00E74A35">
        <w:rPr>
          <w:b/>
        </w:rPr>
        <w:t>The ATO does not need to be notified of changes to information other than amounts fields.</w:t>
      </w:r>
    </w:p>
    <w:p w:rsidR="0002366E" w:rsidRDefault="00B577BD" w:rsidP="0002366E">
      <w:pPr>
        <w:pStyle w:val="Head2"/>
        <w:numPr>
          <w:numberingChange w:id="173" w:author="ucdoy" w:date="2012-11-19T11:47:00Z" w:original="%1:2:0:.%2:4:0:"/>
        </w:numPr>
      </w:pPr>
      <w:bookmarkStart w:id="174" w:name="_Toc340848331"/>
      <w:r>
        <w:t>Retention o</w:t>
      </w:r>
      <w:r w:rsidR="0002366E" w:rsidRPr="0002366E">
        <w:t>f Information</w:t>
      </w:r>
      <w:bookmarkEnd w:id="174"/>
    </w:p>
    <w:p w:rsidR="0002366E" w:rsidRPr="003D7E28" w:rsidRDefault="0002366E" w:rsidP="00B577BD">
      <w:pPr>
        <w:pStyle w:val="Maintext"/>
        <w:jc w:val="both"/>
      </w:pPr>
      <w:r w:rsidRPr="003D7E28">
        <w:t>Under taxation law, payers must keep payment information for a period of five years. The information can be kept electronically</w:t>
      </w:r>
      <w:r>
        <w:t>.</w:t>
      </w:r>
    </w:p>
    <w:p w:rsidR="0002366E" w:rsidRPr="003D7E28" w:rsidRDefault="0002366E" w:rsidP="00B577BD">
      <w:pPr>
        <w:pStyle w:val="Maintext"/>
        <w:jc w:val="both"/>
      </w:pPr>
    </w:p>
    <w:p w:rsidR="0059445C" w:rsidRDefault="0002366E" w:rsidP="00B577BD">
      <w:pPr>
        <w:pStyle w:val="Maintext"/>
        <w:jc w:val="both"/>
        <w:rPr>
          <w:szCs w:val="22"/>
        </w:rPr>
      </w:pPr>
      <w:r>
        <w:t>Where the information is kept electronically, a</w:t>
      </w:r>
      <w:r w:rsidRPr="003D7E28">
        <w:t xml:space="preserve"> copy of the </w:t>
      </w:r>
      <w:r w:rsidR="005E716A">
        <w:t>annual report</w:t>
      </w:r>
      <w:r w:rsidRPr="003D7E28">
        <w:t xml:space="preserve"> provided to the </w:t>
      </w:r>
      <w:r>
        <w:t>ATO</w:t>
      </w:r>
      <w:r w:rsidRPr="003D7E28">
        <w:t xml:space="preserve"> must be able to be regenerated on request by the </w:t>
      </w:r>
      <w:r>
        <w:t>ATO</w:t>
      </w:r>
      <w:r w:rsidRPr="003D7E28">
        <w:t xml:space="preserve"> (for example, where a problem has been encountered in processing the information).</w:t>
      </w:r>
    </w:p>
    <w:p w:rsidR="0002366E" w:rsidRDefault="0002366E" w:rsidP="0002366E">
      <w:pPr>
        <w:pStyle w:val="Head2"/>
        <w:numPr>
          <w:numberingChange w:id="175" w:author="ucdoy" w:date="2012-11-19T11:47:00Z" w:original="%1:2:0:.%2:5:0:"/>
        </w:numPr>
      </w:pPr>
      <w:bookmarkStart w:id="176" w:name="_Toc340848332"/>
      <w:r w:rsidRPr="0002366E">
        <w:t>Extension of Time To Lodge</w:t>
      </w:r>
      <w:bookmarkEnd w:id="176"/>
    </w:p>
    <w:p w:rsidR="0002366E" w:rsidRDefault="0002366E" w:rsidP="00B577BD">
      <w:pPr>
        <w:pStyle w:val="Maintext"/>
        <w:jc w:val="both"/>
      </w:pPr>
      <w:r w:rsidRPr="003D7E28">
        <w:t xml:space="preserve">If </w:t>
      </w:r>
      <w:r>
        <w:t>payers</w:t>
      </w:r>
      <w:r w:rsidRPr="003D7E28">
        <w:t xml:space="preserve"> require additional time to lodge </w:t>
      </w:r>
      <w:r>
        <w:t>the</w:t>
      </w:r>
      <w:r w:rsidRPr="003D7E28">
        <w:t xml:space="preserve"> annual report electronically phone </w:t>
      </w:r>
      <w:r w:rsidRPr="003D7E28">
        <w:rPr>
          <w:b/>
        </w:rPr>
        <w:t>13 28 66</w:t>
      </w:r>
      <w:r w:rsidRPr="003D7E28">
        <w:t>.</w:t>
      </w:r>
    </w:p>
    <w:p w:rsidR="0059445C" w:rsidRPr="006E21F1" w:rsidRDefault="0059445C" w:rsidP="0059445C">
      <w:pPr>
        <w:pStyle w:val="Head2"/>
        <w:numPr>
          <w:numberingChange w:id="177" w:author="ucdoy" w:date="2012-11-19T11:47:00Z" w:original="%1:2:0:.%2:6:0:"/>
        </w:numPr>
      </w:pPr>
      <w:bookmarkStart w:id="178" w:name="_Toc330307829"/>
      <w:bookmarkStart w:id="179" w:name="_Toc330308489"/>
      <w:bookmarkStart w:id="180" w:name="_Toc330545825"/>
      <w:bookmarkStart w:id="181" w:name="_Toc330550954"/>
      <w:bookmarkStart w:id="182" w:name="_Toc340848333"/>
      <w:bookmarkEnd w:id="178"/>
      <w:bookmarkEnd w:id="179"/>
      <w:bookmarkEnd w:id="180"/>
      <w:bookmarkEnd w:id="181"/>
      <w:r w:rsidRPr="006E21F1">
        <w:t>Business Applicability Period</w:t>
      </w:r>
      <w:bookmarkEnd w:id="182"/>
    </w:p>
    <w:p w:rsidR="0059445C" w:rsidRPr="006E21F1" w:rsidRDefault="0059445C" w:rsidP="00B577BD">
      <w:pPr>
        <w:pStyle w:val="Maintext"/>
        <w:spacing w:before="120" w:after="120"/>
        <w:jc w:val="both"/>
        <w:rPr>
          <w:rFonts w:cs="Arial"/>
        </w:rPr>
      </w:pPr>
      <w:r w:rsidRPr="005E1112">
        <w:t>In SBR, the</w:t>
      </w:r>
      <w:r>
        <w:t xml:space="preserve"> latest schema for TPAR will not have a designated</w:t>
      </w:r>
      <w:r w:rsidRPr="005E1112">
        <w:t xml:space="preserve"> expiry date</w:t>
      </w:r>
      <w:r>
        <w:t>. T</w:t>
      </w:r>
      <w:r w:rsidRPr="005E1112">
        <w:t xml:space="preserve">he reporting taxonomy will continue to be valid </w:t>
      </w:r>
      <w:r>
        <w:t>until a change is required</w:t>
      </w:r>
      <w:r w:rsidRPr="005E1112">
        <w:t>.</w:t>
      </w:r>
    </w:p>
    <w:p w:rsidR="0059445C" w:rsidRPr="006E21F1" w:rsidRDefault="0059445C" w:rsidP="0059445C">
      <w:pPr>
        <w:pStyle w:val="Head2"/>
        <w:numPr>
          <w:numberingChange w:id="183" w:author="ucdoy" w:date="2012-11-19T11:47:00Z" w:original="%1:2:0:.%2:7:0:"/>
        </w:numPr>
      </w:pPr>
      <w:bookmarkStart w:id="184" w:name="_Toc340848334"/>
      <w:r w:rsidRPr="006E21F1">
        <w:t>Report Version</w:t>
      </w:r>
      <w:bookmarkEnd w:id="184"/>
    </w:p>
    <w:p w:rsidR="0059445C" w:rsidRDefault="0059445C" w:rsidP="00B577BD">
      <w:pPr>
        <w:pStyle w:val="Maintext"/>
        <w:spacing w:before="120" w:after="120"/>
        <w:jc w:val="both"/>
      </w:pPr>
      <w:r w:rsidRPr="005E1112">
        <w:t xml:space="preserve">The SBR report version for </w:t>
      </w:r>
      <w:r>
        <w:t>TPAR</w:t>
      </w:r>
      <w:r w:rsidRPr="005E1112">
        <w:t xml:space="preserve"> is </w:t>
      </w:r>
      <w:r w:rsidRPr="00F8195C">
        <w:rPr>
          <w:b/>
        </w:rPr>
        <w:t>tpar</w:t>
      </w:r>
      <w:r w:rsidRPr="00F8195C">
        <w:t>.</w:t>
      </w:r>
      <w:r w:rsidRPr="00F8195C">
        <w:rPr>
          <w:rStyle w:val="Strong"/>
          <w:bCs w:val="0"/>
        </w:rPr>
        <w:t>0001.02.00</w:t>
      </w:r>
      <w:r w:rsidRPr="005E1112">
        <w:t xml:space="preserve">. </w:t>
      </w:r>
    </w:p>
    <w:p w:rsidR="00EB4D48" w:rsidRPr="006E21F1" w:rsidRDefault="001B2A2A" w:rsidP="004E68F0">
      <w:pPr>
        <w:pStyle w:val="Head1"/>
        <w:numPr>
          <w:numberingChange w:id="185" w:author="ucdoy" w:date="2012-11-19T11:47:00Z" w:original="%1:3:0:"/>
        </w:numPr>
      </w:pPr>
      <w:bookmarkStart w:id="186" w:name="_Toc340848335"/>
      <w:r w:rsidRPr="006E21F1">
        <w:lastRenderedPageBreak/>
        <w:t>General</w:t>
      </w:r>
      <w:r w:rsidR="00EB4D48" w:rsidRPr="006E21F1">
        <w:t xml:space="preserve"> Instructions</w:t>
      </w:r>
      <w:bookmarkEnd w:id="186"/>
      <w:r w:rsidR="00EB4D48" w:rsidRPr="006E21F1">
        <w:t xml:space="preserve"> </w:t>
      </w:r>
    </w:p>
    <w:p w:rsidR="00DF1DEC" w:rsidRPr="006E21F1" w:rsidRDefault="00EB4D48" w:rsidP="00B577BD">
      <w:pPr>
        <w:pStyle w:val="Maintext"/>
        <w:jc w:val="both"/>
      </w:pPr>
      <w:r w:rsidRPr="006E21F1">
        <w:t xml:space="preserve">This section provides </w:t>
      </w:r>
      <w:r w:rsidR="00744D8D">
        <w:t xml:space="preserve">general </w:t>
      </w:r>
      <w:r w:rsidRPr="006E21F1">
        <w:t xml:space="preserve">instructions </w:t>
      </w:r>
      <w:r w:rsidR="00744D8D">
        <w:t xml:space="preserve">for ATO messages </w:t>
      </w:r>
      <w:r w:rsidRPr="006E21F1">
        <w:t xml:space="preserve">that </w:t>
      </w:r>
      <w:r w:rsidR="00744D8D">
        <w:t xml:space="preserve">apply to </w:t>
      </w:r>
      <w:r w:rsidR="00D64F6D">
        <w:t>tpar.0001</w:t>
      </w:r>
      <w:r w:rsidR="00744D8D">
        <w:t xml:space="preserve"> message and service</w:t>
      </w:r>
      <w:r w:rsidRPr="006E21F1">
        <w:t>.</w:t>
      </w:r>
    </w:p>
    <w:p w:rsidR="00EB4D48" w:rsidRPr="006E21F1" w:rsidRDefault="00EB4D48" w:rsidP="00EB4D48">
      <w:pPr>
        <w:pStyle w:val="Head2"/>
        <w:numPr>
          <w:numberingChange w:id="187" w:author="ucdoy" w:date="2012-11-19T11:47:00Z" w:original="%1:3:0:.%2:1:0:"/>
        </w:numPr>
        <w:spacing w:before="240"/>
        <w:ind w:left="578" w:hanging="578"/>
      </w:pPr>
      <w:bookmarkStart w:id="188" w:name="_Toc238611032"/>
      <w:bookmarkStart w:id="189" w:name="_Toc340848336"/>
      <w:r w:rsidRPr="006E21F1">
        <w:t>Authorisation</w:t>
      </w:r>
      <w:bookmarkEnd w:id="188"/>
      <w:r w:rsidRPr="006E21F1">
        <w:t xml:space="preserve"> of Intermediaries</w:t>
      </w:r>
      <w:bookmarkEnd w:id="189"/>
    </w:p>
    <w:p w:rsidR="004F602B" w:rsidRPr="006E21F1" w:rsidRDefault="004F602B" w:rsidP="00B577BD">
      <w:pPr>
        <w:pStyle w:val="Maintext"/>
        <w:jc w:val="both"/>
      </w:pPr>
      <w:bookmarkStart w:id="190" w:name="_Toc238611033"/>
      <w:r w:rsidRPr="006E21F1">
        <w:t xml:space="preserve">For all </w:t>
      </w:r>
      <w:r w:rsidR="00431583">
        <w:t xml:space="preserve">Taxable payments annual report </w:t>
      </w:r>
      <w:r w:rsidRPr="006E21F1">
        <w:t xml:space="preserve">messages, the Tax Office must check against its records that the </w:t>
      </w:r>
      <w:r w:rsidR="00C65B97">
        <w:t>Intermediary (</w:t>
      </w:r>
      <w:r w:rsidR="00C1467B">
        <w:t>S</w:t>
      </w:r>
      <w:r w:rsidR="00C65B97">
        <w:t>upplier)</w:t>
      </w:r>
      <w:r w:rsidRPr="006E21F1">
        <w:t xml:space="preserve"> is authorised to perform the requested action for the Reporting Party (</w:t>
      </w:r>
      <w:r w:rsidR="00C65B97">
        <w:t>P</w:t>
      </w:r>
      <w:r w:rsidRPr="006E21F1">
        <w:t>ayer).</w:t>
      </w:r>
    </w:p>
    <w:p w:rsidR="004F602B" w:rsidRPr="006E21F1" w:rsidRDefault="004F602B" w:rsidP="00B577BD">
      <w:pPr>
        <w:pStyle w:val="Maintext"/>
        <w:jc w:val="both"/>
      </w:pPr>
    </w:p>
    <w:p w:rsidR="004F602B" w:rsidRDefault="004F602B" w:rsidP="00B577BD">
      <w:pPr>
        <w:pStyle w:val="Maintext"/>
        <w:jc w:val="both"/>
      </w:pPr>
      <w:r w:rsidRPr="006E21F1">
        <w:t xml:space="preserve">The checking must compare the identity and permissions associated with the </w:t>
      </w:r>
      <w:smartTag w:uri="urn:schemas-microsoft-com:office:smarttags" w:element="PersonName">
        <w:r w:rsidR="000D1117" w:rsidRPr="006E21F1">
          <w:t>AUSkey</w:t>
        </w:r>
      </w:smartTag>
      <w:r w:rsidRPr="006E21F1">
        <w:t xml:space="preserve"> with the identity provided in the business document for the</w:t>
      </w:r>
      <w:r w:rsidR="00C65B97">
        <w:t xml:space="preserve"> Intermediary</w:t>
      </w:r>
      <w:r w:rsidRPr="006E21F1">
        <w:t xml:space="preserve">.  </w:t>
      </w:r>
    </w:p>
    <w:p w:rsidR="00C65B97" w:rsidRPr="006E21F1" w:rsidRDefault="00C65B97" w:rsidP="00B577BD">
      <w:pPr>
        <w:pStyle w:val="Maintext"/>
        <w:jc w:val="both"/>
      </w:pPr>
    </w:p>
    <w:p w:rsidR="00DF1DEC" w:rsidRPr="006E21F1" w:rsidRDefault="004F602B" w:rsidP="00B577BD">
      <w:pPr>
        <w:pStyle w:val="Maintext"/>
        <w:jc w:val="both"/>
      </w:pPr>
      <w:r w:rsidRPr="006E21F1">
        <w:t xml:space="preserve">If authorisation fails, a response message communicating this in the SBDH message event section must be returned with SBR response message code: </w:t>
      </w:r>
      <w:r w:rsidRPr="003046A0">
        <w:rPr>
          <w:b/>
        </w:rPr>
        <w:t>CMN.ATO.GEN.200000.</w:t>
      </w:r>
    </w:p>
    <w:p w:rsidR="00B044AE" w:rsidRDefault="00B044AE" w:rsidP="00021327">
      <w:pPr>
        <w:pStyle w:val="Head2"/>
        <w:numPr>
          <w:numberingChange w:id="191" w:author="ucdoy" w:date="2012-11-19T11:47:00Z" w:original="%1:3:0:.%2:2:0:"/>
        </w:numPr>
        <w:spacing w:before="240"/>
        <w:ind w:left="578" w:hanging="578"/>
      </w:pPr>
      <w:bookmarkStart w:id="192" w:name="_Toc340848337"/>
      <w:r>
        <w:t>Declaration</w:t>
      </w:r>
      <w:bookmarkEnd w:id="192"/>
    </w:p>
    <w:p w:rsidR="00B044AE" w:rsidRDefault="00AE7AEB" w:rsidP="00B577BD">
      <w:pPr>
        <w:pStyle w:val="Maintext"/>
        <w:spacing w:beforeLines="60" w:before="144" w:afterLines="60" w:after="144"/>
        <w:jc w:val="both"/>
        <w:rPr>
          <w:rFonts w:cs="Arial"/>
        </w:rPr>
      </w:pPr>
      <w:r>
        <w:t xml:space="preserve">The </w:t>
      </w:r>
      <w:r w:rsidR="00431583">
        <w:t xml:space="preserve">Taxable payments annual report </w:t>
      </w:r>
      <w:r w:rsidR="008C49D5">
        <w:t>message</w:t>
      </w:r>
      <w:r w:rsidR="008C49D5" w:rsidDel="008C49D5">
        <w:rPr>
          <w:rFonts w:cs="Arial"/>
        </w:rPr>
        <w:t xml:space="preserve"> </w:t>
      </w:r>
      <w:r w:rsidR="00B044AE" w:rsidRPr="002C1247">
        <w:rPr>
          <w:rFonts w:cs="Arial"/>
        </w:rPr>
        <w:t xml:space="preserve">requires a declaration from </w:t>
      </w:r>
      <w:r w:rsidR="00B044AE">
        <w:rPr>
          <w:rFonts w:cs="Arial"/>
        </w:rPr>
        <w:t>the Intermediary (</w:t>
      </w:r>
      <w:r w:rsidR="00C1467B">
        <w:rPr>
          <w:rFonts w:cs="Arial"/>
        </w:rPr>
        <w:t>S</w:t>
      </w:r>
      <w:r w:rsidR="00B044AE">
        <w:rPr>
          <w:rFonts w:cs="Arial"/>
        </w:rPr>
        <w:t xml:space="preserve">upplier) </w:t>
      </w:r>
      <w:r w:rsidR="00B044AE" w:rsidRPr="002C1247">
        <w:rPr>
          <w:rFonts w:cs="Arial"/>
        </w:rPr>
        <w:t xml:space="preserve">indicating that the information contained is </w:t>
      </w:r>
      <w:r w:rsidR="00186830">
        <w:rPr>
          <w:rFonts w:cs="Arial"/>
        </w:rPr>
        <w:t>true</w:t>
      </w:r>
      <w:r w:rsidR="00B044AE" w:rsidRPr="002C1247">
        <w:rPr>
          <w:rFonts w:cs="Arial"/>
        </w:rPr>
        <w:t xml:space="preserve"> and correct.  </w:t>
      </w:r>
    </w:p>
    <w:p w:rsidR="00B044AE" w:rsidRPr="002C1247" w:rsidRDefault="00B044AE" w:rsidP="00B577BD">
      <w:pPr>
        <w:pStyle w:val="Maintext"/>
        <w:spacing w:beforeLines="60" w:before="144" w:afterLines="60" w:after="144"/>
        <w:jc w:val="both"/>
        <w:rPr>
          <w:rFonts w:cs="Arial"/>
        </w:rPr>
      </w:pPr>
      <w:r w:rsidRPr="002C1247">
        <w:rPr>
          <w:rFonts w:cs="Arial"/>
        </w:rPr>
        <w:t xml:space="preserve">To make a declaration, the </w:t>
      </w:r>
      <w:r w:rsidR="008C49D5">
        <w:rPr>
          <w:rFonts w:cs="Arial"/>
        </w:rPr>
        <w:t>Intermediary (</w:t>
      </w:r>
      <w:r w:rsidR="00C1467B">
        <w:rPr>
          <w:rFonts w:cs="Arial"/>
        </w:rPr>
        <w:t>S</w:t>
      </w:r>
      <w:r w:rsidR="00766FD8">
        <w:rPr>
          <w:rFonts w:cs="Arial"/>
        </w:rPr>
        <w:t>upplier</w:t>
      </w:r>
      <w:r w:rsidR="008C49D5">
        <w:rPr>
          <w:rFonts w:cs="Arial"/>
        </w:rPr>
        <w:t>)</w:t>
      </w:r>
      <w:r w:rsidRPr="002C1247">
        <w:rPr>
          <w:rFonts w:cs="Arial"/>
        </w:rPr>
        <w:t xml:space="preserve"> needs to be cognisant of two things:</w:t>
      </w:r>
    </w:p>
    <w:p w:rsidR="00B044AE" w:rsidRPr="002C1247" w:rsidRDefault="008C49D5" w:rsidP="00B577BD">
      <w:pPr>
        <w:pStyle w:val="Maintext"/>
        <w:numPr>
          <w:ilvl w:val="0"/>
          <w:numId w:val="25"/>
          <w:numberingChange w:id="193" w:author="ucdoy" w:date="2012-11-19T11:47:00Z" w:original="-"/>
        </w:numPr>
        <w:spacing w:beforeLines="60" w:before="144" w:afterLines="60" w:after="144"/>
        <w:jc w:val="both"/>
        <w:rPr>
          <w:rFonts w:cs="Arial"/>
          <w:i/>
          <w:color w:val="4F81BD"/>
        </w:rPr>
      </w:pPr>
      <w:r>
        <w:rPr>
          <w:rFonts w:cs="Arial"/>
        </w:rPr>
        <w:t>t</w:t>
      </w:r>
      <w:r w:rsidR="00B044AE" w:rsidRPr="002C1247">
        <w:rPr>
          <w:rFonts w:cs="Arial"/>
        </w:rPr>
        <w:t>he statement they are making, and</w:t>
      </w:r>
    </w:p>
    <w:p w:rsidR="00B044AE" w:rsidRPr="002C1247" w:rsidRDefault="008C49D5" w:rsidP="00B577BD">
      <w:pPr>
        <w:pStyle w:val="Maintext"/>
        <w:numPr>
          <w:ilvl w:val="0"/>
          <w:numId w:val="25"/>
          <w:numberingChange w:id="194" w:author="ucdoy" w:date="2012-11-19T11:47:00Z" w:original="-"/>
        </w:numPr>
        <w:spacing w:beforeLines="60" w:before="144" w:afterLines="60" w:after="144"/>
        <w:jc w:val="both"/>
        <w:rPr>
          <w:rFonts w:cs="Arial"/>
          <w:i/>
          <w:color w:val="4F81BD"/>
        </w:rPr>
      </w:pPr>
      <w:r>
        <w:rPr>
          <w:rFonts w:cs="Arial"/>
        </w:rPr>
        <w:t>t</w:t>
      </w:r>
      <w:r w:rsidR="00B044AE" w:rsidRPr="002C1247">
        <w:rPr>
          <w:rFonts w:cs="Arial"/>
        </w:rPr>
        <w:t>hat it becomes a declaration by them ‘signing’ it.</w:t>
      </w:r>
    </w:p>
    <w:p w:rsidR="00B044AE" w:rsidRPr="002C1247" w:rsidRDefault="00B044AE" w:rsidP="00B577BD">
      <w:pPr>
        <w:pStyle w:val="Maintext"/>
        <w:spacing w:beforeLines="60" w:before="144" w:afterLines="60" w:after="144"/>
        <w:jc w:val="both"/>
        <w:rPr>
          <w:rFonts w:cs="Arial"/>
        </w:rPr>
      </w:pPr>
      <w:r w:rsidRPr="002C1247">
        <w:rPr>
          <w:rFonts w:cs="Arial"/>
        </w:rPr>
        <w:t xml:space="preserve">As a result, in every case that a declaration is required to accompany a transaction, the </w:t>
      </w:r>
      <w:r w:rsidR="00C65B97">
        <w:rPr>
          <w:rFonts w:cs="Arial"/>
        </w:rPr>
        <w:t>Intermediary (</w:t>
      </w:r>
      <w:r w:rsidR="00C1467B">
        <w:rPr>
          <w:rFonts w:cs="Arial"/>
        </w:rPr>
        <w:t>S</w:t>
      </w:r>
      <w:r w:rsidR="00C65B97">
        <w:rPr>
          <w:rFonts w:cs="Arial"/>
        </w:rPr>
        <w:t xml:space="preserve">upplier) </w:t>
      </w:r>
      <w:r w:rsidR="00C65B97" w:rsidRPr="002C1247">
        <w:rPr>
          <w:rFonts w:cs="Arial"/>
        </w:rPr>
        <w:t>must</w:t>
      </w:r>
      <w:r w:rsidRPr="002C1247">
        <w:rPr>
          <w:rFonts w:cs="Arial"/>
        </w:rPr>
        <w:t xml:space="preserve"> have displayed to them:</w:t>
      </w:r>
    </w:p>
    <w:p w:rsidR="00B044AE" w:rsidRPr="002C1247" w:rsidRDefault="008C49D5" w:rsidP="00B577BD">
      <w:pPr>
        <w:pStyle w:val="Maintext"/>
        <w:numPr>
          <w:ilvl w:val="0"/>
          <w:numId w:val="24"/>
          <w:numberingChange w:id="195" w:author="ucdoy" w:date="2012-11-19T11:47:00Z" w:original="-"/>
        </w:numPr>
        <w:spacing w:beforeLines="60" w:before="144" w:afterLines="60" w:after="144"/>
        <w:jc w:val="both"/>
        <w:rPr>
          <w:rFonts w:cs="Arial"/>
        </w:rPr>
      </w:pPr>
      <w:r>
        <w:rPr>
          <w:rFonts w:cs="Arial"/>
        </w:rPr>
        <w:t>s</w:t>
      </w:r>
      <w:r w:rsidR="00B044AE" w:rsidRPr="002C1247">
        <w:rPr>
          <w:rFonts w:cs="Arial"/>
        </w:rPr>
        <w:t>pecific statement(s) describing what they are about to declare, and</w:t>
      </w:r>
    </w:p>
    <w:p w:rsidR="00B044AE" w:rsidRPr="002C1247" w:rsidRDefault="008C49D5" w:rsidP="00B577BD">
      <w:pPr>
        <w:pStyle w:val="Maintext"/>
        <w:numPr>
          <w:ilvl w:val="0"/>
          <w:numId w:val="24"/>
          <w:numberingChange w:id="196" w:author="ucdoy" w:date="2012-11-19T11:47:00Z" w:original="-"/>
        </w:numPr>
        <w:spacing w:beforeLines="60" w:before="144" w:afterLines="60" w:after="144"/>
        <w:jc w:val="both"/>
        <w:rPr>
          <w:rFonts w:cs="Arial"/>
        </w:rPr>
      </w:pPr>
      <w:r>
        <w:rPr>
          <w:rFonts w:cs="Arial"/>
        </w:rPr>
        <w:t>a</w:t>
      </w:r>
      <w:r w:rsidR="00B044AE" w:rsidRPr="002C1247">
        <w:rPr>
          <w:rFonts w:cs="Arial"/>
        </w:rPr>
        <w:t>n acknowledgement that the declaration is made by signing the statement(s) in a particular way.</w:t>
      </w:r>
    </w:p>
    <w:p w:rsidR="00B044AE" w:rsidRPr="002C1247" w:rsidRDefault="00B044AE" w:rsidP="00B577BD">
      <w:pPr>
        <w:pStyle w:val="Maintext"/>
        <w:spacing w:beforeLines="60" w:before="144" w:afterLines="60" w:after="144"/>
        <w:jc w:val="both"/>
        <w:rPr>
          <w:rFonts w:cs="Arial"/>
        </w:rPr>
      </w:pPr>
      <w:r w:rsidRPr="002C1247">
        <w:rPr>
          <w:rFonts w:cs="Arial"/>
        </w:rPr>
        <w:t xml:space="preserve">The </w:t>
      </w:r>
      <w:r w:rsidR="00C65B97">
        <w:rPr>
          <w:rFonts w:cs="Arial"/>
        </w:rPr>
        <w:t>Intermediary (</w:t>
      </w:r>
      <w:r w:rsidR="00C1467B">
        <w:rPr>
          <w:rFonts w:cs="Arial"/>
        </w:rPr>
        <w:t>S</w:t>
      </w:r>
      <w:r w:rsidR="00C65B97">
        <w:rPr>
          <w:rFonts w:cs="Arial"/>
        </w:rPr>
        <w:t xml:space="preserve">upplier) </w:t>
      </w:r>
      <w:r w:rsidRPr="002C1247">
        <w:rPr>
          <w:rFonts w:cs="Arial"/>
        </w:rPr>
        <w:t>signs by actively confirming what constitutes their ‘signature’ using a tick-box, submit button, or similar mechanism. Their signature must be information sent with the transaction that enables the s</w:t>
      </w:r>
      <w:r w:rsidR="00766FD8">
        <w:rPr>
          <w:rFonts w:cs="Arial"/>
        </w:rPr>
        <w:t>upplier</w:t>
      </w:r>
      <w:r w:rsidRPr="002C1247">
        <w:rPr>
          <w:rFonts w:cs="Arial"/>
        </w:rPr>
        <w:t xml:space="preserve"> to be uniquely identified within the business.</w:t>
      </w:r>
    </w:p>
    <w:p w:rsidR="00B044AE" w:rsidRDefault="00B044AE" w:rsidP="00B577BD">
      <w:pPr>
        <w:pStyle w:val="Maintext"/>
        <w:spacing w:beforeLines="60" w:before="144" w:afterLines="60" w:after="144"/>
        <w:jc w:val="both"/>
        <w:rPr>
          <w:rFonts w:cs="Arial"/>
        </w:rPr>
      </w:pPr>
      <w:r w:rsidRPr="002C1247">
        <w:rPr>
          <w:rFonts w:cs="Arial"/>
        </w:rPr>
        <w:t xml:space="preserve">How this declaration is made and handled via SBR varies depending what type of AUSkey they use to do so.  The instructions for each case </w:t>
      </w:r>
      <w:r>
        <w:rPr>
          <w:rFonts w:cs="Arial"/>
        </w:rPr>
        <w:t>are</w:t>
      </w:r>
      <w:r w:rsidRPr="002C1247">
        <w:rPr>
          <w:rFonts w:cs="Arial"/>
        </w:rPr>
        <w:t xml:space="preserve"> described in the tables below.</w:t>
      </w:r>
    </w:p>
    <w:p w:rsidR="002048B6" w:rsidRPr="002C1247" w:rsidRDefault="002048B6" w:rsidP="00B044AE">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B044AE" w:rsidRPr="002C1247" w:rsidTr="005D3F6E">
        <w:tc>
          <w:tcPr>
            <w:tcW w:w="9319" w:type="dxa"/>
            <w:gridSpan w:val="2"/>
          </w:tcPr>
          <w:p w:rsidR="00B044AE" w:rsidRPr="002C1247" w:rsidRDefault="00B044AE" w:rsidP="005D3F6E">
            <w:pPr>
              <w:pStyle w:val="Maintext"/>
              <w:spacing w:beforeLines="60" w:before="144" w:afterLines="60" w:after="144"/>
              <w:rPr>
                <w:rFonts w:cs="Arial"/>
                <w:sz w:val="20"/>
                <w:szCs w:val="20"/>
              </w:rPr>
            </w:pPr>
            <w:r w:rsidRPr="002C1247">
              <w:rPr>
                <w:rFonts w:cs="Arial"/>
                <w:sz w:val="20"/>
                <w:szCs w:val="20"/>
                <w:u w:val="single"/>
              </w:rPr>
              <w:t>Case 1</w:t>
            </w:r>
            <w:r w:rsidRPr="002C1247">
              <w:rPr>
                <w:rFonts w:cs="Arial"/>
                <w:sz w:val="20"/>
                <w:szCs w:val="20"/>
              </w:rPr>
              <w:t>: A</w:t>
            </w:r>
            <w:r w:rsidR="00885229">
              <w:rPr>
                <w:rFonts w:cs="Arial"/>
                <w:sz w:val="20"/>
                <w:szCs w:val="20"/>
              </w:rPr>
              <w:t>n</w:t>
            </w:r>
            <w:r w:rsidRPr="002C1247">
              <w:rPr>
                <w:rFonts w:cs="Arial"/>
                <w:sz w:val="20"/>
                <w:szCs w:val="20"/>
              </w:rPr>
              <w:t xml:space="preserve"> </w:t>
            </w:r>
            <w:r w:rsidR="00C65B97">
              <w:rPr>
                <w:rFonts w:cs="Arial"/>
                <w:sz w:val="20"/>
                <w:szCs w:val="20"/>
              </w:rPr>
              <w:t>I</w:t>
            </w:r>
            <w:r w:rsidRPr="002C1247">
              <w:rPr>
                <w:rFonts w:cs="Arial"/>
                <w:sz w:val="20"/>
                <w:szCs w:val="20"/>
              </w:rPr>
              <w:t xml:space="preserve">ntermediary </w:t>
            </w:r>
            <w:r w:rsidR="00885229">
              <w:rPr>
                <w:rFonts w:cs="Arial"/>
                <w:sz w:val="20"/>
                <w:szCs w:val="20"/>
              </w:rPr>
              <w:t xml:space="preserve">(can be same as Reporting </w:t>
            </w:r>
            <w:r w:rsidR="00F8195C">
              <w:rPr>
                <w:rFonts w:cs="Arial"/>
                <w:sz w:val="20"/>
                <w:szCs w:val="20"/>
              </w:rPr>
              <w:t>Party, a</w:t>
            </w:r>
            <w:r w:rsidR="00885229">
              <w:rPr>
                <w:rFonts w:cs="Arial"/>
                <w:sz w:val="20"/>
                <w:szCs w:val="20"/>
              </w:rPr>
              <w:t xml:space="preserve"> business or an agent)</w:t>
            </w:r>
            <w:r w:rsidRPr="002C1247">
              <w:rPr>
                <w:rFonts w:cs="Arial"/>
                <w:sz w:val="20"/>
                <w:szCs w:val="20"/>
              </w:rPr>
              <w:t xml:space="preserve"> is lodging via SBR using an AUSkey assigned to an </w:t>
            </w:r>
            <w:r w:rsidRPr="002C1247">
              <w:rPr>
                <w:rFonts w:cs="Arial"/>
                <w:b/>
                <w:sz w:val="20"/>
                <w:szCs w:val="20"/>
              </w:rPr>
              <w:t>individual</w:t>
            </w:r>
            <w:r w:rsidRPr="002C1247">
              <w:rPr>
                <w:rFonts w:cs="Arial"/>
                <w:sz w:val="20"/>
                <w:szCs w:val="20"/>
              </w:rPr>
              <w:t>.</w:t>
            </w:r>
          </w:p>
        </w:tc>
      </w:tr>
      <w:tr w:rsidR="00B044AE" w:rsidRPr="002C1247" w:rsidTr="005D3F6E">
        <w:tc>
          <w:tcPr>
            <w:tcW w:w="2479" w:type="dxa"/>
          </w:tcPr>
          <w:p w:rsidR="00B044AE" w:rsidRPr="002C1247" w:rsidRDefault="00B044AE" w:rsidP="005D3F6E">
            <w:pPr>
              <w:pStyle w:val="Maintext"/>
              <w:spacing w:beforeLines="60" w:before="144" w:afterLines="60" w:after="144"/>
              <w:rPr>
                <w:rFonts w:cs="Arial"/>
                <w:sz w:val="20"/>
                <w:szCs w:val="20"/>
              </w:rPr>
            </w:pPr>
            <w:r w:rsidRPr="002C1247">
              <w:rPr>
                <w:rFonts w:cs="Arial"/>
                <w:sz w:val="20"/>
                <w:szCs w:val="20"/>
              </w:rPr>
              <w:t>Declaration statement</w:t>
            </w:r>
          </w:p>
        </w:tc>
        <w:tc>
          <w:tcPr>
            <w:tcW w:w="6840" w:type="dxa"/>
          </w:tcPr>
          <w:p w:rsidR="00B044AE" w:rsidRPr="002C1247" w:rsidRDefault="00B044AE" w:rsidP="005D3F6E">
            <w:pPr>
              <w:pStyle w:val="Maintext"/>
              <w:spacing w:beforeLines="60" w:before="144" w:afterLines="60" w:after="144"/>
              <w:rPr>
                <w:rFonts w:cs="Arial"/>
                <w:sz w:val="20"/>
                <w:szCs w:val="20"/>
              </w:rPr>
            </w:pPr>
            <w:r w:rsidRPr="002C1247">
              <w:rPr>
                <w:rFonts w:cs="Arial"/>
                <w:sz w:val="20"/>
                <w:szCs w:val="20"/>
              </w:rPr>
              <w:t xml:space="preserve">The statement that the </w:t>
            </w:r>
            <w:r w:rsidR="00B16455">
              <w:rPr>
                <w:rFonts w:cs="Arial"/>
                <w:sz w:val="20"/>
                <w:szCs w:val="20"/>
              </w:rPr>
              <w:t>Intermediary</w:t>
            </w:r>
            <w:r w:rsidRPr="002C1247">
              <w:rPr>
                <w:rFonts w:cs="Arial"/>
                <w:sz w:val="20"/>
                <w:szCs w:val="20"/>
              </w:rPr>
              <w:t xml:space="preserve"> is declaring shall be:</w:t>
            </w:r>
          </w:p>
          <w:p w:rsidR="00B044AE" w:rsidRPr="002C1247" w:rsidRDefault="00B044AE" w:rsidP="005D3F6E">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I declare that the information transmitted in</w:t>
            </w:r>
            <w:r w:rsidR="00F6417B">
              <w:rPr>
                <w:rFonts w:cs="Arial"/>
                <w:i/>
                <w:sz w:val="20"/>
                <w:szCs w:val="20"/>
              </w:rPr>
              <w:t xml:space="preserve"> the</w:t>
            </w:r>
            <w:r w:rsidRPr="002C1247">
              <w:rPr>
                <w:rFonts w:cs="Arial"/>
                <w:i/>
                <w:sz w:val="20"/>
                <w:szCs w:val="20"/>
              </w:rPr>
              <w:t xml:space="preserve"> </w:t>
            </w:r>
            <w:r w:rsidR="00885229">
              <w:rPr>
                <w:rFonts w:cs="Arial"/>
                <w:i/>
                <w:sz w:val="20"/>
                <w:szCs w:val="20"/>
              </w:rPr>
              <w:t xml:space="preserve">Taxable </w:t>
            </w:r>
            <w:r w:rsidR="00F6417B">
              <w:rPr>
                <w:rFonts w:cs="Arial"/>
                <w:i/>
                <w:sz w:val="20"/>
                <w:szCs w:val="20"/>
              </w:rPr>
              <w:t>p</w:t>
            </w:r>
            <w:r w:rsidR="00885229">
              <w:rPr>
                <w:rFonts w:cs="Arial"/>
                <w:i/>
                <w:sz w:val="20"/>
                <w:szCs w:val="20"/>
              </w:rPr>
              <w:t xml:space="preserve">ayments </w:t>
            </w:r>
            <w:r w:rsidR="00F6417B">
              <w:rPr>
                <w:rFonts w:cs="Arial"/>
                <w:i/>
                <w:sz w:val="20"/>
                <w:szCs w:val="20"/>
              </w:rPr>
              <w:t>a</w:t>
            </w:r>
            <w:r w:rsidR="00885229">
              <w:rPr>
                <w:rFonts w:cs="Arial"/>
                <w:i/>
                <w:sz w:val="20"/>
                <w:szCs w:val="20"/>
              </w:rPr>
              <w:t xml:space="preserve">nnual </w:t>
            </w:r>
            <w:r w:rsidR="00F6417B">
              <w:rPr>
                <w:rFonts w:cs="Arial"/>
                <w:i/>
                <w:sz w:val="20"/>
                <w:szCs w:val="20"/>
              </w:rPr>
              <w:t>r</w:t>
            </w:r>
            <w:r w:rsidR="00885229">
              <w:rPr>
                <w:rFonts w:cs="Arial"/>
                <w:i/>
                <w:sz w:val="20"/>
                <w:szCs w:val="20"/>
              </w:rPr>
              <w:t xml:space="preserve">eport </w:t>
            </w:r>
            <w:r w:rsidRPr="002C1247">
              <w:rPr>
                <w:rFonts w:cs="Arial"/>
                <w:i/>
                <w:sz w:val="20"/>
                <w:szCs w:val="20"/>
              </w:rPr>
              <w:t>is</w:t>
            </w:r>
            <w:r w:rsidR="00885229">
              <w:rPr>
                <w:rFonts w:cs="Arial"/>
                <w:i/>
                <w:sz w:val="20"/>
                <w:szCs w:val="20"/>
              </w:rPr>
              <w:t xml:space="preserve"> </w:t>
            </w:r>
            <w:r w:rsidR="00186830">
              <w:rPr>
                <w:rFonts w:cs="Arial"/>
                <w:i/>
                <w:sz w:val="20"/>
                <w:szCs w:val="20"/>
              </w:rPr>
              <w:t>true</w:t>
            </w:r>
            <w:r w:rsidRPr="002C1247">
              <w:rPr>
                <w:rFonts w:cs="Arial"/>
                <w:i/>
                <w:sz w:val="20"/>
                <w:szCs w:val="20"/>
              </w:rPr>
              <w:t xml:space="preserve"> and correct and that I am authorised to make this declaration”</w:t>
            </w:r>
          </w:p>
        </w:tc>
      </w:tr>
      <w:tr w:rsidR="00B044AE" w:rsidRPr="002C1247" w:rsidTr="005D3F6E">
        <w:tc>
          <w:tcPr>
            <w:tcW w:w="2479" w:type="dxa"/>
          </w:tcPr>
          <w:p w:rsidR="00B044AE" w:rsidRPr="002C1247" w:rsidRDefault="00B044AE" w:rsidP="005D3F6E">
            <w:pPr>
              <w:pStyle w:val="Maintext"/>
              <w:spacing w:beforeLines="60" w:before="144" w:afterLines="60" w:after="144"/>
              <w:rPr>
                <w:rFonts w:cs="Arial"/>
                <w:sz w:val="20"/>
                <w:szCs w:val="20"/>
              </w:rPr>
            </w:pPr>
            <w:r w:rsidRPr="002C1247">
              <w:rPr>
                <w:rFonts w:cs="Arial"/>
                <w:sz w:val="20"/>
                <w:szCs w:val="20"/>
              </w:rPr>
              <w:t>Signing statement</w:t>
            </w:r>
          </w:p>
        </w:tc>
        <w:tc>
          <w:tcPr>
            <w:tcW w:w="6840" w:type="dxa"/>
          </w:tcPr>
          <w:p w:rsidR="00B044AE" w:rsidRPr="002C1247" w:rsidRDefault="00B044AE" w:rsidP="005D3F6E">
            <w:pPr>
              <w:pStyle w:val="Maintext"/>
              <w:spacing w:beforeLines="60" w:before="144" w:afterLines="60" w:after="144"/>
              <w:rPr>
                <w:rFonts w:cs="Arial"/>
                <w:sz w:val="20"/>
                <w:szCs w:val="20"/>
              </w:rPr>
            </w:pPr>
            <w:r w:rsidRPr="002C1247">
              <w:rPr>
                <w:rFonts w:cs="Arial"/>
                <w:sz w:val="20"/>
                <w:szCs w:val="20"/>
              </w:rPr>
              <w:t>The text describing the way that they are ‘making’ the declaration by ‘signing’ it in a particular way shall include reference to signing with the AUSkey.</w:t>
            </w:r>
          </w:p>
          <w:p w:rsidR="00B044AE" w:rsidRPr="002C1247" w:rsidRDefault="00B044AE" w:rsidP="005D3F6E">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you used to log in</w:t>
            </w:r>
            <w:r w:rsidRPr="002C1247">
              <w:rPr>
                <w:rFonts w:cs="Arial"/>
                <w:sz w:val="20"/>
                <w:szCs w:val="20"/>
              </w:rPr>
              <w:t>.”</w:t>
            </w:r>
          </w:p>
          <w:p w:rsidR="00B044AE" w:rsidRPr="002C1247" w:rsidRDefault="00B044AE" w:rsidP="005D3F6E">
            <w:pPr>
              <w:pStyle w:val="Maintext"/>
              <w:spacing w:beforeLines="60" w:before="144" w:afterLines="60" w:after="144"/>
              <w:rPr>
                <w:rFonts w:cs="Arial"/>
                <w:sz w:val="20"/>
                <w:szCs w:val="20"/>
              </w:rPr>
            </w:pPr>
            <w:r w:rsidRPr="002C1247">
              <w:rPr>
                <w:rFonts w:cs="Arial"/>
                <w:sz w:val="20"/>
                <w:szCs w:val="20"/>
              </w:rPr>
              <w:lastRenderedPageBreak/>
              <w:t>A statement “Tick this box to sign this declaration” would not be acceptable as it does not state the identity the sender is using to make the declaration.</w:t>
            </w:r>
          </w:p>
        </w:tc>
      </w:tr>
    </w:tbl>
    <w:p w:rsidR="00B044AE" w:rsidRDefault="00B044AE" w:rsidP="00B044AE">
      <w:pPr>
        <w:pStyle w:val="Maintext"/>
      </w:pPr>
    </w:p>
    <w:p w:rsidR="00885229" w:rsidRDefault="00885229" w:rsidP="00B044AE">
      <w:pPr>
        <w:pStyle w:val="Maintex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885229" w:rsidRPr="002C1247" w:rsidTr="005D3F6E">
        <w:tc>
          <w:tcPr>
            <w:tcW w:w="9288" w:type="dxa"/>
            <w:gridSpan w:val="2"/>
          </w:tcPr>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u w:val="single"/>
              </w:rPr>
              <w:t xml:space="preserve">Case </w:t>
            </w:r>
            <w:r w:rsidR="00C65B97">
              <w:rPr>
                <w:rFonts w:cs="Arial"/>
                <w:sz w:val="20"/>
                <w:szCs w:val="20"/>
                <w:u w:val="single"/>
              </w:rPr>
              <w:t>2</w:t>
            </w:r>
            <w:r w:rsidRPr="002C1247">
              <w:rPr>
                <w:rFonts w:cs="Arial"/>
                <w:sz w:val="20"/>
                <w:szCs w:val="20"/>
              </w:rPr>
              <w:t>: A</w:t>
            </w:r>
            <w:r>
              <w:rPr>
                <w:rFonts w:cs="Arial"/>
                <w:sz w:val="20"/>
                <w:szCs w:val="20"/>
              </w:rPr>
              <w:t>n</w:t>
            </w:r>
            <w:r w:rsidRPr="002C1247">
              <w:rPr>
                <w:rFonts w:cs="Arial"/>
                <w:sz w:val="20"/>
                <w:szCs w:val="20"/>
              </w:rPr>
              <w:t xml:space="preserve"> </w:t>
            </w:r>
            <w:r w:rsidR="00C65B97">
              <w:rPr>
                <w:rFonts w:cs="Arial"/>
                <w:sz w:val="20"/>
                <w:szCs w:val="20"/>
              </w:rPr>
              <w:t>I</w:t>
            </w:r>
            <w:r w:rsidRPr="002C1247">
              <w:rPr>
                <w:rFonts w:cs="Arial"/>
                <w:sz w:val="20"/>
                <w:szCs w:val="20"/>
              </w:rPr>
              <w:t xml:space="preserve">ntermediary </w:t>
            </w:r>
            <w:r>
              <w:rPr>
                <w:rFonts w:cs="Arial"/>
                <w:sz w:val="20"/>
                <w:szCs w:val="20"/>
              </w:rPr>
              <w:t>(can be same as Reporting Party, business or an agent)</w:t>
            </w:r>
            <w:r w:rsidRPr="002C1247">
              <w:rPr>
                <w:rFonts w:cs="Arial"/>
                <w:sz w:val="20"/>
                <w:szCs w:val="20"/>
              </w:rPr>
              <w:t xml:space="preserve"> is lodging via SBR using an AUSkey assigned to a </w:t>
            </w:r>
            <w:r w:rsidRPr="002C1247">
              <w:rPr>
                <w:rFonts w:cs="Arial"/>
                <w:b/>
                <w:sz w:val="20"/>
                <w:szCs w:val="20"/>
              </w:rPr>
              <w:t>device</w:t>
            </w:r>
            <w:r w:rsidRPr="002C1247">
              <w:rPr>
                <w:rFonts w:cs="Arial"/>
                <w:sz w:val="20"/>
                <w:szCs w:val="20"/>
              </w:rPr>
              <w:t>.</w:t>
            </w:r>
          </w:p>
        </w:tc>
      </w:tr>
      <w:tr w:rsidR="00885229" w:rsidRPr="002C1247" w:rsidTr="005D3F6E">
        <w:tc>
          <w:tcPr>
            <w:tcW w:w="2479" w:type="dxa"/>
          </w:tcPr>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rPr>
              <w:t xml:space="preserve">The statement that the </w:t>
            </w:r>
            <w:r w:rsidR="00B16455">
              <w:rPr>
                <w:rFonts w:cs="Arial"/>
                <w:sz w:val="20"/>
                <w:szCs w:val="20"/>
              </w:rPr>
              <w:t>Intermediary</w:t>
            </w:r>
            <w:r w:rsidRPr="002C1247">
              <w:rPr>
                <w:rFonts w:cs="Arial"/>
                <w:sz w:val="20"/>
                <w:szCs w:val="20"/>
              </w:rPr>
              <w:t xml:space="preserve"> is declaring shall be:</w:t>
            </w:r>
          </w:p>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w:t>
            </w:r>
            <w:r w:rsidR="00F6417B">
              <w:rPr>
                <w:rFonts w:cs="Arial"/>
                <w:i/>
                <w:sz w:val="20"/>
                <w:szCs w:val="20"/>
              </w:rPr>
              <w:t xml:space="preserve">the </w:t>
            </w:r>
            <w:r>
              <w:rPr>
                <w:rFonts w:cs="Arial"/>
                <w:i/>
                <w:sz w:val="20"/>
                <w:szCs w:val="20"/>
              </w:rPr>
              <w:t xml:space="preserve">Taxable </w:t>
            </w:r>
            <w:r w:rsidR="00F6417B">
              <w:rPr>
                <w:rFonts w:cs="Arial"/>
                <w:i/>
                <w:sz w:val="20"/>
                <w:szCs w:val="20"/>
              </w:rPr>
              <w:t>p</w:t>
            </w:r>
            <w:r>
              <w:rPr>
                <w:rFonts w:cs="Arial"/>
                <w:i/>
                <w:sz w:val="20"/>
                <w:szCs w:val="20"/>
              </w:rPr>
              <w:t xml:space="preserve">ayments </w:t>
            </w:r>
            <w:r w:rsidR="00F6417B">
              <w:rPr>
                <w:rFonts w:cs="Arial"/>
                <w:i/>
                <w:sz w:val="20"/>
                <w:szCs w:val="20"/>
              </w:rPr>
              <w:t>a</w:t>
            </w:r>
            <w:r>
              <w:rPr>
                <w:rFonts w:cs="Arial"/>
                <w:i/>
                <w:sz w:val="20"/>
                <w:szCs w:val="20"/>
              </w:rPr>
              <w:t xml:space="preserve">nnual </w:t>
            </w:r>
            <w:r w:rsidR="00F6417B">
              <w:rPr>
                <w:rFonts w:cs="Arial"/>
                <w:i/>
                <w:sz w:val="20"/>
                <w:szCs w:val="20"/>
              </w:rPr>
              <w:t>r</w:t>
            </w:r>
            <w:r>
              <w:rPr>
                <w:rFonts w:cs="Arial"/>
                <w:i/>
                <w:sz w:val="20"/>
                <w:szCs w:val="20"/>
              </w:rPr>
              <w:t xml:space="preserve">eport </w:t>
            </w:r>
            <w:r w:rsidRPr="002C1247">
              <w:rPr>
                <w:rFonts w:cs="Arial"/>
                <w:i/>
                <w:sz w:val="20"/>
                <w:szCs w:val="20"/>
              </w:rPr>
              <w:t>is</w:t>
            </w:r>
            <w:r>
              <w:rPr>
                <w:rFonts w:cs="Arial"/>
                <w:i/>
                <w:sz w:val="20"/>
                <w:szCs w:val="20"/>
              </w:rPr>
              <w:t xml:space="preserve"> </w:t>
            </w:r>
            <w:r w:rsidR="00186830">
              <w:rPr>
                <w:rFonts w:cs="Arial"/>
                <w:i/>
                <w:sz w:val="20"/>
                <w:szCs w:val="20"/>
              </w:rPr>
              <w:t xml:space="preserve">true </w:t>
            </w:r>
            <w:r w:rsidRPr="002C1247">
              <w:rPr>
                <w:rFonts w:cs="Arial"/>
                <w:i/>
                <w:sz w:val="20"/>
                <w:szCs w:val="20"/>
              </w:rPr>
              <w:t>and correct and that I am authorised to make this declaration”</w:t>
            </w:r>
          </w:p>
        </w:tc>
      </w:tr>
      <w:tr w:rsidR="00885229" w:rsidRPr="002C1247" w:rsidTr="005D3F6E">
        <w:tc>
          <w:tcPr>
            <w:tcW w:w="2479" w:type="dxa"/>
          </w:tcPr>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AUSkey for the device </w:t>
            </w:r>
            <w:r w:rsidRPr="002C1247">
              <w:rPr>
                <w:rFonts w:cs="Arial"/>
                <w:i/>
                <w:sz w:val="20"/>
                <w:szCs w:val="20"/>
              </w:rPr>
              <w:t>and</w:t>
            </w:r>
            <w:r w:rsidRPr="002C1247">
              <w:rPr>
                <w:rFonts w:cs="Arial"/>
                <w:sz w:val="20"/>
                <w:szCs w:val="20"/>
              </w:rPr>
              <w:t xml:space="preserve"> the field giving a unique user identifier.</w:t>
            </w:r>
          </w:p>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Tick this box to sign this declaration with the AUSkey used by this software and your full name inserted above</w:t>
            </w:r>
            <w:r w:rsidRPr="002C1247">
              <w:rPr>
                <w:rFonts w:cs="Arial"/>
                <w:sz w:val="20"/>
                <w:szCs w:val="20"/>
              </w:rPr>
              <w:t>.”</w:t>
            </w:r>
          </w:p>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rPr>
              <w:t>The user identifier must allow the AUSkey owner or an external auditor to uniquely identify the individual who made the declaration.</w:t>
            </w:r>
          </w:p>
          <w:p w:rsidR="00885229" w:rsidRPr="002C1247" w:rsidRDefault="00885229" w:rsidP="005D3F6E">
            <w:pPr>
              <w:pStyle w:val="Maintext"/>
              <w:spacing w:beforeLines="60" w:before="144" w:afterLines="60" w:after="144"/>
              <w:rPr>
                <w:rFonts w:cs="Arial"/>
                <w:sz w:val="20"/>
                <w:szCs w:val="20"/>
              </w:rPr>
            </w:pPr>
            <w:r w:rsidRPr="002C1247">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021327" w:rsidRPr="006E21F1" w:rsidRDefault="00021327" w:rsidP="00021327">
      <w:pPr>
        <w:pStyle w:val="Head2"/>
        <w:numPr>
          <w:numberingChange w:id="197" w:author="ucdoy" w:date="2012-11-19T11:47:00Z" w:original="%1:3:0:.%2:3:0:"/>
        </w:numPr>
        <w:spacing w:before="240"/>
        <w:ind w:left="578" w:hanging="578"/>
      </w:pPr>
      <w:bookmarkStart w:id="198" w:name="_Toc340848338"/>
      <w:r w:rsidRPr="006E21F1">
        <w:t>Monetary Amount</w:t>
      </w:r>
      <w:bookmarkEnd w:id="198"/>
    </w:p>
    <w:p w:rsidR="00021327" w:rsidRPr="006E21F1" w:rsidRDefault="00021327" w:rsidP="00B577BD">
      <w:pPr>
        <w:pStyle w:val="Maintext"/>
        <w:jc w:val="both"/>
      </w:pPr>
      <w:r w:rsidRPr="006E21F1">
        <w:t>All data elements of type xbrli:MonetaryItemType supplied within messages associate to this report are required to be in Australian dollars. In adherence with the XBRL standard this is achieved by using the following unit declaration:</w:t>
      </w:r>
    </w:p>
    <w:p w:rsidR="00021327" w:rsidRPr="006E21F1" w:rsidRDefault="00021327" w:rsidP="00021327">
      <w:pPr>
        <w:pStyle w:val="Maintext"/>
        <w:ind w:left="578"/>
      </w:pPr>
    </w:p>
    <w:p w:rsidR="00021327" w:rsidRPr="006E21F1" w:rsidRDefault="00021327" w:rsidP="00021327">
      <w:pPr>
        <w:autoSpaceDE w:val="0"/>
        <w:autoSpaceDN w:val="0"/>
        <w:rPr>
          <w:rFonts w:cs="Arial"/>
          <w:color w:val="000000"/>
          <w:sz w:val="20"/>
          <w:szCs w:val="20"/>
          <w:highlight w:val="white"/>
        </w:rPr>
      </w:pPr>
      <w:r w:rsidRPr="006E21F1">
        <w:rPr>
          <w:rFonts w:cs="Arial"/>
          <w:color w:val="0000FF"/>
          <w:sz w:val="20"/>
          <w:szCs w:val="20"/>
          <w:highlight w:val="white"/>
        </w:rPr>
        <w:t>&lt;</w:t>
      </w:r>
      <w:r w:rsidRPr="006E21F1">
        <w:rPr>
          <w:rFonts w:cs="Arial"/>
          <w:color w:val="800000"/>
          <w:sz w:val="20"/>
          <w:szCs w:val="20"/>
          <w:highlight w:val="white"/>
        </w:rPr>
        <w:t>xbrli:unit</w:t>
      </w:r>
      <w:r w:rsidRPr="006E21F1">
        <w:rPr>
          <w:rFonts w:cs="Arial"/>
          <w:color w:val="FF0000"/>
          <w:sz w:val="20"/>
          <w:szCs w:val="20"/>
          <w:highlight w:val="white"/>
        </w:rPr>
        <w:t xml:space="preserve"> id</w:t>
      </w:r>
      <w:r w:rsidRPr="006E21F1">
        <w:rPr>
          <w:rFonts w:cs="Arial"/>
          <w:color w:val="0000FF"/>
          <w:sz w:val="20"/>
          <w:szCs w:val="20"/>
          <w:highlight w:val="white"/>
        </w:rPr>
        <w:t>="</w:t>
      </w:r>
      <w:r w:rsidRPr="006E21F1">
        <w:rPr>
          <w:rFonts w:cs="Arial"/>
          <w:color w:val="000000"/>
          <w:sz w:val="20"/>
          <w:szCs w:val="20"/>
          <w:highlight w:val="white"/>
        </w:rPr>
        <w:t>u1</w:t>
      </w:r>
      <w:r w:rsidRPr="006E21F1">
        <w:rPr>
          <w:rFonts w:cs="Arial"/>
          <w:color w:val="0000FF"/>
          <w:sz w:val="20"/>
          <w:szCs w:val="20"/>
          <w:highlight w:val="white"/>
        </w:rPr>
        <w:t>"&gt;</w:t>
      </w:r>
    </w:p>
    <w:p w:rsidR="00021327" w:rsidRPr="006E21F1" w:rsidRDefault="00021327" w:rsidP="00021327">
      <w:pPr>
        <w:autoSpaceDE w:val="0"/>
        <w:autoSpaceDN w:val="0"/>
        <w:rPr>
          <w:rFonts w:cs="Arial"/>
          <w:color w:val="000000"/>
          <w:sz w:val="20"/>
          <w:szCs w:val="20"/>
          <w:highlight w:val="white"/>
        </w:rPr>
      </w:pPr>
      <w:r w:rsidRPr="006E21F1">
        <w:rPr>
          <w:rFonts w:cs="Arial"/>
          <w:color w:val="000000"/>
          <w:sz w:val="20"/>
          <w:szCs w:val="20"/>
          <w:highlight w:val="white"/>
        </w:rPr>
        <w:t xml:space="preserve">    </w:t>
      </w:r>
      <w:r w:rsidRPr="006E21F1">
        <w:rPr>
          <w:rFonts w:cs="Arial"/>
          <w:color w:val="0000FF"/>
          <w:sz w:val="20"/>
          <w:szCs w:val="20"/>
          <w:highlight w:val="white"/>
        </w:rPr>
        <w:t>&lt;</w:t>
      </w:r>
      <w:r w:rsidRPr="006E21F1">
        <w:rPr>
          <w:rFonts w:cs="Arial"/>
          <w:color w:val="800000"/>
          <w:sz w:val="20"/>
          <w:szCs w:val="20"/>
          <w:highlight w:val="white"/>
        </w:rPr>
        <w:t>xbrli:measure</w:t>
      </w:r>
      <w:r w:rsidRPr="006E21F1">
        <w:rPr>
          <w:rFonts w:cs="Arial"/>
          <w:color w:val="0000FF"/>
          <w:sz w:val="20"/>
          <w:szCs w:val="20"/>
          <w:highlight w:val="white"/>
        </w:rPr>
        <w:t>&gt;</w:t>
      </w:r>
      <w:r w:rsidRPr="006E21F1">
        <w:rPr>
          <w:rFonts w:cs="Arial"/>
          <w:color w:val="000000"/>
          <w:sz w:val="20"/>
          <w:szCs w:val="20"/>
          <w:highlight w:val="white"/>
        </w:rPr>
        <w:t>iso4217:AUD</w:t>
      </w:r>
      <w:r w:rsidRPr="006E21F1">
        <w:rPr>
          <w:rFonts w:cs="Arial"/>
          <w:color w:val="0000FF"/>
          <w:sz w:val="20"/>
          <w:szCs w:val="20"/>
          <w:highlight w:val="white"/>
        </w:rPr>
        <w:t>&lt;/</w:t>
      </w:r>
      <w:r w:rsidRPr="006E21F1">
        <w:rPr>
          <w:rFonts w:cs="Arial"/>
          <w:color w:val="800000"/>
          <w:sz w:val="20"/>
          <w:szCs w:val="20"/>
          <w:highlight w:val="white"/>
        </w:rPr>
        <w:t>xbrli:measure</w:t>
      </w:r>
      <w:r w:rsidRPr="006E21F1">
        <w:rPr>
          <w:rFonts w:cs="Arial"/>
          <w:color w:val="0000FF"/>
          <w:sz w:val="20"/>
          <w:szCs w:val="20"/>
          <w:highlight w:val="white"/>
        </w:rPr>
        <w:t>&gt;</w:t>
      </w:r>
    </w:p>
    <w:p w:rsidR="00021327" w:rsidRPr="006E21F1" w:rsidRDefault="00021327" w:rsidP="00021327">
      <w:pPr>
        <w:rPr>
          <w:rFonts w:cs="Arial"/>
          <w:color w:val="0000FF"/>
          <w:sz w:val="20"/>
          <w:szCs w:val="20"/>
        </w:rPr>
      </w:pPr>
      <w:r w:rsidRPr="006E21F1">
        <w:rPr>
          <w:rFonts w:cs="Arial"/>
          <w:color w:val="0000FF"/>
          <w:sz w:val="20"/>
          <w:szCs w:val="20"/>
          <w:highlight w:val="white"/>
        </w:rPr>
        <w:t>&lt;/</w:t>
      </w:r>
      <w:r w:rsidRPr="006E21F1">
        <w:rPr>
          <w:rFonts w:cs="Arial"/>
          <w:color w:val="800000"/>
          <w:sz w:val="20"/>
          <w:szCs w:val="20"/>
          <w:highlight w:val="white"/>
        </w:rPr>
        <w:t>xbrli:unit</w:t>
      </w:r>
      <w:r w:rsidRPr="006E21F1">
        <w:rPr>
          <w:rFonts w:cs="Arial"/>
          <w:color w:val="0000FF"/>
          <w:sz w:val="20"/>
          <w:szCs w:val="20"/>
          <w:highlight w:val="white"/>
        </w:rPr>
        <w:t>&gt;</w:t>
      </w:r>
    </w:p>
    <w:p w:rsidR="00021327" w:rsidRPr="006E21F1" w:rsidRDefault="00021327" w:rsidP="00021327">
      <w:pPr>
        <w:pStyle w:val="Maintext"/>
        <w:ind w:left="578"/>
      </w:pPr>
    </w:p>
    <w:p w:rsidR="008C3C52" w:rsidRPr="006E21F1" w:rsidRDefault="008C3C52" w:rsidP="00B577BD">
      <w:pPr>
        <w:pStyle w:val="Maintext"/>
        <w:jc w:val="both"/>
      </w:pPr>
      <w:r w:rsidRPr="006E21F1">
        <w:t>XBRL processors will validate that the measure adheres to the ISO standard but the agency will ensure that this is set to Australian Dollars</w:t>
      </w:r>
      <w:r w:rsidR="002048B6">
        <w:t>.</w:t>
      </w:r>
      <w:r w:rsidRPr="006E21F1">
        <w:t xml:space="preserve"> </w:t>
      </w:r>
    </w:p>
    <w:p w:rsidR="002F1DD9" w:rsidRPr="006E21F1" w:rsidRDefault="002F1DD9" w:rsidP="002F1DD9">
      <w:pPr>
        <w:pStyle w:val="Head2"/>
        <w:numPr>
          <w:numberingChange w:id="199" w:author="ucdoy" w:date="2012-11-19T11:47:00Z" w:original="%1:3:0:.%2:4:0:"/>
        </w:numPr>
        <w:rPr>
          <w:lang w:eastAsia="en-US"/>
        </w:rPr>
      </w:pPr>
      <w:bookmarkStart w:id="200" w:name="_Toc238611034"/>
      <w:bookmarkStart w:id="201" w:name="_Toc340848339"/>
      <w:bookmarkEnd w:id="190"/>
      <w:r w:rsidRPr="006E21F1">
        <w:rPr>
          <w:lang w:eastAsia="en-US"/>
        </w:rPr>
        <w:t>SBDH Variations</w:t>
      </w:r>
      <w:bookmarkEnd w:id="200"/>
      <w:bookmarkEnd w:id="201"/>
    </w:p>
    <w:p w:rsidR="002048B6" w:rsidRDefault="00EF3EF8" w:rsidP="00B577BD">
      <w:pPr>
        <w:pStyle w:val="Maintext"/>
        <w:jc w:val="both"/>
        <w:rPr>
          <w:lang w:eastAsia="en-US"/>
        </w:rPr>
      </w:pPr>
      <w:r>
        <w:rPr>
          <w:lang w:eastAsia="en-US"/>
        </w:rPr>
        <w:t>The Web Services Implementation Guide (</w:t>
      </w:r>
      <w:r w:rsidRPr="009B06E0">
        <w:rPr>
          <w:lang w:eastAsia="en-US"/>
        </w:rPr>
        <w:t>WIG</w:t>
      </w:r>
      <w:r>
        <w:rPr>
          <w:lang w:eastAsia="en-US"/>
        </w:rPr>
        <w:t>)</w:t>
      </w:r>
      <w:r w:rsidRPr="009B06E0">
        <w:rPr>
          <w:lang w:eastAsia="en-US"/>
        </w:rPr>
        <w:t xml:space="preserve"> describes the </w:t>
      </w:r>
      <w:r>
        <w:rPr>
          <w:lang w:eastAsia="en-US"/>
        </w:rPr>
        <w:t>Standard Business Document Header (</w:t>
      </w:r>
      <w:r w:rsidRPr="009B06E0">
        <w:rPr>
          <w:lang w:eastAsia="en-US"/>
        </w:rPr>
        <w:t>SBDH</w:t>
      </w:r>
      <w:r>
        <w:rPr>
          <w:lang w:eastAsia="en-US"/>
        </w:rPr>
        <w:t>)</w:t>
      </w:r>
      <w:r w:rsidRPr="009B06E0">
        <w:rPr>
          <w:lang w:eastAsia="en-US"/>
        </w:rPr>
        <w:t xml:space="preserve"> content in detail.  Described in this section are only variations from what is defined in the WIG.</w:t>
      </w:r>
    </w:p>
    <w:p w:rsidR="002048B6" w:rsidRDefault="002048B6" w:rsidP="002048B6">
      <w:pPr>
        <w:pStyle w:val="Head2"/>
        <w:numPr>
          <w:numberingChange w:id="202" w:author="ucdoy" w:date="2012-11-19T11:47:00Z" w:original="%1:3:0:.%2:5:0:"/>
        </w:numPr>
        <w:rPr>
          <w:lang w:eastAsia="en-US"/>
        </w:rPr>
      </w:pPr>
      <w:bookmarkStart w:id="203" w:name="_Toc340848340"/>
      <w:r>
        <w:rPr>
          <w:lang w:eastAsia="en-US"/>
        </w:rPr>
        <w:t>Support for</w:t>
      </w:r>
      <w:r w:rsidR="00FC36E7">
        <w:rPr>
          <w:lang w:eastAsia="en-US"/>
        </w:rPr>
        <w:t xml:space="preserve"> </w:t>
      </w:r>
      <w:r w:rsidR="00BC0FE4">
        <w:rPr>
          <w:lang w:eastAsia="en-US"/>
        </w:rPr>
        <w:t>M</w:t>
      </w:r>
      <w:r w:rsidR="00267C70">
        <w:rPr>
          <w:lang w:eastAsia="en-US"/>
        </w:rPr>
        <w:t xml:space="preserve">ultiple </w:t>
      </w:r>
      <w:r w:rsidR="00BC0FE4">
        <w:rPr>
          <w:lang w:eastAsia="en-US"/>
        </w:rPr>
        <w:t>R</w:t>
      </w:r>
      <w:r w:rsidR="00267C70">
        <w:rPr>
          <w:lang w:eastAsia="en-US"/>
        </w:rPr>
        <w:t xml:space="preserve">eporting </w:t>
      </w:r>
      <w:r w:rsidR="00BC0FE4">
        <w:rPr>
          <w:lang w:eastAsia="en-US"/>
        </w:rPr>
        <w:t>P</w:t>
      </w:r>
      <w:r w:rsidR="00267C70">
        <w:rPr>
          <w:lang w:eastAsia="en-US"/>
        </w:rPr>
        <w:t>arty</w:t>
      </w:r>
      <w:r>
        <w:rPr>
          <w:lang w:eastAsia="en-US"/>
        </w:rPr>
        <w:t xml:space="preserve"> </w:t>
      </w:r>
      <w:r w:rsidR="00FC36E7">
        <w:rPr>
          <w:lang w:eastAsia="en-US"/>
        </w:rPr>
        <w:t>(</w:t>
      </w:r>
      <w:r w:rsidR="00BC0FE4">
        <w:rPr>
          <w:lang w:eastAsia="en-US"/>
        </w:rPr>
        <w:t>b</w:t>
      </w:r>
      <w:r>
        <w:rPr>
          <w:lang w:eastAsia="en-US"/>
        </w:rPr>
        <w:t>ulk</w:t>
      </w:r>
      <w:r w:rsidR="00FC36E7">
        <w:rPr>
          <w:lang w:eastAsia="en-US"/>
        </w:rPr>
        <w:t>)</w:t>
      </w:r>
      <w:r>
        <w:rPr>
          <w:lang w:eastAsia="en-US"/>
        </w:rPr>
        <w:t xml:space="preserve"> Messages</w:t>
      </w:r>
      <w:bookmarkEnd w:id="203"/>
    </w:p>
    <w:p w:rsidR="002048B6" w:rsidRDefault="002048B6" w:rsidP="00B577BD">
      <w:pPr>
        <w:pStyle w:val="Maintext"/>
        <w:spacing w:before="120" w:after="120"/>
        <w:jc w:val="both"/>
      </w:pPr>
      <w:r>
        <w:t xml:space="preserve">ATO </w:t>
      </w:r>
      <w:r w:rsidRPr="00C84023">
        <w:t>prov</w:t>
      </w:r>
      <w:r>
        <w:t>ides a</w:t>
      </w:r>
      <w:r w:rsidR="00682706">
        <w:t>n</w:t>
      </w:r>
      <w:r>
        <w:t xml:space="preserve"> SBR channel for single</w:t>
      </w:r>
      <w:r w:rsidR="00FC36E7">
        <w:t xml:space="preserve"> reporting party</w:t>
      </w:r>
      <w:r>
        <w:t xml:space="preserve"> </w:t>
      </w:r>
      <w:r w:rsidR="0035267E">
        <w:t>(</w:t>
      </w:r>
      <w:r w:rsidR="00B0139F">
        <w:t>non</w:t>
      </w:r>
      <w:r w:rsidR="00FC36E7">
        <w:t>-</w:t>
      </w:r>
      <w:r w:rsidR="00B0139F">
        <w:t>bulk</w:t>
      </w:r>
      <w:r w:rsidR="0035267E">
        <w:t>)</w:t>
      </w:r>
      <w:r>
        <w:t xml:space="preserve"> requests and a</w:t>
      </w:r>
      <w:r w:rsidR="00682706">
        <w:t>n</w:t>
      </w:r>
      <w:r>
        <w:t xml:space="preserve"> SBR bulk channel for multiple</w:t>
      </w:r>
      <w:r w:rsidR="00FC36E7">
        <w:t xml:space="preserve"> reporting party</w:t>
      </w:r>
      <w:r>
        <w:t xml:space="preserve"> </w:t>
      </w:r>
      <w:r w:rsidR="00B0139F">
        <w:t>(bulk)</w:t>
      </w:r>
      <w:r>
        <w:t xml:space="preserve"> requests. </w:t>
      </w:r>
      <w:r w:rsidRPr="00C84023">
        <w:t xml:space="preserve">A common </w:t>
      </w:r>
      <w:r w:rsidR="00095692">
        <w:t xml:space="preserve">taxonomy </w:t>
      </w:r>
      <w:r w:rsidRPr="00C84023">
        <w:t>will be used for both single</w:t>
      </w:r>
      <w:r w:rsidR="008F3038">
        <w:t xml:space="preserve"> </w:t>
      </w:r>
      <w:r w:rsidR="00FC36E7">
        <w:t xml:space="preserve">reporting party </w:t>
      </w:r>
      <w:r w:rsidR="008F3038">
        <w:t>(non</w:t>
      </w:r>
      <w:r w:rsidR="00FC36E7">
        <w:t>-</w:t>
      </w:r>
      <w:r w:rsidR="008F3038">
        <w:t>bulk)</w:t>
      </w:r>
      <w:r w:rsidRPr="00C84023">
        <w:t xml:space="preserve"> and </w:t>
      </w:r>
      <w:r>
        <w:t>multiple</w:t>
      </w:r>
      <w:r w:rsidR="00FC36E7">
        <w:t xml:space="preserve"> reporting party</w:t>
      </w:r>
      <w:r>
        <w:t xml:space="preserve"> (</w:t>
      </w:r>
      <w:r w:rsidRPr="00C84023">
        <w:t>bulk</w:t>
      </w:r>
      <w:r>
        <w:t>)</w:t>
      </w:r>
      <w:r w:rsidRPr="00C84023">
        <w:t xml:space="preserve"> transactions</w:t>
      </w:r>
      <w:r w:rsidR="00095692">
        <w:t>,</w:t>
      </w:r>
      <w:r w:rsidR="00095692" w:rsidRPr="00095692">
        <w:rPr>
          <w:rFonts w:cs="Arial"/>
        </w:rPr>
        <w:t xml:space="preserve"> </w:t>
      </w:r>
      <w:r w:rsidR="00095692">
        <w:rPr>
          <w:rFonts w:cs="Arial"/>
        </w:rPr>
        <w:t xml:space="preserve">but the structure of the bulk message is expected to be slightly different, in order that it can be </w:t>
      </w:r>
      <w:r w:rsidR="00095692">
        <w:rPr>
          <w:rFonts w:cs="Arial"/>
        </w:rPr>
        <w:lastRenderedPageBreak/>
        <w:t>processed using stream based approaches. Further details on the bulk message structure will be provided in a future revision of this document.</w:t>
      </w:r>
      <w:r w:rsidRPr="00C84023">
        <w:t xml:space="preserve">  </w:t>
      </w:r>
    </w:p>
    <w:p w:rsidR="0013525E" w:rsidRPr="006541AC" w:rsidRDefault="0013525E" w:rsidP="006541AC">
      <w:pPr>
        <w:pStyle w:val="Head2"/>
        <w:numPr>
          <w:numberingChange w:id="204" w:author="ucdoy" w:date="2012-11-19T11:47:00Z" w:original="%1:3:0:.%2:6:0:"/>
        </w:numPr>
        <w:rPr>
          <w:lang w:eastAsia="en-US"/>
        </w:rPr>
      </w:pPr>
      <w:bookmarkStart w:id="205" w:name="_Toc340847363"/>
      <w:bookmarkStart w:id="206" w:name="_Toc340847527"/>
      <w:bookmarkStart w:id="207" w:name="_Toc340847728"/>
      <w:bookmarkStart w:id="208" w:name="_Toc340848346"/>
      <w:bookmarkStart w:id="209" w:name="_Toc340847368"/>
      <w:bookmarkStart w:id="210" w:name="_Toc340847532"/>
      <w:bookmarkStart w:id="211" w:name="_Toc340847733"/>
      <w:bookmarkStart w:id="212" w:name="_Toc340848351"/>
      <w:bookmarkStart w:id="213" w:name="_Toc340847371"/>
      <w:bookmarkStart w:id="214" w:name="_Toc340847535"/>
      <w:bookmarkStart w:id="215" w:name="_Toc340847736"/>
      <w:bookmarkStart w:id="216" w:name="_Toc340848354"/>
      <w:bookmarkStart w:id="217" w:name="_Toc340847374"/>
      <w:bookmarkStart w:id="218" w:name="_Toc340847538"/>
      <w:bookmarkStart w:id="219" w:name="_Toc340847739"/>
      <w:bookmarkStart w:id="220" w:name="_Toc340848357"/>
      <w:bookmarkStart w:id="221" w:name="_Toc340847378"/>
      <w:bookmarkStart w:id="222" w:name="_Toc340847542"/>
      <w:bookmarkStart w:id="223" w:name="_Toc340847743"/>
      <w:bookmarkStart w:id="224" w:name="_Toc340848361"/>
      <w:bookmarkStart w:id="225" w:name="_Toc340847382"/>
      <w:bookmarkStart w:id="226" w:name="_Toc340847546"/>
      <w:bookmarkStart w:id="227" w:name="_Toc340847747"/>
      <w:bookmarkStart w:id="228" w:name="_Toc340848365"/>
      <w:bookmarkStart w:id="229" w:name="_Toc340847386"/>
      <w:bookmarkStart w:id="230" w:name="_Toc340847550"/>
      <w:bookmarkStart w:id="231" w:name="_Toc340847751"/>
      <w:bookmarkStart w:id="232" w:name="_Toc340848369"/>
      <w:bookmarkStart w:id="233" w:name="_Toc340847390"/>
      <w:bookmarkStart w:id="234" w:name="_Toc340847554"/>
      <w:bookmarkStart w:id="235" w:name="_Toc340847755"/>
      <w:bookmarkStart w:id="236" w:name="_Toc340848373"/>
      <w:bookmarkStart w:id="237" w:name="_Toc340847394"/>
      <w:bookmarkStart w:id="238" w:name="_Toc340847558"/>
      <w:bookmarkStart w:id="239" w:name="_Toc340847759"/>
      <w:bookmarkStart w:id="240" w:name="_Toc340848377"/>
      <w:bookmarkStart w:id="241" w:name="_Toc340847398"/>
      <w:bookmarkStart w:id="242" w:name="_Toc340847562"/>
      <w:bookmarkStart w:id="243" w:name="_Toc340847763"/>
      <w:bookmarkStart w:id="244" w:name="_Toc340848381"/>
      <w:bookmarkStart w:id="245" w:name="_Toc340847402"/>
      <w:bookmarkStart w:id="246" w:name="_Toc340847566"/>
      <w:bookmarkStart w:id="247" w:name="_Toc340847767"/>
      <w:bookmarkStart w:id="248" w:name="_Toc340848385"/>
      <w:bookmarkStart w:id="249" w:name="_Toc340847405"/>
      <w:bookmarkStart w:id="250" w:name="_Toc340847569"/>
      <w:bookmarkStart w:id="251" w:name="_Toc340847770"/>
      <w:bookmarkStart w:id="252" w:name="_Toc340848388"/>
      <w:bookmarkStart w:id="253" w:name="_Toc340847408"/>
      <w:bookmarkStart w:id="254" w:name="_Toc340847572"/>
      <w:bookmarkStart w:id="255" w:name="_Toc340847773"/>
      <w:bookmarkStart w:id="256" w:name="_Toc340848391"/>
      <w:bookmarkStart w:id="257" w:name="_Toc340847412"/>
      <w:bookmarkStart w:id="258" w:name="_Toc340847576"/>
      <w:bookmarkStart w:id="259" w:name="_Toc340847777"/>
      <w:bookmarkStart w:id="260" w:name="_Toc340848395"/>
      <w:bookmarkStart w:id="261" w:name="_Toc340847416"/>
      <w:bookmarkStart w:id="262" w:name="_Toc340847580"/>
      <w:bookmarkStart w:id="263" w:name="_Toc340847781"/>
      <w:bookmarkStart w:id="264" w:name="_Toc340848399"/>
      <w:bookmarkStart w:id="265" w:name="_Toc340847420"/>
      <w:bookmarkStart w:id="266" w:name="_Toc340847584"/>
      <w:bookmarkStart w:id="267" w:name="_Toc340847785"/>
      <w:bookmarkStart w:id="268" w:name="_Toc340848403"/>
      <w:bookmarkStart w:id="269" w:name="_Toc340847424"/>
      <w:bookmarkStart w:id="270" w:name="_Toc340847588"/>
      <w:bookmarkStart w:id="271" w:name="_Toc340847789"/>
      <w:bookmarkStart w:id="272" w:name="_Toc340848407"/>
      <w:bookmarkStart w:id="273" w:name="_Toc340847428"/>
      <w:bookmarkStart w:id="274" w:name="_Toc340847592"/>
      <w:bookmarkStart w:id="275" w:name="_Toc340847793"/>
      <w:bookmarkStart w:id="276" w:name="_Toc340848411"/>
      <w:bookmarkStart w:id="277" w:name="_Toc340847432"/>
      <w:bookmarkStart w:id="278" w:name="_Toc340847596"/>
      <w:bookmarkStart w:id="279" w:name="_Toc340847797"/>
      <w:bookmarkStart w:id="280" w:name="_Toc340848415"/>
      <w:bookmarkStart w:id="281" w:name="_Toc340847436"/>
      <w:bookmarkStart w:id="282" w:name="_Toc340847600"/>
      <w:bookmarkStart w:id="283" w:name="_Toc340847801"/>
      <w:bookmarkStart w:id="284" w:name="_Toc340848419"/>
      <w:bookmarkStart w:id="285" w:name="_Toc340847439"/>
      <w:bookmarkStart w:id="286" w:name="_Toc340847603"/>
      <w:bookmarkStart w:id="287" w:name="_Toc340847804"/>
      <w:bookmarkStart w:id="288" w:name="_Toc340848422"/>
      <w:bookmarkStart w:id="289" w:name="_Toc340847442"/>
      <w:bookmarkStart w:id="290" w:name="_Toc340847606"/>
      <w:bookmarkStart w:id="291" w:name="_Toc340847807"/>
      <w:bookmarkStart w:id="292" w:name="_Toc340848425"/>
      <w:bookmarkStart w:id="293" w:name="_Toc340847446"/>
      <w:bookmarkStart w:id="294" w:name="_Toc340847498"/>
      <w:bookmarkStart w:id="295" w:name="_Toc340847610"/>
      <w:bookmarkStart w:id="296" w:name="_Toc340847811"/>
      <w:bookmarkStart w:id="297" w:name="_Toc340848157"/>
      <w:bookmarkStart w:id="298" w:name="_Toc340848429"/>
      <w:bookmarkStart w:id="299" w:name="_Toc328668598"/>
      <w:bookmarkStart w:id="300" w:name="_Toc340848432"/>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6541AC">
        <w:rPr>
          <w:lang w:eastAsia="en-US"/>
        </w:rPr>
        <w:t>Validation for</w:t>
      </w:r>
      <w:r w:rsidR="00FC36E7" w:rsidRPr="006541AC">
        <w:rPr>
          <w:lang w:eastAsia="en-US"/>
        </w:rPr>
        <w:t xml:space="preserve"> </w:t>
      </w:r>
      <w:r w:rsidR="003A5B6E">
        <w:rPr>
          <w:lang w:eastAsia="en-US"/>
        </w:rPr>
        <w:t>T</w:t>
      </w:r>
      <w:r w:rsidR="006541AC">
        <w:rPr>
          <w:lang w:eastAsia="en-US"/>
        </w:rPr>
        <w:t xml:space="preserve">axable </w:t>
      </w:r>
      <w:r w:rsidR="003A5B6E">
        <w:rPr>
          <w:lang w:eastAsia="en-US"/>
        </w:rPr>
        <w:t>P</w:t>
      </w:r>
      <w:r w:rsidR="006541AC">
        <w:rPr>
          <w:lang w:eastAsia="en-US"/>
        </w:rPr>
        <w:t xml:space="preserve">ayments </w:t>
      </w:r>
      <w:r w:rsidR="003A5B6E">
        <w:rPr>
          <w:lang w:eastAsia="en-US"/>
        </w:rPr>
        <w:t>A</w:t>
      </w:r>
      <w:r w:rsidR="006541AC">
        <w:rPr>
          <w:lang w:eastAsia="en-US"/>
        </w:rPr>
        <w:t xml:space="preserve">nnual </w:t>
      </w:r>
      <w:r w:rsidR="003A5B6E">
        <w:rPr>
          <w:lang w:eastAsia="en-US"/>
        </w:rPr>
        <w:t>R</w:t>
      </w:r>
      <w:r w:rsidR="006541AC">
        <w:rPr>
          <w:lang w:eastAsia="en-US"/>
        </w:rPr>
        <w:t>eport</w:t>
      </w:r>
      <w:r w:rsidRPr="006541AC">
        <w:rPr>
          <w:lang w:eastAsia="en-US"/>
        </w:rPr>
        <w:t xml:space="preserve"> Messages</w:t>
      </w:r>
      <w:bookmarkEnd w:id="299"/>
      <w:bookmarkEnd w:id="300"/>
    </w:p>
    <w:p w:rsidR="00BE7572" w:rsidRDefault="0013525E" w:rsidP="00BE7572">
      <w:pPr>
        <w:pStyle w:val="Maintext"/>
        <w:spacing w:before="120" w:after="120"/>
        <w:rPr>
          <w:lang w:val="en-US" w:eastAsia="en-US"/>
        </w:rPr>
      </w:pPr>
      <w:r>
        <w:rPr>
          <w:lang w:val="en-US" w:eastAsia="en-US"/>
        </w:rPr>
        <w:t xml:space="preserve">For </w:t>
      </w:r>
      <w:r w:rsidR="00431583">
        <w:rPr>
          <w:lang w:val="en-US" w:eastAsia="en-US"/>
        </w:rPr>
        <w:t>Taxable payments annual report</w:t>
      </w:r>
      <w:r w:rsidR="00186830">
        <w:rPr>
          <w:lang w:val="en-US" w:eastAsia="en-US"/>
        </w:rPr>
        <w:t xml:space="preserve"> business documents, when a s</w:t>
      </w:r>
      <w:r>
        <w:rPr>
          <w:lang w:val="en-US" w:eastAsia="en-US"/>
        </w:rPr>
        <w:t xml:space="preserve">chematron validation error </w:t>
      </w:r>
      <w:r w:rsidR="00186830">
        <w:rPr>
          <w:lang w:val="en-US" w:eastAsia="en-US"/>
        </w:rPr>
        <w:t>is encountered the</w:t>
      </w:r>
      <w:r>
        <w:rPr>
          <w:lang w:val="en-US" w:eastAsia="en-US"/>
        </w:rPr>
        <w:t xml:space="preserve"> </w:t>
      </w:r>
      <w:r w:rsidR="0085316F">
        <w:rPr>
          <w:lang w:val="en-US" w:eastAsia="en-US"/>
        </w:rPr>
        <w:t xml:space="preserve">entire </w:t>
      </w:r>
      <w:r w:rsidR="00186830">
        <w:rPr>
          <w:lang w:val="en-US" w:eastAsia="en-US"/>
        </w:rPr>
        <w:t xml:space="preserve">message </w:t>
      </w:r>
      <w:r>
        <w:rPr>
          <w:lang w:val="en-US" w:eastAsia="en-US"/>
        </w:rPr>
        <w:t>will not be processed and a validation message wil</w:t>
      </w:r>
      <w:r w:rsidR="00186830">
        <w:rPr>
          <w:lang w:val="en-US" w:eastAsia="en-US"/>
        </w:rPr>
        <w:t xml:space="preserve">l be included in the response. </w:t>
      </w:r>
    </w:p>
    <w:p w:rsidR="0013525E" w:rsidRPr="006541AC" w:rsidRDefault="0013525E" w:rsidP="006541AC">
      <w:pPr>
        <w:pStyle w:val="Head2"/>
        <w:numPr>
          <w:numberingChange w:id="301" w:author="ucdoy" w:date="2012-11-19T11:47:00Z" w:original="%1:3:0:.%2:7:0:"/>
        </w:numPr>
        <w:rPr>
          <w:lang w:eastAsia="en-US"/>
        </w:rPr>
      </w:pPr>
      <w:bookmarkStart w:id="302" w:name="_Toc330550966"/>
      <w:bookmarkStart w:id="303" w:name="_Toc328668599"/>
      <w:bookmarkStart w:id="304" w:name="_Toc340848433"/>
      <w:bookmarkEnd w:id="302"/>
      <w:r w:rsidRPr="006541AC">
        <w:rPr>
          <w:lang w:eastAsia="en-US"/>
        </w:rPr>
        <w:t>Restrictions for Single</w:t>
      </w:r>
      <w:r w:rsidR="00FC36E7" w:rsidRPr="006541AC">
        <w:rPr>
          <w:lang w:eastAsia="en-US"/>
        </w:rPr>
        <w:t xml:space="preserve"> Reporting Party </w:t>
      </w:r>
      <w:r w:rsidR="00E301FB" w:rsidRPr="006541AC">
        <w:rPr>
          <w:lang w:eastAsia="en-US"/>
        </w:rPr>
        <w:t xml:space="preserve">(non-bulk) </w:t>
      </w:r>
      <w:r w:rsidRPr="006541AC">
        <w:rPr>
          <w:lang w:eastAsia="en-US"/>
        </w:rPr>
        <w:t>Requests</w:t>
      </w:r>
      <w:bookmarkEnd w:id="303"/>
      <w:bookmarkEnd w:id="304"/>
    </w:p>
    <w:p w:rsidR="004F602B" w:rsidRPr="006E21F1" w:rsidRDefault="00CC3C69" w:rsidP="00137C9B">
      <w:pPr>
        <w:pStyle w:val="Maintext"/>
        <w:spacing w:before="120" w:after="120"/>
        <w:rPr>
          <w:lang w:eastAsia="en-US"/>
        </w:rPr>
      </w:pPr>
      <w:r>
        <w:rPr>
          <w:lang w:val="en-US" w:eastAsia="en-US"/>
        </w:rPr>
        <w:t>Taxable payments annual report</w:t>
      </w:r>
      <w:r w:rsidR="0035267E">
        <w:rPr>
          <w:lang w:val="en-US" w:eastAsia="en-US"/>
        </w:rPr>
        <w:t xml:space="preserve"> single</w:t>
      </w:r>
      <w:r w:rsidR="00B0139F">
        <w:rPr>
          <w:lang w:val="en-US" w:eastAsia="en-US"/>
        </w:rPr>
        <w:t xml:space="preserve"> </w:t>
      </w:r>
      <w:r w:rsidR="00FC36E7" w:rsidRPr="00095692">
        <w:rPr>
          <w:rFonts w:cs="Arial"/>
          <w:szCs w:val="22"/>
          <w:lang w:val="en-US"/>
        </w:rPr>
        <w:t>reporting party (non-bulk)</w:t>
      </w:r>
      <w:r w:rsidR="00FC36E7">
        <w:rPr>
          <w:rFonts w:cs="Arial"/>
          <w:color w:val="0000FF"/>
          <w:szCs w:val="22"/>
          <w:lang w:val="en-US"/>
        </w:rPr>
        <w:t xml:space="preserve"> </w:t>
      </w:r>
      <w:r w:rsidR="0035267E">
        <w:rPr>
          <w:lang w:val="en-US" w:eastAsia="en-US"/>
        </w:rPr>
        <w:t xml:space="preserve">requests using the </w:t>
      </w:r>
      <w:r w:rsidR="0013525E">
        <w:rPr>
          <w:lang w:val="en-US" w:eastAsia="en-US"/>
        </w:rPr>
        <w:t>SBR service must contain only one ‘</w:t>
      </w:r>
      <w:r w:rsidR="0035267E">
        <w:rPr>
          <w:lang w:val="en-US" w:eastAsia="en-US"/>
        </w:rPr>
        <w:t>Reporting Party</w:t>
      </w:r>
      <w:r w:rsidR="0013525E">
        <w:rPr>
          <w:lang w:val="en-US" w:eastAsia="en-US"/>
        </w:rPr>
        <w:t xml:space="preserve">’ context instance and </w:t>
      </w:r>
      <w:r w:rsidR="0035267E">
        <w:rPr>
          <w:lang w:val="en-US" w:eastAsia="en-US"/>
        </w:rPr>
        <w:t>up to 250</w:t>
      </w:r>
      <w:r w:rsidR="0013525E">
        <w:rPr>
          <w:lang w:val="en-US" w:eastAsia="en-US"/>
        </w:rPr>
        <w:t xml:space="preserve"> ‘</w:t>
      </w:r>
      <w:r w:rsidR="0035267E">
        <w:rPr>
          <w:lang w:val="en-US" w:eastAsia="en-US"/>
        </w:rPr>
        <w:t>Payee</w:t>
      </w:r>
      <w:r w:rsidR="0013525E">
        <w:rPr>
          <w:lang w:val="en-US" w:eastAsia="en-US"/>
        </w:rPr>
        <w:t>’ context instance</w:t>
      </w:r>
      <w:r w:rsidR="0035267E">
        <w:rPr>
          <w:lang w:val="en-US" w:eastAsia="en-US"/>
        </w:rPr>
        <w:t>s</w:t>
      </w:r>
      <w:r w:rsidR="0013525E">
        <w:rPr>
          <w:lang w:val="en-US" w:eastAsia="en-US"/>
        </w:rPr>
        <w:t>.  This will be enforced by validation rules in the Schematron.</w:t>
      </w:r>
    </w:p>
    <w:p w:rsidR="004F602B" w:rsidRPr="006E21F1" w:rsidRDefault="004F602B" w:rsidP="006541AC">
      <w:pPr>
        <w:pStyle w:val="Head2"/>
        <w:numPr>
          <w:numberingChange w:id="305" w:author="ucdoy" w:date="2012-11-19T11:47:00Z" w:original="%1:3:0:.%2:8:0:"/>
        </w:numPr>
        <w:rPr>
          <w:lang w:eastAsia="en-US"/>
        </w:rPr>
      </w:pPr>
      <w:bookmarkStart w:id="306" w:name="_Toc280028804"/>
      <w:bookmarkStart w:id="307" w:name="_Toc340848434"/>
      <w:r w:rsidRPr="006E21F1">
        <w:rPr>
          <w:lang w:eastAsia="en-US"/>
        </w:rPr>
        <w:t>Business documents</w:t>
      </w:r>
      <w:bookmarkEnd w:id="306"/>
      <w:bookmarkEnd w:id="307"/>
    </w:p>
    <w:p w:rsidR="004F602B" w:rsidRPr="006E21F1" w:rsidRDefault="004F602B" w:rsidP="004F602B">
      <w:pPr>
        <w:pStyle w:val="Maintext"/>
        <w:rPr>
          <w:lang w:eastAsia="en-US"/>
        </w:rPr>
      </w:pPr>
      <w:r w:rsidRPr="006E21F1">
        <w:rPr>
          <w:lang w:eastAsia="en-US"/>
        </w:rPr>
        <w:t xml:space="preserve">Only one business document </w:t>
      </w:r>
      <w:r w:rsidR="00EF3EF8">
        <w:rPr>
          <w:lang w:eastAsia="en-US"/>
        </w:rPr>
        <w:t xml:space="preserve">(XBRL instance) </w:t>
      </w:r>
      <w:r w:rsidRPr="006E21F1">
        <w:rPr>
          <w:lang w:eastAsia="en-US"/>
        </w:rPr>
        <w:t xml:space="preserve">in the SBDB per message will be accepted for </w:t>
      </w:r>
      <w:r w:rsidR="00431583">
        <w:rPr>
          <w:lang w:val="en-US" w:eastAsia="en-US"/>
        </w:rPr>
        <w:t>Taxable payments annual report</w:t>
      </w:r>
      <w:r w:rsidR="00EF3EF8">
        <w:rPr>
          <w:lang w:eastAsia="en-US"/>
        </w:rPr>
        <w:t xml:space="preserve"> </w:t>
      </w:r>
      <w:r w:rsidRPr="006E21F1">
        <w:rPr>
          <w:lang w:eastAsia="en-US"/>
        </w:rPr>
        <w:t>interactions.</w:t>
      </w:r>
    </w:p>
    <w:p w:rsidR="004F602B" w:rsidRPr="006E21F1" w:rsidRDefault="004F602B" w:rsidP="006541AC">
      <w:pPr>
        <w:pStyle w:val="Head2"/>
        <w:numPr>
          <w:numberingChange w:id="308" w:author="ucdoy" w:date="2012-11-19T11:47:00Z" w:original="%1:3:0:.%2:9:0:"/>
        </w:numPr>
        <w:rPr>
          <w:lang w:eastAsia="en-US"/>
        </w:rPr>
      </w:pPr>
      <w:bookmarkStart w:id="309" w:name="_Toc280028805"/>
      <w:bookmarkStart w:id="310" w:name="_Toc340848435"/>
      <w:r w:rsidRPr="006E21F1">
        <w:rPr>
          <w:lang w:eastAsia="en-US"/>
        </w:rPr>
        <w:t>Attachments</w:t>
      </w:r>
      <w:bookmarkEnd w:id="309"/>
      <w:bookmarkEnd w:id="310"/>
    </w:p>
    <w:p w:rsidR="004F602B" w:rsidRPr="006E21F1" w:rsidRDefault="004F602B" w:rsidP="004F602B">
      <w:pPr>
        <w:pStyle w:val="Maintext"/>
        <w:rPr>
          <w:lang w:eastAsia="en-US"/>
        </w:rPr>
      </w:pPr>
      <w:r w:rsidRPr="006E21F1">
        <w:rPr>
          <w:lang w:eastAsia="en-US"/>
        </w:rPr>
        <w:t xml:space="preserve">No attachments will be accepted or provided for </w:t>
      </w:r>
      <w:r w:rsidR="00431583">
        <w:rPr>
          <w:lang w:val="en-US" w:eastAsia="en-US"/>
        </w:rPr>
        <w:t>Taxable payments annual report</w:t>
      </w:r>
      <w:r w:rsidR="00EF3EF8">
        <w:rPr>
          <w:lang w:eastAsia="en-US"/>
        </w:rPr>
        <w:t xml:space="preserve"> </w:t>
      </w:r>
      <w:r w:rsidRPr="006E21F1">
        <w:rPr>
          <w:lang w:eastAsia="en-US"/>
        </w:rPr>
        <w:t>interactions.</w:t>
      </w:r>
    </w:p>
    <w:p w:rsidR="004F602B" w:rsidRPr="006E21F1" w:rsidRDefault="004F602B" w:rsidP="006541AC">
      <w:pPr>
        <w:pStyle w:val="Head2"/>
        <w:numPr>
          <w:numberingChange w:id="311" w:author="ucdoy" w:date="2012-11-19T11:47:00Z" w:original="%1:3:0:.%2:10:0:"/>
        </w:numPr>
        <w:rPr>
          <w:lang w:eastAsia="en-US"/>
        </w:rPr>
      </w:pPr>
      <w:bookmarkStart w:id="312" w:name="_Toc280028806"/>
      <w:bookmarkStart w:id="313" w:name="_Toc340848436"/>
      <w:r w:rsidRPr="006E21F1">
        <w:rPr>
          <w:lang w:eastAsia="en-US"/>
        </w:rPr>
        <w:t>Document identifiers</w:t>
      </w:r>
      <w:bookmarkEnd w:id="312"/>
      <w:bookmarkEnd w:id="313"/>
    </w:p>
    <w:p w:rsidR="004F602B" w:rsidRPr="006E21F1" w:rsidRDefault="004F602B" w:rsidP="004F602B">
      <w:pPr>
        <w:pStyle w:val="Maintext"/>
        <w:rPr>
          <w:lang w:eastAsia="en-US"/>
        </w:rPr>
      </w:pPr>
      <w:r w:rsidRPr="006E21F1">
        <w:rPr>
          <w:lang w:eastAsia="en-US"/>
        </w:rPr>
        <w:t xml:space="preserve">The sbdm:BusinessDocument.GovernmentGeneratedIdentifier.Text field </w:t>
      </w:r>
      <w:r w:rsidR="00EF3EF8">
        <w:rPr>
          <w:lang w:eastAsia="en-US"/>
        </w:rPr>
        <w:t>will</w:t>
      </w:r>
      <w:r w:rsidRPr="006E21F1">
        <w:rPr>
          <w:lang w:eastAsia="en-US"/>
        </w:rPr>
        <w:t xml:space="preserve"> not be used for </w:t>
      </w:r>
      <w:r w:rsidR="00431583">
        <w:rPr>
          <w:lang w:val="en-US" w:eastAsia="en-US"/>
        </w:rPr>
        <w:t>Taxable payments annual report</w:t>
      </w:r>
      <w:r w:rsidR="00EF3EF8">
        <w:rPr>
          <w:rFonts w:cs="Arial"/>
        </w:rPr>
        <w:t xml:space="preserve"> </w:t>
      </w:r>
      <w:r w:rsidR="0002489C">
        <w:rPr>
          <w:rFonts w:cs="Arial"/>
        </w:rPr>
        <w:t>interactions</w:t>
      </w:r>
    </w:p>
    <w:p w:rsidR="002F1DD9" w:rsidRPr="006E21F1" w:rsidRDefault="002F1DD9" w:rsidP="002F1DD9">
      <w:pPr>
        <w:pStyle w:val="Head2"/>
        <w:numPr>
          <w:numberingChange w:id="314" w:author="ucdoy" w:date="2012-11-19T11:47:00Z" w:original="%1:3:0:.%2:11:0:"/>
        </w:numPr>
        <w:rPr>
          <w:lang w:eastAsia="en-US"/>
        </w:rPr>
      </w:pPr>
      <w:bookmarkStart w:id="315" w:name="_Toc238611039"/>
      <w:bookmarkStart w:id="316" w:name="_Toc340848437"/>
      <w:r w:rsidRPr="006E21F1">
        <w:rPr>
          <w:lang w:eastAsia="en-US"/>
        </w:rPr>
        <w:t>Response Messages</w:t>
      </w:r>
      <w:bookmarkEnd w:id="315"/>
      <w:bookmarkEnd w:id="316"/>
    </w:p>
    <w:p w:rsidR="004F602B" w:rsidRPr="006E21F1" w:rsidRDefault="004F602B" w:rsidP="004F602B">
      <w:pPr>
        <w:pStyle w:val="Head3"/>
        <w:numPr>
          <w:numberingChange w:id="317" w:author="ucdoy" w:date="2012-11-19T11:47:00Z" w:original="%1:3:0:.%2:11:0:.%3:1:0:"/>
        </w:numPr>
        <w:rPr>
          <w:lang w:eastAsia="en-US"/>
        </w:rPr>
      </w:pPr>
      <w:bookmarkStart w:id="318" w:name="_Toc280028808"/>
      <w:bookmarkStart w:id="319" w:name="_Toc340848438"/>
      <w:r w:rsidRPr="006E21F1">
        <w:rPr>
          <w:lang w:eastAsia="en-US"/>
        </w:rPr>
        <w:t>Messages described in the MIG</w:t>
      </w:r>
      <w:bookmarkEnd w:id="318"/>
      <w:bookmarkEnd w:id="319"/>
    </w:p>
    <w:p w:rsidR="004F602B" w:rsidRDefault="004F602B" w:rsidP="00B577BD">
      <w:pPr>
        <w:pStyle w:val="Maintext"/>
        <w:jc w:val="both"/>
        <w:rPr>
          <w:lang w:eastAsia="en-US"/>
        </w:rPr>
      </w:pPr>
      <w:r w:rsidRPr="006E21F1">
        <w:rPr>
          <w:lang w:eastAsia="en-US"/>
        </w:rPr>
        <w:t xml:space="preserve">Where business rules associated with data elements could be reasonably implemented by a software developer they have been described in the business document tables below along with an associated response message code.  A description of </w:t>
      </w:r>
      <w:r w:rsidR="00F8195C">
        <w:rPr>
          <w:lang w:eastAsia="en-US"/>
        </w:rPr>
        <w:t>SBR message</w:t>
      </w:r>
      <w:r w:rsidR="0002489C" w:rsidRPr="006E21F1">
        <w:rPr>
          <w:lang w:eastAsia="en-US"/>
        </w:rPr>
        <w:t xml:space="preserve"> </w:t>
      </w:r>
      <w:r w:rsidRPr="006E21F1">
        <w:rPr>
          <w:lang w:eastAsia="en-US"/>
        </w:rPr>
        <w:t>cod</w:t>
      </w:r>
      <w:r w:rsidR="0002489C">
        <w:rPr>
          <w:lang w:eastAsia="en-US"/>
        </w:rPr>
        <w:t xml:space="preserve">e </w:t>
      </w:r>
      <w:r w:rsidRPr="006E21F1">
        <w:rPr>
          <w:lang w:eastAsia="en-US"/>
        </w:rPr>
        <w:t>can be found in Appendix A of this document.</w:t>
      </w:r>
    </w:p>
    <w:p w:rsidR="0002489C" w:rsidRPr="00B75BCB" w:rsidRDefault="0002489C" w:rsidP="0002489C">
      <w:pPr>
        <w:pStyle w:val="Head2"/>
        <w:numPr>
          <w:numberingChange w:id="320" w:author="ucdoy" w:date="2012-11-19T11:47:00Z" w:original="%1:3:0:.%2:12:0:"/>
        </w:numPr>
        <w:rPr>
          <w:lang w:eastAsia="en-US"/>
        </w:rPr>
      </w:pPr>
      <w:bookmarkStart w:id="321" w:name="_Toc304306393"/>
      <w:bookmarkStart w:id="322" w:name="_Toc304306433"/>
      <w:bookmarkStart w:id="323" w:name="_Toc304307322"/>
      <w:bookmarkStart w:id="324" w:name="_Toc285448826"/>
      <w:bookmarkStart w:id="325" w:name="_Toc324845932"/>
      <w:bookmarkStart w:id="326" w:name="_Toc340848439"/>
      <w:r>
        <w:rPr>
          <w:lang w:eastAsia="en-US"/>
        </w:rPr>
        <w:t>Validation Phasing</w:t>
      </w:r>
      <w:bookmarkEnd w:id="321"/>
      <w:bookmarkEnd w:id="322"/>
      <w:bookmarkEnd w:id="323"/>
      <w:bookmarkEnd w:id="325"/>
      <w:bookmarkEnd w:id="326"/>
    </w:p>
    <w:p w:rsidR="0002489C" w:rsidRDefault="0002489C" w:rsidP="00B577BD">
      <w:pPr>
        <w:pStyle w:val="Maintext"/>
        <w:jc w:val="both"/>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rsidR="00B97797">
        <w:t xml:space="preserve">TPAR </w:t>
      </w:r>
      <w:r w:rsidRPr="00B75BCB">
        <w:t xml:space="preserve">business document was not provided this would be an error.  If a phased validation approach were not used, then potentially an error for each </w:t>
      </w:r>
      <w:r>
        <w:t xml:space="preserve">of the missing </w:t>
      </w:r>
      <w:r w:rsidRPr="00B75BCB">
        <w:t>mandatory fields could be returned as well.</w:t>
      </w:r>
    </w:p>
    <w:p w:rsidR="00C523BE" w:rsidRPr="00B75BCB" w:rsidRDefault="00C523BE" w:rsidP="0002489C">
      <w:pPr>
        <w:pStyle w:val="Maintext"/>
      </w:pPr>
    </w:p>
    <w:p w:rsidR="0002489C" w:rsidRPr="00B75BCB" w:rsidRDefault="0002489C" w:rsidP="0002489C">
      <w:pPr>
        <w:pStyle w:val="Maintext"/>
      </w:pPr>
      <w:r w:rsidRPr="00B75BCB">
        <w:t xml:space="preserve">The phases implemented in </w:t>
      </w:r>
      <w:r w:rsidR="00C523BE">
        <w:t xml:space="preserve">TPAR </w:t>
      </w:r>
      <w:r w:rsidRPr="00B75BCB">
        <w:t>will be as follows:</w:t>
      </w:r>
    </w:p>
    <w:p w:rsidR="0002489C" w:rsidRDefault="0002489C" w:rsidP="004344C4">
      <w:pPr>
        <w:pStyle w:val="Maintext"/>
        <w:numPr>
          <w:ilvl w:val="0"/>
          <w:numId w:val="23"/>
          <w:numberingChange w:id="327" w:author="ucdoy" w:date="2012-11-19T11:47:00Z" w:original="%1:1:0:."/>
        </w:numPr>
        <w:spacing w:before="120" w:after="120"/>
        <w:ind w:left="714" w:hanging="357"/>
      </w:pPr>
      <w:r w:rsidRPr="00B75BCB">
        <w:t>SBDH checks</w:t>
      </w:r>
    </w:p>
    <w:p w:rsidR="0002489C" w:rsidRDefault="0002489C" w:rsidP="004344C4">
      <w:pPr>
        <w:pStyle w:val="Maintext"/>
        <w:numPr>
          <w:ilvl w:val="0"/>
          <w:numId w:val="23"/>
          <w:numberingChange w:id="328" w:author="ucdoy" w:date="2012-11-19T11:47:00Z" w:original="%1:2:0:."/>
        </w:numPr>
        <w:spacing w:before="120" w:after="120"/>
        <w:ind w:left="714" w:hanging="357"/>
      </w:pPr>
      <w:r w:rsidRPr="00B75BCB">
        <w:lastRenderedPageBreak/>
        <w:t xml:space="preserve">XBRL contexts, </w:t>
      </w:r>
      <w:r>
        <w:t>f</w:t>
      </w:r>
      <w:r w:rsidRPr="00B75BCB">
        <w:t xml:space="preserve">ormats, </w:t>
      </w:r>
      <w:r>
        <w:t>d</w:t>
      </w:r>
      <w:r w:rsidRPr="00B75BCB">
        <w:t>ata types, lengths and enumerations</w:t>
      </w:r>
    </w:p>
    <w:p w:rsidR="0002489C" w:rsidRDefault="0002489C" w:rsidP="004344C4">
      <w:pPr>
        <w:pStyle w:val="Maintext"/>
        <w:numPr>
          <w:ilvl w:val="0"/>
          <w:numId w:val="23"/>
          <w:numberingChange w:id="329" w:author="ucdoy" w:date="2012-11-19T11:47:00Z" w:original="%1:3:0:."/>
        </w:numPr>
        <w:spacing w:before="120" w:after="120"/>
        <w:ind w:left="714" w:hanging="357"/>
      </w:pPr>
      <w:r>
        <w:t>p</w:t>
      </w:r>
      <w:r w:rsidRPr="00B75BCB">
        <w:t>resence of mandatory fields</w:t>
      </w:r>
    </w:p>
    <w:p w:rsidR="0002489C" w:rsidRDefault="0002489C" w:rsidP="004344C4">
      <w:pPr>
        <w:pStyle w:val="Maintext"/>
        <w:numPr>
          <w:ilvl w:val="0"/>
          <w:numId w:val="23"/>
          <w:numberingChange w:id="330" w:author="ucdoy" w:date="2012-11-19T11:47:00Z" w:original="%1:4:0:."/>
        </w:numPr>
        <w:spacing w:before="120" w:after="120"/>
        <w:ind w:left="714" w:hanging="357"/>
      </w:pPr>
      <w:r>
        <w:t>c</w:t>
      </w:r>
      <w:r w:rsidRPr="00B75BCB">
        <w:t>ross field rules, calculations, comparisons</w:t>
      </w:r>
    </w:p>
    <w:p w:rsidR="0002489C" w:rsidRDefault="00B60AE3" w:rsidP="004344C4">
      <w:pPr>
        <w:pStyle w:val="Maintext"/>
        <w:numPr>
          <w:ilvl w:val="0"/>
          <w:numId w:val="23"/>
          <w:numberingChange w:id="331" w:author="ucdoy" w:date="2012-11-19T11:47:00Z" w:original="%1:5:0:."/>
        </w:numPr>
        <w:spacing w:before="120" w:after="120"/>
        <w:ind w:left="714" w:hanging="357"/>
      </w:pPr>
      <w:r>
        <w:t>w</w:t>
      </w:r>
      <w:r w:rsidR="00C523BE">
        <w:t>arning</w:t>
      </w:r>
      <w:r w:rsidR="00CC3C69">
        <w:t>s</w:t>
      </w:r>
      <w:r w:rsidR="00C523BE">
        <w:t xml:space="preserve"> </w:t>
      </w:r>
      <w:r>
        <w:t>(for data that may be incorrect or incomplete)</w:t>
      </w:r>
    </w:p>
    <w:p w:rsidR="002F1DD9" w:rsidRPr="006E21F1" w:rsidRDefault="002F1DD9" w:rsidP="002F1DD9">
      <w:pPr>
        <w:pStyle w:val="Head2"/>
        <w:numPr>
          <w:numberingChange w:id="332" w:author="ucdoy" w:date="2012-11-19T11:47:00Z" w:original="%1:3:0:.%2:13:0:"/>
        </w:numPr>
        <w:rPr>
          <w:lang w:eastAsia="en-US"/>
        </w:rPr>
      </w:pPr>
      <w:bookmarkStart w:id="333" w:name="_Toc238611043"/>
      <w:bookmarkStart w:id="334" w:name="_Toc340848440"/>
      <w:bookmarkEnd w:id="324"/>
      <w:r w:rsidRPr="006E21F1">
        <w:rPr>
          <w:lang w:eastAsia="en-US"/>
        </w:rPr>
        <w:t>Rule Expression</w:t>
      </w:r>
      <w:bookmarkEnd w:id="333"/>
      <w:bookmarkEnd w:id="334"/>
    </w:p>
    <w:p w:rsidR="004F602B" w:rsidRDefault="004F602B" w:rsidP="00B577BD">
      <w:pPr>
        <w:pStyle w:val="Maintext"/>
        <w:jc w:val="both"/>
        <w:rPr>
          <w:lang w:eastAsia="en-US"/>
        </w:rPr>
      </w:pPr>
      <w:r w:rsidRPr="006E21F1">
        <w:rPr>
          <w:lang w:eastAsia="en-US"/>
        </w:rPr>
        <w:t xml:space="preserve">Many of the rules in the tables </w:t>
      </w:r>
      <w:r w:rsidR="00CC3C69">
        <w:rPr>
          <w:lang w:eastAsia="en-US"/>
        </w:rPr>
        <w:t>that follow</w:t>
      </w:r>
      <w:r w:rsidRPr="006E21F1">
        <w:rPr>
          <w:lang w:eastAsia="en-US"/>
        </w:rPr>
        <w:t xml:space="preserve"> are written in Tax Office Structured English.  This is a type of pseudo code and has been used </w:t>
      </w:r>
      <w:r w:rsidR="00CC3C69">
        <w:rPr>
          <w:lang w:eastAsia="en-US"/>
        </w:rPr>
        <w:t xml:space="preserve">to </w:t>
      </w:r>
      <w:r w:rsidRPr="006E21F1">
        <w:rPr>
          <w:lang w:eastAsia="en-US"/>
        </w:rPr>
        <w:t xml:space="preserve">ensure clarity in rule expression.  For explanation of terms used in Tax Office Structured English see Appendix B. </w:t>
      </w:r>
    </w:p>
    <w:p w:rsidR="004F602B" w:rsidRPr="006E21F1" w:rsidRDefault="004F602B" w:rsidP="004F602B">
      <w:pPr>
        <w:pStyle w:val="Head3"/>
        <w:numPr>
          <w:numberingChange w:id="335" w:author="ucdoy" w:date="2012-11-19T11:47:00Z" w:original="%1:3:0:.%2:13:0:.%3:1:0:"/>
        </w:numPr>
        <w:rPr>
          <w:lang w:eastAsia="en-US"/>
        </w:rPr>
      </w:pPr>
      <w:bookmarkStart w:id="336" w:name="_Toc280028810"/>
      <w:bookmarkStart w:id="337" w:name="_Toc340848441"/>
      <w:r w:rsidRPr="006E21F1">
        <w:rPr>
          <w:lang w:eastAsia="en-US"/>
        </w:rPr>
        <w:t xml:space="preserve">Context </w:t>
      </w:r>
      <w:r w:rsidR="008C49D5">
        <w:rPr>
          <w:lang w:eastAsia="en-US"/>
        </w:rPr>
        <w:t>Instance</w:t>
      </w:r>
      <w:r w:rsidRPr="006E21F1">
        <w:rPr>
          <w:lang w:eastAsia="en-US"/>
        </w:rPr>
        <w:t xml:space="preserve"> labels</w:t>
      </w:r>
      <w:bookmarkEnd w:id="336"/>
      <w:bookmarkEnd w:id="337"/>
    </w:p>
    <w:p w:rsidR="004B1018" w:rsidRDefault="004F602B" w:rsidP="00B577BD">
      <w:pPr>
        <w:pStyle w:val="Maintext"/>
        <w:jc w:val="both"/>
      </w:pPr>
      <w:r w:rsidRPr="006E21F1">
        <w:t>Context Instance labels must be given to each possible instance of a</w:t>
      </w:r>
      <w:r w:rsidR="004B1018">
        <w:t>n XBRL</w:t>
      </w:r>
      <w:r w:rsidRPr="006E21F1">
        <w:t xml:space="preserve"> context and </w:t>
      </w:r>
      <w:r w:rsidR="004B1018">
        <w:t>will be</w:t>
      </w:r>
      <w:r w:rsidRPr="006E21F1">
        <w:t xml:space="preserve"> used within the MIG to describe the context and link a fact to a context.  For example, a fact may appear in a business rule with a prefix </w:t>
      </w:r>
    </w:p>
    <w:p w:rsidR="004B1018" w:rsidRDefault="004B1018" w:rsidP="004F602B">
      <w:pPr>
        <w:pStyle w:val="Maintext"/>
      </w:pPr>
    </w:p>
    <w:p w:rsidR="00B97797" w:rsidRDefault="004F602B" w:rsidP="00B577BD">
      <w:pPr>
        <w:pStyle w:val="Maintext"/>
        <w:jc w:val="both"/>
      </w:pPr>
      <w:r w:rsidRPr="00B97797">
        <w:rPr>
          <w:b/>
        </w:rPr>
        <w:t>RP</w:t>
      </w:r>
      <w:r w:rsidRPr="006E21F1">
        <w:t>:pyde.xx.xx:OrganisationNameDetails.OrganisationalName.Text</w:t>
      </w:r>
    </w:p>
    <w:p w:rsidR="00B97797" w:rsidRDefault="00B97797" w:rsidP="00B577BD">
      <w:pPr>
        <w:pStyle w:val="Maintext"/>
        <w:jc w:val="both"/>
      </w:pPr>
    </w:p>
    <w:p w:rsidR="004F602B" w:rsidRDefault="004F602B" w:rsidP="00B577BD">
      <w:pPr>
        <w:pStyle w:val="Maintext"/>
        <w:jc w:val="both"/>
      </w:pPr>
      <w:r w:rsidRPr="006E21F1">
        <w:t>This indicates this fact is being reported in the context where the ReportPartyType</w:t>
      </w:r>
      <w:r w:rsidR="00B97797">
        <w:t>Dimension</w:t>
      </w:r>
      <w:r w:rsidRPr="006E21F1">
        <w:t xml:space="preserve"> is set to “ReportingParty”.</w:t>
      </w:r>
    </w:p>
    <w:p w:rsidR="00A83889" w:rsidRDefault="00A83889" w:rsidP="00B577BD">
      <w:pPr>
        <w:pStyle w:val="Maintext"/>
        <w:jc w:val="both"/>
      </w:pPr>
    </w:p>
    <w:p w:rsidR="00A83889" w:rsidRPr="00A83889" w:rsidRDefault="00A83889" w:rsidP="00A83889">
      <w:pPr>
        <w:pStyle w:val="Maintext"/>
        <w:jc w:val="both"/>
      </w:pPr>
      <w:r w:rsidRPr="00A83889">
        <w:t>Context instance labels may use braces “{“ &amp; “}” around a label to represent a set of possible dimension values.  A label can represent a set of values from an explicit or a typed dimension. In both cases, possible dimension domain values and/or validation requirements will be detailed in the Context Specifications and Message Content Table(s).</w:t>
      </w:r>
    </w:p>
    <w:p w:rsidR="00A83889" w:rsidRDefault="00A83889" w:rsidP="00A83889">
      <w:pPr>
        <w:pStyle w:val="Maintext"/>
        <w:jc w:val="both"/>
      </w:pPr>
    </w:p>
    <w:p w:rsidR="00A83889" w:rsidRPr="00A83889" w:rsidRDefault="00A83889" w:rsidP="00A83889">
      <w:pPr>
        <w:pStyle w:val="Maintext"/>
        <w:jc w:val="both"/>
      </w:pPr>
      <w:r w:rsidRPr="00A83889">
        <w:t>For example, in the context label Payee.{ABN}.{BranchCode},  "{ABN}” represents the ABN value and “{BranchCode}” represents the branch code value</w:t>
      </w:r>
      <w:r w:rsidR="006E0E8C">
        <w:t xml:space="preserve"> provided</w:t>
      </w:r>
      <w:r w:rsidRPr="00A83889">
        <w:t xml:space="preserve"> </w:t>
      </w:r>
      <w:r w:rsidR="006E0E8C">
        <w:t>for</w:t>
      </w:r>
      <w:r w:rsidRPr="00A83889">
        <w:t xml:space="preserve"> the Reporting </w:t>
      </w:r>
      <w:r w:rsidR="006E0E8C">
        <w:t>p</w:t>
      </w:r>
      <w:r w:rsidRPr="00A83889">
        <w:t>arty</w:t>
      </w:r>
      <w:r w:rsidR="006E0E8C">
        <w:t>.</w:t>
      </w:r>
    </w:p>
    <w:p w:rsidR="004B1018" w:rsidRDefault="004B1018" w:rsidP="004B1018">
      <w:pPr>
        <w:pStyle w:val="Head3"/>
        <w:numPr>
          <w:numberingChange w:id="338" w:author="ucdoy" w:date="2012-11-19T11:47:00Z" w:original="%1:3:0:.%2:13:0:.%3:2:0:"/>
        </w:numPr>
        <w:tabs>
          <w:tab w:val="num" w:pos="1800"/>
        </w:tabs>
        <w:rPr>
          <w:lang w:eastAsia="en-US"/>
        </w:rPr>
      </w:pPr>
      <w:bookmarkStart w:id="339" w:name="_Toc340059224"/>
      <w:bookmarkStart w:id="340" w:name="_Toc255373952"/>
      <w:bookmarkStart w:id="341" w:name="_Toc255374207"/>
      <w:bookmarkStart w:id="342" w:name="_Toc297021968"/>
      <w:bookmarkStart w:id="343" w:name="_Toc300046545"/>
      <w:bookmarkStart w:id="344" w:name="_Toc304307326"/>
      <w:bookmarkStart w:id="345" w:name="_Toc324845936"/>
      <w:bookmarkStart w:id="346" w:name="_Toc340848442"/>
      <w:bookmarkEnd w:id="339"/>
      <w:r w:rsidRPr="002C1247">
        <w:rPr>
          <w:lang w:eastAsia="en-US"/>
        </w:rPr>
        <w:t>No Context Prefix</w:t>
      </w:r>
      <w:bookmarkEnd w:id="340"/>
      <w:bookmarkEnd w:id="341"/>
      <w:bookmarkEnd w:id="342"/>
      <w:bookmarkEnd w:id="343"/>
      <w:bookmarkEnd w:id="344"/>
      <w:bookmarkEnd w:id="345"/>
      <w:bookmarkEnd w:id="346"/>
      <w:r w:rsidRPr="002C1247">
        <w:rPr>
          <w:lang w:eastAsia="en-US"/>
        </w:rPr>
        <w:t xml:space="preserve"> </w:t>
      </w:r>
    </w:p>
    <w:p w:rsidR="004B1018" w:rsidRPr="002C1247" w:rsidRDefault="004B1018" w:rsidP="00B577BD">
      <w:pPr>
        <w:pStyle w:val="Maintext"/>
        <w:jc w:val="both"/>
        <w:rPr>
          <w:rFonts w:cs="Arial"/>
        </w:rPr>
      </w:pPr>
      <w:r w:rsidRPr="002C1247">
        <w:rPr>
          <w:rFonts w:cs="Arial"/>
        </w:rPr>
        <w:t>Where no conte</w:t>
      </w:r>
      <w:r>
        <w:rPr>
          <w:rFonts w:cs="Arial"/>
        </w:rPr>
        <w:t>xt prefix (as described above</w:t>
      </w:r>
      <w:r w:rsidRPr="002C1247">
        <w:rPr>
          <w:rFonts w:cs="Arial"/>
        </w:rPr>
        <w:t>) applie</w:t>
      </w:r>
      <w:r>
        <w:rPr>
          <w:rFonts w:cs="Arial"/>
        </w:rPr>
        <w:t>s</w:t>
      </w:r>
      <w:r w:rsidRPr="002C1247">
        <w:rPr>
          <w:rFonts w:cs="Arial"/>
        </w:rPr>
        <w:t xml:space="preserve"> to a fact within a rule, it is because the rule is reused on multiple </w:t>
      </w:r>
      <w:r w:rsidR="00B97797">
        <w:rPr>
          <w:rFonts w:cs="Arial"/>
        </w:rPr>
        <w:t xml:space="preserve">facts </w:t>
      </w:r>
      <w:r w:rsidR="008C49D5">
        <w:rPr>
          <w:rFonts w:cs="Arial"/>
        </w:rPr>
        <w:t>and</w:t>
      </w:r>
      <w:r w:rsidRPr="002C1247">
        <w:rPr>
          <w:rFonts w:cs="Arial"/>
        </w:rPr>
        <w:t xml:space="preserve"> it applie</w:t>
      </w:r>
      <w:r>
        <w:rPr>
          <w:rFonts w:cs="Arial"/>
        </w:rPr>
        <w:t>s</w:t>
      </w:r>
      <w:r w:rsidRPr="002C1247">
        <w:rPr>
          <w:rFonts w:cs="Arial"/>
        </w:rPr>
        <w:t xml:space="preserve"> regardless of context within the form. </w:t>
      </w:r>
    </w:p>
    <w:p w:rsidR="004B1018" w:rsidRDefault="004B1018" w:rsidP="004B1018">
      <w:pPr>
        <w:pStyle w:val="Head3"/>
        <w:numPr>
          <w:numberingChange w:id="347" w:author="ucdoy" w:date="2012-11-19T11:47:00Z" w:original="%1:3:0:.%2:13:0:.%3:3:0:"/>
        </w:numPr>
        <w:tabs>
          <w:tab w:val="num" w:pos="1800"/>
        </w:tabs>
        <w:rPr>
          <w:lang w:eastAsia="en-US"/>
        </w:rPr>
      </w:pPr>
      <w:bookmarkStart w:id="348" w:name="_Toc254962473"/>
      <w:bookmarkStart w:id="349" w:name="_Toc255144638"/>
      <w:bookmarkStart w:id="350" w:name="_Toc255373953"/>
      <w:bookmarkStart w:id="351" w:name="_Toc255374208"/>
      <w:bookmarkStart w:id="352" w:name="_Toc297021969"/>
      <w:bookmarkStart w:id="353" w:name="_Toc300046546"/>
      <w:bookmarkStart w:id="354" w:name="_Toc304307327"/>
      <w:bookmarkStart w:id="355" w:name="_Toc324845937"/>
      <w:bookmarkStart w:id="356" w:name="_Toc340848443"/>
      <w:bookmarkEnd w:id="348"/>
      <w:bookmarkEnd w:id="349"/>
      <w:r w:rsidRPr="002C1247">
        <w:rPr>
          <w:lang w:eastAsia="en-US"/>
        </w:rPr>
        <w:t xml:space="preserve">Use of xx.xx in </w:t>
      </w:r>
      <w:r>
        <w:rPr>
          <w:lang w:eastAsia="en-US"/>
        </w:rPr>
        <w:t>F</w:t>
      </w:r>
      <w:r w:rsidRPr="002C1247">
        <w:rPr>
          <w:lang w:eastAsia="en-US"/>
        </w:rPr>
        <w:t xml:space="preserve">act </w:t>
      </w:r>
      <w:r>
        <w:rPr>
          <w:lang w:eastAsia="en-US"/>
        </w:rPr>
        <w:t>N</w:t>
      </w:r>
      <w:r w:rsidRPr="002C1247">
        <w:rPr>
          <w:lang w:eastAsia="en-US"/>
        </w:rPr>
        <w:t>ames</w:t>
      </w:r>
      <w:bookmarkEnd w:id="350"/>
      <w:bookmarkEnd w:id="351"/>
      <w:bookmarkEnd w:id="352"/>
      <w:bookmarkEnd w:id="353"/>
      <w:bookmarkEnd w:id="354"/>
      <w:bookmarkEnd w:id="355"/>
      <w:bookmarkEnd w:id="356"/>
    </w:p>
    <w:p w:rsidR="004B1018" w:rsidRDefault="004B1018" w:rsidP="00B577BD">
      <w:pPr>
        <w:pStyle w:val="Maintext"/>
        <w:jc w:val="both"/>
        <w:rPr>
          <w:rFonts w:cs="Arial"/>
        </w:rPr>
      </w:pPr>
      <w:r w:rsidRPr="002C1247">
        <w:rPr>
          <w:rFonts w:cs="Arial"/>
        </w:rPr>
        <w:t>In the actual Business Document, an XBRL fact will have a namespace prefix including the version of the element, for example</w:t>
      </w:r>
    </w:p>
    <w:p w:rsidR="00D41AB2" w:rsidRDefault="00D41AB2" w:rsidP="004B1018">
      <w:pPr>
        <w:pStyle w:val="Maintext"/>
        <w:rPr>
          <w:rFonts w:cs="Arial"/>
        </w:rPr>
      </w:pPr>
    </w:p>
    <w:p w:rsidR="004B1018" w:rsidRDefault="00D41AB2" w:rsidP="00B577BD">
      <w:pPr>
        <w:pStyle w:val="Maintext"/>
        <w:jc w:val="both"/>
        <w:rPr>
          <w:rFonts w:cs="Arial"/>
        </w:rPr>
      </w:pPr>
      <w:r w:rsidRPr="00D41AB2">
        <w:rPr>
          <w:rFonts w:cs="Arial"/>
        </w:rPr>
        <w:t>bafpr1.</w:t>
      </w:r>
      <w:r w:rsidRPr="00B97797">
        <w:rPr>
          <w:rFonts w:cs="Arial"/>
          <w:b/>
        </w:rPr>
        <w:t>02.09</w:t>
      </w:r>
      <w:r w:rsidR="004B1018" w:rsidRPr="00FD6573">
        <w:rPr>
          <w:rFonts w:cs="Arial"/>
        </w:rPr>
        <w:t>:</w:t>
      </w:r>
      <w:r w:rsidRPr="00D41AB2">
        <w:rPr>
          <w:rFonts w:cs="Arial"/>
        </w:rPr>
        <w:t>Income.BusinessPaymentGross.Amount</w:t>
      </w:r>
    </w:p>
    <w:p w:rsidR="00991113" w:rsidRPr="00C77230" w:rsidRDefault="00991113" w:rsidP="00B577BD">
      <w:pPr>
        <w:pStyle w:val="Maintext"/>
        <w:spacing w:before="120" w:after="120"/>
        <w:jc w:val="both"/>
        <w:rPr>
          <w:rFonts w:cs="Arial"/>
        </w:rPr>
      </w:pPr>
      <w:r>
        <w:rPr>
          <w:rFonts w:cs="Arial"/>
        </w:rPr>
        <w:t xml:space="preserve">In some cases </w:t>
      </w:r>
      <w:r w:rsidRPr="00C51980">
        <w:rPr>
          <w:rFonts w:cs="Arial"/>
        </w:rPr>
        <w:t>the version contained within the prefix has been replaced with xx.xx.  The correct version can</w:t>
      </w:r>
      <w:r>
        <w:rPr>
          <w:rFonts w:cs="Arial"/>
        </w:rPr>
        <w:t xml:space="preserve"> always</w:t>
      </w:r>
      <w:r w:rsidRPr="00C51980">
        <w:rPr>
          <w:rFonts w:cs="Arial"/>
        </w:rPr>
        <w:t xml:space="preserve"> be derived from the Discoverable Taxonomy Set. </w:t>
      </w:r>
    </w:p>
    <w:p w:rsidR="004B1018" w:rsidRDefault="004B1018" w:rsidP="004B1018">
      <w:pPr>
        <w:pStyle w:val="Head3"/>
        <w:numPr>
          <w:numberingChange w:id="357" w:author="ucdoy" w:date="2012-11-19T11:47:00Z" w:original="%1:3:0:.%2:13:0:.%3:4:0:"/>
        </w:numPr>
        <w:tabs>
          <w:tab w:val="num" w:pos="1800"/>
        </w:tabs>
        <w:rPr>
          <w:lang w:eastAsia="en-US"/>
        </w:rPr>
      </w:pPr>
      <w:bookmarkStart w:id="358" w:name="_Toc254468994"/>
      <w:bookmarkStart w:id="359" w:name="_Toc254469570"/>
      <w:bookmarkStart w:id="360" w:name="_Toc254524704"/>
      <w:bookmarkStart w:id="361" w:name="_Toc254540549"/>
      <w:bookmarkStart w:id="362" w:name="_Toc255373954"/>
      <w:bookmarkStart w:id="363" w:name="_Toc255374209"/>
      <w:bookmarkStart w:id="364" w:name="_Toc297021970"/>
      <w:bookmarkStart w:id="365" w:name="_Toc300046547"/>
      <w:bookmarkStart w:id="366" w:name="_Toc304307328"/>
      <w:bookmarkStart w:id="367" w:name="_Toc324845938"/>
      <w:bookmarkStart w:id="368" w:name="_Toc340848444"/>
      <w:bookmarkEnd w:id="358"/>
      <w:bookmarkEnd w:id="359"/>
      <w:bookmarkEnd w:id="360"/>
      <w:bookmarkEnd w:id="361"/>
      <w:r w:rsidRPr="002C1247">
        <w:rPr>
          <w:lang w:eastAsia="en-US"/>
        </w:rPr>
        <w:t>Use of Aliases</w:t>
      </w:r>
      <w:bookmarkEnd w:id="362"/>
      <w:bookmarkEnd w:id="363"/>
      <w:bookmarkEnd w:id="364"/>
      <w:bookmarkEnd w:id="365"/>
      <w:bookmarkEnd w:id="366"/>
      <w:bookmarkEnd w:id="367"/>
      <w:bookmarkEnd w:id="368"/>
    </w:p>
    <w:p w:rsidR="00B97797" w:rsidRDefault="004B1018" w:rsidP="00B577BD">
      <w:pPr>
        <w:pStyle w:val="Maintext"/>
        <w:jc w:val="both"/>
        <w:rPr>
          <w:lang w:eastAsia="en-US"/>
        </w:rPr>
      </w:pPr>
      <w:r w:rsidRPr="002C1247">
        <w:rPr>
          <w:lang w:eastAsia="en-US"/>
        </w:rPr>
        <w:t>In order to make the validation rules more readable aliases have been used in some rules.  An alias is en</w:t>
      </w:r>
      <w:r>
        <w:rPr>
          <w:lang w:eastAsia="en-US"/>
        </w:rPr>
        <w:t>closed in square brackets</w:t>
      </w:r>
      <w:r w:rsidR="000B632B">
        <w:rPr>
          <w:lang w:eastAsia="en-US"/>
        </w:rPr>
        <w:t xml:space="preserve"> </w:t>
      </w:r>
      <w:r>
        <w:rPr>
          <w:lang w:eastAsia="en-US"/>
        </w:rPr>
        <w:t xml:space="preserve">e.g.: </w:t>
      </w:r>
      <w:r w:rsidRPr="00B97797">
        <w:rPr>
          <w:b/>
          <w:lang w:eastAsia="en-US"/>
        </w:rPr>
        <w:t>[</w:t>
      </w:r>
      <w:r w:rsidR="004F5848" w:rsidRPr="00B97797">
        <w:rPr>
          <w:b/>
          <w:lang w:eastAsia="en-US"/>
        </w:rPr>
        <w:t>TPAR</w:t>
      </w:r>
      <w:r w:rsidR="005C419F" w:rsidRPr="00B97797">
        <w:rPr>
          <w:b/>
          <w:lang w:eastAsia="en-US"/>
        </w:rPr>
        <w:t>84</w:t>
      </w:r>
      <w:r w:rsidRPr="00B97797">
        <w:rPr>
          <w:b/>
          <w:lang w:eastAsia="en-US"/>
        </w:rPr>
        <w:t>]</w:t>
      </w:r>
    </w:p>
    <w:p w:rsidR="00B97797" w:rsidRDefault="00B97797" w:rsidP="00B577BD">
      <w:pPr>
        <w:pStyle w:val="Maintext"/>
        <w:jc w:val="both"/>
        <w:rPr>
          <w:lang w:eastAsia="en-US"/>
        </w:rPr>
      </w:pPr>
    </w:p>
    <w:p w:rsidR="004B1018" w:rsidRPr="002C1247" w:rsidRDefault="004B1018" w:rsidP="00B577BD">
      <w:pPr>
        <w:pStyle w:val="Maintext"/>
        <w:jc w:val="both"/>
        <w:rPr>
          <w:lang w:eastAsia="en-US"/>
        </w:rPr>
      </w:pPr>
      <w:r w:rsidRPr="002C1247">
        <w:rPr>
          <w:lang w:eastAsia="en-US"/>
        </w:rPr>
        <w:t xml:space="preserve">A full list of aliases used in this MIG and their XBRL definition is enclosed in </w:t>
      </w:r>
      <w:r w:rsidRPr="008A1FD5">
        <w:rPr>
          <w:lang w:eastAsia="en-US"/>
        </w:rPr>
        <w:t>Appendix C.</w:t>
      </w:r>
    </w:p>
    <w:p w:rsidR="004B1018" w:rsidRDefault="004B1018" w:rsidP="004B1018">
      <w:pPr>
        <w:pStyle w:val="Head3"/>
        <w:numPr>
          <w:numberingChange w:id="369" w:author="ucdoy" w:date="2012-11-19T11:47:00Z" w:original="%1:3:0:.%2:13:0:.%3:5:0:"/>
        </w:numPr>
        <w:tabs>
          <w:tab w:val="num" w:pos="1800"/>
        </w:tabs>
        <w:rPr>
          <w:lang w:eastAsia="en-US"/>
        </w:rPr>
      </w:pPr>
      <w:bookmarkStart w:id="370" w:name="_Toc255373955"/>
      <w:bookmarkStart w:id="371" w:name="_Toc255374210"/>
      <w:bookmarkStart w:id="372" w:name="_Toc297021971"/>
      <w:bookmarkStart w:id="373" w:name="_Toc300046548"/>
      <w:bookmarkStart w:id="374" w:name="_Toc304307329"/>
      <w:bookmarkStart w:id="375" w:name="_Toc324845939"/>
      <w:bookmarkStart w:id="376" w:name="_Toc340848445"/>
      <w:r w:rsidRPr="002C1247">
        <w:rPr>
          <w:lang w:eastAsia="en-US"/>
        </w:rPr>
        <w:lastRenderedPageBreak/>
        <w:t xml:space="preserve">Interpretation of NULL in </w:t>
      </w:r>
      <w:r>
        <w:rPr>
          <w:lang w:eastAsia="en-US"/>
        </w:rPr>
        <w:t>C</w:t>
      </w:r>
      <w:r w:rsidRPr="002C1247">
        <w:rPr>
          <w:lang w:eastAsia="en-US"/>
        </w:rPr>
        <w:t xml:space="preserve">alculations and </w:t>
      </w:r>
      <w:r>
        <w:rPr>
          <w:lang w:eastAsia="en-US"/>
        </w:rPr>
        <w:t>C</w:t>
      </w:r>
      <w:r w:rsidRPr="002C1247">
        <w:rPr>
          <w:lang w:eastAsia="en-US"/>
        </w:rPr>
        <w:t>omparisons</w:t>
      </w:r>
      <w:bookmarkEnd w:id="370"/>
      <w:bookmarkEnd w:id="371"/>
      <w:bookmarkEnd w:id="372"/>
      <w:bookmarkEnd w:id="373"/>
      <w:bookmarkEnd w:id="374"/>
      <w:bookmarkEnd w:id="375"/>
      <w:bookmarkEnd w:id="376"/>
    </w:p>
    <w:p w:rsidR="004B1018" w:rsidRPr="002C1247" w:rsidRDefault="004B1018" w:rsidP="00B577BD">
      <w:pPr>
        <w:pStyle w:val="Maintext"/>
        <w:jc w:val="both"/>
        <w:rPr>
          <w:lang w:eastAsia="en-US"/>
        </w:rPr>
      </w:pPr>
      <w:r w:rsidRPr="002C1247">
        <w:rPr>
          <w:lang w:eastAsia="en-US"/>
        </w:rPr>
        <w:t>Where a rule involves a calculation or a comparison with a number, we will consider NULL (xsi:nil=true) or absent XBRL facts as zero for the purposes of the calculation or comparison.</w:t>
      </w:r>
    </w:p>
    <w:p w:rsidR="004B1018" w:rsidRDefault="004B1018" w:rsidP="004B1018">
      <w:pPr>
        <w:pStyle w:val="Head3"/>
        <w:numPr>
          <w:numberingChange w:id="377" w:author="ucdoy" w:date="2012-11-19T11:47:00Z" w:original="%1:3:0:.%2:13:0:.%3:6:0:"/>
        </w:numPr>
        <w:tabs>
          <w:tab w:val="num" w:pos="1800"/>
        </w:tabs>
        <w:rPr>
          <w:lang w:eastAsia="en-US"/>
        </w:rPr>
      </w:pPr>
      <w:bookmarkStart w:id="378" w:name="_Toc255373956"/>
      <w:bookmarkStart w:id="379" w:name="_Toc255374211"/>
      <w:bookmarkStart w:id="380" w:name="_Toc297021972"/>
      <w:bookmarkStart w:id="381" w:name="_Toc300046549"/>
      <w:bookmarkStart w:id="382" w:name="_Toc304307330"/>
      <w:bookmarkStart w:id="383" w:name="_Toc324845940"/>
      <w:bookmarkStart w:id="384" w:name="_Toc340848446"/>
      <w:r w:rsidRPr="002C1247">
        <w:rPr>
          <w:lang w:eastAsia="en-US"/>
        </w:rPr>
        <w:t>Use of Domain</w:t>
      </w:r>
      <w:r w:rsidR="008C49D5">
        <w:rPr>
          <w:lang w:eastAsia="en-US"/>
        </w:rPr>
        <w:t>s</w:t>
      </w:r>
      <w:r w:rsidRPr="002C1247">
        <w:rPr>
          <w:lang w:eastAsia="en-US"/>
        </w:rPr>
        <w:t xml:space="preserve"> in </w:t>
      </w:r>
      <w:r>
        <w:rPr>
          <w:lang w:eastAsia="en-US"/>
        </w:rPr>
        <w:t>R</w:t>
      </w:r>
      <w:r w:rsidRPr="002C1247">
        <w:rPr>
          <w:lang w:eastAsia="en-US"/>
        </w:rPr>
        <w:t>ules</w:t>
      </w:r>
      <w:bookmarkEnd w:id="378"/>
      <w:bookmarkEnd w:id="379"/>
      <w:bookmarkEnd w:id="380"/>
      <w:bookmarkEnd w:id="381"/>
      <w:bookmarkEnd w:id="382"/>
      <w:bookmarkEnd w:id="383"/>
      <w:bookmarkEnd w:id="384"/>
    </w:p>
    <w:p w:rsidR="004B1018" w:rsidRPr="002C1247" w:rsidRDefault="004B1018" w:rsidP="00B577BD">
      <w:pPr>
        <w:pStyle w:val="Maintext"/>
        <w:jc w:val="both"/>
        <w:rPr>
          <w:lang w:eastAsia="en-US"/>
        </w:rPr>
      </w:pPr>
      <w:r w:rsidRPr="002C1247">
        <w:rPr>
          <w:lang w:eastAsia="en-US"/>
        </w:rPr>
        <w:t xml:space="preserve">Where a rule compares an XBRL fact to a range of values this range may be defined as a Domain.  In this case the values within the domain will be specified in </w:t>
      </w:r>
      <w:r w:rsidRPr="008A1FD5">
        <w:rPr>
          <w:lang w:eastAsia="en-US"/>
        </w:rPr>
        <w:t xml:space="preserve">Appendix </w:t>
      </w:r>
      <w:r w:rsidR="008B2181">
        <w:rPr>
          <w:lang w:eastAsia="en-US"/>
        </w:rPr>
        <w:t>D</w:t>
      </w:r>
      <w:r w:rsidRPr="008A1FD5">
        <w:rPr>
          <w:lang w:eastAsia="en-US"/>
        </w:rPr>
        <w:t>.</w:t>
      </w:r>
      <w:r w:rsidRPr="002C1247">
        <w:rPr>
          <w:lang w:eastAsia="en-US"/>
        </w:rPr>
        <w:t xml:space="preserve"> </w:t>
      </w:r>
    </w:p>
    <w:p w:rsidR="004B1018" w:rsidRDefault="004B1018" w:rsidP="004B1018">
      <w:pPr>
        <w:pStyle w:val="Head3"/>
        <w:numPr>
          <w:numberingChange w:id="385" w:author="ucdoy" w:date="2012-11-19T11:47:00Z" w:original="%1:3:0:.%2:13:0:.%3:7:0:"/>
        </w:numPr>
        <w:tabs>
          <w:tab w:val="num" w:pos="1800"/>
        </w:tabs>
        <w:rPr>
          <w:lang w:eastAsia="en-US"/>
        </w:rPr>
      </w:pPr>
      <w:bookmarkStart w:id="386" w:name="_Toc255373957"/>
      <w:bookmarkStart w:id="387" w:name="_Toc255374212"/>
      <w:bookmarkStart w:id="388" w:name="_Toc297021973"/>
      <w:bookmarkStart w:id="389" w:name="_Toc300046550"/>
      <w:bookmarkStart w:id="390" w:name="_Toc304307331"/>
      <w:bookmarkStart w:id="391" w:name="_Toc324845941"/>
      <w:bookmarkStart w:id="392" w:name="_Toc340848447"/>
      <w:r w:rsidRPr="002C1247">
        <w:rPr>
          <w:lang w:eastAsia="en-US"/>
        </w:rPr>
        <w:t>Case Sensitivity</w:t>
      </w:r>
      <w:bookmarkEnd w:id="386"/>
      <w:bookmarkEnd w:id="387"/>
      <w:bookmarkEnd w:id="388"/>
      <w:bookmarkEnd w:id="389"/>
      <w:bookmarkEnd w:id="390"/>
      <w:bookmarkEnd w:id="391"/>
      <w:bookmarkEnd w:id="392"/>
    </w:p>
    <w:p w:rsidR="004B1018" w:rsidRPr="006E21F1" w:rsidRDefault="004B1018" w:rsidP="00B577BD">
      <w:pPr>
        <w:pStyle w:val="Maintext"/>
        <w:jc w:val="both"/>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usage; however any comparisons are case </w:t>
      </w:r>
      <w:r w:rsidRPr="00186830">
        <w:rPr>
          <w:b/>
          <w:lang w:eastAsia="en-US"/>
        </w:rPr>
        <w:t>in</w:t>
      </w:r>
      <w:r w:rsidRPr="00C12A90">
        <w:rPr>
          <w:lang w:eastAsia="en-US"/>
        </w:rPr>
        <w:t>sensitive</w:t>
      </w:r>
      <w:r w:rsidRPr="002C1247">
        <w:rPr>
          <w:lang w:eastAsia="en-US"/>
        </w:rPr>
        <w:t>.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rsidR="004F602B" w:rsidRPr="006E21F1" w:rsidRDefault="004F602B" w:rsidP="004F602B">
      <w:pPr>
        <w:pStyle w:val="Head3"/>
        <w:numPr>
          <w:numberingChange w:id="393" w:author="ucdoy" w:date="2012-11-19T11:47:00Z" w:original="%1:3:0:.%2:13:0:.%3:8:0:"/>
        </w:numPr>
        <w:rPr>
          <w:lang w:eastAsia="en-US"/>
        </w:rPr>
      </w:pPr>
      <w:bookmarkStart w:id="394" w:name="_Toc280028811"/>
      <w:bookmarkStart w:id="395" w:name="_Toc340848448"/>
      <w:r w:rsidRPr="006E21F1">
        <w:rPr>
          <w:lang w:eastAsia="en-US"/>
        </w:rPr>
        <w:t>Tuples and context</w:t>
      </w:r>
      <w:bookmarkEnd w:id="394"/>
      <w:bookmarkEnd w:id="395"/>
    </w:p>
    <w:p w:rsidR="004F5848" w:rsidRDefault="004F5848" w:rsidP="00B577BD">
      <w:pPr>
        <w:pStyle w:val="Maintext"/>
        <w:jc w:val="both"/>
        <w:rPr>
          <w:rFonts w:cs="Arial"/>
        </w:rPr>
      </w:pPr>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w:t>
      </w:r>
    </w:p>
    <w:p w:rsidR="004F5848" w:rsidRDefault="004F5848" w:rsidP="004F5848">
      <w:pPr>
        <w:pStyle w:val="Head3"/>
        <w:numPr>
          <w:numberingChange w:id="396" w:author="ucdoy" w:date="2012-11-19T11:47:00Z" w:original="%1:3:0:.%2:13:0:.%3:9:0:"/>
        </w:numPr>
        <w:tabs>
          <w:tab w:val="num" w:pos="1800"/>
        </w:tabs>
        <w:rPr>
          <w:lang w:eastAsia="en-US"/>
        </w:rPr>
      </w:pPr>
      <w:bookmarkStart w:id="397" w:name="_Toc314750210"/>
      <w:bookmarkStart w:id="398" w:name="_Toc317584338"/>
      <w:bookmarkStart w:id="399" w:name="_Toc238611046"/>
      <w:bookmarkStart w:id="400" w:name="_Toc324845943"/>
      <w:bookmarkStart w:id="401" w:name="_Toc340848449"/>
      <w:r>
        <w:rPr>
          <w:lang w:eastAsia="en-US"/>
        </w:rPr>
        <w:t>XBRL Validation</w:t>
      </w:r>
      <w:bookmarkEnd w:id="397"/>
      <w:bookmarkEnd w:id="398"/>
      <w:bookmarkEnd w:id="400"/>
      <w:bookmarkEnd w:id="401"/>
    </w:p>
    <w:p w:rsidR="004F5848" w:rsidRDefault="004F5848" w:rsidP="00B577BD">
      <w:pPr>
        <w:pStyle w:val="Maintext"/>
        <w:jc w:val="both"/>
      </w:pPr>
      <w:r>
        <w:t xml:space="preserve">An XBRL validator has been implemented for the </w:t>
      </w:r>
      <w:r w:rsidR="00431583">
        <w:t xml:space="preserve">Taxable payments annual report </w:t>
      </w:r>
      <w:r w:rsidR="003046A0">
        <w:t xml:space="preserve"> </w:t>
      </w:r>
      <w:r>
        <w:t>web service to ensure messages contain only valid XBRL reports. The same XBRL Validator is available to software developers using the SBR SDK (SDK XBRL API)</w:t>
      </w:r>
      <w:r w:rsidR="00FD5586">
        <w:t xml:space="preserve"> (refer to reference 3 in Section 1.3 References)</w:t>
      </w:r>
    </w:p>
    <w:p w:rsidR="004F5848" w:rsidRDefault="004F5848" w:rsidP="00B577BD">
      <w:pPr>
        <w:pStyle w:val="Maintext"/>
        <w:jc w:val="both"/>
      </w:pPr>
    </w:p>
    <w:p w:rsidR="004F5848" w:rsidRDefault="004F5848" w:rsidP="00B577BD">
      <w:pPr>
        <w:pStyle w:val="Maintext"/>
        <w:jc w:val="both"/>
      </w:pPr>
      <w:r>
        <w:t>The table below lists the error messages that may be returned by the XBRL validator and included in the response message.  In most cases, more specific information about the error will be included in the long description.</w:t>
      </w:r>
    </w:p>
    <w:p w:rsidR="004F5848" w:rsidRDefault="004F5848" w:rsidP="004F5848">
      <w:pPr>
        <w:pStyle w:val="Maintext"/>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6650"/>
      </w:tblGrid>
      <w:tr w:rsidR="004F5848" w:rsidRPr="004B1926" w:rsidTr="004F5848">
        <w:trPr>
          <w:cantSplit/>
          <w:trHeight w:val="450"/>
          <w:tblHeader/>
        </w:trPr>
        <w:tc>
          <w:tcPr>
            <w:tcW w:w="2808" w:type="dxa"/>
            <w:shd w:val="clear" w:color="auto" w:fill="C6D9F1"/>
            <w:vAlign w:val="center"/>
          </w:tcPr>
          <w:p w:rsidR="004F5848" w:rsidRPr="00F67858" w:rsidRDefault="004F5848" w:rsidP="004F5848">
            <w:pPr>
              <w:spacing w:before="120" w:after="120"/>
              <w:rPr>
                <w:rFonts w:cs="Arial"/>
                <w:b/>
                <w:sz w:val="20"/>
                <w:szCs w:val="20"/>
              </w:rPr>
            </w:pPr>
            <w:r w:rsidRPr="00F67858">
              <w:rPr>
                <w:rFonts w:cs="Arial"/>
                <w:b/>
                <w:sz w:val="20"/>
                <w:szCs w:val="20"/>
              </w:rPr>
              <w:t>SBR message code</w:t>
            </w:r>
          </w:p>
        </w:tc>
        <w:tc>
          <w:tcPr>
            <w:tcW w:w="6650" w:type="dxa"/>
            <w:shd w:val="clear" w:color="auto" w:fill="C6D9F1"/>
            <w:vAlign w:val="center"/>
          </w:tcPr>
          <w:p w:rsidR="004F5848" w:rsidRPr="00F67858" w:rsidRDefault="004F5848" w:rsidP="004F5848">
            <w:pPr>
              <w:spacing w:before="120" w:after="120"/>
              <w:rPr>
                <w:rFonts w:cs="Arial"/>
                <w:b/>
                <w:sz w:val="20"/>
                <w:szCs w:val="20"/>
              </w:rPr>
            </w:pPr>
            <w:r w:rsidRPr="00F67858">
              <w:rPr>
                <w:rFonts w:cs="Arial"/>
                <w:b/>
                <w:sz w:val="20"/>
                <w:szCs w:val="20"/>
              </w:rPr>
              <w:t>SBR message text</w:t>
            </w:r>
          </w:p>
        </w:tc>
      </w:tr>
      <w:tr w:rsidR="004F5848" w:rsidRPr="004B1926" w:rsidTr="004F5848">
        <w:trPr>
          <w:cantSplit/>
          <w:trHeight w:val="326"/>
        </w:trPr>
        <w:tc>
          <w:tcPr>
            <w:tcW w:w="2808" w:type="dxa"/>
          </w:tcPr>
          <w:p w:rsidR="004F5848" w:rsidRPr="00F67858" w:rsidRDefault="004F5848" w:rsidP="004F5848">
            <w:pPr>
              <w:rPr>
                <w:rFonts w:cs="Arial"/>
                <w:sz w:val="20"/>
                <w:szCs w:val="20"/>
              </w:rPr>
            </w:pPr>
            <w:r w:rsidRPr="00F67858">
              <w:rPr>
                <w:rFonts w:cs="Arial"/>
                <w:sz w:val="20"/>
                <w:szCs w:val="20"/>
              </w:rPr>
              <w:t>CMN.ATO.GEN.XBRL01</w:t>
            </w:r>
          </w:p>
        </w:tc>
        <w:tc>
          <w:tcPr>
            <w:tcW w:w="6650" w:type="dxa"/>
          </w:tcPr>
          <w:p w:rsidR="004F5848" w:rsidRPr="00F67858" w:rsidRDefault="004F5848" w:rsidP="004F5848">
            <w:pPr>
              <w:rPr>
                <w:rFonts w:cs="Arial"/>
                <w:sz w:val="20"/>
                <w:szCs w:val="20"/>
              </w:rPr>
            </w:pPr>
            <w:r w:rsidRPr="00F67858">
              <w:rPr>
                <w:rFonts w:cs="Arial"/>
                <w:sz w:val="20"/>
                <w:szCs w:val="20"/>
              </w:rPr>
              <w:t>The message did not pass XBRL validation. Please contact your software provider.</w:t>
            </w:r>
          </w:p>
        </w:tc>
      </w:tr>
      <w:tr w:rsidR="004F5848" w:rsidRPr="004B1926" w:rsidTr="004F5848">
        <w:trPr>
          <w:cantSplit/>
          <w:trHeight w:val="265"/>
        </w:trPr>
        <w:tc>
          <w:tcPr>
            <w:tcW w:w="2808" w:type="dxa"/>
          </w:tcPr>
          <w:p w:rsidR="004F5848" w:rsidRPr="00F67858" w:rsidRDefault="004F5848" w:rsidP="004F5848">
            <w:pPr>
              <w:rPr>
                <w:rFonts w:cs="Arial"/>
                <w:sz w:val="20"/>
                <w:szCs w:val="20"/>
              </w:rPr>
            </w:pPr>
            <w:r w:rsidRPr="00F67858">
              <w:rPr>
                <w:rFonts w:cs="Arial"/>
                <w:sz w:val="20"/>
                <w:szCs w:val="20"/>
              </w:rPr>
              <w:t>CMN.ATO.GEN.XBRL02</w:t>
            </w:r>
          </w:p>
        </w:tc>
        <w:tc>
          <w:tcPr>
            <w:tcW w:w="6650" w:type="dxa"/>
          </w:tcPr>
          <w:p w:rsidR="004F5848" w:rsidRPr="00F67858" w:rsidRDefault="004F5848" w:rsidP="004F5848">
            <w:pPr>
              <w:rPr>
                <w:rFonts w:cs="Arial"/>
                <w:sz w:val="20"/>
                <w:szCs w:val="20"/>
              </w:rPr>
            </w:pPr>
            <w:r w:rsidRPr="00F67858">
              <w:rPr>
                <w:rFonts w:cs="Arial"/>
                <w:sz w:val="20"/>
                <w:szCs w:val="20"/>
              </w:rPr>
              <w:t>The message was rejected due to a system error. Please contact your software provider.</w:t>
            </w:r>
          </w:p>
        </w:tc>
      </w:tr>
      <w:tr w:rsidR="004F5848" w:rsidRPr="004B1926" w:rsidTr="004F5848">
        <w:trPr>
          <w:cantSplit/>
          <w:trHeight w:val="70"/>
        </w:trPr>
        <w:tc>
          <w:tcPr>
            <w:tcW w:w="2808" w:type="dxa"/>
          </w:tcPr>
          <w:p w:rsidR="004F5848" w:rsidRPr="00F67858" w:rsidRDefault="004F5848" w:rsidP="004F5848">
            <w:pPr>
              <w:rPr>
                <w:rFonts w:cs="Arial"/>
                <w:sz w:val="20"/>
                <w:szCs w:val="20"/>
              </w:rPr>
            </w:pPr>
            <w:r w:rsidRPr="00F67858">
              <w:rPr>
                <w:rFonts w:cs="Arial"/>
                <w:sz w:val="20"/>
                <w:szCs w:val="20"/>
              </w:rPr>
              <w:t>CMN.ATO.GEN.XBRL03</w:t>
            </w:r>
          </w:p>
        </w:tc>
        <w:tc>
          <w:tcPr>
            <w:tcW w:w="6650" w:type="dxa"/>
          </w:tcPr>
          <w:p w:rsidR="004F5848" w:rsidRPr="00F67858" w:rsidRDefault="004F5848" w:rsidP="004F5848">
            <w:pPr>
              <w:rPr>
                <w:rFonts w:cs="Arial"/>
                <w:sz w:val="20"/>
                <w:szCs w:val="20"/>
              </w:rPr>
            </w:pPr>
            <w:r w:rsidRPr="00F67858">
              <w:rPr>
                <w:rFonts w:cs="Arial"/>
                <w:sz w:val="20"/>
                <w:szCs w:val="20"/>
              </w:rPr>
              <w:t>A field contains invalid data (such as letters in numeric or date field).</w:t>
            </w:r>
          </w:p>
        </w:tc>
      </w:tr>
      <w:tr w:rsidR="004F5848" w:rsidRPr="004B1926" w:rsidTr="004F5848">
        <w:trPr>
          <w:cantSplit/>
          <w:trHeight w:val="70"/>
        </w:trPr>
        <w:tc>
          <w:tcPr>
            <w:tcW w:w="2808" w:type="dxa"/>
          </w:tcPr>
          <w:p w:rsidR="004F5848" w:rsidRPr="00F67858" w:rsidRDefault="004F5848" w:rsidP="004F5848">
            <w:pPr>
              <w:rPr>
                <w:rFonts w:cs="Arial"/>
                <w:sz w:val="20"/>
                <w:szCs w:val="20"/>
              </w:rPr>
            </w:pPr>
            <w:r w:rsidRPr="00F67858">
              <w:rPr>
                <w:rFonts w:cs="Arial"/>
                <w:sz w:val="20"/>
                <w:szCs w:val="20"/>
              </w:rPr>
              <w:t>CMN.ATO.GEN.XBRL04</w:t>
            </w:r>
          </w:p>
        </w:tc>
        <w:tc>
          <w:tcPr>
            <w:tcW w:w="6650" w:type="dxa"/>
          </w:tcPr>
          <w:p w:rsidR="004F5848" w:rsidRPr="00F67858" w:rsidRDefault="004F5848" w:rsidP="004F5848">
            <w:pPr>
              <w:rPr>
                <w:rFonts w:cs="Arial"/>
                <w:sz w:val="20"/>
                <w:szCs w:val="20"/>
              </w:rPr>
            </w:pPr>
            <w:r w:rsidRPr="00F67858">
              <w:rPr>
                <w:rFonts w:cs="Arial"/>
                <w:sz w:val="20"/>
                <w:szCs w:val="20"/>
              </w:rPr>
              <w:t>A mandatory field has not been completed.</w:t>
            </w:r>
          </w:p>
        </w:tc>
      </w:tr>
      <w:tr w:rsidR="004F5848" w:rsidRPr="004B1926" w:rsidTr="004F5848">
        <w:trPr>
          <w:cantSplit/>
          <w:trHeight w:val="70"/>
        </w:trPr>
        <w:tc>
          <w:tcPr>
            <w:tcW w:w="2808" w:type="dxa"/>
          </w:tcPr>
          <w:p w:rsidR="004F5848" w:rsidRPr="00F67858" w:rsidRDefault="004F5848" w:rsidP="004F5848">
            <w:pPr>
              <w:rPr>
                <w:rFonts w:cs="Arial"/>
                <w:sz w:val="20"/>
                <w:szCs w:val="20"/>
              </w:rPr>
            </w:pPr>
            <w:r w:rsidRPr="00F67858">
              <w:rPr>
                <w:rFonts w:cs="Arial"/>
                <w:sz w:val="20"/>
                <w:szCs w:val="20"/>
              </w:rPr>
              <w:t>CMN.ATO.GEN.XBRL05</w:t>
            </w:r>
          </w:p>
        </w:tc>
        <w:tc>
          <w:tcPr>
            <w:tcW w:w="6650" w:type="dxa"/>
          </w:tcPr>
          <w:p w:rsidR="004F5848" w:rsidRPr="00F67858" w:rsidRDefault="004F5848" w:rsidP="004F5848">
            <w:pPr>
              <w:rPr>
                <w:rFonts w:cs="Arial"/>
                <w:sz w:val="20"/>
                <w:szCs w:val="20"/>
              </w:rPr>
            </w:pPr>
            <w:r w:rsidRPr="00F67858">
              <w:rPr>
                <w:rFonts w:cs="Arial"/>
                <w:sz w:val="20"/>
                <w:szCs w:val="20"/>
              </w:rPr>
              <w:t>Invalid start or end datetime for duration period.</w:t>
            </w:r>
          </w:p>
        </w:tc>
      </w:tr>
      <w:tr w:rsidR="004F5848" w:rsidRPr="004B1926" w:rsidTr="004F5848">
        <w:trPr>
          <w:cantSplit/>
          <w:trHeight w:val="219"/>
        </w:trPr>
        <w:tc>
          <w:tcPr>
            <w:tcW w:w="2808" w:type="dxa"/>
          </w:tcPr>
          <w:p w:rsidR="004F5848" w:rsidRPr="00F67858" w:rsidRDefault="004F5848" w:rsidP="004F5848">
            <w:pPr>
              <w:rPr>
                <w:rFonts w:cs="Arial"/>
                <w:sz w:val="20"/>
                <w:szCs w:val="20"/>
              </w:rPr>
            </w:pPr>
            <w:r w:rsidRPr="00F67858">
              <w:rPr>
                <w:rFonts w:cs="Arial"/>
                <w:sz w:val="20"/>
                <w:szCs w:val="20"/>
              </w:rPr>
              <w:t>CMN.ATO.GEN.XBRL06</w:t>
            </w:r>
          </w:p>
        </w:tc>
        <w:tc>
          <w:tcPr>
            <w:tcW w:w="6650" w:type="dxa"/>
          </w:tcPr>
          <w:p w:rsidR="004F5848" w:rsidRPr="00F67858" w:rsidRDefault="004F5848" w:rsidP="004F5848">
            <w:pPr>
              <w:rPr>
                <w:rFonts w:cs="Arial"/>
                <w:sz w:val="20"/>
                <w:szCs w:val="20"/>
              </w:rPr>
            </w:pPr>
            <w:r w:rsidRPr="00F67858">
              <w:rPr>
                <w:rFonts w:cs="Arial"/>
                <w:sz w:val="20"/>
                <w:szCs w:val="20"/>
              </w:rPr>
              <w:t>End date is earlier than start date.</w:t>
            </w:r>
          </w:p>
        </w:tc>
      </w:tr>
      <w:tr w:rsidR="004F5848" w:rsidRPr="004B1926" w:rsidTr="004F5848">
        <w:trPr>
          <w:cantSplit/>
          <w:trHeight w:val="395"/>
        </w:trPr>
        <w:tc>
          <w:tcPr>
            <w:tcW w:w="2808" w:type="dxa"/>
            <w:vAlign w:val="bottom"/>
          </w:tcPr>
          <w:p w:rsidR="004F5848" w:rsidRPr="00F67858" w:rsidRDefault="004F5848" w:rsidP="004F5848">
            <w:pPr>
              <w:rPr>
                <w:rFonts w:cs="Arial"/>
                <w:sz w:val="20"/>
                <w:szCs w:val="20"/>
              </w:rPr>
            </w:pPr>
            <w:r w:rsidRPr="00F67858">
              <w:rPr>
                <w:rFonts w:cs="Arial"/>
                <w:sz w:val="20"/>
                <w:szCs w:val="20"/>
              </w:rPr>
              <w:t>CMN.ATO.GEN.XBRL07</w:t>
            </w:r>
          </w:p>
        </w:tc>
        <w:tc>
          <w:tcPr>
            <w:tcW w:w="6650" w:type="dxa"/>
            <w:vAlign w:val="bottom"/>
          </w:tcPr>
          <w:p w:rsidR="004F5848" w:rsidRPr="00F67858" w:rsidRDefault="004F5848" w:rsidP="004F5848">
            <w:pPr>
              <w:rPr>
                <w:rFonts w:cs="Arial"/>
                <w:sz w:val="20"/>
                <w:szCs w:val="20"/>
              </w:rPr>
            </w:pPr>
            <w:r w:rsidRPr="00F67858">
              <w:rPr>
                <w:rFonts w:cs="Arial"/>
                <w:sz w:val="20"/>
                <w:szCs w:val="20"/>
              </w:rPr>
              <w:t>Invalid value for end datetime of duration period or end datetime earlier than start datetime.</w:t>
            </w:r>
          </w:p>
        </w:tc>
      </w:tr>
      <w:tr w:rsidR="004F5848" w:rsidRPr="004B1926" w:rsidTr="004F5848">
        <w:trPr>
          <w:cantSplit/>
          <w:trHeight w:val="70"/>
        </w:trPr>
        <w:tc>
          <w:tcPr>
            <w:tcW w:w="2808" w:type="dxa"/>
            <w:vAlign w:val="bottom"/>
          </w:tcPr>
          <w:p w:rsidR="004F5848" w:rsidRPr="00F67858" w:rsidRDefault="004F5848" w:rsidP="004F5848">
            <w:pPr>
              <w:rPr>
                <w:rFonts w:cs="Arial"/>
                <w:sz w:val="20"/>
                <w:szCs w:val="20"/>
              </w:rPr>
            </w:pPr>
            <w:r w:rsidRPr="00F67858">
              <w:rPr>
                <w:rFonts w:cs="Arial"/>
                <w:sz w:val="20"/>
                <w:szCs w:val="20"/>
              </w:rPr>
              <w:t>CMN.ATO.GEN.XBRL08</w:t>
            </w:r>
          </w:p>
        </w:tc>
        <w:tc>
          <w:tcPr>
            <w:tcW w:w="6650" w:type="dxa"/>
            <w:vAlign w:val="bottom"/>
          </w:tcPr>
          <w:p w:rsidR="004F5848" w:rsidRPr="00F67858" w:rsidRDefault="004F5848" w:rsidP="004F5848">
            <w:pPr>
              <w:rPr>
                <w:rFonts w:cs="Arial"/>
                <w:sz w:val="20"/>
                <w:szCs w:val="20"/>
              </w:rPr>
            </w:pPr>
            <w:r w:rsidRPr="00F67858">
              <w:rPr>
                <w:rFonts w:cs="Arial"/>
                <w:sz w:val="20"/>
                <w:szCs w:val="20"/>
              </w:rPr>
              <w:t>Invalid value for start datetime of duration period.</w:t>
            </w:r>
          </w:p>
        </w:tc>
      </w:tr>
      <w:tr w:rsidR="004F5848" w:rsidRPr="004B1926" w:rsidTr="004F5848">
        <w:trPr>
          <w:cantSplit/>
          <w:trHeight w:val="70"/>
        </w:trPr>
        <w:tc>
          <w:tcPr>
            <w:tcW w:w="2808" w:type="dxa"/>
            <w:vAlign w:val="bottom"/>
          </w:tcPr>
          <w:p w:rsidR="004F5848" w:rsidRPr="00603D73" w:rsidRDefault="004F5848" w:rsidP="004F5848">
            <w:pPr>
              <w:rPr>
                <w:rFonts w:cs="Arial"/>
                <w:sz w:val="20"/>
                <w:szCs w:val="20"/>
              </w:rPr>
            </w:pPr>
            <w:r w:rsidRPr="00603D73">
              <w:rPr>
                <w:rFonts w:cs="Arial"/>
                <w:sz w:val="20"/>
                <w:szCs w:val="20"/>
              </w:rPr>
              <w:t>CMN.ATO.GEN.XBRL09</w:t>
            </w:r>
          </w:p>
        </w:tc>
        <w:tc>
          <w:tcPr>
            <w:tcW w:w="6650" w:type="dxa"/>
            <w:vAlign w:val="bottom"/>
          </w:tcPr>
          <w:p w:rsidR="004F5848" w:rsidRPr="00603D73" w:rsidRDefault="004F5848" w:rsidP="004F5848">
            <w:pPr>
              <w:rPr>
                <w:rFonts w:cs="Arial"/>
                <w:sz w:val="20"/>
                <w:szCs w:val="20"/>
              </w:rPr>
            </w:pPr>
            <w:r w:rsidRPr="00603D73">
              <w:rPr>
                <w:rFonts w:cs="Arial"/>
                <w:sz w:val="20"/>
                <w:szCs w:val="20"/>
              </w:rPr>
              <w:t>Invalid value for instant period datetime.</w:t>
            </w:r>
          </w:p>
        </w:tc>
      </w:tr>
      <w:bookmarkEnd w:id="399"/>
    </w:tbl>
    <w:p w:rsidR="009B0B3C" w:rsidRPr="006E21F1" w:rsidRDefault="009B0B3C" w:rsidP="004F3AD0">
      <w:pPr>
        <w:pStyle w:val="Maintext"/>
        <w:rPr>
          <w:rFonts w:cs="Arial"/>
        </w:rPr>
      </w:pPr>
    </w:p>
    <w:p w:rsidR="009B0B3C" w:rsidRPr="006E21F1" w:rsidRDefault="009B0B3C" w:rsidP="009B0B3C">
      <w:pPr>
        <w:pStyle w:val="Caption"/>
        <w:jc w:val="center"/>
        <w:rPr>
          <w:rFonts w:cs="Arial"/>
        </w:rPr>
      </w:pPr>
      <w:bookmarkStart w:id="402" w:name="_Ref231267306"/>
      <w:bookmarkStart w:id="403" w:name="_Ref231267313"/>
    </w:p>
    <w:bookmarkEnd w:id="402"/>
    <w:bookmarkEnd w:id="403"/>
    <w:p w:rsidR="009B0B3C" w:rsidRPr="006E21F1" w:rsidRDefault="009B0B3C" w:rsidP="004F3AD0">
      <w:pPr>
        <w:pStyle w:val="Maintext"/>
        <w:rPr>
          <w:rFonts w:cs="Arial"/>
        </w:rPr>
        <w:sectPr w:rsidR="009B0B3C" w:rsidRPr="006E21F1" w:rsidSect="00D92A36">
          <w:headerReference w:type="even" r:id="rId26"/>
          <w:headerReference w:type="first" r:id="rId27"/>
          <w:pgSz w:w="11906" w:h="16838" w:code="9"/>
          <w:pgMar w:top="1204" w:right="1304" w:bottom="1418" w:left="1276" w:header="425" w:footer="362" w:gutter="0"/>
          <w:cols w:space="708"/>
          <w:formProt w:val="0"/>
          <w:docGrid w:linePitch="360"/>
        </w:sectPr>
      </w:pPr>
    </w:p>
    <w:p w:rsidR="004E68F0" w:rsidRPr="006E21F1" w:rsidRDefault="004E68F0" w:rsidP="004E68F0">
      <w:pPr>
        <w:pStyle w:val="Head1"/>
        <w:numPr>
          <w:numberingChange w:id="404" w:author="ucdoy" w:date="2012-11-19T11:47:00Z" w:original="%1:4:0:"/>
        </w:numPr>
      </w:pPr>
      <w:bookmarkStart w:id="405" w:name="_Toc340848450"/>
      <w:r w:rsidRPr="006E21F1">
        <w:lastRenderedPageBreak/>
        <w:t xml:space="preserve">XBRL Context </w:t>
      </w:r>
      <w:r w:rsidR="007E256E" w:rsidRPr="006E21F1">
        <w:t>Specifications</w:t>
      </w:r>
      <w:bookmarkEnd w:id="405"/>
    </w:p>
    <w:p w:rsidR="00D27C5C" w:rsidRPr="006E21F1" w:rsidRDefault="00114B1F" w:rsidP="00B577BD">
      <w:pPr>
        <w:pStyle w:val="Maintext"/>
        <w:spacing w:before="120" w:after="120"/>
        <w:jc w:val="both"/>
      </w:pPr>
      <w:r w:rsidRPr="00195F7B">
        <w:t>The following section defines the XBRL context declarations which will be used within the messages specified within this MIG.</w:t>
      </w:r>
      <w:r>
        <w:t xml:space="preserve">  Note that XBRL validation rules implemented by the XBRL validator</w:t>
      </w:r>
      <w:r w:rsidR="00F8195C">
        <w:t xml:space="preserve"> </w:t>
      </w:r>
      <w:r>
        <w:t>(see</w:t>
      </w:r>
      <w:r w:rsidR="00586BEA">
        <w:t xml:space="preserve"> Section 3.8.9 XBRL Validation</w:t>
      </w:r>
      <w:r>
        <w:t>) are not included in the tables below. All validations are applied to both single</w:t>
      </w:r>
      <w:r w:rsidR="00164966">
        <w:t xml:space="preserve"> reporting party</w:t>
      </w:r>
      <w:r>
        <w:t xml:space="preserve"> (non</w:t>
      </w:r>
      <w:r w:rsidR="00164966">
        <w:t>-</w:t>
      </w:r>
      <w:r>
        <w:t>bulk) and multiple</w:t>
      </w:r>
      <w:r w:rsidR="00164966">
        <w:t xml:space="preserve"> reporting party</w:t>
      </w:r>
      <w:r>
        <w:t xml:space="preserve"> (bulk) requests unless otherwise noted.</w:t>
      </w:r>
    </w:p>
    <w:p w:rsidR="008C3B72" w:rsidRPr="006E21F1" w:rsidRDefault="008C3B72" w:rsidP="00F063AA">
      <w:pPr>
        <w:pStyle w:val="Head2"/>
        <w:numPr>
          <w:numberingChange w:id="406" w:author="ucdoy" w:date="2012-11-19T11:47:00Z" w:original="%1:4:0:.%2:1:0:"/>
        </w:numPr>
        <w:spacing w:before="240"/>
      </w:pPr>
      <w:bookmarkStart w:id="407" w:name="_Toc340848451"/>
      <w:r w:rsidRPr="006E21F1">
        <w:t>Context Specification</w:t>
      </w:r>
      <w:r w:rsidR="009B0B3C" w:rsidRPr="006E21F1">
        <w:t xml:space="preserve"> </w:t>
      </w:r>
      <w:r w:rsidR="00114B1F">
        <w:t>Dimension 1</w:t>
      </w:r>
      <w:r w:rsidR="009413C4">
        <w:t xml:space="preserve">: </w:t>
      </w:r>
      <w:r w:rsidR="009B0B3C" w:rsidRPr="006E21F1">
        <w:t>ReportPartyType</w:t>
      </w:r>
      <w:r w:rsidR="005D3F6E">
        <w:t>,</w:t>
      </w:r>
      <w:r w:rsidR="009413C4">
        <w:t xml:space="preserve"> </w:t>
      </w:r>
      <w:r w:rsidR="00114B1F">
        <w:t>Period: Duration</w:t>
      </w:r>
      <w:bookmarkEnd w:id="407"/>
    </w:p>
    <w:tbl>
      <w:tblPr>
        <w:tblW w:w="14328" w:type="dxa"/>
        <w:tblLayout w:type="fixed"/>
        <w:tblLook w:val="0000" w:firstRow="0" w:lastRow="0" w:firstColumn="0" w:lastColumn="0" w:noHBand="0" w:noVBand="0"/>
      </w:tblPr>
      <w:tblGrid>
        <w:gridCol w:w="1345"/>
        <w:gridCol w:w="1513"/>
        <w:gridCol w:w="6970"/>
        <w:gridCol w:w="2160"/>
        <w:gridCol w:w="2340"/>
      </w:tblGrid>
      <w:tr w:rsidR="00114B1F" w:rsidRPr="006E21F1" w:rsidTr="000345A2">
        <w:trPr>
          <w:cantSplit/>
          <w:trHeight w:val="737"/>
          <w:tblHeader/>
        </w:trPr>
        <w:tc>
          <w:tcPr>
            <w:tcW w:w="1345" w:type="dxa"/>
            <w:tcBorders>
              <w:top w:val="single" w:sz="4" w:space="0" w:color="auto"/>
              <w:left w:val="single" w:sz="4" w:space="0" w:color="auto"/>
              <w:bottom w:val="single" w:sz="4" w:space="0" w:color="auto"/>
              <w:right w:val="single" w:sz="6" w:space="0" w:color="auto"/>
            </w:tcBorders>
            <w:shd w:val="clear" w:color="auto" w:fill="C6D9F1"/>
          </w:tcPr>
          <w:p w:rsidR="00114B1F" w:rsidRPr="00862957" w:rsidRDefault="00114B1F" w:rsidP="009B0B3C">
            <w:pPr>
              <w:keepNext/>
              <w:keepLines/>
              <w:jc w:val="center"/>
              <w:rPr>
                <w:rFonts w:cs="Arial"/>
                <w:b/>
                <w:sz w:val="18"/>
                <w:szCs w:val="18"/>
                <w:lang w:bidi="pa-IN"/>
              </w:rPr>
            </w:pPr>
            <w:r w:rsidRPr="00862957">
              <w:rPr>
                <w:rFonts w:cs="Arial"/>
                <w:b/>
                <w:sz w:val="18"/>
                <w:szCs w:val="18"/>
              </w:rPr>
              <w:t>Context Data Concept</w:t>
            </w:r>
          </w:p>
        </w:tc>
        <w:tc>
          <w:tcPr>
            <w:tcW w:w="1513" w:type="dxa"/>
            <w:tcBorders>
              <w:top w:val="single" w:sz="4" w:space="0" w:color="auto"/>
              <w:left w:val="single" w:sz="6" w:space="0" w:color="auto"/>
              <w:bottom w:val="single" w:sz="4" w:space="0" w:color="auto"/>
              <w:right w:val="single" w:sz="6" w:space="0" w:color="auto"/>
            </w:tcBorders>
            <w:shd w:val="clear" w:color="auto" w:fill="C6D9F1"/>
          </w:tcPr>
          <w:p w:rsidR="00114B1F" w:rsidRPr="00862957" w:rsidRDefault="00114B1F" w:rsidP="009B0B3C">
            <w:pPr>
              <w:keepNext/>
              <w:keepLines/>
              <w:jc w:val="center"/>
              <w:rPr>
                <w:rFonts w:cs="Arial"/>
                <w:b/>
                <w:sz w:val="18"/>
                <w:szCs w:val="18"/>
                <w:lang w:bidi="pa-IN"/>
              </w:rPr>
            </w:pPr>
            <w:r w:rsidRPr="00862957">
              <w:rPr>
                <w:rFonts w:cs="Arial"/>
                <w:b/>
                <w:sz w:val="18"/>
                <w:szCs w:val="18"/>
              </w:rPr>
              <w:t>Requirement</w:t>
            </w:r>
          </w:p>
        </w:tc>
        <w:tc>
          <w:tcPr>
            <w:tcW w:w="6970" w:type="dxa"/>
            <w:tcBorders>
              <w:top w:val="single" w:sz="4" w:space="0" w:color="auto"/>
              <w:left w:val="single" w:sz="6" w:space="0" w:color="auto"/>
              <w:bottom w:val="single" w:sz="4" w:space="0" w:color="auto"/>
              <w:right w:val="single" w:sz="6" w:space="0" w:color="auto"/>
            </w:tcBorders>
            <w:shd w:val="clear" w:color="auto" w:fill="C6D9F1"/>
          </w:tcPr>
          <w:p w:rsidR="00114B1F" w:rsidRPr="00862957" w:rsidRDefault="00114B1F" w:rsidP="009B0B3C">
            <w:pPr>
              <w:keepNext/>
              <w:keepLines/>
              <w:jc w:val="center"/>
              <w:rPr>
                <w:rFonts w:cs="Arial"/>
                <w:b/>
                <w:sz w:val="18"/>
                <w:szCs w:val="18"/>
                <w:lang w:bidi="pa-IN"/>
              </w:rPr>
            </w:pPr>
            <w:r w:rsidRPr="00862957">
              <w:rPr>
                <w:rFonts w:cs="Arial"/>
                <w:b/>
                <w:sz w:val="18"/>
                <w:szCs w:val="18"/>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tcPr>
          <w:p w:rsidR="00114B1F" w:rsidRPr="00862957" w:rsidRDefault="00114B1F" w:rsidP="009B0B3C">
            <w:pPr>
              <w:keepNext/>
              <w:keepLines/>
              <w:jc w:val="center"/>
              <w:rPr>
                <w:rFonts w:cs="Arial"/>
                <w:b/>
                <w:sz w:val="18"/>
                <w:szCs w:val="18"/>
                <w:lang w:bidi="pa-IN"/>
              </w:rPr>
            </w:pPr>
            <w:r w:rsidRPr="00862957">
              <w:rPr>
                <w:rFonts w:cs="Arial"/>
                <w:b/>
                <w:sz w:val="18"/>
                <w:szCs w:val="18"/>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tcPr>
          <w:p w:rsidR="00114B1F" w:rsidRPr="00862957" w:rsidRDefault="00114B1F" w:rsidP="009B0B3C">
            <w:pPr>
              <w:keepNext/>
              <w:keepLines/>
              <w:jc w:val="center"/>
              <w:rPr>
                <w:rFonts w:cs="Arial"/>
                <w:b/>
                <w:sz w:val="18"/>
                <w:szCs w:val="18"/>
                <w:lang w:bidi="pa-IN"/>
              </w:rPr>
            </w:pPr>
            <w:r w:rsidRPr="00862957">
              <w:rPr>
                <w:rFonts w:cs="Arial"/>
                <w:b/>
                <w:sz w:val="18"/>
                <w:szCs w:val="18"/>
              </w:rPr>
              <w:t>SBR Msg code</w:t>
            </w:r>
          </w:p>
        </w:tc>
      </w:tr>
      <w:tr w:rsidR="00114B1F" w:rsidRPr="006E21F1" w:rsidTr="005D3F6E">
        <w:trPr>
          <w:cantSplit/>
          <w:trHeight w:val="900"/>
          <w:tblHeader/>
        </w:trPr>
        <w:tc>
          <w:tcPr>
            <w:tcW w:w="1345" w:type="dxa"/>
            <w:tcBorders>
              <w:top w:val="single" w:sz="4" w:space="0" w:color="auto"/>
              <w:left w:val="single" w:sz="4" w:space="0" w:color="auto"/>
              <w:bottom w:val="single" w:sz="4" w:space="0" w:color="auto"/>
              <w:right w:val="single" w:sz="4" w:space="0" w:color="auto"/>
            </w:tcBorders>
            <w:noWrap/>
          </w:tcPr>
          <w:p w:rsidR="00114B1F" w:rsidRPr="00862957" w:rsidRDefault="00114B1F" w:rsidP="009B0B3C">
            <w:pPr>
              <w:keepNext/>
              <w:keepLines/>
              <w:spacing w:before="120" w:after="120"/>
              <w:rPr>
                <w:sz w:val="18"/>
                <w:szCs w:val="18"/>
              </w:rPr>
            </w:pPr>
            <w:r w:rsidRPr="00862957">
              <w:rPr>
                <w:sz w:val="18"/>
                <w:szCs w:val="18"/>
              </w:rPr>
              <w:t>Context Identifier</w:t>
            </w:r>
          </w:p>
        </w:tc>
        <w:tc>
          <w:tcPr>
            <w:tcW w:w="1513" w:type="dxa"/>
            <w:tcBorders>
              <w:top w:val="single" w:sz="4" w:space="0" w:color="auto"/>
              <w:left w:val="nil"/>
              <w:bottom w:val="single" w:sz="4" w:space="0" w:color="auto"/>
              <w:right w:val="single" w:sz="4" w:space="0" w:color="auto"/>
            </w:tcBorders>
            <w:noWrap/>
          </w:tcPr>
          <w:p w:rsidR="00114B1F" w:rsidRPr="00862957" w:rsidRDefault="00114B1F" w:rsidP="009B0B3C">
            <w:pPr>
              <w:keepNext/>
              <w:keepLines/>
              <w:spacing w:before="120" w:after="120"/>
              <w:rPr>
                <w:sz w:val="18"/>
                <w:szCs w:val="18"/>
              </w:rPr>
            </w:pPr>
            <w:r w:rsidRPr="00862957">
              <w:rPr>
                <w:sz w:val="18"/>
                <w:szCs w:val="18"/>
              </w:rPr>
              <w:t>Mandatory</w:t>
            </w:r>
          </w:p>
        </w:tc>
        <w:tc>
          <w:tcPr>
            <w:tcW w:w="6970" w:type="dxa"/>
            <w:tcBorders>
              <w:top w:val="single" w:sz="4" w:space="0" w:color="auto"/>
              <w:left w:val="nil"/>
              <w:bottom w:val="single" w:sz="4" w:space="0" w:color="auto"/>
              <w:right w:val="single" w:sz="4" w:space="0" w:color="auto"/>
            </w:tcBorders>
          </w:tcPr>
          <w:p w:rsidR="00114B1F" w:rsidRPr="00862957" w:rsidRDefault="00114B1F" w:rsidP="009B0B3C">
            <w:pPr>
              <w:keepNext/>
              <w:keepLines/>
              <w:rPr>
                <w:sz w:val="18"/>
                <w:szCs w:val="18"/>
              </w:rPr>
            </w:pPr>
            <w:r w:rsidRPr="00862957">
              <w:rPr>
                <w:sz w:val="18"/>
                <w:szCs w:val="18"/>
              </w:rPr>
              <w:t>This is a unique identifier used to link the data element to a defined XBRL context. SBR recommends a four character id starting with ‘C’ and a three digit sequential number for each context e.g. C001</w:t>
            </w:r>
          </w:p>
        </w:tc>
        <w:tc>
          <w:tcPr>
            <w:tcW w:w="2160" w:type="dxa"/>
            <w:tcBorders>
              <w:top w:val="single" w:sz="4" w:space="0" w:color="auto"/>
              <w:left w:val="nil"/>
              <w:bottom w:val="single" w:sz="4" w:space="0" w:color="auto"/>
              <w:right w:val="single" w:sz="4" w:space="0" w:color="auto"/>
            </w:tcBorders>
          </w:tcPr>
          <w:p w:rsidR="00114B1F" w:rsidRPr="00862957" w:rsidRDefault="00114B1F" w:rsidP="009B0B3C">
            <w:pPr>
              <w:keepNext/>
              <w:keepLines/>
              <w:spacing w:after="120"/>
              <w:rPr>
                <w:sz w:val="18"/>
                <w:szCs w:val="18"/>
              </w:rPr>
            </w:pPr>
            <w:r w:rsidRPr="00862957">
              <w:rPr>
                <w:sz w:val="18"/>
                <w:szCs w:val="18"/>
              </w:rPr>
              <w:t>N/A</w:t>
            </w:r>
          </w:p>
        </w:tc>
        <w:tc>
          <w:tcPr>
            <w:tcW w:w="2340" w:type="dxa"/>
            <w:tcBorders>
              <w:top w:val="single" w:sz="4" w:space="0" w:color="auto"/>
              <w:left w:val="nil"/>
              <w:bottom w:val="single" w:sz="4" w:space="0" w:color="auto"/>
              <w:right w:val="single" w:sz="4" w:space="0" w:color="auto"/>
            </w:tcBorders>
          </w:tcPr>
          <w:p w:rsidR="00114B1F" w:rsidRPr="00862957" w:rsidRDefault="00114B1F" w:rsidP="009B0B3C">
            <w:pPr>
              <w:keepNext/>
              <w:keepLines/>
              <w:spacing w:after="120"/>
              <w:rPr>
                <w:sz w:val="18"/>
                <w:szCs w:val="18"/>
              </w:rPr>
            </w:pPr>
            <w:r w:rsidRPr="00862957">
              <w:rPr>
                <w:sz w:val="18"/>
                <w:szCs w:val="18"/>
              </w:rPr>
              <w:t>N/A</w:t>
            </w:r>
          </w:p>
        </w:tc>
      </w:tr>
      <w:tr w:rsidR="00114B1F" w:rsidRPr="006E21F1" w:rsidTr="005D3F6E">
        <w:trPr>
          <w:cantSplit/>
          <w:trHeight w:val="492"/>
          <w:tblHeader/>
        </w:trPr>
        <w:tc>
          <w:tcPr>
            <w:tcW w:w="1345" w:type="dxa"/>
            <w:tcBorders>
              <w:top w:val="nil"/>
              <w:left w:val="single" w:sz="4" w:space="0" w:color="auto"/>
              <w:bottom w:val="single" w:sz="4" w:space="0" w:color="auto"/>
              <w:right w:val="single" w:sz="4" w:space="0" w:color="auto"/>
            </w:tcBorders>
            <w:noWrap/>
          </w:tcPr>
          <w:p w:rsidR="00114B1F" w:rsidRPr="00862957" w:rsidRDefault="00114B1F" w:rsidP="009B0B3C">
            <w:pPr>
              <w:spacing w:before="120" w:after="120"/>
              <w:rPr>
                <w:sz w:val="18"/>
                <w:szCs w:val="18"/>
              </w:rPr>
            </w:pPr>
            <w:r w:rsidRPr="00862957">
              <w:rPr>
                <w:sz w:val="18"/>
                <w:szCs w:val="18"/>
              </w:rPr>
              <w:t>Entity Identifier</w:t>
            </w:r>
          </w:p>
        </w:tc>
        <w:tc>
          <w:tcPr>
            <w:tcW w:w="1513" w:type="dxa"/>
            <w:tcBorders>
              <w:top w:val="nil"/>
              <w:left w:val="nil"/>
              <w:bottom w:val="single" w:sz="4" w:space="0" w:color="auto"/>
              <w:right w:val="single" w:sz="4" w:space="0" w:color="auto"/>
            </w:tcBorders>
            <w:noWrap/>
          </w:tcPr>
          <w:p w:rsidR="00114B1F" w:rsidRPr="00862957" w:rsidRDefault="00114B1F" w:rsidP="009B0B3C">
            <w:pPr>
              <w:spacing w:before="120" w:after="120"/>
              <w:rPr>
                <w:sz w:val="18"/>
                <w:szCs w:val="18"/>
              </w:rPr>
            </w:pPr>
            <w:r w:rsidRPr="00862957">
              <w:rPr>
                <w:sz w:val="18"/>
                <w:szCs w:val="18"/>
              </w:rPr>
              <w:t>Mandatory</w:t>
            </w:r>
          </w:p>
        </w:tc>
        <w:tc>
          <w:tcPr>
            <w:tcW w:w="6970" w:type="dxa"/>
            <w:tcBorders>
              <w:top w:val="nil"/>
              <w:left w:val="nil"/>
              <w:bottom w:val="single" w:sz="4" w:space="0" w:color="auto"/>
              <w:right w:val="single" w:sz="4" w:space="0" w:color="auto"/>
            </w:tcBorders>
          </w:tcPr>
          <w:p w:rsidR="00114B1F" w:rsidRPr="00862957" w:rsidRDefault="00114B1F" w:rsidP="005D3F6E">
            <w:pPr>
              <w:spacing w:before="60" w:after="60"/>
              <w:rPr>
                <w:sz w:val="18"/>
                <w:szCs w:val="18"/>
              </w:rPr>
            </w:pPr>
            <w:r w:rsidRPr="00862957">
              <w:rPr>
                <w:sz w:val="18"/>
                <w:szCs w:val="18"/>
              </w:rPr>
              <w:t>An identifier must be supplied.</w:t>
            </w:r>
          </w:p>
          <w:p w:rsidR="00114B1F" w:rsidRPr="00862957" w:rsidRDefault="00114B1F" w:rsidP="009B0B3C">
            <w:pPr>
              <w:rPr>
                <w:sz w:val="18"/>
                <w:szCs w:val="18"/>
              </w:rPr>
            </w:pPr>
          </w:p>
        </w:tc>
        <w:tc>
          <w:tcPr>
            <w:tcW w:w="2160" w:type="dxa"/>
            <w:tcBorders>
              <w:top w:val="nil"/>
              <w:left w:val="nil"/>
              <w:bottom w:val="single" w:sz="4" w:space="0" w:color="auto"/>
              <w:right w:val="single" w:sz="4" w:space="0" w:color="auto"/>
            </w:tcBorders>
          </w:tcPr>
          <w:p w:rsidR="00114B1F" w:rsidRPr="00862957" w:rsidRDefault="00114B1F" w:rsidP="009B0B3C">
            <w:pPr>
              <w:spacing w:after="120"/>
              <w:rPr>
                <w:sz w:val="18"/>
                <w:szCs w:val="18"/>
              </w:rPr>
            </w:pPr>
            <w:r w:rsidRPr="00862957">
              <w:rPr>
                <w:sz w:val="18"/>
                <w:szCs w:val="18"/>
              </w:rPr>
              <w:t>N/A</w:t>
            </w:r>
          </w:p>
        </w:tc>
        <w:tc>
          <w:tcPr>
            <w:tcW w:w="2340" w:type="dxa"/>
            <w:tcBorders>
              <w:top w:val="nil"/>
              <w:left w:val="nil"/>
              <w:bottom w:val="single" w:sz="4" w:space="0" w:color="auto"/>
              <w:right w:val="single" w:sz="4" w:space="0" w:color="auto"/>
            </w:tcBorders>
          </w:tcPr>
          <w:p w:rsidR="00114B1F" w:rsidRPr="00862957" w:rsidRDefault="00114B1F" w:rsidP="009B0B3C">
            <w:pPr>
              <w:spacing w:after="120"/>
              <w:rPr>
                <w:sz w:val="18"/>
                <w:szCs w:val="18"/>
              </w:rPr>
            </w:pPr>
            <w:r w:rsidRPr="00862957">
              <w:rPr>
                <w:sz w:val="18"/>
                <w:szCs w:val="18"/>
              </w:rPr>
              <w:t>N/A</w:t>
            </w:r>
          </w:p>
        </w:tc>
      </w:tr>
      <w:tr w:rsidR="00114B1F" w:rsidRPr="006E21F1" w:rsidTr="005D3F6E">
        <w:trPr>
          <w:cantSplit/>
          <w:trHeight w:val="528"/>
          <w:tblHeader/>
        </w:trPr>
        <w:tc>
          <w:tcPr>
            <w:tcW w:w="1345" w:type="dxa"/>
            <w:tcBorders>
              <w:top w:val="nil"/>
              <w:left w:val="single" w:sz="4" w:space="0" w:color="auto"/>
              <w:bottom w:val="single" w:sz="4" w:space="0" w:color="auto"/>
              <w:right w:val="single" w:sz="4" w:space="0" w:color="auto"/>
            </w:tcBorders>
            <w:noWrap/>
          </w:tcPr>
          <w:p w:rsidR="00114B1F" w:rsidRPr="00862957" w:rsidRDefault="00114B1F" w:rsidP="009B0B3C">
            <w:pPr>
              <w:spacing w:before="120" w:after="120"/>
              <w:rPr>
                <w:sz w:val="18"/>
                <w:szCs w:val="18"/>
              </w:rPr>
            </w:pPr>
            <w:r w:rsidRPr="00862957">
              <w:rPr>
                <w:sz w:val="18"/>
                <w:szCs w:val="18"/>
              </w:rPr>
              <w:t>Entity Identifier Scheme</w:t>
            </w:r>
          </w:p>
        </w:tc>
        <w:tc>
          <w:tcPr>
            <w:tcW w:w="1513" w:type="dxa"/>
            <w:tcBorders>
              <w:top w:val="nil"/>
              <w:left w:val="nil"/>
              <w:bottom w:val="single" w:sz="4" w:space="0" w:color="auto"/>
              <w:right w:val="single" w:sz="4" w:space="0" w:color="auto"/>
            </w:tcBorders>
            <w:noWrap/>
          </w:tcPr>
          <w:p w:rsidR="00114B1F" w:rsidRPr="00862957" w:rsidRDefault="00114B1F" w:rsidP="009B0B3C">
            <w:pPr>
              <w:spacing w:before="120" w:after="120"/>
              <w:rPr>
                <w:sz w:val="18"/>
                <w:szCs w:val="18"/>
              </w:rPr>
            </w:pPr>
            <w:r w:rsidRPr="00862957">
              <w:rPr>
                <w:sz w:val="18"/>
                <w:szCs w:val="18"/>
              </w:rPr>
              <w:t>Mandatory</w:t>
            </w:r>
          </w:p>
        </w:tc>
        <w:tc>
          <w:tcPr>
            <w:tcW w:w="6970" w:type="dxa"/>
            <w:tcBorders>
              <w:top w:val="nil"/>
              <w:left w:val="nil"/>
              <w:bottom w:val="single" w:sz="4" w:space="0" w:color="auto"/>
              <w:right w:val="single" w:sz="4" w:space="0" w:color="auto"/>
            </w:tcBorders>
          </w:tcPr>
          <w:p w:rsidR="00114B1F" w:rsidRPr="00862957" w:rsidRDefault="00114B1F" w:rsidP="009B0B3C">
            <w:pPr>
              <w:rPr>
                <w:sz w:val="18"/>
                <w:szCs w:val="18"/>
              </w:rPr>
            </w:pPr>
            <w:r w:rsidRPr="00862957">
              <w:rPr>
                <w:sz w:val="18"/>
                <w:szCs w:val="18"/>
              </w:rPr>
              <w:t xml:space="preserve">This field must be set to </w:t>
            </w:r>
            <w:hyperlink r:id="rId28" w:history="1">
              <w:r w:rsidRPr="00862957">
                <w:rPr>
                  <w:b/>
                  <w:sz w:val="18"/>
                  <w:szCs w:val="18"/>
                </w:rPr>
                <w:t>http://www.ato.gov.au/abn</w:t>
              </w:r>
            </w:hyperlink>
          </w:p>
          <w:p w:rsidR="00114B1F" w:rsidRPr="00862957" w:rsidRDefault="00114B1F" w:rsidP="009B0B3C">
            <w:pPr>
              <w:rPr>
                <w:sz w:val="18"/>
                <w:szCs w:val="18"/>
              </w:rPr>
            </w:pPr>
          </w:p>
          <w:p w:rsidR="00114B1F" w:rsidRPr="00862957" w:rsidRDefault="00114B1F" w:rsidP="009B0B3C">
            <w:pPr>
              <w:rPr>
                <w:sz w:val="18"/>
                <w:szCs w:val="18"/>
              </w:rPr>
            </w:pPr>
            <w:r w:rsidRPr="00862957">
              <w:rPr>
                <w:sz w:val="18"/>
                <w:szCs w:val="18"/>
              </w:rPr>
              <w:t xml:space="preserve">ABN must be used for the Intermediary and Reporting </w:t>
            </w:r>
            <w:r w:rsidR="00E8630E">
              <w:rPr>
                <w:sz w:val="18"/>
                <w:szCs w:val="18"/>
              </w:rPr>
              <w:t>P</w:t>
            </w:r>
            <w:r w:rsidR="00E8630E" w:rsidRPr="00862957">
              <w:rPr>
                <w:sz w:val="18"/>
                <w:szCs w:val="18"/>
              </w:rPr>
              <w:t>arty.</w:t>
            </w:r>
          </w:p>
        </w:tc>
        <w:tc>
          <w:tcPr>
            <w:tcW w:w="2160" w:type="dxa"/>
            <w:tcBorders>
              <w:top w:val="nil"/>
              <w:left w:val="nil"/>
              <w:bottom w:val="single" w:sz="4" w:space="0" w:color="auto"/>
              <w:right w:val="single" w:sz="4" w:space="0" w:color="auto"/>
            </w:tcBorders>
          </w:tcPr>
          <w:p w:rsidR="00114B1F" w:rsidRPr="00862957" w:rsidRDefault="00114B1F" w:rsidP="009B0B3C">
            <w:pPr>
              <w:spacing w:after="120"/>
              <w:rPr>
                <w:sz w:val="18"/>
                <w:szCs w:val="18"/>
              </w:rPr>
            </w:pPr>
            <w:r w:rsidRPr="00862957">
              <w:rPr>
                <w:sz w:val="18"/>
                <w:szCs w:val="18"/>
              </w:rPr>
              <w:t>See Entity Segment below</w:t>
            </w:r>
          </w:p>
        </w:tc>
        <w:tc>
          <w:tcPr>
            <w:tcW w:w="2340" w:type="dxa"/>
            <w:tcBorders>
              <w:top w:val="nil"/>
              <w:left w:val="nil"/>
              <w:bottom w:val="single" w:sz="4" w:space="0" w:color="auto"/>
              <w:right w:val="single" w:sz="4" w:space="0" w:color="auto"/>
            </w:tcBorders>
          </w:tcPr>
          <w:p w:rsidR="00114B1F" w:rsidRPr="00862957" w:rsidRDefault="00114B1F" w:rsidP="009B0B3C">
            <w:pPr>
              <w:keepNext/>
              <w:keepLines/>
              <w:spacing w:after="120"/>
              <w:rPr>
                <w:sz w:val="18"/>
                <w:szCs w:val="18"/>
              </w:rPr>
            </w:pPr>
          </w:p>
        </w:tc>
      </w:tr>
      <w:tr w:rsidR="009B0B3C" w:rsidRPr="006E21F1" w:rsidTr="00586BEA">
        <w:trPr>
          <w:cantSplit/>
          <w:tblHead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9B0B3C" w:rsidRPr="00862957" w:rsidRDefault="009B0B3C" w:rsidP="009B0B3C">
            <w:pPr>
              <w:spacing w:before="120" w:after="120"/>
              <w:rPr>
                <w:sz w:val="18"/>
                <w:szCs w:val="18"/>
              </w:rPr>
            </w:pPr>
            <w:r w:rsidRPr="00862957">
              <w:rPr>
                <w:sz w:val="18"/>
                <w:szCs w:val="18"/>
              </w:rPr>
              <w:t xml:space="preserve">Entity Segment </w:t>
            </w:r>
          </w:p>
        </w:tc>
        <w:tc>
          <w:tcPr>
            <w:tcW w:w="1513" w:type="dxa"/>
            <w:tcBorders>
              <w:top w:val="single" w:sz="4" w:space="0" w:color="auto"/>
              <w:left w:val="nil"/>
              <w:bottom w:val="single" w:sz="4" w:space="0" w:color="auto"/>
              <w:right w:val="single" w:sz="4" w:space="0" w:color="auto"/>
            </w:tcBorders>
            <w:shd w:val="clear" w:color="auto" w:fill="auto"/>
            <w:noWrap/>
          </w:tcPr>
          <w:p w:rsidR="009B0B3C" w:rsidRPr="00862957" w:rsidRDefault="009B0B3C" w:rsidP="009B0B3C">
            <w:pPr>
              <w:spacing w:before="120" w:after="120"/>
              <w:rPr>
                <w:sz w:val="18"/>
                <w:szCs w:val="18"/>
              </w:rPr>
            </w:pPr>
            <w:r w:rsidRPr="00862957">
              <w:rPr>
                <w:sz w:val="18"/>
                <w:szCs w:val="18"/>
              </w:rPr>
              <w:t xml:space="preserve">Mandatory </w:t>
            </w:r>
          </w:p>
        </w:tc>
        <w:tc>
          <w:tcPr>
            <w:tcW w:w="6970" w:type="dxa"/>
            <w:tcBorders>
              <w:top w:val="single" w:sz="4" w:space="0" w:color="auto"/>
              <w:left w:val="nil"/>
              <w:bottom w:val="single" w:sz="4" w:space="0" w:color="auto"/>
              <w:right w:val="single" w:sz="4" w:space="0" w:color="auto"/>
            </w:tcBorders>
            <w:shd w:val="clear" w:color="auto" w:fill="auto"/>
          </w:tcPr>
          <w:p w:rsidR="009B0B3C" w:rsidRPr="00862957" w:rsidRDefault="009B0B3C" w:rsidP="009B0B3C">
            <w:pPr>
              <w:autoSpaceDE w:val="0"/>
              <w:autoSpaceDN w:val="0"/>
              <w:adjustRightInd w:val="0"/>
              <w:spacing w:before="120" w:after="120"/>
              <w:ind w:left="-32"/>
              <w:rPr>
                <w:sz w:val="18"/>
                <w:szCs w:val="18"/>
              </w:rPr>
            </w:pPr>
            <w:r w:rsidRPr="00862957">
              <w:rPr>
                <w:sz w:val="18"/>
                <w:szCs w:val="18"/>
              </w:rPr>
              <w:t>Explicit member dimension ReportPartyType</w:t>
            </w:r>
            <w:r w:rsidR="005D3F6E" w:rsidRPr="00862957">
              <w:rPr>
                <w:sz w:val="18"/>
                <w:szCs w:val="18"/>
              </w:rPr>
              <w:t xml:space="preserve"> must</w:t>
            </w:r>
            <w:r w:rsidRPr="00862957">
              <w:rPr>
                <w:sz w:val="18"/>
                <w:szCs w:val="18"/>
              </w:rPr>
              <w:t xml:space="preserve"> set to </w:t>
            </w:r>
            <w:r w:rsidR="00215FF6">
              <w:rPr>
                <w:sz w:val="18"/>
                <w:szCs w:val="18"/>
              </w:rPr>
              <w:t>“</w:t>
            </w:r>
            <w:r w:rsidR="009413C4" w:rsidRPr="00862957">
              <w:rPr>
                <w:b/>
                <w:sz w:val="18"/>
                <w:szCs w:val="18"/>
              </w:rPr>
              <w:t>Intermediary</w:t>
            </w:r>
            <w:r w:rsidR="00215FF6">
              <w:rPr>
                <w:b/>
                <w:sz w:val="18"/>
                <w:szCs w:val="18"/>
              </w:rPr>
              <w:t>”</w:t>
            </w:r>
            <w:r w:rsidR="009413C4" w:rsidRPr="00862957">
              <w:rPr>
                <w:sz w:val="18"/>
                <w:szCs w:val="18"/>
              </w:rPr>
              <w:t xml:space="preserve"> or </w:t>
            </w:r>
            <w:r w:rsidR="00215FF6">
              <w:rPr>
                <w:sz w:val="18"/>
                <w:szCs w:val="18"/>
              </w:rPr>
              <w:t>“</w:t>
            </w:r>
            <w:r w:rsidRPr="00862957">
              <w:rPr>
                <w:b/>
                <w:sz w:val="18"/>
                <w:szCs w:val="18"/>
              </w:rPr>
              <w:t>ReportingParty</w:t>
            </w:r>
            <w:r w:rsidR="00215FF6">
              <w:rPr>
                <w:sz w:val="18"/>
                <w:szCs w:val="18"/>
              </w:rPr>
              <w:t>”</w:t>
            </w:r>
          </w:p>
          <w:p w:rsidR="005D3F6E" w:rsidRPr="00862957" w:rsidRDefault="005D3F6E" w:rsidP="005D3F6E">
            <w:pPr>
              <w:autoSpaceDE w:val="0"/>
              <w:autoSpaceDN w:val="0"/>
              <w:adjustRightInd w:val="0"/>
              <w:ind w:left="-34"/>
              <w:rPr>
                <w:sz w:val="18"/>
                <w:szCs w:val="18"/>
              </w:rPr>
            </w:pPr>
            <w:r w:rsidRPr="00862957">
              <w:rPr>
                <w:sz w:val="18"/>
                <w:szCs w:val="18"/>
              </w:rPr>
              <w:t>1. IF ((entity.segment.ReportPartyTypeDimension = “RprtPyType.02.04:ReportingParty”) OR (entity.segment.ReportPartyTypeDimension = “RprtPyType.02.04:Intermediary”)) AND (entity.identifier.scheme &lt;&gt; "http://www.ato.gov.au/abn")</w:t>
            </w:r>
          </w:p>
          <w:p w:rsidR="005D3F6E" w:rsidRPr="00862957" w:rsidRDefault="005D3F6E" w:rsidP="005D3F6E">
            <w:pPr>
              <w:autoSpaceDE w:val="0"/>
              <w:autoSpaceDN w:val="0"/>
              <w:adjustRightInd w:val="0"/>
              <w:ind w:left="-34"/>
              <w:rPr>
                <w:sz w:val="18"/>
                <w:szCs w:val="18"/>
              </w:rPr>
            </w:pPr>
            <w:r w:rsidRPr="00862957">
              <w:rPr>
                <w:sz w:val="18"/>
                <w:szCs w:val="18"/>
              </w:rPr>
              <w:t>RETURN VALIDATION MESSAGE</w:t>
            </w:r>
          </w:p>
          <w:p w:rsidR="005D3F6E" w:rsidRPr="00862957" w:rsidRDefault="005D3F6E" w:rsidP="005D3F6E">
            <w:pPr>
              <w:autoSpaceDE w:val="0"/>
              <w:autoSpaceDN w:val="0"/>
              <w:adjustRightInd w:val="0"/>
              <w:ind w:left="-34"/>
              <w:rPr>
                <w:sz w:val="18"/>
                <w:szCs w:val="18"/>
              </w:rPr>
            </w:pPr>
            <w:r w:rsidRPr="00862957">
              <w:rPr>
                <w:sz w:val="18"/>
                <w:szCs w:val="18"/>
              </w:rPr>
              <w:t>ENDIF</w:t>
            </w:r>
          </w:p>
          <w:p w:rsidR="009B0B3C" w:rsidRPr="00862957" w:rsidRDefault="009B0B3C" w:rsidP="005D3F6E">
            <w:pPr>
              <w:autoSpaceDE w:val="0"/>
              <w:autoSpaceDN w:val="0"/>
              <w:adjustRightInd w:val="0"/>
              <w:ind w:left="-34"/>
              <w:rPr>
                <w:sz w:val="18"/>
                <w:szCs w:val="18"/>
              </w:rPr>
            </w:pPr>
          </w:p>
        </w:tc>
        <w:tc>
          <w:tcPr>
            <w:tcW w:w="2160" w:type="dxa"/>
            <w:tcBorders>
              <w:top w:val="single" w:sz="4" w:space="0" w:color="auto"/>
              <w:left w:val="nil"/>
              <w:bottom w:val="single" w:sz="4" w:space="0" w:color="auto"/>
              <w:right w:val="single" w:sz="4" w:space="0" w:color="auto"/>
            </w:tcBorders>
            <w:shd w:val="clear" w:color="auto" w:fill="auto"/>
          </w:tcPr>
          <w:p w:rsidR="005D3F6E" w:rsidRPr="00862957" w:rsidRDefault="0092584E" w:rsidP="009B0B3C">
            <w:pPr>
              <w:autoSpaceDE w:val="0"/>
              <w:autoSpaceDN w:val="0"/>
              <w:adjustRightInd w:val="0"/>
              <w:rPr>
                <w:sz w:val="18"/>
                <w:szCs w:val="18"/>
              </w:rPr>
            </w:pPr>
            <w:r w:rsidRPr="00862957">
              <w:rPr>
                <w:sz w:val="18"/>
                <w:szCs w:val="18"/>
              </w:rPr>
              <w:t xml:space="preserve">1. </w:t>
            </w:r>
            <w:smartTag w:uri="urn:schemas-microsoft-com:office:smarttags" w:element="PersonName">
              <w:smartTag w:uri="urn:schemas:contacts" w:element="GivenName">
                <w:r w:rsidRPr="00862957">
                  <w:rPr>
                    <w:sz w:val="18"/>
                    <w:szCs w:val="18"/>
                  </w:rPr>
                  <w:t>Schematron</w:t>
                </w:r>
              </w:smartTag>
              <w:r w:rsidRPr="00862957">
                <w:rPr>
                  <w:sz w:val="18"/>
                  <w:szCs w:val="18"/>
                </w:rPr>
                <w:t xml:space="preserve"> </w:t>
              </w:r>
              <w:smartTag w:uri="urn:schemas:contacts" w:element="Sn">
                <w:r w:rsidRPr="00862957">
                  <w:rPr>
                    <w:sz w:val="18"/>
                    <w:szCs w:val="18"/>
                  </w:rPr>
                  <w:t>ID</w:t>
                </w:r>
              </w:smartTag>
            </w:smartTag>
            <w:r w:rsidRPr="00862957">
              <w:rPr>
                <w:sz w:val="18"/>
                <w:szCs w:val="18"/>
              </w:rPr>
              <w:t xml:space="preserve"> = </w:t>
            </w:r>
            <w:r w:rsidR="005D3F6E" w:rsidRPr="00862957">
              <w:rPr>
                <w:sz w:val="18"/>
                <w:szCs w:val="18"/>
              </w:rPr>
              <w:t>VR.ATO.TPAR.000004</w:t>
            </w:r>
          </w:p>
          <w:p w:rsidR="005D3F6E" w:rsidRPr="00862957" w:rsidRDefault="005D3F6E" w:rsidP="009B0B3C">
            <w:pPr>
              <w:autoSpaceDE w:val="0"/>
              <w:autoSpaceDN w:val="0"/>
              <w:adjustRightInd w:val="0"/>
              <w:rPr>
                <w:sz w:val="18"/>
                <w:szCs w:val="18"/>
              </w:rPr>
            </w:pPr>
          </w:p>
          <w:p w:rsidR="005D3F6E" w:rsidRPr="00862957" w:rsidRDefault="005D3F6E" w:rsidP="009B0B3C">
            <w:pPr>
              <w:autoSpaceDE w:val="0"/>
              <w:autoSpaceDN w:val="0"/>
              <w:adjustRightInd w:val="0"/>
              <w:rPr>
                <w:sz w:val="18"/>
                <w:szCs w:val="18"/>
              </w:rPr>
            </w:pPr>
          </w:p>
          <w:p w:rsidR="005D3F6E" w:rsidRPr="00862957" w:rsidRDefault="005D3F6E" w:rsidP="009B0B3C">
            <w:pPr>
              <w:autoSpaceDE w:val="0"/>
              <w:autoSpaceDN w:val="0"/>
              <w:adjustRightInd w:val="0"/>
              <w:rPr>
                <w:sz w:val="18"/>
                <w:szCs w:val="18"/>
              </w:rPr>
            </w:pPr>
          </w:p>
          <w:p w:rsidR="005D3F6E" w:rsidRPr="00862957" w:rsidRDefault="005D3F6E" w:rsidP="009B0B3C">
            <w:pPr>
              <w:autoSpaceDE w:val="0"/>
              <w:autoSpaceDN w:val="0"/>
              <w:adjustRightInd w:val="0"/>
              <w:rPr>
                <w:sz w:val="18"/>
                <w:szCs w:val="18"/>
              </w:rPr>
            </w:pPr>
          </w:p>
          <w:p w:rsidR="005D3F6E" w:rsidRPr="00862957" w:rsidRDefault="005D3F6E" w:rsidP="009B0B3C">
            <w:pPr>
              <w:autoSpaceDE w:val="0"/>
              <w:autoSpaceDN w:val="0"/>
              <w:adjustRightInd w:val="0"/>
              <w:rPr>
                <w:sz w:val="18"/>
                <w:szCs w:val="18"/>
              </w:rPr>
            </w:pPr>
          </w:p>
          <w:p w:rsidR="005D3F6E" w:rsidRPr="00862957" w:rsidRDefault="005D3F6E" w:rsidP="009B0B3C">
            <w:pPr>
              <w:autoSpaceDE w:val="0"/>
              <w:autoSpaceDN w:val="0"/>
              <w:adjustRightInd w:val="0"/>
              <w:rPr>
                <w:sz w:val="18"/>
                <w:szCs w:val="18"/>
              </w:rPr>
            </w:pPr>
          </w:p>
          <w:p w:rsidR="005D3F6E" w:rsidRPr="00862957" w:rsidRDefault="005D3F6E" w:rsidP="009B0B3C">
            <w:pPr>
              <w:autoSpaceDE w:val="0"/>
              <w:autoSpaceDN w:val="0"/>
              <w:adjustRightInd w:val="0"/>
              <w:rPr>
                <w:sz w:val="18"/>
                <w:szCs w:val="18"/>
              </w:rPr>
            </w:pPr>
          </w:p>
          <w:p w:rsidR="009B0B3C" w:rsidRPr="00862957" w:rsidRDefault="009B0B3C" w:rsidP="009B0B3C">
            <w:pPr>
              <w:autoSpaceDE w:val="0"/>
              <w:autoSpaceDN w:val="0"/>
              <w:adjustRightInd w:val="0"/>
              <w:rPr>
                <w:sz w:val="18"/>
                <w:szCs w:val="18"/>
              </w:rPr>
            </w:pPr>
          </w:p>
        </w:tc>
        <w:tc>
          <w:tcPr>
            <w:tcW w:w="2340" w:type="dxa"/>
            <w:tcBorders>
              <w:top w:val="single" w:sz="4" w:space="0" w:color="auto"/>
              <w:left w:val="nil"/>
              <w:bottom w:val="single" w:sz="4" w:space="0" w:color="auto"/>
              <w:right w:val="single" w:sz="4" w:space="0" w:color="auto"/>
            </w:tcBorders>
            <w:shd w:val="clear" w:color="auto" w:fill="auto"/>
          </w:tcPr>
          <w:p w:rsidR="005D3F6E" w:rsidRPr="00862957" w:rsidRDefault="009B0B3C" w:rsidP="009B0B3C">
            <w:pPr>
              <w:keepNext/>
              <w:keepLines/>
              <w:spacing w:after="120"/>
              <w:rPr>
                <w:sz w:val="18"/>
                <w:szCs w:val="18"/>
              </w:rPr>
            </w:pPr>
            <w:r w:rsidRPr="00862957">
              <w:rPr>
                <w:sz w:val="18"/>
                <w:szCs w:val="18"/>
              </w:rPr>
              <w:t xml:space="preserve">1. </w:t>
            </w:r>
            <w:r w:rsidR="005D3F6E" w:rsidRPr="00862957">
              <w:rPr>
                <w:sz w:val="18"/>
                <w:szCs w:val="18"/>
              </w:rPr>
              <w:t>CMN.ATO.TPAR.000004</w:t>
            </w:r>
          </w:p>
          <w:p w:rsidR="005D3F6E" w:rsidRPr="00862957" w:rsidRDefault="005D3F6E" w:rsidP="009B0B3C">
            <w:pPr>
              <w:keepNext/>
              <w:keepLines/>
              <w:spacing w:after="120"/>
              <w:rPr>
                <w:sz w:val="18"/>
                <w:szCs w:val="18"/>
              </w:rPr>
            </w:pPr>
          </w:p>
          <w:p w:rsidR="005D3F6E" w:rsidRPr="00862957" w:rsidRDefault="005D3F6E" w:rsidP="009B0B3C">
            <w:pPr>
              <w:keepNext/>
              <w:keepLines/>
              <w:spacing w:after="120"/>
              <w:rPr>
                <w:sz w:val="18"/>
                <w:szCs w:val="18"/>
              </w:rPr>
            </w:pPr>
          </w:p>
          <w:p w:rsidR="005D3F6E" w:rsidRPr="00862957" w:rsidRDefault="005D3F6E" w:rsidP="009B0B3C">
            <w:pPr>
              <w:keepNext/>
              <w:keepLines/>
              <w:spacing w:after="120"/>
              <w:rPr>
                <w:sz w:val="18"/>
                <w:szCs w:val="18"/>
              </w:rPr>
            </w:pPr>
          </w:p>
          <w:p w:rsidR="005D3F6E" w:rsidRPr="00862957" w:rsidRDefault="005D3F6E" w:rsidP="009B0B3C">
            <w:pPr>
              <w:keepNext/>
              <w:keepLines/>
              <w:spacing w:after="120"/>
              <w:rPr>
                <w:sz w:val="18"/>
                <w:szCs w:val="18"/>
              </w:rPr>
            </w:pPr>
          </w:p>
          <w:p w:rsidR="009B0B3C" w:rsidRPr="00862957" w:rsidRDefault="009B0B3C" w:rsidP="009B0B3C">
            <w:pPr>
              <w:keepNext/>
              <w:keepLines/>
              <w:spacing w:after="120"/>
              <w:rPr>
                <w:sz w:val="18"/>
                <w:szCs w:val="18"/>
              </w:rPr>
            </w:pPr>
          </w:p>
        </w:tc>
      </w:tr>
      <w:tr w:rsidR="00005FB9" w:rsidRPr="006E21F1" w:rsidTr="00005FB9">
        <w:trPr>
          <w:cantSplit/>
          <w:trHeight w:val="615"/>
          <w:tblHead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005FB9" w:rsidRPr="00862957" w:rsidRDefault="00005FB9" w:rsidP="0092778B">
            <w:pPr>
              <w:spacing w:before="120" w:after="120"/>
              <w:rPr>
                <w:rFonts w:cs="Arial"/>
                <w:sz w:val="18"/>
                <w:szCs w:val="18"/>
                <w:lang w:bidi="pa-IN"/>
              </w:rPr>
            </w:pPr>
            <w:r w:rsidRPr="00862957">
              <w:rPr>
                <w:rFonts w:cs="Arial"/>
                <w:sz w:val="18"/>
                <w:szCs w:val="18"/>
                <w:lang w:bidi="pa-IN"/>
              </w:rPr>
              <w:t xml:space="preserve">Period date - </w:t>
            </w:r>
            <w:r>
              <w:rPr>
                <w:rFonts w:cs="Arial"/>
                <w:sz w:val="18"/>
                <w:szCs w:val="18"/>
                <w:lang w:bidi="pa-IN"/>
              </w:rPr>
              <w:t>s</w:t>
            </w:r>
            <w:r w:rsidRPr="00862957">
              <w:rPr>
                <w:rFonts w:cs="Arial"/>
                <w:sz w:val="18"/>
                <w:szCs w:val="18"/>
                <w:lang w:bidi="pa-IN"/>
              </w:rPr>
              <w:t>tart date</w:t>
            </w:r>
          </w:p>
        </w:tc>
        <w:tc>
          <w:tcPr>
            <w:tcW w:w="1513" w:type="dxa"/>
            <w:vMerge w:val="restart"/>
            <w:tcBorders>
              <w:top w:val="single" w:sz="4" w:space="0" w:color="auto"/>
              <w:left w:val="nil"/>
              <w:right w:val="single" w:sz="4" w:space="0" w:color="auto"/>
            </w:tcBorders>
            <w:shd w:val="clear" w:color="auto" w:fill="auto"/>
            <w:noWrap/>
          </w:tcPr>
          <w:p w:rsidR="00005FB9" w:rsidRPr="00862957" w:rsidRDefault="00005FB9" w:rsidP="0092778B">
            <w:pPr>
              <w:spacing w:before="120" w:after="120"/>
              <w:rPr>
                <w:rFonts w:cs="Arial"/>
                <w:sz w:val="18"/>
                <w:szCs w:val="18"/>
                <w:lang w:bidi="pa-IN"/>
              </w:rPr>
            </w:pPr>
            <w:r w:rsidRPr="00862957">
              <w:rPr>
                <w:rFonts w:cs="Arial"/>
                <w:sz w:val="18"/>
                <w:szCs w:val="18"/>
                <w:lang w:bidi="pa-IN"/>
              </w:rPr>
              <w:t>Mandatory</w:t>
            </w:r>
          </w:p>
          <w:p w:rsidR="00005FB9" w:rsidRPr="00862957" w:rsidRDefault="00005FB9" w:rsidP="0092778B">
            <w:pPr>
              <w:spacing w:before="120" w:after="120"/>
              <w:rPr>
                <w:rFonts w:cs="Arial"/>
                <w:sz w:val="18"/>
                <w:szCs w:val="18"/>
                <w:lang w:bidi="pa-IN"/>
              </w:rPr>
            </w:pPr>
          </w:p>
        </w:tc>
        <w:tc>
          <w:tcPr>
            <w:tcW w:w="6970" w:type="dxa"/>
            <w:vMerge w:val="restart"/>
            <w:tcBorders>
              <w:top w:val="single" w:sz="4" w:space="0" w:color="auto"/>
              <w:left w:val="nil"/>
              <w:right w:val="single" w:sz="4" w:space="0" w:color="auto"/>
            </w:tcBorders>
            <w:shd w:val="clear" w:color="auto" w:fill="auto"/>
          </w:tcPr>
          <w:p w:rsidR="00005FB9" w:rsidRPr="00862957" w:rsidRDefault="00005FB9" w:rsidP="0092778B">
            <w:pPr>
              <w:spacing w:before="120" w:after="120"/>
              <w:rPr>
                <w:rFonts w:cs="Arial"/>
                <w:color w:val="000000"/>
                <w:sz w:val="18"/>
                <w:szCs w:val="18"/>
              </w:rPr>
            </w:pPr>
            <w:r w:rsidRPr="00862957">
              <w:rPr>
                <w:sz w:val="18"/>
                <w:szCs w:val="18"/>
              </w:rPr>
              <w:t>This is a mandatory item within the XBRL specification so it must be populated. Start and end date should be the reporting period date.</w:t>
            </w:r>
          </w:p>
          <w:p w:rsidR="00005FB9" w:rsidRPr="00862957" w:rsidRDefault="00005FB9" w:rsidP="009A4A6D">
            <w:pPr>
              <w:autoSpaceDE w:val="0"/>
              <w:autoSpaceDN w:val="0"/>
              <w:adjustRightInd w:val="0"/>
              <w:ind w:left="-34"/>
              <w:rPr>
                <w:rFonts w:cs="Arial"/>
                <w:color w:val="000000"/>
                <w:sz w:val="18"/>
                <w:szCs w:val="18"/>
              </w:rPr>
            </w:pPr>
          </w:p>
        </w:tc>
        <w:tc>
          <w:tcPr>
            <w:tcW w:w="2160" w:type="dxa"/>
            <w:vMerge w:val="restart"/>
            <w:tcBorders>
              <w:top w:val="single" w:sz="4" w:space="0" w:color="auto"/>
              <w:left w:val="nil"/>
              <w:right w:val="single" w:sz="4" w:space="0" w:color="auto"/>
            </w:tcBorders>
            <w:shd w:val="clear" w:color="auto" w:fill="auto"/>
          </w:tcPr>
          <w:p w:rsidR="00005FB9" w:rsidRPr="00862957" w:rsidRDefault="00005FB9" w:rsidP="0092778B">
            <w:pPr>
              <w:spacing w:after="120"/>
              <w:rPr>
                <w:rFonts w:cs="Arial"/>
                <w:sz w:val="18"/>
                <w:szCs w:val="18"/>
                <w:lang w:val="de-DE" w:bidi="pa-IN"/>
              </w:rPr>
            </w:pPr>
          </w:p>
        </w:tc>
        <w:tc>
          <w:tcPr>
            <w:tcW w:w="2340" w:type="dxa"/>
            <w:vMerge w:val="restart"/>
            <w:tcBorders>
              <w:top w:val="single" w:sz="4" w:space="0" w:color="auto"/>
              <w:left w:val="nil"/>
              <w:right w:val="single" w:sz="4" w:space="0" w:color="auto"/>
            </w:tcBorders>
            <w:shd w:val="clear" w:color="auto" w:fill="auto"/>
          </w:tcPr>
          <w:p w:rsidR="00005FB9" w:rsidRPr="00862957" w:rsidRDefault="00005FB9" w:rsidP="0092778B">
            <w:pPr>
              <w:spacing w:after="120"/>
              <w:rPr>
                <w:rFonts w:cs="Arial"/>
                <w:sz w:val="18"/>
                <w:szCs w:val="18"/>
                <w:lang w:bidi="pa-IN"/>
              </w:rPr>
            </w:pPr>
          </w:p>
        </w:tc>
      </w:tr>
      <w:tr w:rsidR="00005FB9" w:rsidRPr="006E21F1" w:rsidTr="00005FB9">
        <w:trPr>
          <w:cantSplit/>
          <w:trHeight w:val="615"/>
          <w:tblHead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005FB9" w:rsidRPr="00862957" w:rsidRDefault="00005FB9" w:rsidP="0092778B">
            <w:pPr>
              <w:spacing w:before="120" w:after="120"/>
              <w:rPr>
                <w:rFonts w:cs="Arial"/>
                <w:sz w:val="18"/>
                <w:szCs w:val="18"/>
                <w:lang w:bidi="pa-IN"/>
              </w:rPr>
            </w:pPr>
            <w:r w:rsidRPr="00862957">
              <w:rPr>
                <w:rFonts w:cs="Arial"/>
                <w:sz w:val="18"/>
                <w:szCs w:val="18"/>
                <w:lang w:bidi="pa-IN"/>
              </w:rPr>
              <w:t>Period date - end date</w:t>
            </w:r>
          </w:p>
        </w:tc>
        <w:tc>
          <w:tcPr>
            <w:tcW w:w="1513" w:type="dxa"/>
            <w:vMerge/>
            <w:tcBorders>
              <w:left w:val="nil"/>
              <w:bottom w:val="single" w:sz="4" w:space="0" w:color="auto"/>
              <w:right w:val="single" w:sz="4" w:space="0" w:color="auto"/>
            </w:tcBorders>
            <w:shd w:val="clear" w:color="auto" w:fill="auto"/>
            <w:noWrap/>
          </w:tcPr>
          <w:p w:rsidR="00005FB9" w:rsidRPr="00862957" w:rsidRDefault="00005FB9" w:rsidP="0092778B">
            <w:pPr>
              <w:spacing w:before="120" w:after="120"/>
              <w:rPr>
                <w:rFonts w:cs="Arial"/>
                <w:sz w:val="18"/>
                <w:szCs w:val="18"/>
                <w:lang w:bidi="pa-IN"/>
              </w:rPr>
            </w:pPr>
          </w:p>
        </w:tc>
        <w:tc>
          <w:tcPr>
            <w:tcW w:w="6970" w:type="dxa"/>
            <w:vMerge/>
            <w:tcBorders>
              <w:left w:val="nil"/>
              <w:bottom w:val="single" w:sz="4" w:space="0" w:color="auto"/>
              <w:right w:val="single" w:sz="4" w:space="0" w:color="auto"/>
            </w:tcBorders>
            <w:shd w:val="clear" w:color="auto" w:fill="auto"/>
          </w:tcPr>
          <w:p w:rsidR="00005FB9" w:rsidRPr="00862957" w:rsidRDefault="00005FB9" w:rsidP="0092778B">
            <w:pPr>
              <w:spacing w:before="120" w:after="120"/>
              <w:rPr>
                <w:sz w:val="18"/>
                <w:szCs w:val="18"/>
              </w:rPr>
            </w:pPr>
          </w:p>
        </w:tc>
        <w:tc>
          <w:tcPr>
            <w:tcW w:w="2160" w:type="dxa"/>
            <w:vMerge/>
            <w:tcBorders>
              <w:left w:val="nil"/>
              <w:bottom w:val="single" w:sz="4" w:space="0" w:color="auto"/>
              <w:right w:val="single" w:sz="4" w:space="0" w:color="auto"/>
            </w:tcBorders>
            <w:shd w:val="clear" w:color="auto" w:fill="auto"/>
          </w:tcPr>
          <w:p w:rsidR="00005FB9" w:rsidDel="009A4A6D" w:rsidRDefault="00005FB9" w:rsidP="0092778B">
            <w:pPr>
              <w:spacing w:after="120"/>
              <w:rPr>
                <w:sz w:val="18"/>
                <w:szCs w:val="18"/>
              </w:rPr>
            </w:pPr>
          </w:p>
        </w:tc>
        <w:tc>
          <w:tcPr>
            <w:tcW w:w="2340" w:type="dxa"/>
            <w:vMerge/>
            <w:tcBorders>
              <w:left w:val="nil"/>
              <w:bottom w:val="single" w:sz="4" w:space="0" w:color="auto"/>
              <w:right w:val="single" w:sz="4" w:space="0" w:color="auto"/>
            </w:tcBorders>
            <w:shd w:val="clear" w:color="auto" w:fill="auto"/>
          </w:tcPr>
          <w:p w:rsidR="00005FB9" w:rsidDel="009A4A6D" w:rsidRDefault="00005FB9" w:rsidP="0092778B">
            <w:pPr>
              <w:spacing w:after="120"/>
              <w:rPr>
                <w:sz w:val="18"/>
                <w:szCs w:val="18"/>
              </w:rPr>
            </w:pPr>
          </w:p>
        </w:tc>
      </w:tr>
    </w:tbl>
    <w:p w:rsidR="009413C4" w:rsidRDefault="009413C4" w:rsidP="009413C4">
      <w:pPr>
        <w:pStyle w:val="Head3"/>
        <w:numPr>
          <w:numberingChange w:id="408" w:author="ucdoy" w:date="2012-11-19T11:47:00Z" w:original="%1:4:0:.%2:1:0:.%3:1:0:"/>
        </w:numPr>
        <w:tabs>
          <w:tab w:val="num" w:pos="1800"/>
        </w:tabs>
      </w:pPr>
      <w:bookmarkStart w:id="409" w:name="_Toc304307345"/>
      <w:bookmarkStart w:id="410" w:name="_Toc324845955"/>
      <w:bookmarkStart w:id="411" w:name="_Toc340848452"/>
      <w:r>
        <w:lastRenderedPageBreak/>
        <w:t>Context Instance</w:t>
      </w:r>
      <w:bookmarkEnd w:id="409"/>
      <w:bookmarkEnd w:id="410"/>
      <w:r>
        <w:t xml:space="preserve"> – Intermediary</w:t>
      </w:r>
      <w:bookmarkEnd w:id="411"/>
    </w:p>
    <w:p w:rsidR="009413C4" w:rsidRPr="009413C4" w:rsidRDefault="009413C4" w:rsidP="00B577BD">
      <w:pPr>
        <w:pStyle w:val="Maintext"/>
        <w:spacing w:before="120" w:after="120"/>
        <w:jc w:val="both"/>
      </w:pPr>
      <w:r>
        <w:t>The Intermediary</w:t>
      </w:r>
      <w:r w:rsidRPr="00195F7B">
        <w:t xml:space="preserve"> context</w:t>
      </w:r>
      <w:r>
        <w:t xml:space="preserve"> instance </w:t>
      </w:r>
      <w:r w:rsidRPr="00195F7B">
        <w:t>identifies th</w:t>
      </w:r>
      <w:r>
        <w:t xml:space="preserve">e party (supplier) who sends the message to the ATO. This may be the requesting fund itself or a business or an agent acting </w:t>
      </w:r>
      <w:r w:rsidRPr="00195F7B">
        <w:t xml:space="preserve">on behalf of </w:t>
      </w:r>
      <w:r>
        <w:t>the</w:t>
      </w:r>
      <w:r w:rsidRPr="00195F7B">
        <w:t xml:space="preserve"> re</w:t>
      </w:r>
      <w:r>
        <w:t>porting fund.</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400"/>
        <w:gridCol w:w="2340"/>
        <w:gridCol w:w="2520"/>
      </w:tblGrid>
      <w:tr w:rsidR="009413C4" w:rsidRPr="001472B7" w:rsidTr="00F8195C">
        <w:trPr>
          <w:trHeight w:val="450"/>
        </w:trPr>
        <w:tc>
          <w:tcPr>
            <w:tcW w:w="1188" w:type="dxa"/>
            <w:vMerge w:val="restart"/>
            <w:shd w:val="clear" w:color="auto" w:fill="C6D9F1"/>
          </w:tcPr>
          <w:p w:rsidR="009413C4" w:rsidRPr="000345A2" w:rsidRDefault="009413C4" w:rsidP="00F8195C">
            <w:pPr>
              <w:spacing w:before="120" w:after="120"/>
              <w:rPr>
                <w:rFonts w:cs="Arial"/>
                <w:b/>
                <w:sz w:val="18"/>
                <w:szCs w:val="18"/>
              </w:rPr>
            </w:pPr>
            <w:r w:rsidRPr="000345A2">
              <w:rPr>
                <w:rFonts w:cs="Arial"/>
                <w:b/>
                <w:sz w:val="18"/>
                <w:szCs w:val="18"/>
              </w:rPr>
              <w:t>Context instance MIG label</w:t>
            </w:r>
          </w:p>
        </w:tc>
        <w:tc>
          <w:tcPr>
            <w:tcW w:w="3060" w:type="dxa"/>
            <w:tcBorders>
              <w:bottom w:val="single" w:sz="4" w:space="0" w:color="auto"/>
            </w:tcBorders>
            <w:shd w:val="clear" w:color="auto" w:fill="C6D9F1"/>
          </w:tcPr>
          <w:p w:rsidR="009413C4" w:rsidRPr="000345A2" w:rsidRDefault="009413C4" w:rsidP="00F8195C">
            <w:pPr>
              <w:spacing w:before="120" w:after="120"/>
              <w:rPr>
                <w:rFonts w:cs="Arial"/>
                <w:b/>
                <w:sz w:val="18"/>
                <w:szCs w:val="18"/>
              </w:rPr>
            </w:pPr>
            <w:r w:rsidRPr="000345A2">
              <w:rPr>
                <w:rFonts w:cs="Arial"/>
                <w:b/>
                <w:sz w:val="18"/>
                <w:szCs w:val="18"/>
              </w:rPr>
              <w:t>Dimensions with constrained values</w:t>
            </w:r>
          </w:p>
        </w:tc>
        <w:tc>
          <w:tcPr>
            <w:tcW w:w="5400" w:type="dxa"/>
            <w:vMerge w:val="restart"/>
            <w:shd w:val="clear" w:color="auto" w:fill="C6D9F1"/>
          </w:tcPr>
          <w:p w:rsidR="009413C4" w:rsidRPr="00862957" w:rsidRDefault="009413C4" w:rsidP="00F8195C">
            <w:pPr>
              <w:spacing w:before="120" w:after="120"/>
              <w:rPr>
                <w:rFonts w:cs="Arial"/>
                <w:b/>
                <w:sz w:val="18"/>
                <w:szCs w:val="18"/>
              </w:rPr>
            </w:pPr>
            <w:r w:rsidRPr="00862957">
              <w:rPr>
                <w:rFonts w:cs="Arial"/>
                <w:b/>
                <w:sz w:val="18"/>
                <w:szCs w:val="18"/>
              </w:rPr>
              <w:t>Instructions/Rules</w:t>
            </w:r>
          </w:p>
        </w:tc>
        <w:tc>
          <w:tcPr>
            <w:tcW w:w="2340" w:type="dxa"/>
            <w:vMerge w:val="restart"/>
            <w:shd w:val="clear" w:color="auto" w:fill="C6D9F1"/>
          </w:tcPr>
          <w:p w:rsidR="009413C4" w:rsidRPr="00862957" w:rsidRDefault="009413C4" w:rsidP="00F8195C">
            <w:pPr>
              <w:spacing w:before="120" w:after="120"/>
              <w:rPr>
                <w:rFonts w:cs="Arial"/>
                <w:b/>
                <w:sz w:val="18"/>
                <w:szCs w:val="18"/>
              </w:rPr>
            </w:pPr>
            <w:r w:rsidRPr="00862957">
              <w:rPr>
                <w:rFonts w:cs="Arial"/>
                <w:b/>
                <w:sz w:val="18"/>
                <w:szCs w:val="18"/>
              </w:rPr>
              <w:t>Rule Imp</w:t>
            </w:r>
          </w:p>
        </w:tc>
        <w:tc>
          <w:tcPr>
            <w:tcW w:w="2520" w:type="dxa"/>
            <w:vMerge w:val="restart"/>
            <w:shd w:val="clear" w:color="auto" w:fill="C6D9F1"/>
          </w:tcPr>
          <w:p w:rsidR="009413C4" w:rsidRPr="00862957" w:rsidRDefault="009413C4" w:rsidP="00F8195C">
            <w:pPr>
              <w:spacing w:before="120" w:after="120"/>
              <w:rPr>
                <w:rFonts w:cs="Arial"/>
                <w:b/>
                <w:sz w:val="18"/>
                <w:szCs w:val="18"/>
              </w:rPr>
            </w:pPr>
            <w:r w:rsidRPr="00862957">
              <w:rPr>
                <w:rFonts w:cs="Arial"/>
                <w:b/>
                <w:sz w:val="18"/>
                <w:szCs w:val="18"/>
              </w:rPr>
              <w:t>SBR Msg code</w:t>
            </w:r>
          </w:p>
        </w:tc>
      </w:tr>
      <w:tr w:rsidR="009413C4" w:rsidRPr="001472B7" w:rsidTr="00F8195C">
        <w:trPr>
          <w:trHeight w:val="450"/>
        </w:trPr>
        <w:tc>
          <w:tcPr>
            <w:tcW w:w="1188" w:type="dxa"/>
            <w:vMerge/>
          </w:tcPr>
          <w:p w:rsidR="009413C4" w:rsidRPr="000345A2" w:rsidRDefault="009413C4" w:rsidP="000D2315">
            <w:pPr>
              <w:pStyle w:val="TableHeader-Left"/>
              <w:rPr>
                <w:sz w:val="18"/>
                <w:szCs w:val="18"/>
              </w:rPr>
            </w:pPr>
          </w:p>
        </w:tc>
        <w:tc>
          <w:tcPr>
            <w:tcW w:w="3060" w:type="dxa"/>
            <w:shd w:val="clear" w:color="auto" w:fill="C6D9F1"/>
          </w:tcPr>
          <w:p w:rsidR="009413C4" w:rsidRPr="000345A2" w:rsidRDefault="009413C4" w:rsidP="000D2315">
            <w:pPr>
              <w:pStyle w:val="TableHeader-Left"/>
              <w:rPr>
                <w:sz w:val="18"/>
                <w:szCs w:val="18"/>
              </w:rPr>
            </w:pPr>
            <w:r w:rsidRPr="000345A2">
              <w:rPr>
                <w:sz w:val="18"/>
                <w:szCs w:val="18"/>
              </w:rPr>
              <w:t>ReportPartyType</w:t>
            </w:r>
          </w:p>
        </w:tc>
        <w:tc>
          <w:tcPr>
            <w:tcW w:w="5400" w:type="dxa"/>
            <w:vMerge/>
          </w:tcPr>
          <w:p w:rsidR="009413C4" w:rsidRPr="00B150D4" w:rsidRDefault="009413C4" w:rsidP="000D2315">
            <w:pPr>
              <w:pStyle w:val="TableHeader-Left"/>
            </w:pPr>
          </w:p>
        </w:tc>
        <w:tc>
          <w:tcPr>
            <w:tcW w:w="2340" w:type="dxa"/>
            <w:vMerge/>
          </w:tcPr>
          <w:p w:rsidR="009413C4" w:rsidRPr="00B150D4" w:rsidRDefault="009413C4" w:rsidP="000D2315">
            <w:pPr>
              <w:pStyle w:val="TableHeader-Left"/>
            </w:pPr>
          </w:p>
        </w:tc>
        <w:tc>
          <w:tcPr>
            <w:tcW w:w="2520" w:type="dxa"/>
            <w:vMerge/>
          </w:tcPr>
          <w:p w:rsidR="009413C4" w:rsidRPr="00B150D4" w:rsidRDefault="009413C4" w:rsidP="000D2315">
            <w:pPr>
              <w:pStyle w:val="TableHeader-Left"/>
            </w:pPr>
          </w:p>
        </w:tc>
      </w:tr>
      <w:tr w:rsidR="009413C4" w:rsidRPr="00CB1075" w:rsidTr="00F8195C">
        <w:trPr>
          <w:trHeight w:val="492"/>
        </w:trPr>
        <w:tc>
          <w:tcPr>
            <w:tcW w:w="1188" w:type="dxa"/>
            <w:noWrap/>
          </w:tcPr>
          <w:p w:rsidR="009413C4" w:rsidRPr="00862957" w:rsidRDefault="009413C4" w:rsidP="00F8195C">
            <w:pPr>
              <w:pStyle w:val="TableText-Left"/>
              <w:rPr>
                <w:sz w:val="18"/>
                <w:szCs w:val="18"/>
              </w:rPr>
            </w:pPr>
            <w:r w:rsidRPr="00862957">
              <w:rPr>
                <w:sz w:val="18"/>
                <w:szCs w:val="18"/>
              </w:rPr>
              <w:t>INT</w:t>
            </w:r>
          </w:p>
        </w:tc>
        <w:tc>
          <w:tcPr>
            <w:tcW w:w="3060" w:type="dxa"/>
          </w:tcPr>
          <w:p w:rsidR="009413C4" w:rsidRPr="00862957" w:rsidRDefault="009413C4" w:rsidP="00F8195C">
            <w:pPr>
              <w:pStyle w:val="TableText-Left"/>
              <w:rPr>
                <w:sz w:val="18"/>
                <w:szCs w:val="18"/>
              </w:rPr>
            </w:pPr>
            <w:r w:rsidRPr="00862957">
              <w:rPr>
                <w:sz w:val="18"/>
                <w:szCs w:val="18"/>
              </w:rPr>
              <w:t>RprtPyType .xx.xx:Intermediary</w:t>
            </w:r>
          </w:p>
        </w:tc>
        <w:tc>
          <w:tcPr>
            <w:tcW w:w="5400" w:type="dxa"/>
          </w:tcPr>
          <w:p w:rsidR="009413C4" w:rsidRPr="00862957" w:rsidRDefault="009413C4" w:rsidP="00F8195C">
            <w:pPr>
              <w:pStyle w:val="TableText-Left"/>
              <w:rPr>
                <w:sz w:val="18"/>
                <w:szCs w:val="18"/>
              </w:rPr>
            </w:pPr>
            <w:r w:rsidRPr="00862957">
              <w:rPr>
                <w:sz w:val="18"/>
                <w:szCs w:val="18"/>
              </w:rPr>
              <w:t>1. IF COUNT(INT) &lt;&gt; 1</w:t>
            </w:r>
            <w:r w:rsidRPr="00862957">
              <w:rPr>
                <w:sz w:val="18"/>
                <w:szCs w:val="18"/>
              </w:rPr>
              <w:br/>
              <w:t xml:space="preserve">   RETURN VALIDATION MESSAGE</w:t>
            </w:r>
            <w:r w:rsidRPr="00862957">
              <w:rPr>
                <w:sz w:val="18"/>
                <w:szCs w:val="18"/>
              </w:rPr>
              <w:br/>
              <w:t>ENDIF</w:t>
            </w:r>
          </w:p>
          <w:p w:rsidR="009413C4" w:rsidRPr="00862957" w:rsidRDefault="009413C4" w:rsidP="00F8195C">
            <w:pPr>
              <w:pStyle w:val="TableText-Left"/>
              <w:rPr>
                <w:sz w:val="18"/>
                <w:szCs w:val="18"/>
              </w:rPr>
            </w:pPr>
          </w:p>
          <w:p w:rsidR="009413C4" w:rsidRPr="00862957" w:rsidRDefault="009413C4" w:rsidP="00862957">
            <w:pPr>
              <w:autoSpaceDE w:val="0"/>
              <w:autoSpaceDN w:val="0"/>
              <w:adjustRightInd w:val="0"/>
              <w:ind w:left="-34"/>
              <w:rPr>
                <w:sz w:val="18"/>
                <w:szCs w:val="18"/>
              </w:rPr>
            </w:pPr>
            <w:r w:rsidRPr="00862957">
              <w:rPr>
                <w:sz w:val="18"/>
                <w:szCs w:val="18"/>
              </w:rPr>
              <w:t>2. IF (entity.identifier.ABN &lt;&gt; NULLORBLANK) AND (ABNALGORITHM (entity.identifier.ABN) = FALSE)</w:t>
            </w:r>
          </w:p>
          <w:p w:rsidR="009413C4" w:rsidRPr="00862957" w:rsidRDefault="009413C4" w:rsidP="00862957">
            <w:pPr>
              <w:autoSpaceDE w:val="0"/>
              <w:autoSpaceDN w:val="0"/>
              <w:adjustRightInd w:val="0"/>
              <w:ind w:left="-34"/>
              <w:rPr>
                <w:sz w:val="18"/>
                <w:szCs w:val="18"/>
              </w:rPr>
            </w:pPr>
            <w:r w:rsidRPr="00862957">
              <w:rPr>
                <w:sz w:val="18"/>
                <w:szCs w:val="18"/>
              </w:rPr>
              <w:t xml:space="preserve">  RETURN VALIDATION MESSAGE</w:t>
            </w:r>
          </w:p>
          <w:p w:rsidR="009413C4" w:rsidRPr="00862957" w:rsidRDefault="009413C4" w:rsidP="00862957">
            <w:pPr>
              <w:autoSpaceDE w:val="0"/>
              <w:autoSpaceDN w:val="0"/>
              <w:adjustRightInd w:val="0"/>
              <w:ind w:left="-34"/>
              <w:rPr>
                <w:sz w:val="18"/>
                <w:szCs w:val="18"/>
              </w:rPr>
            </w:pPr>
            <w:r w:rsidRPr="00862957">
              <w:rPr>
                <w:sz w:val="18"/>
                <w:szCs w:val="18"/>
              </w:rPr>
              <w:t>ENDIF</w:t>
            </w:r>
          </w:p>
        </w:tc>
        <w:tc>
          <w:tcPr>
            <w:tcW w:w="2340" w:type="dxa"/>
          </w:tcPr>
          <w:p w:rsidR="009413C4" w:rsidRPr="00862957" w:rsidRDefault="009413C4" w:rsidP="00F8195C">
            <w:pPr>
              <w:pStyle w:val="TableText-Left"/>
              <w:rPr>
                <w:sz w:val="18"/>
                <w:szCs w:val="18"/>
              </w:rPr>
            </w:pPr>
            <w:r w:rsidRPr="00862957">
              <w:rPr>
                <w:sz w:val="18"/>
                <w:szCs w:val="18"/>
              </w:rPr>
              <w:t xml:space="preserve">1. </w:t>
            </w:r>
            <w:smartTag w:uri="urn:schemas-microsoft-com:office:smarttags" w:element="PersonName">
              <w:smartTag w:uri="urn:schemas:contacts" w:element="GivenName">
                <w:r w:rsidRPr="00862957">
                  <w:rPr>
                    <w:sz w:val="18"/>
                    <w:szCs w:val="18"/>
                  </w:rPr>
                  <w:t>Schematron</w:t>
                </w:r>
              </w:smartTag>
              <w:r w:rsidRPr="00862957">
                <w:rPr>
                  <w:sz w:val="18"/>
                  <w:szCs w:val="18"/>
                </w:rPr>
                <w:t xml:space="preserve"> </w:t>
              </w:r>
              <w:smartTag w:uri="urn:schemas:contacts" w:element="Sn">
                <w:r w:rsidRPr="00862957">
                  <w:rPr>
                    <w:sz w:val="18"/>
                    <w:szCs w:val="18"/>
                  </w:rPr>
                  <w:t>ID</w:t>
                </w:r>
              </w:smartTag>
            </w:smartTag>
            <w:r w:rsidRPr="00862957">
              <w:rPr>
                <w:sz w:val="18"/>
                <w:szCs w:val="18"/>
              </w:rPr>
              <w:t xml:space="preserve"> = VR.ATO.TPAR.000001</w:t>
            </w:r>
          </w:p>
          <w:p w:rsidR="009413C4" w:rsidRPr="00862957" w:rsidRDefault="009413C4" w:rsidP="00F8195C">
            <w:pPr>
              <w:pStyle w:val="Maintext"/>
              <w:spacing w:before="120"/>
              <w:rPr>
                <w:rFonts w:cs="Arial"/>
                <w:kern w:val="22"/>
                <w:sz w:val="18"/>
                <w:szCs w:val="18"/>
                <w:lang w:bidi="pa-IN"/>
              </w:rPr>
            </w:pPr>
          </w:p>
          <w:p w:rsidR="009413C4" w:rsidRPr="00862957" w:rsidRDefault="009413C4" w:rsidP="00F8195C">
            <w:pPr>
              <w:pStyle w:val="TableText-Left"/>
              <w:rPr>
                <w:sz w:val="18"/>
                <w:szCs w:val="18"/>
              </w:rPr>
            </w:pPr>
            <w:r w:rsidRPr="00862957">
              <w:rPr>
                <w:sz w:val="18"/>
                <w:szCs w:val="18"/>
              </w:rPr>
              <w:t xml:space="preserve">2. </w:t>
            </w:r>
            <w:smartTag w:uri="urn:schemas-microsoft-com:office:smarttags" w:element="PersonName">
              <w:smartTag w:uri="urn:schemas:contacts" w:element="GivenName">
                <w:r w:rsidRPr="00862957">
                  <w:rPr>
                    <w:sz w:val="18"/>
                    <w:szCs w:val="18"/>
                  </w:rPr>
                  <w:t>Schematron</w:t>
                </w:r>
              </w:smartTag>
              <w:r w:rsidRPr="00862957">
                <w:rPr>
                  <w:sz w:val="18"/>
                  <w:szCs w:val="18"/>
                </w:rPr>
                <w:t xml:space="preserve"> </w:t>
              </w:r>
              <w:smartTag w:uri="urn:schemas:contacts" w:element="Sn">
                <w:r w:rsidRPr="00862957">
                  <w:rPr>
                    <w:sz w:val="18"/>
                    <w:szCs w:val="18"/>
                  </w:rPr>
                  <w:t>ID</w:t>
                </w:r>
              </w:smartTag>
            </w:smartTag>
            <w:r w:rsidRPr="00862957">
              <w:rPr>
                <w:sz w:val="18"/>
                <w:szCs w:val="18"/>
              </w:rPr>
              <w:t xml:space="preserve"> = VR.ATO.TPAR.000003</w:t>
            </w:r>
          </w:p>
          <w:p w:rsidR="009413C4" w:rsidRPr="00862957" w:rsidRDefault="009413C4" w:rsidP="00F8195C">
            <w:pPr>
              <w:pStyle w:val="Maintext"/>
              <w:spacing w:before="120"/>
              <w:rPr>
                <w:rFonts w:cs="Arial"/>
                <w:kern w:val="22"/>
                <w:sz w:val="18"/>
                <w:szCs w:val="18"/>
                <w:lang w:bidi="pa-IN"/>
              </w:rPr>
            </w:pPr>
          </w:p>
        </w:tc>
        <w:tc>
          <w:tcPr>
            <w:tcW w:w="2520" w:type="dxa"/>
          </w:tcPr>
          <w:p w:rsidR="009413C4" w:rsidRPr="00862957" w:rsidRDefault="009413C4" w:rsidP="00F8195C">
            <w:pPr>
              <w:pStyle w:val="TableText-Left"/>
              <w:rPr>
                <w:sz w:val="18"/>
                <w:szCs w:val="18"/>
              </w:rPr>
            </w:pPr>
            <w:r w:rsidRPr="00862957">
              <w:rPr>
                <w:sz w:val="18"/>
                <w:szCs w:val="18"/>
              </w:rPr>
              <w:t>1. CMN.ATO.TPAR.000001</w:t>
            </w:r>
          </w:p>
          <w:p w:rsidR="009413C4" w:rsidRPr="00862957" w:rsidRDefault="009413C4" w:rsidP="00F8195C">
            <w:pPr>
              <w:pStyle w:val="TableText-Left"/>
              <w:rPr>
                <w:sz w:val="18"/>
                <w:szCs w:val="18"/>
              </w:rPr>
            </w:pPr>
          </w:p>
          <w:p w:rsidR="009413C4" w:rsidRPr="00862957" w:rsidRDefault="009413C4" w:rsidP="00F8195C">
            <w:pPr>
              <w:pStyle w:val="TableText-Left"/>
              <w:rPr>
                <w:sz w:val="18"/>
                <w:szCs w:val="18"/>
              </w:rPr>
            </w:pPr>
          </w:p>
          <w:p w:rsidR="009413C4" w:rsidRPr="00862957" w:rsidRDefault="009413C4" w:rsidP="00F8195C">
            <w:pPr>
              <w:pStyle w:val="TableText-Left"/>
              <w:rPr>
                <w:sz w:val="18"/>
                <w:szCs w:val="18"/>
              </w:rPr>
            </w:pPr>
            <w:r w:rsidRPr="00862957">
              <w:rPr>
                <w:sz w:val="18"/>
                <w:szCs w:val="18"/>
              </w:rPr>
              <w:t>2. CMN.ATO.TPAR.000003</w:t>
            </w:r>
          </w:p>
          <w:p w:rsidR="009413C4" w:rsidRPr="00862957" w:rsidRDefault="009413C4" w:rsidP="00F8195C">
            <w:pPr>
              <w:pStyle w:val="TableText-Left"/>
              <w:rPr>
                <w:sz w:val="18"/>
                <w:szCs w:val="18"/>
              </w:rPr>
            </w:pPr>
          </w:p>
        </w:tc>
      </w:tr>
    </w:tbl>
    <w:p w:rsidR="00862957" w:rsidRDefault="00862957" w:rsidP="00862957">
      <w:pPr>
        <w:pStyle w:val="Head3"/>
        <w:numPr>
          <w:numberingChange w:id="412" w:author="ucdoy" w:date="2012-11-19T11:47:00Z" w:original="%1:4:0:.%2:1:0:.%3:2:0:"/>
        </w:numPr>
        <w:tabs>
          <w:tab w:val="num" w:pos="1800"/>
        </w:tabs>
      </w:pPr>
      <w:bookmarkStart w:id="413" w:name="_Toc340848453"/>
      <w:r>
        <w:t>Context Instance – Reporting Party</w:t>
      </w:r>
      <w:bookmarkEnd w:id="413"/>
    </w:p>
    <w:p w:rsidR="00FD5586" w:rsidRDefault="00862957" w:rsidP="005C11E9">
      <w:pPr>
        <w:pStyle w:val="Maintext"/>
        <w:tabs>
          <w:tab w:val="left" w:pos="10080"/>
        </w:tabs>
        <w:jc w:val="both"/>
      </w:pPr>
      <w:r>
        <w:t>The Reporting Party context instance identifies an entity</w:t>
      </w:r>
      <w:r w:rsidR="003904D7">
        <w:t xml:space="preserve"> (payer)</w:t>
      </w:r>
      <w:r>
        <w:t xml:space="preserve"> that makes or will make a payment to a payee.</w:t>
      </w:r>
    </w:p>
    <w:p w:rsidR="00FD5586" w:rsidRPr="009413C4" w:rsidRDefault="00FD5586" w:rsidP="00862957">
      <w:pPr>
        <w:pStyle w:val="Maintext"/>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060"/>
        <w:gridCol w:w="5400"/>
        <w:gridCol w:w="2340"/>
        <w:gridCol w:w="2520"/>
      </w:tblGrid>
      <w:tr w:rsidR="00862957" w:rsidRPr="001472B7" w:rsidTr="00F8195C">
        <w:trPr>
          <w:trHeight w:val="450"/>
        </w:trPr>
        <w:tc>
          <w:tcPr>
            <w:tcW w:w="1188" w:type="dxa"/>
            <w:vMerge w:val="restart"/>
            <w:shd w:val="clear" w:color="auto" w:fill="C6D9F1"/>
          </w:tcPr>
          <w:p w:rsidR="00862957" w:rsidRPr="000345A2" w:rsidRDefault="00862957" w:rsidP="00F8195C">
            <w:pPr>
              <w:spacing w:before="120" w:after="120"/>
              <w:rPr>
                <w:rFonts w:cs="Arial"/>
                <w:b/>
                <w:sz w:val="18"/>
                <w:szCs w:val="18"/>
              </w:rPr>
            </w:pPr>
            <w:r w:rsidRPr="000345A2">
              <w:rPr>
                <w:rFonts w:cs="Arial"/>
                <w:b/>
                <w:sz w:val="18"/>
                <w:szCs w:val="18"/>
              </w:rPr>
              <w:t>Context instance MIG label</w:t>
            </w:r>
          </w:p>
        </w:tc>
        <w:tc>
          <w:tcPr>
            <w:tcW w:w="3060" w:type="dxa"/>
            <w:tcBorders>
              <w:bottom w:val="single" w:sz="4" w:space="0" w:color="auto"/>
            </w:tcBorders>
            <w:shd w:val="clear" w:color="auto" w:fill="C6D9F1"/>
          </w:tcPr>
          <w:p w:rsidR="00862957" w:rsidRPr="000345A2" w:rsidRDefault="00862957" w:rsidP="00F8195C">
            <w:pPr>
              <w:spacing w:before="120" w:after="120"/>
              <w:rPr>
                <w:rFonts w:cs="Arial"/>
                <w:b/>
                <w:sz w:val="18"/>
                <w:szCs w:val="18"/>
              </w:rPr>
            </w:pPr>
            <w:r w:rsidRPr="000345A2">
              <w:rPr>
                <w:rFonts w:cs="Arial"/>
                <w:b/>
                <w:sz w:val="18"/>
                <w:szCs w:val="18"/>
              </w:rPr>
              <w:t>Dimensions with constrained values</w:t>
            </w:r>
          </w:p>
        </w:tc>
        <w:tc>
          <w:tcPr>
            <w:tcW w:w="5400" w:type="dxa"/>
            <w:vMerge w:val="restart"/>
            <w:shd w:val="clear" w:color="auto" w:fill="C6D9F1"/>
          </w:tcPr>
          <w:p w:rsidR="00862957" w:rsidRPr="00862957" w:rsidRDefault="00862957" w:rsidP="00F8195C">
            <w:pPr>
              <w:spacing w:before="120" w:after="120"/>
              <w:rPr>
                <w:rFonts w:cs="Arial"/>
                <w:b/>
                <w:sz w:val="18"/>
                <w:szCs w:val="18"/>
              </w:rPr>
            </w:pPr>
            <w:r w:rsidRPr="00862957">
              <w:rPr>
                <w:rFonts w:cs="Arial"/>
                <w:b/>
                <w:sz w:val="18"/>
                <w:szCs w:val="18"/>
              </w:rPr>
              <w:t>Instructions/Rules</w:t>
            </w:r>
          </w:p>
        </w:tc>
        <w:tc>
          <w:tcPr>
            <w:tcW w:w="2340" w:type="dxa"/>
            <w:vMerge w:val="restart"/>
            <w:shd w:val="clear" w:color="auto" w:fill="C6D9F1"/>
          </w:tcPr>
          <w:p w:rsidR="00862957" w:rsidRPr="00862957" w:rsidRDefault="00862957" w:rsidP="00F8195C">
            <w:pPr>
              <w:spacing w:before="120" w:after="120"/>
              <w:rPr>
                <w:rFonts w:cs="Arial"/>
                <w:b/>
                <w:sz w:val="18"/>
                <w:szCs w:val="18"/>
              </w:rPr>
            </w:pPr>
            <w:r w:rsidRPr="00862957">
              <w:rPr>
                <w:rFonts w:cs="Arial"/>
                <w:b/>
                <w:sz w:val="18"/>
                <w:szCs w:val="18"/>
              </w:rPr>
              <w:t>Rule Imp</w:t>
            </w:r>
          </w:p>
        </w:tc>
        <w:tc>
          <w:tcPr>
            <w:tcW w:w="2520" w:type="dxa"/>
            <w:vMerge w:val="restart"/>
            <w:shd w:val="clear" w:color="auto" w:fill="C6D9F1"/>
          </w:tcPr>
          <w:p w:rsidR="00862957" w:rsidRPr="00862957" w:rsidRDefault="00862957" w:rsidP="00F8195C">
            <w:pPr>
              <w:spacing w:before="120" w:after="120"/>
              <w:rPr>
                <w:rFonts w:cs="Arial"/>
                <w:b/>
                <w:sz w:val="18"/>
                <w:szCs w:val="18"/>
              </w:rPr>
            </w:pPr>
            <w:r w:rsidRPr="00862957">
              <w:rPr>
                <w:rFonts w:cs="Arial"/>
                <w:b/>
                <w:sz w:val="18"/>
                <w:szCs w:val="18"/>
              </w:rPr>
              <w:t>SBR Msg code</w:t>
            </w:r>
          </w:p>
        </w:tc>
      </w:tr>
      <w:tr w:rsidR="00862957" w:rsidRPr="001472B7" w:rsidTr="00F8195C">
        <w:trPr>
          <w:trHeight w:val="450"/>
        </w:trPr>
        <w:tc>
          <w:tcPr>
            <w:tcW w:w="1188" w:type="dxa"/>
            <w:vMerge/>
          </w:tcPr>
          <w:p w:rsidR="00862957" w:rsidRPr="000345A2" w:rsidRDefault="00862957" w:rsidP="000D2315">
            <w:pPr>
              <w:pStyle w:val="TableHeader-Left"/>
              <w:rPr>
                <w:sz w:val="18"/>
                <w:szCs w:val="18"/>
              </w:rPr>
            </w:pPr>
          </w:p>
        </w:tc>
        <w:tc>
          <w:tcPr>
            <w:tcW w:w="3060" w:type="dxa"/>
            <w:shd w:val="clear" w:color="auto" w:fill="C6D9F1"/>
          </w:tcPr>
          <w:p w:rsidR="00862957" w:rsidRPr="000345A2" w:rsidRDefault="00862957" w:rsidP="000D2315">
            <w:pPr>
              <w:pStyle w:val="TableHeader-Left"/>
              <w:rPr>
                <w:sz w:val="18"/>
                <w:szCs w:val="18"/>
              </w:rPr>
            </w:pPr>
            <w:r w:rsidRPr="000345A2">
              <w:rPr>
                <w:sz w:val="18"/>
                <w:szCs w:val="18"/>
              </w:rPr>
              <w:t>ReportPartyType</w:t>
            </w:r>
          </w:p>
        </w:tc>
        <w:tc>
          <w:tcPr>
            <w:tcW w:w="5400" w:type="dxa"/>
            <w:vMerge/>
          </w:tcPr>
          <w:p w:rsidR="00862957" w:rsidRPr="00B150D4" w:rsidRDefault="00862957" w:rsidP="000D2315">
            <w:pPr>
              <w:pStyle w:val="TableHeader-Left"/>
            </w:pPr>
          </w:p>
        </w:tc>
        <w:tc>
          <w:tcPr>
            <w:tcW w:w="2340" w:type="dxa"/>
            <w:vMerge/>
          </w:tcPr>
          <w:p w:rsidR="00862957" w:rsidRPr="00B150D4" w:rsidRDefault="00862957" w:rsidP="000D2315">
            <w:pPr>
              <w:pStyle w:val="TableHeader-Left"/>
            </w:pPr>
          </w:p>
        </w:tc>
        <w:tc>
          <w:tcPr>
            <w:tcW w:w="2520" w:type="dxa"/>
            <w:vMerge/>
          </w:tcPr>
          <w:p w:rsidR="00862957" w:rsidRPr="00B150D4" w:rsidRDefault="00862957" w:rsidP="000D2315">
            <w:pPr>
              <w:pStyle w:val="TableHeader-Left"/>
            </w:pPr>
          </w:p>
        </w:tc>
      </w:tr>
      <w:tr w:rsidR="00862957" w:rsidRPr="00CB1075" w:rsidTr="00F8195C">
        <w:trPr>
          <w:trHeight w:val="492"/>
        </w:trPr>
        <w:tc>
          <w:tcPr>
            <w:tcW w:w="1188" w:type="dxa"/>
            <w:noWrap/>
          </w:tcPr>
          <w:p w:rsidR="00862957" w:rsidRPr="00D02AF4" w:rsidRDefault="00862957" w:rsidP="00F8195C">
            <w:pPr>
              <w:pStyle w:val="DefaultParagraphFont"/>
            </w:pPr>
            <w:r w:rsidRPr="00862957">
              <w:rPr>
                <w:sz w:val="18"/>
                <w:szCs w:val="18"/>
              </w:rPr>
              <w:t>RP</w:t>
            </w:r>
          </w:p>
        </w:tc>
        <w:tc>
          <w:tcPr>
            <w:tcW w:w="3060" w:type="dxa"/>
          </w:tcPr>
          <w:p w:rsidR="00862957" w:rsidRPr="00862957" w:rsidRDefault="00862957" w:rsidP="00F8195C">
            <w:pPr>
              <w:pStyle w:val="DefaultParagraphFont"/>
              <w:rPr>
                <w:sz w:val="18"/>
                <w:szCs w:val="18"/>
              </w:rPr>
            </w:pPr>
            <w:r w:rsidRPr="00297D41">
              <w:rPr>
                <w:sz w:val="18"/>
                <w:szCs w:val="18"/>
              </w:rPr>
              <w:t>RprtPyType.xx.xx:ReportingParty</w:t>
            </w:r>
          </w:p>
        </w:tc>
        <w:tc>
          <w:tcPr>
            <w:tcW w:w="5400" w:type="dxa"/>
          </w:tcPr>
          <w:p w:rsidR="00862957" w:rsidRDefault="00862957" w:rsidP="00862957">
            <w:pPr>
              <w:pStyle w:val="Maintext"/>
              <w:spacing w:before="120" w:after="120"/>
              <w:rPr>
                <w:sz w:val="18"/>
                <w:szCs w:val="18"/>
              </w:rPr>
            </w:pPr>
            <w:r w:rsidRPr="00297D41">
              <w:rPr>
                <w:sz w:val="18"/>
                <w:szCs w:val="18"/>
              </w:rPr>
              <w:t xml:space="preserve">1. </w:t>
            </w:r>
            <w:r>
              <w:rPr>
                <w:sz w:val="18"/>
                <w:szCs w:val="18"/>
              </w:rPr>
              <w:t>The following validation rule is only i</w:t>
            </w:r>
            <w:r w:rsidR="00101D89">
              <w:rPr>
                <w:sz w:val="18"/>
                <w:szCs w:val="18"/>
              </w:rPr>
              <w:t xml:space="preserve">mplemented for single </w:t>
            </w:r>
            <w:r w:rsidR="00462092">
              <w:rPr>
                <w:sz w:val="18"/>
                <w:szCs w:val="18"/>
              </w:rPr>
              <w:t xml:space="preserve">reporting party </w:t>
            </w:r>
            <w:r w:rsidR="00101D89">
              <w:rPr>
                <w:sz w:val="18"/>
                <w:szCs w:val="18"/>
              </w:rPr>
              <w:t>(non</w:t>
            </w:r>
            <w:r w:rsidR="00462092">
              <w:rPr>
                <w:sz w:val="18"/>
                <w:szCs w:val="18"/>
              </w:rPr>
              <w:t>-</w:t>
            </w:r>
            <w:r w:rsidR="00101D89">
              <w:rPr>
                <w:sz w:val="18"/>
                <w:szCs w:val="18"/>
              </w:rPr>
              <w:t>bulk</w:t>
            </w:r>
            <w:r>
              <w:rPr>
                <w:sz w:val="18"/>
                <w:szCs w:val="18"/>
              </w:rPr>
              <w:t>) requests</w:t>
            </w:r>
          </w:p>
          <w:p w:rsidR="00862957" w:rsidRDefault="00862957" w:rsidP="00862957">
            <w:pPr>
              <w:autoSpaceDE w:val="0"/>
              <w:autoSpaceDN w:val="0"/>
              <w:adjustRightInd w:val="0"/>
              <w:ind w:left="-34"/>
              <w:rPr>
                <w:sz w:val="18"/>
                <w:szCs w:val="18"/>
              </w:rPr>
            </w:pPr>
            <w:r w:rsidRPr="00297D41">
              <w:rPr>
                <w:sz w:val="18"/>
                <w:szCs w:val="18"/>
              </w:rPr>
              <w:t>IF COUNT(RP) &lt;&gt; 1</w:t>
            </w:r>
            <w:r w:rsidRPr="00297D41">
              <w:rPr>
                <w:sz w:val="18"/>
                <w:szCs w:val="18"/>
              </w:rPr>
              <w:br/>
              <w:t>RETURN VALIDATION MESSAGE</w:t>
            </w:r>
            <w:r w:rsidRPr="00297D41">
              <w:rPr>
                <w:sz w:val="18"/>
                <w:szCs w:val="18"/>
              </w:rPr>
              <w:br/>
              <w:t>ENDIF</w:t>
            </w:r>
          </w:p>
          <w:p w:rsidR="006E77BF" w:rsidRDefault="006E77BF" w:rsidP="00862957">
            <w:pPr>
              <w:autoSpaceDE w:val="0"/>
              <w:autoSpaceDN w:val="0"/>
              <w:adjustRightInd w:val="0"/>
              <w:ind w:left="-34"/>
              <w:rPr>
                <w:sz w:val="18"/>
                <w:szCs w:val="18"/>
              </w:rPr>
            </w:pPr>
          </w:p>
          <w:p w:rsidR="006E77BF" w:rsidRDefault="006E77BF" w:rsidP="00862957">
            <w:pPr>
              <w:autoSpaceDE w:val="0"/>
              <w:autoSpaceDN w:val="0"/>
              <w:adjustRightInd w:val="0"/>
              <w:ind w:left="-34"/>
              <w:rPr>
                <w:sz w:val="18"/>
                <w:szCs w:val="18"/>
              </w:rPr>
            </w:pPr>
          </w:p>
          <w:p w:rsidR="006E77BF" w:rsidRPr="00297D41" w:rsidRDefault="006E77BF" w:rsidP="00862957">
            <w:pPr>
              <w:autoSpaceDE w:val="0"/>
              <w:autoSpaceDN w:val="0"/>
              <w:adjustRightInd w:val="0"/>
              <w:ind w:left="-34"/>
              <w:rPr>
                <w:sz w:val="18"/>
                <w:szCs w:val="18"/>
              </w:rPr>
            </w:pPr>
          </w:p>
          <w:p w:rsidR="00862957" w:rsidRDefault="00862957" w:rsidP="00862957">
            <w:pPr>
              <w:pStyle w:val="Maintext"/>
              <w:spacing w:before="120" w:after="120"/>
              <w:rPr>
                <w:sz w:val="18"/>
                <w:szCs w:val="18"/>
              </w:rPr>
            </w:pPr>
            <w:r>
              <w:rPr>
                <w:sz w:val="18"/>
                <w:szCs w:val="18"/>
              </w:rPr>
              <w:t>2</w:t>
            </w:r>
            <w:r w:rsidRPr="00297D41">
              <w:rPr>
                <w:sz w:val="18"/>
                <w:szCs w:val="18"/>
              </w:rPr>
              <w:t xml:space="preserve">. </w:t>
            </w:r>
            <w:r>
              <w:rPr>
                <w:sz w:val="18"/>
                <w:szCs w:val="18"/>
              </w:rPr>
              <w:t xml:space="preserve">The following validation rule is only implemented for multiple </w:t>
            </w:r>
            <w:r w:rsidR="0088260C">
              <w:rPr>
                <w:sz w:val="18"/>
                <w:szCs w:val="18"/>
              </w:rPr>
              <w:t xml:space="preserve"> reporting party </w:t>
            </w:r>
            <w:r>
              <w:rPr>
                <w:sz w:val="18"/>
                <w:szCs w:val="18"/>
              </w:rPr>
              <w:t>(bulk) requests</w:t>
            </w:r>
          </w:p>
          <w:p w:rsidR="00862957" w:rsidRDefault="00862957" w:rsidP="00862957">
            <w:pPr>
              <w:autoSpaceDE w:val="0"/>
              <w:autoSpaceDN w:val="0"/>
              <w:adjustRightInd w:val="0"/>
              <w:ind w:left="-34"/>
              <w:rPr>
                <w:sz w:val="18"/>
                <w:szCs w:val="18"/>
              </w:rPr>
            </w:pPr>
            <w:r>
              <w:rPr>
                <w:sz w:val="18"/>
                <w:szCs w:val="18"/>
              </w:rPr>
              <w:lastRenderedPageBreak/>
              <w:t>IF COUNT(RP) &lt;</w:t>
            </w:r>
            <w:r w:rsidRPr="00297D41">
              <w:rPr>
                <w:sz w:val="18"/>
                <w:szCs w:val="18"/>
              </w:rPr>
              <w:t xml:space="preserve"> 1</w:t>
            </w:r>
            <w:r w:rsidRPr="00297D41">
              <w:rPr>
                <w:sz w:val="18"/>
                <w:szCs w:val="18"/>
              </w:rPr>
              <w:br/>
              <w:t>RETURN VALIDATION MESSAGE</w:t>
            </w:r>
            <w:r w:rsidRPr="00297D41">
              <w:rPr>
                <w:sz w:val="18"/>
                <w:szCs w:val="18"/>
              </w:rPr>
              <w:br/>
              <w:t>ENDIF</w:t>
            </w:r>
          </w:p>
          <w:p w:rsidR="00862957" w:rsidRDefault="00862957" w:rsidP="00862957">
            <w:pPr>
              <w:pStyle w:val="Maintext"/>
              <w:spacing w:before="120" w:after="120"/>
              <w:rPr>
                <w:sz w:val="18"/>
                <w:szCs w:val="18"/>
              </w:rPr>
            </w:pPr>
            <w:r>
              <w:rPr>
                <w:sz w:val="18"/>
                <w:szCs w:val="18"/>
              </w:rPr>
              <w:t>3</w:t>
            </w:r>
            <w:r w:rsidRPr="00297D41">
              <w:rPr>
                <w:sz w:val="18"/>
                <w:szCs w:val="18"/>
              </w:rPr>
              <w:t xml:space="preserve">. </w:t>
            </w:r>
            <w:r>
              <w:rPr>
                <w:sz w:val="18"/>
                <w:szCs w:val="18"/>
              </w:rPr>
              <w:t>The following validation rule is only implemented for multiple</w:t>
            </w:r>
            <w:r w:rsidR="00462092">
              <w:rPr>
                <w:sz w:val="18"/>
                <w:szCs w:val="18"/>
              </w:rPr>
              <w:t xml:space="preserve"> reporting party</w:t>
            </w:r>
            <w:r>
              <w:rPr>
                <w:sz w:val="18"/>
                <w:szCs w:val="18"/>
              </w:rPr>
              <w:t xml:space="preserve"> (bulk) requests</w:t>
            </w:r>
          </w:p>
          <w:p w:rsidR="00862957" w:rsidRPr="00862957" w:rsidRDefault="00862957" w:rsidP="00862957">
            <w:pPr>
              <w:autoSpaceDE w:val="0"/>
              <w:autoSpaceDN w:val="0"/>
              <w:adjustRightInd w:val="0"/>
              <w:ind w:left="-34"/>
              <w:rPr>
                <w:sz w:val="18"/>
                <w:szCs w:val="18"/>
              </w:rPr>
            </w:pPr>
            <w:r w:rsidRPr="00862957">
              <w:rPr>
                <w:sz w:val="18"/>
                <w:szCs w:val="18"/>
              </w:rPr>
              <w:t>IF (RP.entity.identifier.ABN &amp; [TPAR46]</w:t>
            </w:r>
            <w:r w:rsidR="00FD5586">
              <w:rPr>
                <w:rStyle w:val="FootnoteReference"/>
                <w:sz w:val="18"/>
                <w:szCs w:val="18"/>
              </w:rPr>
              <w:footnoteReference w:id="1"/>
            </w:r>
            <w:r w:rsidRPr="00862957">
              <w:rPr>
                <w:sz w:val="18"/>
                <w:szCs w:val="18"/>
              </w:rPr>
              <w:t xml:space="preserve">) = ANY </w:t>
            </w:r>
            <w:r w:rsidR="0063655D">
              <w:rPr>
                <w:sz w:val="18"/>
                <w:szCs w:val="18"/>
              </w:rPr>
              <w:t xml:space="preserve">OTHER </w:t>
            </w:r>
            <w:r w:rsidRPr="00862957">
              <w:rPr>
                <w:sz w:val="18"/>
                <w:szCs w:val="18"/>
              </w:rPr>
              <w:t>OCCURRENCE OF (RP.entity.identifier.ABN &amp; [TPAR46])</w:t>
            </w:r>
          </w:p>
          <w:p w:rsidR="00862957" w:rsidRPr="00862957" w:rsidRDefault="00862957" w:rsidP="00862957">
            <w:pPr>
              <w:autoSpaceDE w:val="0"/>
              <w:autoSpaceDN w:val="0"/>
              <w:adjustRightInd w:val="0"/>
              <w:ind w:left="-34"/>
              <w:rPr>
                <w:sz w:val="18"/>
                <w:szCs w:val="18"/>
              </w:rPr>
            </w:pPr>
            <w:r w:rsidRPr="00862957">
              <w:rPr>
                <w:sz w:val="18"/>
                <w:szCs w:val="18"/>
              </w:rPr>
              <w:t xml:space="preserve"> RETURN VALIDATION MESSAGE</w:t>
            </w:r>
          </w:p>
          <w:p w:rsidR="00862957" w:rsidRPr="00862957" w:rsidRDefault="00862957" w:rsidP="00862957">
            <w:pPr>
              <w:autoSpaceDE w:val="0"/>
              <w:autoSpaceDN w:val="0"/>
              <w:adjustRightInd w:val="0"/>
              <w:ind w:left="-34"/>
              <w:rPr>
                <w:sz w:val="18"/>
                <w:szCs w:val="18"/>
              </w:rPr>
            </w:pPr>
            <w:r w:rsidRPr="00862957">
              <w:rPr>
                <w:sz w:val="18"/>
                <w:szCs w:val="18"/>
              </w:rPr>
              <w:t>ENDIF</w:t>
            </w:r>
          </w:p>
          <w:p w:rsidR="00862957" w:rsidRDefault="00862957" w:rsidP="00862957">
            <w:pPr>
              <w:autoSpaceDE w:val="0"/>
              <w:autoSpaceDN w:val="0"/>
              <w:adjustRightInd w:val="0"/>
              <w:ind w:left="-34"/>
              <w:rPr>
                <w:sz w:val="18"/>
                <w:szCs w:val="18"/>
              </w:rPr>
            </w:pPr>
          </w:p>
          <w:p w:rsidR="00862957" w:rsidRPr="00297D41" w:rsidRDefault="00862957" w:rsidP="00862957">
            <w:pPr>
              <w:autoSpaceDE w:val="0"/>
              <w:autoSpaceDN w:val="0"/>
              <w:adjustRightInd w:val="0"/>
              <w:ind w:left="-34"/>
              <w:rPr>
                <w:sz w:val="18"/>
                <w:szCs w:val="18"/>
              </w:rPr>
            </w:pPr>
          </w:p>
          <w:p w:rsidR="00862957" w:rsidRPr="00862957" w:rsidRDefault="00862957" w:rsidP="00862957">
            <w:pPr>
              <w:autoSpaceDE w:val="0"/>
              <w:autoSpaceDN w:val="0"/>
              <w:adjustRightInd w:val="0"/>
              <w:ind w:left="-34"/>
              <w:rPr>
                <w:sz w:val="18"/>
                <w:szCs w:val="18"/>
              </w:rPr>
            </w:pPr>
            <w:r>
              <w:rPr>
                <w:sz w:val="18"/>
                <w:szCs w:val="18"/>
              </w:rPr>
              <w:t>4</w:t>
            </w:r>
            <w:r w:rsidRPr="00297D41">
              <w:rPr>
                <w:sz w:val="18"/>
                <w:szCs w:val="18"/>
              </w:rPr>
              <w:t>.</w:t>
            </w:r>
            <w:r w:rsidRPr="00862957">
              <w:rPr>
                <w:sz w:val="18"/>
                <w:szCs w:val="18"/>
              </w:rPr>
              <w:t xml:space="preserve"> IF (entity.identifier.ABN &lt;&gt; NULLORBLANK) AND (ABNALGORITHM (entity.identifier.ABN) = FALSE)</w:t>
            </w:r>
          </w:p>
          <w:p w:rsidR="00862957" w:rsidRPr="00862957" w:rsidRDefault="00862957" w:rsidP="00862957">
            <w:pPr>
              <w:autoSpaceDE w:val="0"/>
              <w:autoSpaceDN w:val="0"/>
              <w:adjustRightInd w:val="0"/>
              <w:ind w:left="-34"/>
              <w:rPr>
                <w:sz w:val="18"/>
                <w:szCs w:val="18"/>
              </w:rPr>
            </w:pPr>
            <w:r w:rsidRPr="00862957">
              <w:rPr>
                <w:sz w:val="18"/>
                <w:szCs w:val="18"/>
              </w:rPr>
              <w:t xml:space="preserve">  RETURN VALIDATION MESSAGE</w:t>
            </w:r>
          </w:p>
          <w:p w:rsidR="00862957" w:rsidRDefault="00862957" w:rsidP="00862957">
            <w:pPr>
              <w:autoSpaceDE w:val="0"/>
              <w:autoSpaceDN w:val="0"/>
              <w:adjustRightInd w:val="0"/>
              <w:ind w:left="-34"/>
              <w:rPr>
                <w:sz w:val="18"/>
                <w:szCs w:val="18"/>
              </w:rPr>
            </w:pPr>
            <w:r w:rsidRPr="00862957">
              <w:rPr>
                <w:sz w:val="18"/>
                <w:szCs w:val="18"/>
              </w:rPr>
              <w:t>ENDIF</w:t>
            </w:r>
          </w:p>
          <w:p w:rsidR="00862957" w:rsidRDefault="00862957" w:rsidP="00862957">
            <w:pPr>
              <w:autoSpaceDE w:val="0"/>
              <w:autoSpaceDN w:val="0"/>
              <w:adjustRightInd w:val="0"/>
              <w:ind w:left="-34"/>
              <w:rPr>
                <w:sz w:val="18"/>
                <w:szCs w:val="18"/>
              </w:rPr>
            </w:pPr>
          </w:p>
          <w:p w:rsidR="00A70C04" w:rsidRPr="00A70C04" w:rsidRDefault="00862957" w:rsidP="00A70C04">
            <w:pPr>
              <w:autoSpaceDE w:val="0"/>
              <w:autoSpaceDN w:val="0"/>
              <w:adjustRightInd w:val="0"/>
              <w:ind w:left="-34"/>
              <w:rPr>
                <w:sz w:val="18"/>
                <w:szCs w:val="18"/>
              </w:rPr>
            </w:pPr>
            <w:r>
              <w:rPr>
                <w:sz w:val="18"/>
                <w:szCs w:val="18"/>
              </w:rPr>
              <w:t>5.</w:t>
            </w:r>
            <w:r w:rsidR="00A70C04">
              <w:t xml:space="preserve"> </w:t>
            </w:r>
            <w:r w:rsidR="00A70C04" w:rsidRPr="00A70C04">
              <w:rPr>
                <w:sz w:val="18"/>
                <w:szCs w:val="18"/>
              </w:rPr>
              <w:t>FOR ANY OCCURRENCE OF CONTEXT (RP)</w:t>
            </w:r>
          </w:p>
          <w:p w:rsidR="00A70C04" w:rsidRPr="00A70C04" w:rsidRDefault="00A70C04" w:rsidP="00A70C04">
            <w:pPr>
              <w:autoSpaceDE w:val="0"/>
              <w:autoSpaceDN w:val="0"/>
              <w:adjustRightInd w:val="0"/>
              <w:ind w:left="-34"/>
              <w:rPr>
                <w:sz w:val="18"/>
                <w:szCs w:val="18"/>
              </w:rPr>
            </w:pPr>
            <w:r w:rsidRPr="00A70C04">
              <w:rPr>
                <w:sz w:val="18"/>
                <w:szCs w:val="18"/>
              </w:rPr>
              <w:t>IF COUNT (Payee.{ABN}.{BranchCode} WHERE (RP:entity.identifier.ABN = Payee.{ABN}.{BranchCode}:entity.segment.ReportingPartyABNDimension.Identifiers.AustralianBusinessNumber.Identifiers) AND ([TPAR46] = Payee.{ABN}.{BranchCode}:entity.segment.ReportingPartyBranchCodeDimension.OrganisationDetails.OrganisationBranch.Code)) &lt; 1</w:t>
            </w:r>
          </w:p>
          <w:p w:rsidR="00A70C04" w:rsidRPr="00A70C04" w:rsidRDefault="00A70C04" w:rsidP="00A70C04">
            <w:pPr>
              <w:autoSpaceDE w:val="0"/>
              <w:autoSpaceDN w:val="0"/>
              <w:adjustRightInd w:val="0"/>
              <w:ind w:left="-34"/>
              <w:rPr>
                <w:sz w:val="18"/>
                <w:szCs w:val="18"/>
              </w:rPr>
            </w:pPr>
            <w:r w:rsidRPr="00A70C04">
              <w:rPr>
                <w:sz w:val="18"/>
                <w:szCs w:val="18"/>
              </w:rPr>
              <w:t xml:space="preserve"> RETURN VALIDATION MESSAGE</w:t>
            </w:r>
          </w:p>
          <w:p w:rsidR="00862957" w:rsidRDefault="00A70C04" w:rsidP="00A70C04">
            <w:pPr>
              <w:autoSpaceDE w:val="0"/>
              <w:autoSpaceDN w:val="0"/>
              <w:adjustRightInd w:val="0"/>
              <w:ind w:left="-34"/>
              <w:rPr>
                <w:sz w:val="18"/>
                <w:szCs w:val="18"/>
              </w:rPr>
            </w:pPr>
            <w:r w:rsidRPr="00A70C04">
              <w:rPr>
                <w:sz w:val="18"/>
                <w:szCs w:val="18"/>
              </w:rPr>
              <w:t>ENDIF</w:t>
            </w:r>
            <w:r w:rsidR="00862957">
              <w:rPr>
                <w:sz w:val="18"/>
                <w:szCs w:val="18"/>
              </w:rPr>
              <w:t xml:space="preserve"> </w:t>
            </w:r>
          </w:p>
          <w:p w:rsidR="009A4A6D" w:rsidRDefault="009A4A6D" w:rsidP="00A70C04">
            <w:pPr>
              <w:autoSpaceDE w:val="0"/>
              <w:autoSpaceDN w:val="0"/>
              <w:adjustRightInd w:val="0"/>
              <w:ind w:left="-34"/>
              <w:rPr>
                <w:sz w:val="18"/>
                <w:szCs w:val="18"/>
              </w:rPr>
            </w:pPr>
          </w:p>
          <w:p w:rsidR="009A4A6D" w:rsidRPr="00862957" w:rsidRDefault="009A4A6D" w:rsidP="009A4A6D">
            <w:pPr>
              <w:autoSpaceDE w:val="0"/>
              <w:autoSpaceDN w:val="0"/>
              <w:adjustRightInd w:val="0"/>
              <w:ind w:left="-34"/>
              <w:rPr>
                <w:sz w:val="18"/>
                <w:szCs w:val="18"/>
              </w:rPr>
            </w:pPr>
            <w:r>
              <w:rPr>
                <w:sz w:val="18"/>
                <w:szCs w:val="18"/>
              </w:rPr>
              <w:t>6.</w:t>
            </w:r>
            <w:r w:rsidRPr="00862957">
              <w:rPr>
                <w:rFonts w:cs="Arial"/>
                <w:sz w:val="18"/>
                <w:szCs w:val="18"/>
                <w:lang w:bidi="pa-IN"/>
              </w:rPr>
              <w:t xml:space="preserve"> </w:t>
            </w:r>
            <w:r w:rsidRPr="00862957">
              <w:rPr>
                <w:sz w:val="18"/>
                <w:szCs w:val="18"/>
              </w:rPr>
              <w:t xml:space="preserve">IF </w:t>
            </w:r>
            <w:r>
              <w:rPr>
                <w:sz w:val="18"/>
                <w:szCs w:val="18"/>
              </w:rPr>
              <w:t>RP:</w:t>
            </w:r>
            <w:r w:rsidRPr="00862957">
              <w:rPr>
                <w:sz w:val="18"/>
                <w:szCs w:val="18"/>
              </w:rPr>
              <w:t>period.startDate &lt; (([TPAR47]</w:t>
            </w:r>
            <w:r>
              <w:rPr>
                <w:rStyle w:val="FootnoteReference"/>
                <w:sz w:val="18"/>
                <w:szCs w:val="18"/>
              </w:rPr>
              <w:footnoteReference w:id="2"/>
            </w:r>
            <w:r w:rsidRPr="00862957">
              <w:rPr>
                <w:sz w:val="18"/>
                <w:szCs w:val="18"/>
              </w:rPr>
              <w:t xml:space="preserve"> -1)&amp;"07-01" ) OR </w:t>
            </w:r>
            <w:r>
              <w:rPr>
                <w:sz w:val="18"/>
                <w:szCs w:val="18"/>
              </w:rPr>
              <w:t>RP:</w:t>
            </w:r>
            <w:r w:rsidRPr="00862957">
              <w:rPr>
                <w:sz w:val="18"/>
                <w:szCs w:val="18"/>
              </w:rPr>
              <w:t>period.endDate &gt; ([TPAR47] &amp; "06-30")</w:t>
            </w:r>
          </w:p>
          <w:p w:rsidR="009A4A6D" w:rsidRPr="00862957" w:rsidRDefault="009A4A6D" w:rsidP="009A4A6D">
            <w:pPr>
              <w:autoSpaceDE w:val="0"/>
              <w:autoSpaceDN w:val="0"/>
              <w:adjustRightInd w:val="0"/>
              <w:ind w:left="-34"/>
              <w:rPr>
                <w:sz w:val="18"/>
                <w:szCs w:val="18"/>
              </w:rPr>
            </w:pPr>
            <w:r w:rsidRPr="00862957">
              <w:rPr>
                <w:sz w:val="18"/>
                <w:szCs w:val="18"/>
              </w:rPr>
              <w:t xml:space="preserve">   RETURN VALIDATION MESSAGE</w:t>
            </w:r>
          </w:p>
          <w:p w:rsidR="009A4A6D" w:rsidRPr="00862957" w:rsidRDefault="009A4A6D" w:rsidP="009A4A6D">
            <w:pPr>
              <w:autoSpaceDE w:val="0"/>
              <w:autoSpaceDN w:val="0"/>
              <w:adjustRightInd w:val="0"/>
              <w:ind w:left="-34"/>
              <w:rPr>
                <w:rFonts w:cs="Arial"/>
                <w:sz w:val="18"/>
                <w:szCs w:val="18"/>
                <w:lang w:bidi="pa-IN"/>
              </w:rPr>
            </w:pPr>
            <w:r w:rsidRPr="00862957">
              <w:rPr>
                <w:sz w:val="18"/>
                <w:szCs w:val="18"/>
              </w:rPr>
              <w:t xml:space="preserve">ENDIF </w:t>
            </w:r>
          </w:p>
          <w:p w:rsidR="009A4A6D" w:rsidRPr="00862957" w:rsidRDefault="009A4A6D" w:rsidP="00A70C04">
            <w:pPr>
              <w:autoSpaceDE w:val="0"/>
              <w:autoSpaceDN w:val="0"/>
              <w:adjustRightInd w:val="0"/>
              <w:ind w:left="-34"/>
              <w:rPr>
                <w:sz w:val="18"/>
                <w:szCs w:val="18"/>
              </w:rPr>
            </w:pPr>
          </w:p>
        </w:tc>
        <w:tc>
          <w:tcPr>
            <w:tcW w:w="2340" w:type="dxa"/>
          </w:tcPr>
          <w:p w:rsidR="00862957" w:rsidRPr="00297D41" w:rsidRDefault="00862957" w:rsidP="00F8195C">
            <w:pPr>
              <w:pStyle w:val="Maintext"/>
              <w:spacing w:before="120" w:after="120"/>
              <w:rPr>
                <w:sz w:val="18"/>
                <w:szCs w:val="18"/>
              </w:rPr>
            </w:pPr>
            <w:r w:rsidRPr="00297D41">
              <w:rPr>
                <w:sz w:val="18"/>
                <w:szCs w:val="18"/>
              </w:rPr>
              <w:lastRenderedPageBreak/>
              <w:t xml:space="preserve">1. </w:t>
            </w:r>
            <w:smartTag w:uri="urn:schemas-microsoft-com:office:smarttags" w:element="PersonName">
              <w:smartTag w:uri="urn:schemas:contacts" w:element="GivenName">
                <w:r w:rsidRPr="00297D41">
                  <w:rPr>
                    <w:sz w:val="18"/>
                    <w:szCs w:val="18"/>
                  </w:rPr>
                  <w:t>Schematron</w:t>
                </w:r>
              </w:smartTag>
              <w:r w:rsidRPr="00297D41">
                <w:rPr>
                  <w:sz w:val="18"/>
                  <w:szCs w:val="18"/>
                </w:rPr>
                <w:t xml:space="preserve"> </w:t>
              </w:r>
              <w:smartTag w:uri="urn:schemas:contacts" w:element="Sn">
                <w:r w:rsidRPr="00297D41">
                  <w:rPr>
                    <w:sz w:val="18"/>
                    <w:szCs w:val="18"/>
                  </w:rPr>
                  <w:t>ID</w:t>
                </w:r>
              </w:smartTag>
            </w:smartTag>
            <w:r w:rsidRPr="00297D41">
              <w:rPr>
                <w:sz w:val="18"/>
                <w:szCs w:val="18"/>
              </w:rPr>
              <w:t xml:space="preserve"> = </w:t>
            </w:r>
            <w:r w:rsidRPr="00862957">
              <w:rPr>
                <w:sz w:val="18"/>
                <w:szCs w:val="18"/>
              </w:rPr>
              <w:t>VR.ATO.TPAR.SWS001</w:t>
            </w:r>
            <w:r>
              <w:rPr>
                <w:sz w:val="18"/>
                <w:szCs w:val="18"/>
              </w:rPr>
              <w:br/>
            </w:r>
            <w:r>
              <w:rPr>
                <w:sz w:val="18"/>
                <w:szCs w:val="18"/>
              </w:rPr>
              <w:br/>
            </w:r>
            <w:r>
              <w:rPr>
                <w:sz w:val="18"/>
                <w:szCs w:val="18"/>
              </w:rPr>
              <w:br/>
            </w:r>
          </w:p>
          <w:p w:rsidR="006E77BF" w:rsidRDefault="006E77BF" w:rsidP="00F8195C">
            <w:pPr>
              <w:pStyle w:val="Maintext"/>
              <w:spacing w:before="120" w:after="120"/>
              <w:rPr>
                <w:sz w:val="18"/>
                <w:szCs w:val="18"/>
              </w:rPr>
            </w:pPr>
          </w:p>
          <w:p w:rsidR="006E77BF" w:rsidRDefault="006E77BF" w:rsidP="00F8195C">
            <w:pPr>
              <w:pStyle w:val="Maintext"/>
              <w:spacing w:before="120" w:after="120"/>
              <w:rPr>
                <w:sz w:val="18"/>
                <w:szCs w:val="18"/>
              </w:rPr>
            </w:pPr>
          </w:p>
          <w:p w:rsidR="006E77BF" w:rsidRDefault="006E77BF" w:rsidP="00F8195C">
            <w:pPr>
              <w:pStyle w:val="Maintext"/>
              <w:spacing w:before="120" w:after="120"/>
              <w:rPr>
                <w:sz w:val="18"/>
                <w:szCs w:val="18"/>
              </w:rPr>
            </w:pPr>
          </w:p>
          <w:p w:rsidR="00862957" w:rsidRPr="00297D41" w:rsidRDefault="00862957" w:rsidP="00F8195C">
            <w:pPr>
              <w:pStyle w:val="Maintext"/>
              <w:spacing w:before="120" w:after="120"/>
              <w:rPr>
                <w:sz w:val="18"/>
                <w:szCs w:val="18"/>
              </w:rPr>
            </w:pPr>
            <w:r>
              <w:rPr>
                <w:sz w:val="18"/>
                <w:szCs w:val="18"/>
              </w:rPr>
              <w:t>2</w:t>
            </w:r>
            <w:r w:rsidRPr="00297D41">
              <w:rPr>
                <w:sz w:val="18"/>
                <w:szCs w:val="18"/>
              </w:rPr>
              <w:t xml:space="preserve">. </w:t>
            </w:r>
            <w:smartTag w:uri="urn:schemas-microsoft-com:office:smarttags" w:element="PersonName">
              <w:smartTag w:uri="urn:schemas:contacts" w:element="GivenName">
                <w:r w:rsidRPr="00297D41">
                  <w:rPr>
                    <w:sz w:val="18"/>
                    <w:szCs w:val="18"/>
                  </w:rPr>
                  <w:t>Schematron</w:t>
                </w:r>
              </w:smartTag>
              <w:r w:rsidRPr="00297D41">
                <w:rPr>
                  <w:sz w:val="18"/>
                  <w:szCs w:val="18"/>
                </w:rPr>
                <w:t xml:space="preserve"> </w:t>
              </w:r>
              <w:smartTag w:uri="urn:schemas:contacts" w:element="Sn">
                <w:r w:rsidRPr="00297D41">
                  <w:rPr>
                    <w:sz w:val="18"/>
                    <w:szCs w:val="18"/>
                  </w:rPr>
                  <w:t>ID</w:t>
                </w:r>
              </w:smartTag>
            </w:smartTag>
            <w:r w:rsidRPr="00297D41">
              <w:rPr>
                <w:sz w:val="18"/>
                <w:szCs w:val="18"/>
              </w:rPr>
              <w:t xml:space="preserve"> = </w:t>
            </w:r>
            <w:r w:rsidRPr="00862957">
              <w:rPr>
                <w:sz w:val="18"/>
                <w:szCs w:val="18"/>
              </w:rPr>
              <w:t>VR.ATO.TPAR.BDE001</w:t>
            </w:r>
            <w:r>
              <w:rPr>
                <w:sz w:val="18"/>
                <w:szCs w:val="18"/>
              </w:rPr>
              <w:br/>
            </w:r>
            <w:r>
              <w:rPr>
                <w:sz w:val="18"/>
                <w:szCs w:val="18"/>
              </w:rPr>
              <w:lastRenderedPageBreak/>
              <w:br/>
            </w:r>
            <w:r>
              <w:rPr>
                <w:sz w:val="18"/>
                <w:szCs w:val="18"/>
              </w:rPr>
              <w:br/>
            </w:r>
          </w:p>
          <w:p w:rsidR="00862957" w:rsidRDefault="00862957" w:rsidP="00F8195C">
            <w:pPr>
              <w:pStyle w:val="Maintext"/>
              <w:spacing w:before="120"/>
              <w:rPr>
                <w:sz w:val="18"/>
                <w:szCs w:val="18"/>
              </w:rPr>
            </w:pPr>
            <w:r>
              <w:rPr>
                <w:sz w:val="18"/>
                <w:szCs w:val="18"/>
              </w:rPr>
              <w:t>3</w:t>
            </w:r>
            <w:r w:rsidRPr="00297D41">
              <w:rPr>
                <w:sz w:val="18"/>
                <w:szCs w:val="18"/>
              </w:rPr>
              <w:t xml:space="preserve">. </w:t>
            </w:r>
            <w:smartTag w:uri="urn:schemas-microsoft-com:office:smarttags" w:element="PersonName">
              <w:smartTag w:uri="urn:schemas:contacts" w:element="GivenName">
                <w:r w:rsidRPr="00297D41">
                  <w:rPr>
                    <w:sz w:val="18"/>
                    <w:szCs w:val="18"/>
                  </w:rPr>
                  <w:t>Schematron</w:t>
                </w:r>
              </w:smartTag>
              <w:r w:rsidRPr="00297D41">
                <w:rPr>
                  <w:sz w:val="18"/>
                  <w:szCs w:val="18"/>
                </w:rPr>
                <w:t xml:space="preserve"> </w:t>
              </w:r>
              <w:smartTag w:uri="urn:schemas:contacts" w:element="Sn">
                <w:r w:rsidRPr="00297D41">
                  <w:rPr>
                    <w:sz w:val="18"/>
                    <w:szCs w:val="18"/>
                  </w:rPr>
                  <w:t>ID</w:t>
                </w:r>
              </w:smartTag>
            </w:smartTag>
            <w:r w:rsidRPr="00297D41">
              <w:rPr>
                <w:sz w:val="18"/>
                <w:szCs w:val="18"/>
              </w:rPr>
              <w:t xml:space="preserve"> = </w:t>
            </w:r>
            <w:r w:rsidRPr="00862957">
              <w:rPr>
                <w:sz w:val="18"/>
                <w:szCs w:val="18"/>
              </w:rPr>
              <w:t>VR.ATO.TPAR.BDE00</w:t>
            </w:r>
            <w:r>
              <w:rPr>
                <w:sz w:val="18"/>
                <w:szCs w:val="18"/>
              </w:rPr>
              <w:t>2</w:t>
            </w:r>
          </w:p>
          <w:p w:rsidR="00862957" w:rsidRDefault="00862957" w:rsidP="00F8195C">
            <w:pPr>
              <w:pStyle w:val="Maintext"/>
              <w:spacing w:before="120"/>
              <w:rPr>
                <w:sz w:val="18"/>
                <w:szCs w:val="18"/>
              </w:rPr>
            </w:pPr>
          </w:p>
          <w:p w:rsidR="00862957" w:rsidRDefault="00862957" w:rsidP="00F8195C">
            <w:pPr>
              <w:pStyle w:val="Maintext"/>
              <w:spacing w:before="120"/>
              <w:rPr>
                <w:sz w:val="18"/>
                <w:szCs w:val="18"/>
              </w:rPr>
            </w:pPr>
          </w:p>
          <w:p w:rsidR="00862957" w:rsidRDefault="00862957" w:rsidP="00F8195C">
            <w:pPr>
              <w:pStyle w:val="Maintext"/>
              <w:spacing w:before="120"/>
              <w:rPr>
                <w:sz w:val="18"/>
                <w:szCs w:val="18"/>
              </w:rPr>
            </w:pPr>
          </w:p>
          <w:p w:rsidR="00862957" w:rsidRDefault="00862957" w:rsidP="00F8195C">
            <w:pPr>
              <w:pStyle w:val="Maintext"/>
              <w:spacing w:before="120"/>
              <w:rPr>
                <w:sz w:val="18"/>
                <w:szCs w:val="18"/>
              </w:rPr>
            </w:pPr>
            <w:r>
              <w:rPr>
                <w:sz w:val="18"/>
                <w:szCs w:val="18"/>
              </w:rPr>
              <w:t>4</w:t>
            </w:r>
            <w:r w:rsidRPr="00297D41">
              <w:rPr>
                <w:sz w:val="18"/>
                <w:szCs w:val="18"/>
              </w:rPr>
              <w:t xml:space="preserve">. </w:t>
            </w:r>
            <w:smartTag w:uri="urn:schemas-microsoft-com:office:smarttags" w:element="PersonName">
              <w:smartTag w:uri="urn:schemas:contacts" w:element="GivenName">
                <w:r w:rsidRPr="00CD60DE">
                  <w:rPr>
                    <w:sz w:val="18"/>
                    <w:szCs w:val="18"/>
                  </w:rPr>
                  <w:t>Schematron</w:t>
                </w:r>
              </w:smartTag>
              <w:r w:rsidRPr="00CD60DE">
                <w:rPr>
                  <w:sz w:val="18"/>
                  <w:szCs w:val="18"/>
                </w:rPr>
                <w:t xml:space="preserve"> </w:t>
              </w:r>
              <w:smartTag w:uri="urn:schemas:contacts" w:element="Sn">
                <w:r w:rsidRPr="00CD60DE">
                  <w:rPr>
                    <w:sz w:val="18"/>
                    <w:szCs w:val="18"/>
                  </w:rPr>
                  <w:t>ID</w:t>
                </w:r>
              </w:smartTag>
            </w:smartTag>
            <w:r w:rsidRPr="00CD60DE">
              <w:rPr>
                <w:sz w:val="18"/>
                <w:szCs w:val="18"/>
              </w:rPr>
              <w:t xml:space="preserve"> = </w:t>
            </w:r>
            <w:r w:rsidRPr="00862957">
              <w:rPr>
                <w:sz w:val="18"/>
                <w:szCs w:val="18"/>
              </w:rPr>
              <w:t>VR.ATO.TPAR.000003</w:t>
            </w:r>
          </w:p>
          <w:p w:rsidR="00A70C04" w:rsidRDefault="00A70C04" w:rsidP="00F8195C">
            <w:pPr>
              <w:pStyle w:val="Maintext"/>
              <w:spacing w:before="120"/>
              <w:rPr>
                <w:sz w:val="18"/>
                <w:szCs w:val="18"/>
              </w:rPr>
            </w:pPr>
          </w:p>
          <w:p w:rsidR="00A70C04" w:rsidRDefault="00A70C04" w:rsidP="00F8195C">
            <w:pPr>
              <w:pStyle w:val="Maintext"/>
              <w:spacing w:before="120"/>
              <w:rPr>
                <w:sz w:val="18"/>
                <w:szCs w:val="18"/>
              </w:rPr>
            </w:pPr>
          </w:p>
          <w:p w:rsidR="00A70C04" w:rsidRDefault="00101D89" w:rsidP="00F8195C">
            <w:pPr>
              <w:pStyle w:val="Maintext"/>
              <w:spacing w:before="120"/>
              <w:rPr>
                <w:sz w:val="18"/>
                <w:szCs w:val="18"/>
              </w:rPr>
            </w:pPr>
            <w:r>
              <w:rPr>
                <w:sz w:val="18"/>
                <w:szCs w:val="18"/>
              </w:rPr>
              <w:t>5</w:t>
            </w:r>
            <w:r w:rsidR="00A70C04" w:rsidRPr="00297D41">
              <w:rPr>
                <w:sz w:val="18"/>
                <w:szCs w:val="18"/>
              </w:rPr>
              <w:t xml:space="preserve">. </w:t>
            </w:r>
            <w:smartTag w:uri="urn:schemas-microsoft-com:office:smarttags" w:element="PersonName">
              <w:smartTag w:uri="urn:schemas:contacts" w:element="GivenName">
                <w:r w:rsidR="00A70C04" w:rsidRPr="00CD60DE">
                  <w:rPr>
                    <w:sz w:val="18"/>
                    <w:szCs w:val="18"/>
                  </w:rPr>
                  <w:t>Schematron</w:t>
                </w:r>
              </w:smartTag>
              <w:r w:rsidR="00A70C04" w:rsidRPr="00CD60DE">
                <w:rPr>
                  <w:sz w:val="18"/>
                  <w:szCs w:val="18"/>
                </w:rPr>
                <w:t xml:space="preserve"> </w:t>
              </w:r>
              <w:smartTag w:uri="urn:schemas:contacts" w:element="Sn">
                <w:r w:rsidR="00A70C04" w:rsidRPr="00CD60DE">
                  <w:rPr>
                    <w:sz w:val="18"/>
                    <w:szCs w:val="18"/>
                  </w:rPr>
                  <w:t>ID</w:t>
                </w:r>
              </w:smartTag>
            </w:smartTag>
            <w:r w:rsidR="00A70C04" w:rsidRPr="00CD60DE">
              <w:rPr>
                <w:sz w:val="18"/>
                <w:szCs w:val="18"/>
              </w:rPr>
              <w:t xml:space="preserve"> = </w:t>
            </w:r>
            <w:r w:rsidR="00A70C04" w:rsidRPr="00862957">
              <w:rPr>
                <w:sz w:val="18"/>
                <w:szCs w:val="18"/>
              </w:rPr>
              <w:t>VR.ATO.TPAR.00000</w:t>
            </w:r>
            <w:r w:rsidR="00A70C04">
              <w:rPr>
                <w:sz w:val="18"/>
                <w:szCs w:val="18"/>
              </w:rPr>
              <w:t>2</w:t>
            </w:r>
          </w:p>
          <w:p w:rsidR="009A4A6D" w:rsidRDefault="009A4A6D" w:rsidP="00F8195C">
            <w:pPr>
              <w:pStyle w:val="Maintext"/>
              <w:spacing w:before="120"/>
              <w:rPr>
                <w:sz w:val="18"/>
                <w:szCs w:val="18"/>
              </w:rPr>
            </w:pPr>
          </w:p>
          <w:p w:rsidR="009A4A6D" w:rsidRDefault="009A4A6D" w:rsidP="00F8195C">
            <w:pPr>
              <w:pStyle w:val="Maintext"/>
              <w:spacing w:before="120"/>
              <w:rPr>
                <w:sz w:val="18"/>
                <w:szCs w:val="18"/>
              </w:rPr>
            </w:pPr>
          </w:p>
          <w:p w:rsidR="009A4A6D" w:rsidRDefault="009A4A6D" w:rsidP="00F8195C">
            <w:pPr>
              <w:pStyle w:val="Maintext"/>
              <w:spacing w:before="120"/>
              <w:rPr>
                <w:sz w:val="18"/>
                <w:szCs w:val="18"/>
              </w:rPr>
            </w:pPr>
          </w:p>
          <w:p w:rsidR="009A4A6D" w:rsidRDefault="009A4A6D" w:rsidP="00F8195C">
            <w:pPr>
              <w:pStyle w:val="Maintext"/>
              <w:spacing w:before="120"/>
              <w:rPr>
                <w:sz w:val="18"/>
                <w:szCs w:val="18"/>
              </w:rPr>
            </w:pPr>
          </w:p>
          <w:p w:rsidR="009A4A6D" w:rsidRDefault="009A4A6D" w:rsidP="00F8195C">
            <w:pPr>
              <w:pStyle w:val="Maintext"/>
              <w:spacing w:before="120"/>
              <w:rPr>
                <w:sz w:val="18"/>
                <w:szCs w:val="18"/>
              </w:rPr>
            </w:pPr>
          </w:p>
          <w:p w:rsidR="006E77BF" w:rsidRDefault="006E77BF" w:rsidP="00F8195C">
            <w:pPr>
              <w:pStyle w:val="Maintext"/>
              <w:spacing w:before="120"/>
              <w:rPr>
                <w:sz w:val="18"/>
                <w:szCs w:val="18"/>
              </w:rPr>
            </w:pPr>
          </w:p>
          <w:p w:rsidR="009A4A6D" w:rsidRPr="00862957" w:rsidRDefault="009A4A6D" w:rsidP="00F8195C">
            <w:pPr>
              <w:pStyle w:val="Maintext"/>
              <w:spacing w:before="120"/>
              <w:rPr>
                <w:rFonts w:cs="Arial"/>
                <w:kern w:val="22"/>
                <w:sz w:val="18"/>
                <w:szCs w:val="18"/>
                <w:lang w:bidi="pa-IN"/>
              </w:rPr>
            </w:pPr>
            <w:r>
              <w:rPr>
                <w:sz w:val="18"/>
                <w:szCs w:val="18"/>
              </w:rPr>
              <w:t>6</w:t>
            </w:r>
            <w:r w:rsidRPr="00862957">
              <w:rPr>
                <w:sz w:val="18"/>
                <w:szCs w:val="18"/>
              </w:rPr>
              <w:t>.</w:t>
            </w:r>
            <w:smartTag w:uri="urn:schemas-microsoft-com:office:smarttags" w:element="PersonName">
              <w:smartTag w:uri="urn:schemas:contacts" w:element="GivenName">
                <w:r w:rsidRPr="00862957">
                  <w:rPr>
                    <w:sz w:val="18"/>
                    <w:szCs w:val="18"/>
                  </w:rPr>
                  <w:t>Schematron</w:t>
                </w:r>
              </w:smartTag>
              <w:r w:rsidRPr="00862957">
                <w:rPr>
                  <w:sz w:val="18"/>
                  <w:szCs w:val="18"/>
                </w:rPr>
                <w:t xml:space="preserve"> </w:t>
              </w:r>
              <w:smartTag w:uri="urn:schemas:contacts" w:element="Sn">
                <w:r w:rsidRPr="00862957">
                  <w:rPr>
                    <w:sz w:val="18"/>
                    <w:szCs w:val="18"/>
                  </w:rPr>
                  <w:t>ID</w:t>
                </w:r>
              </w:smartTag>
            </w:smartTag>
            <w:r w:rsidRPr="00862957">
              <w:rPr>
                <w:sz w:val="18"/>
                <w:szCs w:val="18"/>
              </w:rPr>
              <w:t xml:space="preserve"> = VR.ATO.TPAR.000006</w:t>
            </w:r>
          </w:p>
        </w:tc>
        <w:tc>
          <w:tcPr>
            <w:tcW w:w="2520" w:type="dxa"/>
          </w:tcPr>
          <w:p w:rsidR="00862957" w:rsidRDefault="00862957" w:rsidP="00F8195C">
            <w:pPr>
              <w:pStyle w:val="Maintext"/>
              <w:spacing w:before="120" w:after="120"/>
              <w:rPr>
                <w:sz w:val="18"/>
                <w:szCs w:val="18"/>
              </w:rPr>
            </w:pPr>
            <w:r w:rsidRPr="00297D41">
              <w:rPr>
                <w:sz w:val="18"/>
                <w:szCs w:val="18"/>
              </w:rPr>
              <w:lastRenderedPageBreak/>
              <w:t xml:space="preserve">1. </w:t>
            </w:r>
            <w:r>
              <w:rPr>
                <w:sz w:val="18"/>
                <w:szCs w:val="18"/>
              </w:rPr>
              <w:t>CMN</w:t>
            </w:r>
            <w:r w:rsidRPr="00862957">
              <w:rPr>
                <w:sz w:val="18"/>
                <w:szCs w:val="18"/>
              </w:rPr>
              <w:t>.ATO.TPAR.SWS001</w:t>
            </w:r>
            <w:r>
              <w:rPr>
                <w:sz w:val="18"/>
                <w:szCs w:val="18"/>
              </w:rPr>
              <w:br/>
            </w:r>
            <w:r>
              <w:rPr>
                <w:sz w:val="18"/>
                <w:szCs w:val="18"/>
              </w:rPr>
              <w:br/>
            </w:r>
            <w:r>
              <w:rPr>
                <w:sz w:val="18"/>
                <w:szCs w:val="18"/>
              </w:rPr>
              <w:br/>
            </w:r>
          </w:p>
          <w:p w:rsidR="006E77BF" w:rsidRDefault="006E77BF" w:rsidP="00F8195C">
            <w:pPr>
              <w:pStyle w:val="DefaultParagraphFont"/>
              <w:rPr>
                <w:sz w:val="18"/>
                <w:szCs w:val="18"/>
              </w:rPr>
            </w:pPr>
          </w:p>
          <w:p w:rsidR="006E77BF" w:rsidRDefault="006E77BF" w:rsidP="00F8195C">
            <w:pPr>
              <w:pStyle w:val="DefaultParagraphFont"/>
              <w:rPr>
                <w:sz w:val="18"/>
                <w:szCs w:val="18"/>
              </w:rPr>
            </w:pPr>
          </w:p>
          <w:p w:rsidR="006E77BF" w:rsidRDefault="006E77BF" w:rsidP="00F8195C">
            <w:pPr>
              <w:pStyle w:val="DefaultParagraphFont"/>
              <w:rPr>
                <w:sz w:val="18"/>
                <w:szCs w:val="18"/>
              </w:rPr>
            </w:pPr>
          </w:p>
          <w:p w:rsidR="006E77BF" w:rsidRDefault="006E77BF" w:rsidP="00F8195C">
            <w:pPr>
              <w:pStyle w:val="DefaultParagraphFont"/>
              <w:rPr>
                <w:sz w:val="18"/>
                <w:szCs w:val="18"/>
              </w:rPr>
            </w:pPr>
          </w:p>
          <w:p w:rsidR="006E77BF" w:rsidRDefault="006E77BF" w:rsidP="00F8195C">
            <w:pPr>
              <w:pStyle w:val="DefaultParagraphFont"/>
              <w:rPr>
                <w:sz w:val="18"/>
                <w:szCs w:val="18"/>
              </w:rPr>
            </w:pPr>
          </w:p>
          <w:p w:rsidR="00862957" w:rsidRDefault="00862957" w:rsidP="00F8195C">
            <w:pPr>
              <w:pStyle w:val="DefaultParagraphFont"/>
            </w:pPr>
            <w:r w:rsidRPr="00862957">
              <w:rPr>
                <w:sz w:val="18"/>
                <w:szCs w:val="18"/>
              </w:rPr>
              <w:t>2. CMN.ATO.TPAR.BDE001</w:t>
            </w:r>
            <w:r>
              <w:br/>
            </w:r>
          </w:p>
          <w:p w:rsidR="00862957" w:rsidRDefault="00862957" w:rsidP="00F8195C">
            <w:pPr>
              <w:pStyle w:val="DefaultParagraphFont"/>
            </w:pPr>
          </w:p>
          <w:p w:rsidR="00862957" w:rsidRDefault="00862957" w:rsidP="00862957">
            <w:pPr>
              <w:pStyle w:val="Maintext"/>
              <w:spacing w:before="120"/>
            </w:pPr>
            <w:r>
              <w:br/>
            </w:r>
            <w:r>
              <w:br/>
            </w:r>
            <w:r>
              <w:rPr>
                <w:sz w:val="18"/>
                <w:szCs w:val="18"/>
              </w:rPr>
              <w:t>3</w:t>
            </w:r>
            <w:r w:rsidRPr="00862957">
              <w:rPr>
                <w:sz w:val="18"/>
                <w:szCs w:val="18"/>
              </w:rPr>
              <w:t>. CMN.ATO.TPAR.BDE00</w:t>
            </w:r>
            <w:r>
              <w:rPr>
                <w:sz w:val="18"/>
                <w:szCs w:val="18"/>
              </w:rPr>
              <w:t>2</w:t>
            </w:r>
          </w:p>
          <w:p w:rsidR="00862957" w:rsidRDefault="00862957" w:rsidP="00862957">
            <w:pPr>
              <w:pStyle w:val="Maintext"/>
              <w:spacing w:before="120"/>
            </w:pPr>
          </w:p>
          <w:p w:rsidR="00862957" w:rsidRDefault="00862957" w:rsidP="00862957">
            <w:pPr>
              <w:pStyle w:val="Maintext"/>
              <w:spacing w:before="120"/>
            </w:pPr>
          </w:p>
          <w:p w:rsidR="00862957" w:rsidRDefault="00862957" w:rsidP="00862957">
            <w:pPr>
              <w:pStyle w:val="Maintext"/>
              <w:spacing w:before="120"/>
            </w:pPr>
          </w:p>
          <w:p w:rsidR="00862957" w:rsidRDefault="00862957" w:rsidP="00862957">
            <w:pPr>
              <w:pStyle w:val="Maintext"/>
              <w:spacing w:before="120"/>
              <w:rPr>
                <w:sz w:val="18"/>
                <w:szCs w:val="18"/>
              </w:rPr>
            </w:pPr>
            <w:r w:rsidRPr="00862957">
              <w:rPr>
                <w:sz w:val="18"/>
                <w:szCs w:val="18"/>
              </w:rPr>
              <w:t>4</w:t>
            </w:r>
            <w:r w:rsidRPr="00297D41">
              <w:rPr>
                <w:sz w:val="18"/>
                <w:szCs w:val="18"/>
              </w:rPr>
              <w:t xml:space="preserve">. </w:t>
            </w:r>
            <w:r>
              <w:rPr>
                <w:sz w:val="18"/>
                <w:szCs w:val="18"/>
              </w:rPr>
              <w:t>CMN</w:t>
            </w:r>
            <w:r w:rsidRPr="00862957">
              <w:rPr>
                <w:sz w:val="18"/>
                <w:szCs w:val="18"/>
              </w:rPr>
              <w:t>.ATO.TPAR.000003</w:t>
            </w:r>
          </w:p>
          <w:p w:rsidR="00A70C04" w:rsidRDefault="00A70C04" w:rsidP="00862957">
            <w:pPr>
              <w:pStyle w:val="Maintext"/>
              <w:spacing w:before="120"/>
              <w:rPr>
                <w:sz w:val="18"/>
                <w:szCs w:val="18"/>
              </w:rPr>
            </w:pPr>
          </w:p>
          <w:p w:rsidR="00A70C04" w:rsidRDefault="00A70C04" w:rsidP="00862957">
            <w:pPr>
              <w:pStyle w:val="Maintext"/>
              <w:spacing w:before="120"/>
              <w:rPr>
                <w:sz w:val="18"/>
                <w:szCs w:val="18"/>
              </w:rPr>
            </w:pPr>
          </w:p>
          <w:p w:rsidR="00A70C04" w:rsidRDefault="00101D89" w:rsidP="00A70C04">
            <w:pPr>
              <w:pStyle w:val="Maintext"/>
              <w:spacing w:before="120"/>
              <w:rPr>
                <w:sz w:val="18"/>
                <w:szCs w:val="18"/>
              </w:rPr>
            </w:pPr>
            <w:r>
              <w:rPr>
                <w:sz w:val="18"/>
                <w:szCs w:val="18"/>
              </w:rPr>
              <w:t>5</w:t>
            </w:r>
            <w:r w:rsidR="00A70C04" w:rsidRPr="00297D41">
              <w:rPr>
                <w:sz w:val="18"/>
                <w:szCs w:val="18"/>
              </w:rPr>
              <w:t xml:space="preserve">. </w:t>
            </w:r>
            <w:r w:rsidR="00A70C04">
              <w:rPr>
                <w:sz w:val="18"/>
                <w:szCs w:val="18"/>
              </w:rPr>
              <w:t>CMN</w:t>
            </w:r>
            <w:r w:rsidR="00A70C04" w:rsidRPr="00862957">
              <w:rPr>
                <w:sz w:val="18"/>
                <w:szCs w:val="18"/>
              </w:rPr>
              <w:t>.ATO.TPAR.00000</w:t>
            </w:r>
            <w:r w:rsidR="00A70C04">
              <w:rPr>
                <w:sz w:val="18"/>
                <w:szCs w:val="18"/>
              </w:rPr>
              <w:t>2</w:t>
            </w:r>
          </w:p>
          <w:p w:rsidR="00A70C04" w:rsidRDefault="00A70C04" w:rsidP="00862957">
            <w:pPr>
              <w:pStyle w:val="Maintext"/>
              <w:spacing w:before="120"/>
              <w:rPr>
                <w:sz w:val="18"/>
                <w:szCs w:val="18"/>
              </w:rPr>
            </w:pPr>
          </w:p>
          <w:p w:rsidR="009A4A6D" w:rsidRDefault="009A4A6D" w:rsidP="00862957">
            <w:pPr>
              <w:pStyle w:val="Maintext"/>
              <w:spacing w:before="120"/>
              <w:rPr>
                <w:sz w:val="18"/>
                <w:szCs w:val="18"/>
              </w:rPr>
            </w:pPr>
          </w:p>
          <w:p w:rsidR="009A4A6D" w:rsidRDefault="009A4A6D" w:rsidP="00862957">
            <w:pPr>
              <w:pStyle w:val="Maintext"/>
              <w:spacing w:before="120"/>
              <w:rPr>
                <w:sz w:val="18"/>
                <w:szCs w:val="18"/>
              </w:rPr>
            </w:pPr>
          </w:p>
          <w:p w:rsidR="009A4A6D" w:rsidRDefault="009A4A6D" w:rsidP="00862957">
            <w:pPr>
              <w:pStyle w:val="Maintext"/>
              <w:spacing w:before="120"/>
              <w:rPr>
                <w:sz w:val="18"/>
                <w:szCs w:val="18"/>
              </w:rPr>
            </w:pPr>
          </w:p>
          <w:p w:rsidR="006E77BF" w:rsidRDefault="006E77BF" w:rsidP="009A4A6D">
            <w:pPr>
              <w:pStyle w:val="Maintext"/>
              <w:spacing w:before="120"/>
              <w:rPr>
                <w:sz w:val="18"/>
                <w:szCs w:val="18"/>
              </w:rPr>
            </w:pPr>
          </w:p>
          <w:p w:rsidR="006E77BF" w:rsidRDefault="006E77BF" w:rsidP="009A4A6D">
            <w:pPr>
              <w:pStyle w:val="Maintext"/>
              <w:spacing w:before="120"/>
              <w:rPr>
                <w:sz w:val="18"/>
                <w:szCs w:val="18"/>
              </w:rPr>
            </w:pPr>
          </w:p>
          <w:p w:rsidR="006E77BF" w:rsidRDefault="006E77BF" w:rsidP="009A4A6D">
            <w:pPr>
              <w:pStyle w:val="Maintext"/>
              <w:spacing w:before="120"/>
              <w:rPr>
                <w:sz w:val="18"/>
                <w:szCs w:val="18"/>
              </w:rPr>
            </w:pPr>
          </w:p>
          <w:p w:rsidR="009A4A6D" w:rsidRDefault="009A4A6D" w:rsidP="009A4A6D">
            <w:pPr>
              <w:pStyle w:val="Maintext"/>
              <w:spacing w:before="120"/>
              <w:rPr>
                <w:sz w:val="18"/>
                <w:szCs w:val="18"/>
              </w:rPr>
            </w:pPr>
            <w:r>
              <w:rPr>
                <w:sz w:val="18"/>
                <w:szCs w:val="18"/>
              </w:rPr>
              <w:t>6</w:t>
            </w:r>
            <w:r w:rsidRPr="00297D41">
              <w:rPr>
                <w:sz w:val="18"/>
                <w:szCs w:val="18"/>
              </w:rPr>
              <w:t xml:space="preserve">. </w:t>
            </w:r>
            <w:r>
              <w:rPr>
                <w:sz w:val="18"/>
                <w:szCs w:val="18"/>
              </w:rPr>
              <w:t>CMN</w:t>
            </w:r>
            <w:r w:rsidRPr="00862957">
              <w:rPr>
                <w:sz w:val="18"/>
                <w:szCs w:val="18"/>
              </w:rPr>
              <w:t>.ATO.TPAR.00000</w:t>
            </w:r>
            <w:r>
              <w:rPr>
                <w:sz w:val="18"/>
                <w:szCs w:val="18"/>
              </w:rPr>
              <w:t>6</w:t>
            </w:r>
          </w:p>
          <w:p w:rsidR="009A4A6D" w:rsidRPr="00862957" w:rsidRDefault="009A4A6D" w:rsidP="00862957">
            <w:pPr>
              <w:pStyle w:val="Maintext"/>
              <w:spacing w:before="120"/>
              <w:rPr>
                <w:sz w:val="18"/>
                <w:szCs w:val="18"/>
              </w:rPr>
            </w:pPr>
          </w:p>
        </w:tc>
      </w:tr>
    </w:tbl>
    <w:p w:rsidR="000345A2" w:rsidRDefault="000345A2" w:rsidP="000345A2">
      <w:pPr>
        <w:pStyle w:val="Head2"/>
        <w:numPr>
          <w:ilvl w:val="0"/>
          <w:numId w:val="0"/>
        </w:numPr>
        <w:spacing w:before="240"/>
      </w:pPr>
      <w:bookmarkStart w:id="414" w:name="_Toc328668613"/>
    </w:p>
    <w:p w:rsidR="00A70C04" w:rsidRDefault="00A70C04" w:rsidP="00A70C04">
      <w:pPr>
        <w:pStyle w:val="Head2"/>
        <w:numPr>
          <w:numberingChange w:id="415" w:author="ucdoy" w:date="2012-11-19T11:47:00Z" w:original="%1:4:0:.%2:2:0:"/>
        </w:numPr>
        <w:spacing w:before="240"/>
      </w:pPr>
      <w:bookmarkStart w:id="416" w:name="_Toc340848454"/>
      <w:r w:rsidRPr="008C3B72">
        <w:t xml:space="preserve">Context Specification </w:t>
      </w:r>
      <w:r>
        <w:t>Dimension 1: ReportPartyType, D</w:t>
      </w:r>
      <w:r w:rsidR="003E4252">
        <w:t>imension</w:t>
      </w:r>
      <w:r>
        <w:t xml:space="preserve"> 2 (Typed Dimension): </w:t>
      </w:r>
      <w:r w:rsidRPr="002E2E2C">
        <w:t>ReportingPartyABNDimension</w:t>
      </w:r>
      <w:r>
        <w:t>,</w:t>
      </w:r>
      <w:r w:rsidRPr="00A70C04">
        <w:t xml:space="preserve"> </w:t>
      </w:r>
      <w:r>
        <w:t>D</w:t>
      </w:r>
      <w:r w:rsidR="003E4252">
        <w:t>imension</w:t>
      </w:r>
      <w:r>
        <w:t xml:space="preserve"> 3 (Typed Dimension): </w:t>
      </w:r>
      <w:r w:rsidRPr="002E2E2C">
        <w:t>ReportingParty</w:t>
      </w:r>
      <w:r>
        <w:t>BranchCode</w:t>
      </w:r>
      <w:r w:rsidRPr="002E2E2C">
        <w:t>Dimension</w:t>
      </w:r>
      <w:r>
        <w:t>, Period: Duration</w:t>
      </w:r>
      <w:bookmarkEnd w:id="414"/>
      <w:bookmarkEnd w:id="416"/>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40"/>
        <w:gridCol w:w="7200"/>
        <w:gridCol w:w="2160"/>
        <w:gridCol w:w="2557"/>
      </w:tblGrid>
      <w:tr w:rsidR="00A70C04" w:rsidRPr="00E54263" w:rsidTr="00A70C04">
        <w:trPr>
          <w:trHeight w:val="450"/>
          <w:tblHeader/>
        </w:trPr>
        <w:tc>
          <w:tcPr>
            <w:tcW w:w="1188" w:type="dxa"/>
            <w:tcBorders>
              <w:top w:val="single" w:sz="4" w:space="0" w:color="auto"/>
              <w:left w:val="single" w:sz="4" w:space="0" w:color="auto"/>
              <w:bottom w:val="single" w:sz="4" w:space="0" w:color="auto"/>
              <w:right w:val="single" w:sz="4" w:space="0" w:color="auto"/>
            </w:tcBorders>
            <w:shd w:val="clear" w:color="auto" w:fill="C6D9F1"/>
          </w:tcPr>
          <w:p w:rsidR="00A70C04" w:rsidRPr="000345A2" w:rsidRDefault="00A70C04" w:rsidP="00F8195C">
            <w:pPr>
              <w:spacing w:before="120" w:after="120"/>
              <w:rPr>
                <w:rFonts w:cs="Arial"/>
                <w:b/>
                <w:sz w:val="18"/>
                <w:szCs w:val="18"/>
              </w:rPr>
            </w:pPr>
            <w:r w:rsidRPr="000345A2">
              <w:rPr>
                <w:rFonts w:cs="Arial"/>
                <w:b/>
                <w:sz w:val="18"/>
                <w:szCs w:val="18"/>
              </w:rPr>
              <w:t>Context Data Concept</w:t>
            </w:r>
          </w:p>
        </w:tc>
        <w:tc>
          <w:tcPr>
            <w:tcW w:w="1440" w:type="dxa"/>
            <w:tcBorders>
              <w:top w:val="single" w:sz="4" w:space="0" w:color="auto"/>
              <w:left w:val="single" w:sz="4" w:space="0" w:color="auto"/>
              <w:bottom w:val="single" w:sz="4" w:space="0" w:color="auto"/>
              <w:right w:val="single" w:sz="4" w:space="0" w:color="auto"/>
            </w:tcBorders>
            <w:shd w:val="clear" w:color="auto" w:fill="C6D9F1"/>
          </w:tcPr>
          <w:p w:rsidR="00A70C04" w:rsidRPr="000345A2" w:rsidRDefault="00A70C04" w:rsidP="00F8195C">
            <w:pPr>
              <w:spacing w:before="120" w:after="120"/>
              <w:rPr>
                <w:rFonts w:cs="Arial"/>
                <w:b/>
                <w:sz w:val="18"/>
                <w:szCs w:val="18"/>
              </w:rPr>
            </w:pPr>
            <w:r w:rsidRPr="000345A2">
              <w:rPr>
                <w:rFonts w:cs="Arial"/>
                <w:b/>
                <w:sz w:val="18"/>
                <w:szCs w:val="18"/>
              </w:rPr>
              <w:t>Requirement</w:t>
            </w:r>
          </w:p>
        </w:tc>
        <w:tc>
          <w:tcPr>
            <w:tcW w:w="7200" w:type="dxa"/>
            <w:tcBorders>
              <w:top w:val="single" w:sz="4" w:space="0" w:color="auto"/>
              <w:left w:val="single" w:sz="4" w:space="0" w:color="auto"/>
              <w:bottom w:val="single" w:sz="4" w:space="0" w:color="auto"/>
              <w:right w:val="single" w:sz="4" w:space="0" w:color="auto"/>
            </w:tcBorders>
            <w:shd w:val="clear" w:color="auto" w:fill="C6D9F1"/>
          </w:tcPr>
          <w:p w:rsidR="00A70C04" w:rsidRPr="000345A2" w:rsidRDefault="00A70C04" w:rsidP="00F8195C">
            <w:pPr>
              <w:spacing w:before="120" w:after="120"/>
              <w:rPr>
                <w:rFonts w:cs="Arial"/>
                <w:b/>
                <w:sz w:val="18"/>
                <w:szCs w:val="18"/>
              </w:rPr>
            </w:pPr>
            <w:r w:rsidRPr="000345A2">
              <w:rPr>
                <w:rFonts w:cs="Arial"/>
                <w:b/>
                <w:sz w:val="18"/>
                <w:szCs w:val="18"/>
              </w:rPr>
              <w:t>Instructions/Rules</w:t>
            </w:r>
          </w:p>
        </w:tc>
        <w:tc>
          <w:tcPr>
            <w:tcW w:w="2160" w:type="dxa"/>
            <w:tcBorders>
              <w:top w:val="single" w:sz="4" w:space="0" w:color="auto"/>
              <w:left w:val="single" w:sz="4" w:space="0" w:color="auto"/>
              <w:bottom w:val="single" w:sz="4" w:space="0" w:color="auto"/>
              <w:right w:val="single" w:sz="4" w:space="0" w:color="auto"/>
            </w:tcBorders>
            <w:shd w:val="clear" w:color="auto" w:fill="C6D9F1"/>
          </w:tcPr>
          <w:p w:rsidR="00A70C04" w:rsidRPr="000345A2" w:rsidRDefault="00A70C04" w:rsidP="00F8195C">
            <w:pPr>
              <w:spacing w:before="120" w:after="120"/>
              <w:rPr>
                <w:rFonts w:cs="Arial"/>
                <w:b/>
                <w:sz w:val="18"/>
                <w:szCs w:val="18"/>
              </w:rPr>
            </w:pPr>
            <w:r w:rsidRPr="000345A2">
              <w:rPr>
                <w:rFonts w:cs="Arial"/>
                <w:b/>
                <w:sz w:val="18"/>
                <w:szCs w:val="18"/>
              </w:rPr>
              <w:t>Rule Imp</w:t>
            </w:r>
          </w:p>
        </w:tc>
        <w:tc>
          <w:tcPr>
            <w:tcW w:w="2557" w:type="dxa"/>
            <w:tcBorders>
              <w:top w:val="single" w:sz="4" w:space="0" w:color="auto"/>
              <w:left w:val="single" w:sz="4" w:space="0" w:color="auto"/>
              <w:bottom w:val="single" w:sz="4" w:space="0" w:color="auto"/>
              <w:right w:val="single" w:sz="4" w:space="0" w:color="auto"/>
            </w:tcBorders>
            <w:shd w:val="clear" w:color="auto" w:fill="C6D9F1"/>
          </w:tcPr>
          <w:p w:rsidR="00A70C04" w:rsidRPr="000345A2" w:rsidRDefault="00A70C04" w:rsidP="00F8195C">
            <w:pPr>
              <w:spacing w:before="120" w:after="120"/>
              <w:rPr>
                <w:rFonts w:cs="Arial"/>
                <w:b/>
                <w:sz w:val="18"/>
                <w:szCs w:val="18"/>
              </w:rPr>
            </w:pPr>
            <w:r w:rsidRPr="000345A2">
              <w:rPr>
                <w:rFonts w:cs="Arial"/>
                <w:b/>
                <w:sz w:val="18"/>
                <w:szCs w:val="18"/>
              </w:rPr>
              <w:t>SBR Msg code</w:t>
            </w:r>
          </w:p>
        </w:tc>
      </w:tr>
      <w:tr w:rsidR="00A70C04" w:rsidRPr="00CD60DE" w:rsidTr="00A70C04">
        <w:trPr>
          <w:trHeight w:val="776"/>
        </w:trPr>
        <w:tc>
          <w:tcPr>
            <w:tcW w:w="1188" w:type="dxa"/>
            <w:tcBorders>
              <w:top w:val="single" w:sz="4" w:space="0" w:color="auto"/>
              <w:left w:val="single" w:sz="4" w:space="0" w:color="auto"/>
              <w:bottom w:val="single" w:sz="4" w:space="0" w:color="auto"/>
              <w:right w:val="single" w:sz="4" w:space="0" w:color="auto"/>
            </w:tcBorders>
            <w:noWrap/>
          </w:tcPr>
          <w:p w:rsidR="00A70C04" w:rsidRPr="00CD60DE" w:rsidRDefault="00A70C04" w:rsidP="00F8195C">
            <w:pPr>
              <w:pStyle w:val="Maintext"/>
              <w:spacing w:before="120" w:after="120"/>
              <w:rPr>
                <w:sz w:val="18"/>
                <w:szCs w:val="18"/>
              </w:rPr>
            </w:pPr>
            <w:r w:rsidRPr="00CD60DE">
              <w:rPr>
                <w:sz w:val="18"/>
                <w:szCs w:val="18"/>
              </w:rPr>
              <w:t>Context Identifier</w:t>
            </w:r>
          </w:p>
        </w:tc>
        <w:tc>
          <w:tcPr>
            <w:tcW w:w="1440" w:type="dxa"/>
            <w:tcBorders>
              <w:top w:val="single" w:sz="4" w:space="0" w:color="auto"/>
              <w:left w:val="single" w:sz="4" w:space="0" w:color="auto"/>
              <w:bottom w:val="single" w:sz="4" w:space="0" w:color="auto"/>
              <w:right w:val="single" w:sz="4" w:space="0" w:color="auto"/>
            </w:tcBorders>
            <w:noWrap/>
          </w:tcPr>
          <w:p w:rsidR="00A70C04" w:rsidRPr="00CD60DE" w:rsidRDefault="00A70C04" w:rsidP="00F8195C">
            <w:pPr>
              <w:pStyle w:val="Maintext"/>
              <w:spacing w:before="120" w:after="120"/>
              <w:rPr>
                <w:sz w:val="18"/>
                <w:szCs w:val="18"/>
              </w:rPr>
            </w:pPr>
            <w:r w:rsidRPr="00CD60DE">
              <w:rPr>
                <w:sz w:val="18"/>
                <w:szCs w:val="18"/>
              </w:rPr>
              <w:t>Mandatory</w:t>
            </w:r>
          </w:p>
        </w:tc>
        <w:tc>
          <w:tcPr>
            <w:tcW w:w="7200"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sidRPr="00CD60DE">
              <w:rPr>
                <w:sz w:val="18"/>
                <w:szCs w:val="18"/>
              </w:rPr>
              <w:t>This is a unique identifier used to link the data element to a defined XBRL context. SBR r</w:t>
            </w:r>
            <w:r>
              <w:rPr>
                <w:sz w:val="18"/>
                <w:szCs w:val="18"/>
              </w:rPr>
              <w:t>ecommends</w:t>
            </w:r>
            <w:r w:rsidRPr="00CD60DE">
              <w:rPr>
                <w:sz w:val="18"/>
                <w:szCs w:val="18"/>
              </w:rPr>
              <w:t xml:space="preserve"> a four character id starting with ‘C’ and a three digit sequential number for each context e.g. C001</w:t>
            </w:r>
          </w:p>
        </w:tc>
        <w:tc>
          <w:tcPr>
            <w:tcW w:w="2160"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sidRPr="00CD60DE">
              <w:rPr>
                <w:sz w:val="18"/>
                <w:szCs w:val="18"/>
              </w:rPr>
              <w:t>N/A</w:t>
            </w:r>
          </w:p>
        </w:tc>
        <w:tc>
          <w:tcPr>
            <w:tcW w:w="2557"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sidRPr="00CD60DE">
              <w:rPr>
                <w:sz w:val="18"/>
                <w:szCs w:val="18"/>
              </w:rPr>
              <w:t>N/A</w:t>
            </w:r>
          </w:p>
        </w:tc>
      </w:tr>
      <w:tr w:rsidR="00A70C04" w:rsidRPr="00CD60DE" w:rsidTr="00A70C04">
        <w:trPr>
          <w:trHeight w:val="492"/>
        </w:trPr>
        <w:tc>
          <w:tcPr>
            <w:tcW w:w="1188" w:type="dxa"/>
            <w:tcBorders>
              <w:top w:val="single" w:sz="4" w:space="0" w:color="auto"/>
              <w:left w:val="single" w:sz="4" w:space="0" w:color="auto"/>
              <w:bottom w:val="single" w:sz="4" w:space="0" w:color="auto"/>
              <w:right w:val="single" w:sz="4" w:space="0" w:color="auto"/>
            </w:tcBorders>
            <w:noWrap/>
          </w:tcPr>
          <w:p w:rsidR="00A70C04" w:rsidRPr="00CD60DE" w:rsidRDefault="00A70C04" w:rsidP="00F8195C">
            <w:pPr>
              <w:pStyle w:val="Maintext"/>
              <w:spacing w:before="120" w:after="120"/>
              <w:rPr>
                <w:sz w:val="18"/>
                <w:szCs w:val="18"/>
              </w:rPr>
            </w:pPr>
            <w:r w:rsidRPr="00CD60DE">
              <w:rPr>
                <w:sz w:val="18"/>
                <w:szCs w:val="18"/>
              </w:rPr>
              <w:t>Entity Identifier</w:t>
            </w:r>
          </w:p>
        </w:tc>
        <w:tc>
          <w:tcPr>
            <w:tcW w:w="1440" w:type="dxa"/>
            <w:tcBorders>
              <w:top w:val="single" w:sz="4" w:space="0" w:color="auto"/>
              <w:left w:val="single" w:sz="4" w:space="0" w:color="auto"/>
              <w:bottom w:val="single" w:sz="4" w:space="0" w:color="auto"/>
              <w:right w:val="single" w:sz="4" w:space="0" w:color="auto"/>
            </w:tcBorders>
            <w:noWrap/>
          </w:tcPr>
          <w:p w:rsidR="00A70C04" w:rsidRPr="00CD60DE" w:rsidRDefault="00A70C04" w:rsidP="00F8195C">
            <w:pPr>
              <w:pStyle w:val="Maintext"/>
              <w:spacing w:before="120" w:after="120"/>
              <w:rPr>
                <w:sz w:val="18"/>
                <w:szCs w:val="18"/>
              </w:rPr>
            </w:pPr>
            <w:r w:rsidRPr="00CD60DE">
              <w:rPr>
                <w:sz w:val="18"/>
                <w:szCs w:val="18"/>
              </w:rPr>
              <w:t>Mandatory</w:t>
            </w:r>
          </w:p>
        </w:tc>
        <w:tc>
          <w:tcPr>
            <w:tcW w:w="7200"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sidRPr="00CD60DE">
              <w:rPr>
                <w:sz w:val="18"/>
                <w:szCs w:val="18"/>
              </w:rPr>
              <w:t>An identifier must be supplied.</w:t>
            </w:r>
          </w:p>
        </w:tc>
        <w:tc>
          <w:tcPr>
            <w:tcW w:w="2160"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sidRPr="00CD60DE">
              <w:rPr>
                <w:sz w:val="18"/>
                <w:szCs w:val="18"/>
              </w:rPr>
              <w:t>N/A</w:t>
            </w:r>
          </w:p>
        </w:tc>
        <w:tc>
          <w:tcPr>
            <w:tcW w:w="2557"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sidRPr="00CD60DE">
              <w:rPr>
                <w:sz w:val="18"/>
                <w:szCs w:val="18"/>
              </w:rPr>
              <w:t>N/A</w:t>
            </w:r>
          </w:p>
        </w:tc>
      </w:tr>
      <w:tr w:rsidR="00A70C04" w:rsidRPr="00CD60DE" w:rsidTr="00A70C04">
        <w:trPr>
          <w:trHeight w:val="528"/>
        </w:trPr>
        <w:tc>
          <w:tcPr>
            <w:tcW w:w="1188" w:type="dxa"/>
            <w:tcBorders>
              <w:top w:val="single" w:sz="4" w:space="0" w:color="auto"/>
              <w:left w:val="single" w:sz="4" w:space="0" w:color="auto"/>
              <w:bottom w:val="single" w:sz="4" w:space="0" w:color="auto"/>
              <w:right w:val="single" w:sz="4" w:space="0" w:color="auto"/>
            </w:tcBorders>
            <w:noWrap/>
          </w:tcPr>
          <w:p w:rsidR="00A70C04" w:rsidRPr="00CD60DE" w:rsidRDefault="00A70C04" w:rsidP="00F8195C">
            <w:pPr>
              <w:pStyle w:val="Maintext"/>
              <w:spacing w:before="120" w:after="120"/>
              <w:rPr>
                <w:sz w:val="18"/>
                <w:szCs w:val="18"/>
              </w:rPr>
            </w:pPr>
            <w:r w:rsidRPr="00CD60DE">
              <w:rPr>
                <w:sz w:val="18"/>
                <w:szCs w:val="18"/>
              </w:rPr>
              <w:t>Entity Identifier Scheme</w:t>
            </w:r>
          </w:p>
        </w:tc>
        <w:tc>
          <w:tcPr>
            <w:tcW w:w="1440" w:type="dxa"/>
            <w:tcBorders>
              <w:top w:val="single" w:sz="4" w:space="0" w:color="auto"/>
              <w:left w:val="single" w:sz="4" w:space="0" w:color="auto"/>
              <w:bottom w:val="single" w:sz="4" w:space="0" w:color="auto"/>
              <w:right w:val="single" w:sz="4" w:space="0" w:color="auto"/>
            </w:tcBorders>
            <w:noWrap/>
          </w:tcPr>
          <w:p w:rsidR="00A70C04" w:rsidRPr="00CD60DE" w:rsidRDefault="00A70C04" w:rsidP="00F8195C">
            <w:pPr>
              <w:pStyle w:val="Maintext"/>
              <w:spacing w:before="120" w:after="120"/>
              <w:rPr>
                <w:sz w:val="18"/>
                <w:szCs w:val="18"/>
              </w:rPr>
            </w:pPr>
            <w:r w:rsidRPr="00CD60DE">
              <w:rPr>
                <w:sz w:val="18"/>
                <w:szCs w:val="18"/>
              </w:rPr>
              <w:t>Mandatory</w:t>
            </w:r>
          </w:p>
        </w:tc>
        <w:tc>
          <w:tcPr>
            <w:tcW w:w="7200" w:type="dxa"/>
            <w:tcBorders>
              <w:top w:val="single" w:sz="4" w:space="0" w:color="auto"/>
              <w:left w:val="single" w:sz="4" w:space="0" w:color="auto"/>
              <w:bottom w:val="single" w:sz="4" w:space="0" w:color="auto"/>
              <w:right w:val="single" w:sz="4" w:space="0" w:color="auto"/>
            </w:tcBorders>
          </w:tcPr>
          <w:p w:rsidR="00A70C04" w:rsidRDefault="00A70C04" w:rsidP="00F8195C">
            <w:pPr>
              <w:pStyle w:val="Maintext"/>
              <w:spacing w:before="120" w:after="120"/>
              <w:rPr>
                <w:sz w:val="18"/>
                <w:szCs w:val="18"/>
              </w:rPr>
            </w:pPr>
            <w:r w:rsidRPr="00CD60DE">
              <w:rPr>
                <w:sz w:val="18"/>
                <w:szCs w:val="18"/>
              </w:rPr>
              <w:t xml:space="preserve">This field must be set to </w:t>
            </w:r>
            <w:r w:rsidRPr="00F8195C">
              <w:rPr>
                <w:b/>
                <w:sz w:val="18"/>
                <w:szCs w:val="18"/>
              </w:rPr>
              <w:t>http://www.sbr.gov.au/id</w:t>
            </w:r>
            <w:r w:rsidRPr="00CD60DE">
              <w:rPr>
                <w:sz w:val="18"/>
                <w:szCs w:val="18"/>
              </w:rPr>
              <w:t xml:space="preserve">.  </w:t>
            </w:r>
          </w:p>
          <w:p w:rsidR="00A70C04" w:rsidRPr="00CD60DE" w:rsidRDefault="00A70C04" w:rsidP="00F8195C">
            <w:pPr>
              <w:pStyle w:val="Maintext"/>
              <w:spacing w:before="120" w:after="120"/>
              <w:rPr>
                <w:sz w:val="18"/>
                <w:szCs w:val="18"/>
              </w:rPr>
            </w:pPr>
            <w:r>
              <w:rPr>
                <w:sz w:val="18"/>
                <w:szCs w:val="18"/>
              </w:rPr>
              <w:t>A private identifier</w:t>
            </w:r>
            <w:r w:rsidRPr="00CD60DE">
              <w:rPr>
                <w:sz w:val="18"/>
                <w:szCs w:val="18"/>
              </w:rPr>
              <w:t xml:space="preserve"> must be used </w:t>
            </w:r>
            <w:r>
              <w:rPr>
                <w:sz w:val="18"/>
                <w:szCs w:val="18"/>
              </w:rPr>
              <w:t xml:space="preserve">to uniquely </w:t>
            </w:r>
            <w:r w:rsidR="00101D89">
              <w:rPr>
                <w:sz w:val="18"/>
                <w:szCs w:val="18"/>
              </w:rPr>
              <w:t xml:space="preserve">identify </w:t>
            </w:r>
            <w:r w:rsidR="00101D89" w:rsidRPr="00CD60DE">
              <w:rPr>
                <w:sz w:val="18"/>
                <w:szCs w:val="18"/>
              </w:rPr>
              <w:t>the</w:t>
            </w:r>
            <w:r>
              <w:rPr>
                <w:sz w:val="18"/>
                <w:szCs w:val="18"/>
              </w:rPr>
              <w:t xml:space="preserve"> Payee</w:t>
            </w:r>
            <w:r w:rsidRPr="00CD60DE">
              <w:rPr>
                <w:sz w:val="18"/>
                <w:szCs w:val="18"/>
              </w:rPr>
              <w:t>.</w:t>
            </w:r>
          </w:p>
        </w:tc>
        <w:tc>
          <w:tcPr>
            <w:tcW w:w="2160"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sidRPr="00CD60DE">
              <w:rPr>
                <w:sz w:val="18"/>
                <w:szCs w:val="18"/>
              </w:rPr>
              <w:t>See Entity Segment below</w:t>
            </w:r>
          </w:p>
        </w:tc>
        <w:tc>
          <w:tcPr>
            <w:tcW w:w="2557"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p>
        </w:tc>
      </w:tr>
      <w:tr w:rsidR="00A70C04" w:rsidRPr="007A1BDE" w:rsidTr="00A70C04">
        <w:tc>
          <w:tcPr>
            <w:tcW w:w="1188" w:type="dxa"/>
            <w:vMerge w:val="restart"/>
            <w:tcBorders>
              <w:top w:val="single" w:sz="4" w:space="0" w:color="auto"/>
              <w:left w:val="single" w:sz="4" w:space="0" w:color="auto"/>
              <w:right w:val="single" w:sz="4" w:space="0" w:color="auto"/>
            </w:tcBorders>
            <w:noWrap/>
          </w:tcPr>
          <w:p w:rsidR="00A70C04" w:rsidRPr="00CD60DE" w:rsidRDefault="00A70C04" w:rsidP="00F8195C">
            <w:pPr>
              <w:pStyle w:val="Maintext"/>
              <w:spacing w:before="120" w:after="120"/>
              <w:rPr>
                <w:sz w:val="18"/>
                <w:szCs w:val="18"/>
              </w:rPr>
            </w:pPr>
            <w:r w:rsidRPr="00CD60DE">
              <w:rPr>
                <w:sz w:val="18"/>
                <w:szCs w:val="18"/>
              </w:rPr>
              <w:t xml:space="preserve">Entity Segment </w:t>
            </w:r>
          </w:p>
        </w:tc>
        <w:tc>
          <w:tcPr>
            <w:tcW w:w="1440" w:type="dxa"/>
            <w:tcBorders>
              <w:top w:val="single" w:sz="4" w:space="0" w:color="auto"/>
              <w:left w:val="single" w:sz="4" w:space="0" w:color="auto"/>
              <w:bottom w:val="single" w:sz="4" w:space="0" w:color="auto"/>
              <w:right w:val="single" w:sz="4" w:space="0" w:color="auto"/>
            </w:tcBorders>
            <w:noWrap/>
          </w:tcPr>
          <w:p w:rsidR="00A70C04" w:rsidRPr="00CD60DE" w:rsidRDefault="00A70C04" w:rsidP="00F8195C">
            <w:pPr>
              <w:pStyle w:val="Maintext"/>
              <w:spacing w:before="120" w:after="120"/>
              <w:rPr>
                <w:sz w:val="18"/>
                <w:szCs w:val="18"/>
              </w:rPr>
            </w:pPr>
            <w:r w:rsidRPr="00CD60DE">
              <w:rPr>
                <w:sz w:val="18"/>
                <w:szCs w:val="18"/>
              </w:rPr>
              <w:t xml:space="preserve">Mandatory </w:t>
            </w:r>
          </w:p>
        </w:tc>
        <w:tc>
          <w:tcPr>
            <w:tcW w:w="7200"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sidRPr="00CD60DE">
              <w:rPr>
                <w:sz w:val="18"/>
                <w:szCs w:val="18"/>
              </w:rPr>
              <w:t>Explicit member dimension ReportPartyType</w:t>
            </w:r>
            <w:r>
              <w:rPr>
                <w:sz w:val="18"/>
                <w:szCs w:val="18"/>
              </w:rPr>
              <w:t xml:space="preserve"> must be</w:t>
            </w:r>
            <w:r w:rsidRPr="00CD60DE">
              <w:rPr>
                <w:sz w:val="18"/>
                <w:szCs w:val="18"/>
              </w:rPr>
              <w:t xml:space="preserve"> set to “</w:t>
            </w:r>
            <w:r w:rsidR="00215FF6" w:rsidRPr="00215FF6">
              <w:rPr>
                <w:b/>
                <w:sz w:val="18"/>
                <w:szCs w:val="18"/>
              </w:rPr>
              <w:t>Payee</w:t>
            </w:r>
            <w:r w:rsidRPr="00CD60DE">
              <w:rPr>
                <w:sz w:val="18"/>
                <w:szCs w:val="18"/>
              </w:rPr>
              <w:t>”</w:t>
            </w:r>
          </w:p>
          <w:p w:rsidR="00215FF6" w:rsidRPr="00215FF6" w:rsidRDefault="00A70C04" w:rsidP="00215FF6">
            <w:pPr>
              <w:autoSpaceDE w:val="0"/>
              <w:autoSpaceDN w:val="0"/>
              <w:adjustRightInd w:val="0"/>
              <w:ind w:left="-34"/>
              <w:rPr>
                <w:sz w:val="18"/>
                <w:szCs w:val="18"/>
              </w:rPr>
            </w:pPr>
            <w:r w:rsidRPr="00CD60DE">
              <w:rPr>
                <w:sz w:val="18"/>
                <w:szCs w:val="18"/>
              </w:rPr>
              <w:t>1.</w:t>
            </w:r>
            <w:r w:rsidR="00215FF6">
              <w:t xml:space="preserve"> </w:t>
            </w:r>
            <w:r w:rsidR="00215FF6" w:rsidRPr="00215FF6">
              <w:rPr>
                <w:sz w:val="18"/>
                <w:szCs w:val="18"/>
              </w:rPr>
              <w:t>IF (entity.segment.ReportPartyTypeDimension = “RprtPyType.02.04:Payee”) AND (entity.identifier.scheme &lt;&gt; "http://www.sbr.gov.au/id")</w:t>
            </w:r>
          </w:p>
          <w:p w:rsidR="00215FF6" w:rsidRPr="00215FF6" w:rsidRDefault="00215FF6" w:rsidP="00215FF6">
            <w:pPr>
              <w:autoSpaceDE w:val="0"/>
              <w:autoSpaceDN w:val="0"/>
              <w:adjustRightInd w:val="0"/>
              <w:ind w:left="-34"/>
              <w:rPr>
                <w:sz w:val="18"/>
                <w:szCs w:val="18"/>
              </w:rPr>
            </w:pPr>
            <w:r w:rsidRPr="00215FF6">
              <w:rPr>
                <w:sz w:val="18"/>
                <w:szCs w:val="18"/>
              </w:rPr>
              <w:t xml:space="preserve">    RETURN VALIDATION MESSAGE</w:t>
            </w:r>
          </w:p>
          <w:p w:rsidR="00A70C04" w:rsidRPr="00215FF6" w:rsidRDefault="00215FF6" w:rsidP="00215FF6">
            <w:pPr>
              <w:autoSpaceDE w:val="0"/>
              <w:autoSpaceDN w:val="0"/>
              <w:adjustRightInd w:val="0"/>
              <w:ind w:left="-34"/>
              <w:rPr>
                <w:sz w:val="18"/>
                <w:szCs w:val="18"/>
              </w:rPr>
            </w:pPr>
            <w:r w:rsidRPr="00215FF6">
              <w:rPr>
                <w:sz w:val="18"/>
                <w:szCs w:val="18"/>
              </w:rPr>
              <w:t>ENDIF</w:t>
            </w:r>
          </w:p>
        </w:tc>
        <w:tc>
          <w:tcPr>
            <w:tcW w:w="2160"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Pr>
                <w:sz w:val="18"/>
                <w:szCs w:val="18"/>
              </w:rPr>
              <w:br/>
            </w:r>
          </w:p>
          <w:p w:rsidR="00A70C04" w:rsidRPr="007A1BDE" w:rsidRDefault="00A70C04" w:rsidP="00F8195C">
            <w:pPr>
              <w:pStyle w:val="Maintext"/>
              <w:spacing w:before="120" w:after="120"/>
              <w:rPr>
                <w:sz w:val="18"/>
                <w:szCs w:val="18"/>
              </w:rPr>
            </w:pPr>
            <w:r w:rsidRPr="00CD60DE">
              <w:rPr>
                <w:sz w:val="18"/>
                <w:szCs w:val="18"/>
              </w:rPr>
              <w:t xml:space="preserve">1. </w:t>
            </w:r>
            <w:smartTag w:uri="urn:schemas-microsoft-com:office:smarttags" w:element="PersonName">
              <w:smartTag w:uri="urn:schemas:contacts" w:element="GivenName">
                <w:r w:rsidRPr="00CD60DE">
                  <w:rPr>
                    <w:sz w:val="18"/>
                    <w:szCs w:val="18"/>
                  </w:rPr>
                  <w:t>Schematron</w:t>
                </w:r>
              </w:smartTag>
              <w:r w:rsidRPr="00CD60DE">
                <w:rPr>
                  <w:sz w:val="18"/>
                  <w:szCs w:val="18"/>
                </w:rPr>
                <w:t xml:space="preserve"> </w:t>
              </w:r>
              <w:smartTag w:uri="urn:schemas:contacts" w:element="Sn">
                <w:r w:rsidRPr="00CD60DE">
                  <w:rPr>
                    <w:sz w:val="18"/>
                    <w:szCs w:val="18"/>
                  </w:rPr>
                  <w:t>ID</w:t>
                </w:r>
              </w:smartTag>
            </w:smartTag>
            <w:r w:rsidRPr="00CD60DE">
              <w:rPr>
                <w:sz w:val="18"/>
                <w:szCs w:val="18"/>
              </w:rPr>
              <w:t xml:space="preserve"> = </w:t>
            </w:r>
            <w:r w:rsidR="00101D89" w:rsidRPr="00101D89">
              <w:rPr>
                <w:sz w:val="18"/>
                <w:szCs w:val="18"/>
              </w:rPr>
              <w:t>VR.ATO.TPAR.000005</w:t>
            </w:r>
            <w:r>
              <w:rPr>
                <w:sz w:val="18"/>
                <w:szCs w:val="18"/>
              </w:rPr>
              <w:br/>
              <w:t xml:space="preserve"> </w:t>
            </w:r>
          </w:p>
        </w:tc>
        <w:tc>
          <w:tcPr>
            <w:tcW w:w="2557"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Pr>
                <w:sz w:val="18"/>
                <w:szCs w:val="18"/>
              </w:rPr>
              <w:br/>
            </w:r>
          </w:p>
          <w:p w:rsidR="00A70C04" w:rsidRPr="007A1BDE" w:rsidRDefault="00A70C04" w:rsidP="00F8195C">
            <w:pPr>
              <w:pStyle w:val="Maintext"/>
              <w:spacing w:before="120" w:after="120"/>
              <w:rPr>
                <w:sz w:val="18"/>
                <w:szCs w:val="18"/>
              </w:rPr>
            </w:pPr>
            <w:r w:rsidRPr="00CD60DE">
              <w:rPr>
                <w:sz w:val="18"/>
                <w:szCs w:val="18"/>
              </w:rPr>
              <w:t xml:space="preserve">1. </w:t>
            </w:r>
            <w:r w:rsidR="00101D89" w:rsidRPr="00101D89">
              <w:rPr>
                <w:sz w:val="18"/>
                <w:szCs w:val="18"/>
              </w:rPr>
              <w:t>CMN.ATO.TPAR.000005</w:t>
            </w:r>
            <w:r>
              <w:rPr>
                <w:sz w:val="18"/>
                <w:szCs w:val="18"/>
              </w:rPr>
              <w:br/>
            </w:r>
            <w:r>
              <w:rPr>
                <w:sz w:val="18"/>
                <w:szCs w:val="18"/>
              </w:rPr>
              <w:br/>
            </w:r>
          </w:p>
        </w:tc>
      </w:tr>
      <w:tr w:rsidR="00A70C04" w:rsidRPr="007A1BDE" w:rsidTr="00A70C04">
        <w:tc>
          <w:tcPr>
            <w:tcW w:w="1188" w:type="dxa"/>
            <w:vMerge/>
            <w:tcBorders>
              <w:left w:val="single" w:sz="4" w:space="0" w:color="auto"/>
              <w:bottom w:val="single" w:sz="4" w:space="0" w:color="auto"/>
              <w:right w:val="single" w:sz="4" w:space="0" w:color="auto"/>
            </w:tcBorders>
            <w:noWrap/>
          </w:tcPr>
          <w:p w:rsidR="00A70C04" w:rsidRPr="00CD60DE" w:rsidRDefault="00A70C04" w:rsidP="00F8195C">
            <w:pPr>
              <w:pStyle w:val="Maintext"/>
              <w:spacing w:before="120" w:after="120"/>
              <w:rPr>
                <w:sz w:val="18"/>
                <w:szCs w:val="18"/>
              </w:rPr>
            </w:pPr>
          </w:p>
        </w:tc>
        <w:tc>
          <w:tcPr>
            <w:tcW w:w="1440" w:type="dxa"/>
            <w:tcBorders>
              <w:top w:val="single" w:sz="4" w:space="0" w:color="auto"/>
              <w:left w:val="single" w:sz="4" w:space="0" w:color="auto"/>
              <w:bottom w:val="single" w:sz="4" w:space="0" w:color="auto"/>
              <w:right w:val="single" w:sz="4" w:space="0" w:color="auto"/>
            </w:tcBorders>
            <w:noWrap/>
          </w:tcPr>
          <w:p w:rsidR="00A70C04" w:rsidRPr="00CD60DE" w:rsidRDefault="00A70C04" w:rsidP="00F8195C">
            <w:pPr>
              <w:pStyle w:val="Maintext"/>
              <w:spacing w:before="120" w:after="120"/>
              <w:rPr>
                <w:sz w:val="18"/>
                <w:szCs w:val="18"/>
              </w:rPr>
            </w:pPr>
            <w:r w:rsidRPr="00CD60DE">
              <w:rPr>
                <w:sz w:val="18"/>
                <w:szCs w:val="18"/>
              </w:rPr>
              <w:t xml:space="preserve">Mandatory </w:t>
            </w:r>
          </w:p>
        </w:tc>
        <w:tc>
          <w:tcPr>
            <w:tcW w:w="7200" w:type="dxa"/>
            <w:tcBorders>
              <w:top w:val="single" w:sz="4" w:space="0" w:color="auto"/>
              <w:left w:val="single" w:sz="4" w:space="0" w:color="auto"/>
              <w:bottom w:val="single" w:sz="4" w:space="0" w:color="auto"/>
              <w:right w:val="single" w:sz="4" w:space="0" w:color="auto"/>
            </w:tcBorders>
          </w:tcPr>
          <w:p w:rsidR="00A70C04" w:rsidRDefault="00A70C04" w:rsidP="00F8195C">
            <w:pPr>
              <w:pStyle w:val="Maintext"/>
              <w:spacing w:before="120" w:after="120"/>
              <w:rPr>
                <w:sz w:val="18"/>
                <w:szCs w:val="18"/>
              </w:rPr>
            </w:pPr>
            <w:r>
              <w:rPr>
                <w:sz w:val="18"/>
                <w:szCs w:val="18"/>
              </w:rPr>
              <w:t xml:space="preserve">Typed </w:t>
            </w:r>
            <w:r w:rsidRPr="00CD60DE">
              <w:rPr>
                <w:sz w:val="18"/>
                <w:szCs w:val="18"/>
              </w:rPr>
              <w:t xml:space="preserve">member dimension </w:t>
            </w:r>
            <w:r w:rsidRPr="002E2E2C">
              <w:rPr>
                <w:sz w:val="18"/>
                <w:szCs w:val="18"/>
              </w:rPr>
              <w:t>ReportingPartyABNDimension</w:t>
            </w:r>
            <w:r>
              <w:rPr>
                <w:sz w:val="18"/>
                <w:szCs w:val="18"/>
              </w:rPr>
              <w:t>. The</w:t>
            </w:r>
            <w:r w:rsidRPr="00CD60DE">
              <w:rPr>
                <w:sz w:val="18"/>
                <w:szCs w:val="18"/>
              </w:rPr>
              <w:t xml:space="preserve"> </w:t>
            </w:r>
            <w:r>
              <w:rPr>
                <w:sz w:val="18"/>
                <w:szCs w:val="18"/>
              </w:rPr>
              <w:t xml:space="preserve">value must be </w:t>
            </w:r>
            <w:r w:rsidRPr="00CD60DE">
              <w:rPr>
                <w:sz w:val="18"/>
                <w:szCs w:val="18"/>
              </w:rPr>
              <w:t>set to</w:t>
            </w:r>
            <w:r>
              <w:rPr>
                <w:sz w:val="18"/>
                <w:szCs w:val="18"/>
              </w:rPr>
              <w:t xml:space="preserve"> the ABN of the</w:t>
            </w:r>
            <w:r w:rsidR="00101D89">
              <w:rPr>
                <w:sz w:val="18"/>
                <w:szCs w:val="18"/>
              </w:rPr>
              <w:t xml:space="preserve"> </w:t>
            </w:r>
            <w:r w:rsidR="00B476BC">
              <w:rPr>
                <w:sz w:val="18"/>
                <w:szCs w:val="18"/>
              </w:rPr>
              <w:t>Reporting Party</w:t>
            </w:r>
            <w:r>
              <w:rPr>
                <w:sz w:val="18"/>
                <w:szCs w:val="18"/>
              </w:rPr>
              <w:t>, i.e. RP:</w:t>
            </w:r>
            <w:r w:rsidRPr="007A1BDE">
              <w:rPr>
                <w:sz w:val="18"/>
                <w:szCs w:val="18"/>
              </w:rPr>
              <w:t>entity.identifier.ABN</w:t>
            </w:r>
            <w:r>
              <w:rPr>
                <w:sz w:val="18"/>
                <w:szCs w:val="18"/>
              </w:rPr>
              <w:t>.</w:t>
            </w:r>
          </w:p>
          <w:p w:rsidR="00101D89" w:rsidRDefault="00101D89" w:rsidP="00101D89">
            <w:pPr>
              <w:pStyle w:val="Maintext"/>
              <w:spacing w:before="120" w:after="120"/>
              <w:rPr>
                <w:sz w:val="18"/>
                <w:szCs w:val="18"/>
              </w:rPr>
            </w:pPr>
            <w:r>
              <w:rPr>
                <w:sz w:val="18"/>
                <w:szCs w:val="18"/>
              </w:rPr>
              <w:t xml:space="preserve">Typed </w:t>
            </w:r>
            <w:r w:rsidRPr="00CD60DE">
              <w:rPr>
                <w:sz w:val="18"/>
                <w:szCs w:val="18"/>
              </w:rPr>
              <w:t xml:space="preserve">member dimension </w:t>
            </w:r>
            <w:r w:rsidRPr="002E2E2C">
              <w:rPr>
                <w:sz w:val="18"/>
                <w:szCs w:val="18"/>
              </w:rPr>
              <w:t>ReportingParty</w:t>
            </w:r>
            <w:r>
              <w:rPr>
                <w:sz w:val="18"/>
                <w:szCs w:val="18"/>
              </w:rPr>
              <w:t>BranchCode</w:t>
            </w:r>
            <w:r w:rsidRPr="002E2E2C">
              <w:rPr>
                <w:sz w:val="18"/>
                <w:szCs w:val="18"/>
              </w:rPr>
              <w:t>Dimension</w:t>
            </w:r>
            <w:r>
              <w:rPr>
                <w:sz w:val="18"/>
                <w:szCs w:val="18"/>
              </w:rPr>
              <w:t>. The</w:t>
            </w:r>
            <w:r w:rsidRPr="00CD60DE">
              <w:rPr>
                <w:sz w:val="18"/>
                <w:szCs w:val="18"/>
              </w:rPr>
              <w:t xml:space="preserve"> </w:t>
            </w:r>
            <w:r>
              <w:rPr>
                <w:sz w:val="18"/>
                <w:szCs w:val="18"/>
              </w:rPr>
              <w:t xml:space="preserve">value must be </w:t>
            </w:r>
            <w:r w:rsidRPr="00CD60DE">
              <w:rPr>
                <w:sz w:val="18"/>
                <w:szCs w:val="18"/>
              </w:rPr>
              <w:t>set to</w:t>
            </w:r>
            <w:r>
              <w:rPr>
                <w:sz w:val="18"/>
                <w:szCs w:val="18"/>
              </w:rPr>
              <w:t xml:space="preserve"> the branch code of the </w:t>
            </w:r>
            <w:r w:rsidR="00B476BC">
              <w:rPr>
                <w:sz w:val="18"/>
                <w:szCs w:val="18"/>
              </w:rPr>
              <w:t>R</w:t>
            </w:r>
            <w:r>
              <w:rPr>
                <w:sz w:val="18"/>
                <w:szCs w:val="18"/>
              </w:rPr>
              <w:t xml:space="preserve">eporting </w:t>
            </w:r>
            <w:r w:rsidR="00B476BC">
              <w:rPr>
                <w:sz w:val="18"/>
                <w:szCs w:val="18"/>
              </w:rPr>
              <w:t xml:space="preserve">Party </w:t>
            </w:r>
            <w:r>
              <w:rPr>
                <w:sz w:val="18"/>
                <w:szCs w:val="18"/>
              </w:rPr>
              <w:t>ABN, i.e. [TPAR46]</w:t>
            </w:r>
          </w:p>
          <w:p w:rsidR="00101D89" w:rsidRPr="00CD60DE" w:rsidRDefault="00101D89" w:rsidP="00F8195C">
            <w:pPr>
              <w:pStyle w:val="Maintext"/>
              <w:spacing w:before="120" w:after="120"/>
              <w:rPr>
                <w:sz w:val="18"/>
                <w:szCs w:val="18"/>
              </w:rPr>
            </w:pPr>
          </w:p>
          <w:p w:rsidR="00101D89" w:rsidRPr="00101D89" w:rsidRDefault="00A70C04" w:rsidP="00101D89">
            <w:pPr>
              <w:autoSpaceDE w:val="0"/>
              <w:autoSpaceDN w:val="0"/>
              <w:adjustRightInd w:val="0"/>
              <w:ind w:left="-34"/>
              <w:rPr>
                <w:sz w:val="18"/>
                <w:szCs w:val="18"/>
              </w:rPr>
            </w:pPr>
            <w:r w:rsidRPr="00CD60DE">
              <w:rPr>
                <w:sz w:val="18"/>
                <w:szCs w:val="18"/>
              </w:rPr>
              <w:t xml:space="preserve">1. </w:t>
            </w:r>
            <w:r w:rsidR="00101D89" w:rsidRPr="00101D89">
              <w:rPr>
                <w:sz w:val="18"/>
                <w:szCs w:val="18"/>
              </w:rPr>
              <w:t>WHERE IN CONTEXT (Payee.{ABN}.{BranchCode})</w:t>
            </w:r>
          </w:p>
          <w:p w:rsidR="00101D89" w:rsidRPr="00101D89" w:rsidRDefault="00101D89" w:rsidP="00101D89">
            <w:pPr>
              <w:autoSpaceDE w:val="0"/>
              <w:autoSpaceDN w:val="0"/>
              <w:adjustRightInd w:val="0"/>
              <w:ind w:left="-34"/>
              <w:rPr>
                <w:sz w:val="18"/>
                <w:szCs w:val="18"/>
              </w:rPr>
            </w:pPr>
            <w:r w:rsidRPr="00101D89">
              <w:rPr>
                <w:sz w:val="18"/>
                <w:szCs w:val="18"/>
              </w:rPr>
              <w:t>IF (entity.segment.ReportingPartyABNDimension.Identifiers.AustralianBusinessNumber.Identifiers = NULLORBLANK) OR (entity.segment.ReportingPartyBranchCodeDimension.OrganisationDetails.OrganisationBranch.Code = NULLORBLANK)</w:t>
            </w:r>
          </w:p>
          <w:p w:rsidR="00101D89" w:rsidRPr="00101D89" w:rsidRDefault="00101D89" w:rsidP="00101D89">
            <w:pPr>
              <w:autoSpaceDE w:val="0"/>
              <w:autoSpaceDN w:val="0"/>
              <w:adjustRightInd w:val="0"/>
              <w:ind w:left="-34"/>
              <w:rPr>
                <w:sz w:val="18"/>
                <w:szCs w:val="18"/>
              </w:rPr>
            </w:pPr>
            <w:r w:rsidRPr="00101D89">
              <w:rPr>
                <w:sz w:val="18"/>
                <w:szCs w:val="18"/>
              </w:rPr>
              <w:t xml:space="preserve"> RETURN VALIDATION MESSAGE</w:t>
            </w:r>
          </w:p>
          <w:p w:rsidR="00101D89" w:rsidRDefault="00101D89" w:rsidP="00101D89">
            <w:pPr>
              <w:autoSpaceDE w:val="0"/>
              <w:autoSpaceDN w:val="0"/>
              <w:adjustRightInd w:val="0"/>
              <w:ind w:left="-34"/>
              <w:rPr>
                <w:sz w:val="18"/>
                <w:szCs w:val="18"/>
              </w:rPr>
            </w:pPr>
            <w:r w:rsidRPr="00101D89">
              <w:rPr>
                <w:sz w:val="18"/>
                <w:szCs w:val="18"/>
              </w:rPr>
              <w:lastRenderedPageBreak/>
              <w:t>ENDIF</w:t>
            </w:r>
          </w:p>
          <w:p w:rsidR="00101D89" w:rsidRPr="00101D89" w:rsidRDefault="00101D89" w:rsidP="00101D89">
            <w:pPr>
              <w:autoSpaceDE w:val="0"/>
              <w:autoSpaceDN w:val="0"/>
              <w:adjustRightInd w:val="0"/>
              <w:ind w:left="-34"/>
              <w:rPr>
                <w:sz w:val="18"/>
                <w:szCs w:val="18"/>
              </w:rPr>
            </w:pPr>
          </w:p>
          <w:p w:rsidR="00101D89" w:rsidRPr="00101D89" w:rsidRDefault="00A70C04" w:rsidP="00101D89">
            <w:pPr>
              <w:autoSpaceDE w:val="0"/>
              <w:autoSpaceDN w:val="0"/>
              <w:adjustRightInd w:val="0"/>
              <w:ind w:left="-34"/>
              <w:rPr>
                <w:sz w:val="18"/>
                <w:szCs w:val="18"/>
              </w:rPr>
            </w:pPr>
            <w:r>
              <w:rPr>
                <w:sz w:val="18"/>
                <w:szCs w:val="18"/>
              </w:rPr>
              <w:t>2.</w:t>
            </w:r>
            <w:r w:rsidRPr="006E0193">
              <w:rPr>
                <w:sz w:val="18"/>
                <w:szCs w:val="18"/>
              </w:rPr>
              <w:t xml:space="preserve"> </w:t>
            </w:r>
            <w:r w:rsidR="00101D89" w:rsidRPr="00101D89">
              <w:rPr>
                <w:sz w:val="18"/>
                <w:szCs w:val="18"/>
              </w:rPr>
              <w:t>FOR ANY OCCURRENCE OF CONTEXT (Payee.{ABN}.{BranchCode})</w:t>
            </w:r>
          </w:p>
          <w:p w:rsidR="00101D89" w:rsidRPr="00101D89" w:rsidRDefault="00101D89" w:rsidP="00101D89">
            <w:pPr>
              <w:autoSpaceDE w:val="0"/>
              <w:autoSpaceDN w:val="0"/>
              <w:adjustRightInd w:val="0"/>
              <w:ind w:left="-34"/>
              <w:rPr>
                <w:sz w:val="18"/>
                <w:szCs w:val="18"/>
              </w:rPr>
            </w:pPr>
            <w:r w:rsidRPr="00101D89">
              <w:rPr>
                <w:sz w:val="18"/>
                <w:szCs w:val="18"/>
              </w:rPr>
              <w:t>IF COUNT (RP WHERE (Payee.{ABN}.{BranchCode}:entity.segment.ReportingPartyABNDimension.Identifiers.AustralianBusinessNumber.Identifiers = RP:entity.identifier.ABN) AND (Payee.{ABN}.{BranchCode}:entity.segment.ReportingPartyBranchCodeDimension.OrganisationDetails.OrganisationBranch.Code = [TPAR46])) &lt;&gt; 1</w:t>
            </w:r>
          </w:p>
          <w:p w:rsidR="00101D89" w:rsidRPr="00101D89" w:rsidRDefault="00101D89" w:rsidP="00101D89">
            <w:pPr>
              <w:autoSpaceDE w:val="0"/>
              <w:autoSpaceDN w:val="0"/>
              <w:adjustRightInd w:val="0"/>
              <w:ind w:left="-34"/>
              <w:rPr>
                <w:sz w:val="18"/>
                <w:szCs w:val="18"/>
              </w:rPr>
            </w:pPr>
            <w:r w:rsidRPr="00101D89">
              <w:rPr>
                <w:sz w:val="18"/>
                <w:szCs w:val="18"/>
              </w:rPr>
              <w:t xml:space="preserve"> RETURN VALIDATION MESSAGE</w:t>
            </w:r>
          </w:p>
          <w:p w:rsidR="00A70C04" w:rsidRPr="00101D89" w:rsidRDefault="00101D89" w:rsidP="00101D89">
            <w:pPr>
              <w:autoSpaceDE w:val="0"/>
              <w:autoSpaceDN w:val="0"/>
              <w:adjustRightInd w:val="0"/>
              <w:ind w:left="-34"/>
              <w:rPr>
                <w:sz w:val="18"/>
                <w:szCs w:val="18"/>
              </w:rPr>
            </w:pPr>
            <w:r w:rsidRPr="00101D89">
              <w:rPr>
                <w:sz w:val="18"/>
                <w:szCs w:val="18"/>
              </w:rPr>
              <w:t>ENDIF</w:t>
            </w:r>
          </w:p>
        </w:tc>
        <w:tc>
          <w:tcPr>
            <w:tcW w:w="2160"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Pr>
                <w:sz w:val="18"/>
                <w:szCs w:val="18"/>
              </w:rPr>
              <w:lastRenderedPageBreak/>
              <w:br/>
            </w:r>
          </w:p>
          <w:p w:rsidR="00101D89" w:rsidRDefault="00101D89" w:rsidP="00F8195C">
            <w:pPr>
              <w:pStyle w:val="Maintext"/>
              <w:spacing w:before="120" w:after="120"/>
              <w:rPr>
                <w:sz w:val="18"/>
                <w:szCs w:val="18"/>
              </w:rPr>
            </w:pPr>
          </w:p>
          <w:p w:rsidR="00101D89" w:rsidRDefault="00101D89" w:rsidP="00F8195C">
            <w:pPr>
              <w:pStyle w:val="Maintext"/>
              <w:spacing w:before="120" w:after="120"/>
              <w:rPr>
                <w:sz w:val="18"/>
                <w:szCs w:val="18"/>
              </w:rPr>
            </w:pPr>
          </w:p>
          <w:p w:rsidR="00101D89" w:rsidRDefault="00101D89" w:rsidP="00F8195C">
            <w:pPr>
              <w:pStyle w:val="Maintext"/>
              <w:spacing w:before="120" w:after="120"/>
              <w:rPr>
                <w:sz w:val="18"/>
                <w:szCs w:val="18"/>
              </w:rPr>
            </w:pPr>
          </w:p>
          <w:p w:rsidR="00A70C04" w:rsidRPr="00CD60DE" w:rsidRDefault="00A70C04" w:rsidP="00F8195C">
            <w:pPr>
              <w:pStyle w:val="Maintext"/>
              <w:spacing w:before="120" w:after="120"/>
              <w:rPr>
                <w:sz w:val="18"/>
                <w:szCs w:val="18"/>
              </w:rPr>
            </w:pPr>
            <w:r w:rsidRPr="00CD60DE">
              <w:rPr>
                <w:sz w:val="18"/>
                <w:szCs w:val="18"/>
              </w:rPr>
              <w:t xml:space="preserve">1. </w:t>
            </w:r>
            <w:smartTag w:uri="urn:schemas-microsoft-com:office:smarttags" w:element="PersonName">
              <w:smartTag w:uri="urn:schemas:contacts" w:element="GivenName">
                <w:r w:rsidRPr="00CD60DE">
                  <w:rPr>
                    <w:sz w:val="18"/>
                    <w:szCs w:val="18"/>
                  </w:rPr>
                  <w:t>Schematron</w:t>
                </w:r>
              </w:smartTag>
              <w:r w:rsidRPr="00CD60DE">
                <w:rPr>
                  <w:sz w:val="18"/>
                  <w:szCs w:val="18"/>
                </w:rPr>
                <w:t xml:space="preserve"> </w:t>
              </w:r>
              <w:smartTag w:uri="urn:schemas:contacts" w:element="Sn">
                <w:r w:rsidRPr="00CD60DE">
                  <w:rPr>
                    <w:sz w:val="18"/>
                    <w:szCs w:val="18"/>
                  </w:rPr>
                  <w:t>ID</w:t>
                </w:r>
              </w:smartTag>
            </w:smartTag>
            <w:r w:rsidRPr="00CD60DE">
              <w:rPr>
                <w:sz w:val="18"/>
                <w:szCs w:val="18"/>
              </w:rPr>
              <w:t xml:space="preserve"> = </w:t>
            </w:r>
            <w:r w:rsidR="00101D89" w:rsidRPr="00101D89">
              <w:rPr>
                <w:sz w:val="18"/>
                <w:szCs w:val="18"/>
              </w:rPr>
              <w:t>VR.ATO.TPAR.000008</w:t>
            </w:r>
            <w:r>
              <w:rPr>
                <w:sz w:val="18"/>
                <w:szCs w:val="18"/>
              </w:rPr>
              <w:br/>
            </w:r>
            <w:r>
              <w:rPr>
                <w:sz w:val="18"/>
                <w:szCs w:val="18"/>
              </w:rPr>
              <w:br/>
            </w:r>
            <w:r>
              <w:rPr>
                <w:sz w:val="18"/>
                <w:szCs w:val="18"/>
              </w:rPr>
              <w:br/>
            </w:r>
            <w:r>
              <w:rPr>
                <w:sz w:val="18"/>
                <w:szCs w:val="18"/>
              </w:rPr>
              <w:br/>
            </w:r>
          </w:p>
          <w:p w:rsidR="00A70C04" w:rsidRPr="007A1BDE" w:rsidRDefault="00A70C04" w:rsidP="00F8195C">
            <w:pPr>
              <w:pStyle w:val="Maintext"/>
              <w:spacing w:before="120" w:after="120"/>
              <w:rPr>
                <w:sz w:val="18"/>
                <w:szCs w:val="18"/>
              </w:rPr>
            </w:pPr>
            <w:r>
              <w:rPr>
                <w:sz w:val="18"/>
                <w:szCs w:val="18"/>
              </w:rPr>
              <w:lastRenderedPageBreak/>
              <w:t>2</w:t>
            </w:r>
            <w:r w:rsidRPr="00CD60DE">
              <w:rPr>
                <w:sz w:val="18"/>
                <w:szCs w:val="18"/>
              </w:rPr>
              <w:t xml:space="preserve">. </w:t>
            </w:r>
            <w:smartTag w:uri="urn:schemas-microsoft-com:office:smarttags" w:element="PersonName">
              <w:smartTag w:uri="urn:schemas:contacts" w:element="GivenName">
                <w:r w:rsidRPr="00CD60DE">
                  <w:rPr>
                    <w:sz w:val="18"/>
                    <w:szCs w:val="18"/>
                  </w:rPr>
                  <w:t>Schematron</w:t>
                </w:r>
              </w:smartTag>
              <w:r w:rsidRPr="00CD60DE">
                <w:rPr>
                  <w:sz w:val="18"/>
                  <w:szCs w:val="18"/>
                </w:rPr>
                <w:t xml:space="preserve"> </w:t>
              </w:r>
              <w:smartTag w:uri="urn:schemas:contacts" w:element="Sn">
                <w:r w:rsidRPr="00CD60DE">
                  <w:rPr>
                    <w:sz w:val="18"/>
                    <w:szCs w:val="18"/>
                  </w:rPr>
                  <w:t>ID</w:t>
                </w:r>
              </w:smartTag>
            </w:smartTag>
            <w:r w:rsidRPr="00CD60DE">
              <w:rPr>
                <w:sz w:val="18"/>
                <w:szCs w:val="18"/>
              </w:rPr>
              <w:t xml:space="preserve"> = </w:t>
            </w:r>
            <w:r w:rsidR="00101D89" w:rsidRPr="00101D89">
              <w:rPr>
                <w:sz w:val="18"/>
                <w:szCs w:val="18"/>
              </w:rPr>
              <w:t>VR.ATO.TPAR.000007</w:t>
            </w:r>
            <w:r>
              <w:rPr>
                <w:sz w:val="18"/>
                <w:szCs w:val="18"/>
              </w:rPr>
              <w:br/>
              <w:t xml:space="preserve"> </w:t>
            </w:r>
          </w:p>
        </w:tc>
        <w:tc>
          <w:tcPr>
            <w:tcW w:w="2557" w:type="dxa"/>
            <w:tcBorders>
              <w:top w:val="single" w:sz="4" w:space="0" w:color="auto"/>
              <w:left w:val="single" w:sz="4" w:space="0" w:color="auto"/>
              <w:bottom w:val="single" w:sz="4" w:space="0" w:color="auto"/>
              <w:right w:val="single" w:sz="4" w:space="0" w:color="auto"/>
            </w:tcBorders>
          </w:tcPr>
          <w:p w:rsidR="00A70C04" w:rsidRPr="00CD60DE" w:rsidRDefault="00A70C04" w:rsidP="00F8195C">
            <w:pPr>
              <w:pStyle w:val="Maintext"/>
              <w:spacing w:before="120" w:after="120"/>
              <w:rPr>
                <w:sz w:val="18"/>
                <w:szCs w:val="18"/>
              </w:rPr>
            </w:pPr>
            <w:r>
              <w:rPr>
                <w:sz w:val="18"/>
                <w:szCs w:val="18"/>
              </w:rPr>
              <w:lastRenderedPageBreak/>
              <w:br/>
            </w:r>
          </w:p>
          <w:p w:rsidR="00101D89" w:rsidRDefault="00101D89" w:rsidP="00F8195C">
            <w:pPr>
              <w:pStyle w:val="Maintext"/>
              <w:spacing w:before="120" w:after="120"/>
              <w:rPr>
                <w:sz w:val="18"/>
                <w:szCs w:val="18"/>
              </w:rPr>
            </w:pPr>
          </w:p>
          <w:p w:rsidR="00101D89" w:rsidRDefault="00101D89" w:rsidP="00F8195C">
            <w:pPr>
              <w:pStyle w:val="Maintext"/>
              <w:spacing w:before="120" w:after="120"/>
              <w:rPr>
                <w:sz w:val="18"/>
                <w:szCs w:val="18"/>
              </w:rPr>
            </w:pPr>
          </w:p>
          <w:p w:rsidR="00101D89" w:rsidRDefault="00101D89" w:rsidP="00F8195C">
            <w:pPr>
              <w:pStyle w:val="Maintext"/>
              <w:spacing w:before="120" w:after="120"/>
              <w:rPr>
                <w:sz w:val="18"/>
                <w:szCs w:val="18"/>
              </w:rPr>
            </w:pPr>
          </w:p>
          <w:p w:rsidR="00A70C04" w:rsidRPr="00CD60DE" w:rsidRDefault="00A70C04" w:rsidP="00F8195C">
            <w:pPr>
              <w:pStyle w:val="Maintext"/>
              <w:spacing w:before="120" w:after="120"/>
              <w:rPr>
                <w:sz w:val="18"/>
                <w:szCs w:val="18"/>
              </w:rPr>
            </w:pPr>
            <w:r w:rsidRPr="00CD60DE">
              <w:rPr>
                <w:sz w:val="18"/>
                <w:szCs w:val="18"/>
              </w:rPr>
              <w:t xml:space="preserve">1. </w:t>
            </w:r>
            <w:r w:rsidR="00101D89" w:rsidRPr="00101D89">
              <w:rPr>
                <w:sz w:val="18"/>
                <w:szCs w:val="18"/>
              </w:rPr>
              <w:t>CMN.ATO.TPAR.000008</w:t>
            </w:r>
            <w:r>
              <w:rPr>
                <w:sz w:val="18"/>
                <w:szCs w:val="18"/>
              </w:rPr>
              <w:br/>
            </w:r>
            <w:r>
              <w:rPr>
                <w:sz w:val="18"/>
                <w:szCs w:val="18"/>
              </w:rPr>
              <w:br/>
            </w:r>
            <w:r>
              <w:rPr>
                <w:sz w:val="18"/>
                <w:szCs w:val="18"/>
              </w:rPr>
              <w:br/>
            </w:r>
            <w:r>
              <w:rPr>
                <w:sz w:val="18"/>
                <w:szCs w:val="18"/>
              </w:rPr>
              <w:br/>
            </w:r>
          </w:p>
          <w:p w:rsidR="00101D89" w:rsidRDefault="00101D89" w:rsidP="00F8195C">
            <w:pPr>
              <w:pStyle w:val="Maintext"/>
              <w:spacing w:before="120" w:after="120"/>
              <w:rPr>
                <w:sz w:val="18"/>
                <w:szCs w:val="18"/>
              </w:rPr>
            </w:pPr>
          </w:p>
          <w:p w:rsidR="00A70C04" w:rsidRPr="007A1BDE" w:rsidRDefault="00A70C04" w:rsidP="00F8195C">
            <w:pPr>
              <w:pStyle w:val="Maintext"/>
              <w:spacing w:before="120" w:after="120"/>
              <w:rPr>
                <w:sz w:val="18"/>
                <w:szCs w:val="18"/>
              </w:rPr>
            </w:pPr>
            <w:r>
              <w:rPr>
                <w:sz w:val="18"/>
                <w:szCs w:val="18"/>
              </w:rPr>
              <w:t>2</w:t>
            </w:r>
            <w:r w:rsidRPr="00CD60DE">
              <w:rPr>
                <w:sz w:val="18"/>
                <w:szCs w:val="18"/>
              </w:rPr>
              <w:t xml:space="preserve">. </w:t>
            </w:r>
            <w:r w:rsidR="00101D89">
              <w:rPr>
                <w:sz w:val="18"/>
                <w:szCs w:val="18"/>
              </w:rPr>
              <w:t>CMN.ATO.TPAR.000007</w:t>
            </w:r>
            <w:r>
              <w:rPr>
                <w:sz w:val="18"/>
                <w:szCs w:val="18"/>
              </w:rPr>
              <w:br/>
            </w:r>
            <w:r>
              <w:rPr>
                <w:sz w:val="18"/>
                <w:szCs w:val="18"/>
              </w:rPr>
              <w:br/>
            </w:r>
          </w:p>
        </w:tc>
      </w:tr>
      <w:tr w:rsidR="00101D89" w:rsidRPr="00CD60DE" w:rsidTr="009A4A6D">
        <w:trPr>
          <w:trHeight w:val="690"/>
        </w:trPr>
        <w:tc>
          <w:tcPr>
            <w:tcW w:w="1188" w:type="dxa"/>
            <w:tcBorders>
              <w:top w:val="single" w:sz="4" w:space="0" w:color="auto"/>
              <w:left w:val="single" w:sz="4" w:space="0" w:color="auto"/>
              <w:bottom w:val="single" w:sz="4" w:space="0" w:color="auto"/>
              <w:right w:val="single" w:sz="4" w:space="0" w:color="auto"/>
            </w:tcBorders>
            <w:noWrap/>
          </w:tcPr>
          <w:p w:rsidR="00101D89" w:rsidRPr="00862957" w:rsidRDefault="00101D89" w:rsidP="00F8195C">
            <w:pPr>
              <w:spacing w:before="120" w:after="120"/>
              <w:rPr>
                <w:rFonts w:cs="Arial"/>
                <w:sz w:val="18"/>
                <w:szCs w:val="18"/>
                <w:lang w:bidi="pa-IN"/>
              </w:rPr>
            </w:pPr>
            <w:r w:rsidRPr="00862957">
              <w:rPr>
                <w:rFonts w:cs="Arial"/>
                <w:sz w:val="18"/>
                <w:szCs w:val="18"/>
                <w:lang w:bidi="pa-IN"/>
              </w:rPr>
              <w:lastRenderedPageBreak/>
              <w:t>Period date - start date</w:t>
            </w:r>
          </w:p>
        </w:tc>
        <w:tc>
          <w:tcPr>
            <w:tcW w:w="1440" w:type="dxa"/>
            <w:vMerge w:val="restart"/>
            <w:tcBorders>
              <w:top w:val="single" w:sz="4" w:space="0" w:color="auto"/>
              <w:left w:val="single" w:sz="4" w:space="0" w:color="auto"/>
              <w:right w:val="single" w:sz="4" w:space="0" w:color="auto"/>
            </w:tcBorders>
            <w:noWrap/>
          </w:tcPr>
          <w:p w:rsidR="00101D89" w:rsidRPr="00862957" w:rsidRDefault="00101D89" w:rsidP="00F8195C">
            <w:pPr>
              <w:spacing w:before="120" w:after="120"/>
              <w:rPr>
                <w:rFonts w:cs="Arial"/>
                <w:sz w:val="18"/>
                <w:szCs w:val="18"/>
                <w:lang w:bidi="pa-IN"/>
              </w:rPr>
            </w:pPr>
            <w:r w:rsidRPr="00862957">
              <w:rPr>
                <w:rFonts w:cs="Arial"/>
                <w:sz w:val="18"/>
                <w:szCs w:val="18"/>
                <w:lang w:bidi="pa-IN"/>
              </w:rPr>
              <w:t>Mandatory</w:t>
            </w:r>
          </w:p>
          <w:p w:rsidR="00101D89" w:rsidRPr="00862957" w:rsidRDefault="00101D89" w:rsidP="00F8195C">
            <w:pPr>
              <w:spacing w:before="120" w:after="120"/>
              <w:rPr>
                <w:rFonts w:cs="Arial"/>
                <w:sz w:val="18"/>
                <w:szCs w:val="18"/>
                <w:lang w:bidi="pa-IN"/>
              </w:rPr>
            </w:pPr>
          </w:p>
        </w:tc>
        <w:tc>
          <w:tcPr>
            <w:tcW w:w="7200" w:type="dxa"/>
            <w:vMerge w:val="restart"/>
            <w:tcBorders>
              <w:top w:val="single" w:sz="4" w:space="0" w:color="auto"/>
              <w:left w:val="single" w:sz="4" w:space="0" w:color="auto"/>
              <w:right w:val="single" w:sz="4" w:space="0" w:color="auto"/>
            </w:tcBorders>
          </w:tcPr>
          <w:p w:rsidR="00101D89" w:rsidRPr="00862957" w:rsidRDefault="00101D89" w:rsidP="00F8195C">
            <w:pPr>
              <w:spacing w:before="120" w:after="120"/>
              <w:rPr>
                <w:rFonts w:cs="Arial"/>
                <w:color w:val="000000"/>
                <w:sz w:val="18"/>
                <w:szCs w:val="18"/>
              </w:rPr>
            </w:pPr>
            <w:r w:rsidRPr="00862957">
              <w:rPr>
                <w:sz w:val="18"/>
                <w:szCs w:val="18"/>
              </w:rPr>
              <w:t>This is a mandatory item within the XBRL specification so it must be populated. Start and end date should be the reporting period date.</w:t>
            </w:r>
          </w:p>
          <w:p w:rsidR="00101D89" w:rsidRPr="00862957" w:rsidRDefault="00101D89" w:rsidP="009A4A6D">
            <w:pPr>
              <w:autoSpaceDE w:val="0"/>
              <w:autoSpaceDN w:val="0"/>
              <w:adjustRightInd w:val="0"/>
              <w:ind w:left="-34"/>
              <w:rPr>
                <w:rFonts w:cs="Arial"/>
                <w:color w:val="000000"/>
                <w:sz w:val="18"/>
                <w:szCs w:val="18"/>
              </w:rPr>
            </w:pPr>
          </w:p>
        </w:tc>
        <w:tc>
          <w:tcPr>
            <w:tcW w:w="2160" w:type="dxa"/>
            <w:vMerge w:val="restart"/>
            <w:tcBorders>
              <w:top w:val="single" w:sz="4" w:space="0" w:color="auto"/>
              <w:left w:val="single" w:sz="4" w:space="0" w:color="auto"/>
              <w:right w:val="single" w:sz="4" w:space="0" w:color="auto"/>
            </w:tcBorders>
          </w:tcPr>
          <w:p w:rsidR="00101D89" w:rsidRDefault="00101D89" w:rsidP="00F8195C">
            <w:pPr>
              <w:spacing w:after="120"/>
              <w:rPr>
                <w:sz w:val="18"/>
                <w:szCs w:val="18"/>
              </w:rPr>
            </w:pPr>
          </w:p>
          <w:p w:rsidR="00101D89" w:rsidRPr="00862957" w:rsidRDefault="00101D89" w:rsidP="00F8195C">
            <w:pPr>
              <w:spacing w:after="120"/>
              <w:rPr>
                <w:rFonts w:cs="Arial"/>
                <w:sz w:val="18"/>
                <w:szCs w:val="18"/>
                <w:lang w:val="de-DE" w:bidi="pa-IN"/>
              </w:rPr>
            </w:pPr>
          </w:p>
        </w:tc>
        <w:tc>
          <w:tcPr>
            <w:tcW w:w="2557" w:type="dxa"/>
            <w:vMerge w:val="restart"/>
            <w:tcBorders>
              <w:top w:val="single" w:sz="4" w:space="0" w:color="auto"/>
              <w:left w:val="single" w:sz="4" w:space="0" w:color="auto"/>
              <w:right w:val="single" w:sz="4" w:space="0" w:color="auto"/>
            </w:tcBorders>
          </w:tcPr>
          <w:p w:rsidR="00101D89" w:rsidRDefault="00101D89" w:rsidP="00F8195C">
            <w:pPr>
              <w:keepNext/>
              <w:keepLines/>
              <w:spacing w:after="120"/>
              <w:rPr>
                <w:sz w:val="18"/>
                <w:szCs w:val="18"/>
              </w:rPr>
            </w:pPr>
          </w:p>
          <w:p w:rsidR="00101D89" w:rsidRPr="00862957" w:rsidRDefault="00101D89" w:rsidP="009A4A6D">
            <w:pPr>
              <w:keepNext/>
              <w:keepLines/>
              <w:spacing w:after="120"/>
              <w:rPr>
                <w:rFonts w:cs="Arial"/>
                <w:sz w:val="18"/>
                <w:szCs w:val="18"/>
                <w:lang w:bidi="pa-IN"/>
              </w:rPr>
            </w:pPr>
          </w:p>
        </w:tc>
      </w:tr>
      <w:tr w:rsidR="00101D89" w:rsidRPr="00CD60DE" w:rsidTr="009A4A6D">
        <w:trPr>
          <w:trHeight w:val="431"/>
        </w:trPr>
        <w:tc>
          <w:tcPr>
            <w:tcW w:w="1188" w:type="dxa"/>
            <w:tcBorders>
              <w:top w:val="single" w:sz="4" w:space="0" w:color="auto"/>
              <w:left w:val="single" w:sz="4" w:space="0" w:color="auto"/>
              <w:bottom w:val="single" w:sz="4" w:space="0" w:color="auto"/>
              <w:right w:val="single" w:sz="4" w:space="0" w:color="auto"/>
            </w:tcBorders>
            <w:noWrap/>
          </w:tcPr>
          <w:p w:rsidR="00101D89" w:rsidRPr="00862957" w:rsidRDefault="00101D89" w:rsidP="00F8195C">
            <w:pPr>
              <w:spacing w:before="120" w:after="120"/>
              <w:rPr>
                <w:rFonts w:cs="Arial"/>
                <w:sz w:val="18"/>
                <w:szCs w:val="18"/>
                <w:lang w:bidi="pa-IN"/>
              </w:rPr>
            </w:pPr>
            <w:r w:rsidRPr="00862957">
              <w:rPr>
                <w:rFonts w:cs="Arial"/>
                <w:sz w:val="18"/>
                <w:szCs w:val="18"/>
                <w:lang w:bidi="pa-IN"/>
              </w:rPr>
              <w:t xml:space="preserve">Period date - </w:t>
            </w:r>
            <w:r>
              <w:rPr>
                <w:rFonts w:cs="Arial"/>
                <w:sz w:val="18"/>
                <w:szCs w:val="18"/>
                <w:lang w:bidi="pa-IN"/>
              </w:rPr>
              <w:t>end</w:t>
            </w:r>
            <w:r w:rsidRPr="00862957">
              <w:rPr>
                <w:rFonts w:cs="Arial"/>
                <w:sz w:val="18"/>
                <w:szCs w:val="18"/>
                <w:lang w:bidi="pa-IN"/>
              </w:rPr>
              <w:t xml:space="preserve"> date</w:t>
            </w:r>
          </w:p>
        </w:tc>
        <w:tc>
          <w:tcPr>
            <w:tcW w:w="1440" w:type="dxa"/>
            <w:vMerge/>
            <w:tcBorders>
              <w:left w:val="single" w:sz="4" w:space="0" w:color="auto"/>
              <w:right w:val="single" w:sz="4" w:space="0" w:color="auto"/>
            </w:tcBorders>
            <w:noWrap/>
          </w:tcPr>
          <w:p w:rsidR="00101D89" w:rsidRPr="00862957" w:rsidRDefault="00101D89" w:rsidP="00F8195C">
            <w:pPr>
              <w:spacing w:before="120" w:after="120"/>
              <w:rPr>
                <w:rFonts w:cs="Arial"/>
                <w:sz w:val="18"/>
                <w:szCs w:val="18"/>
                <w:lang w:bidi="pa-IN"/>
              </w:rPr>
            </w:pPr>
          </w:p>
        </w:tc>
        <w:tc>
          <w:tcPr>
            <w:tcW w:w="7200" w:type="dxa"/>
            <w:vMerge/>
            <w:tcBorders>
              <w:left w:val="single" w:sz="4" w:space="0" w:color="auto"/>
              <w:right w:val="single" w:sz="4" w:space="0" w:color="auto"/>
            </w:tcBorders>
          </w:tcPr>
          <w:p w:rsidR="00101D89" w:rsidRPr="00862957" w:rsidRDefault="00101D89" w:rsidP="00F8195C">
            <w:pPr>
              <w:spacing w:before="120" w:after="120"/>
              <w:rPr>
                <w:sz w:val="18"/>
                <w:szCs w:val="18"/>
              </w:rPr>
            </w:pPr>
          </w:p>
        </w:tc>
        <w:tc>
          <w:tcPr>
            <w:tcW w:w="2160" w:type="dxa"/>
            <w:vMerge/>
            <w:tcBorders>
              <w:left w:val="single" w:sz="4" w:space="0" w:color="auto"/>
              <w:right w:val="single" w:sz="4" w:space="0" w:color="auto"/>
            </w:tcBorders>
          </w:tcPr>
          <w:p w:rsidR="00101D89" w:rsidRDefault="00101D89" w:rsidP="00F8195C">
            <w:pPr>
              <w:spacing w:after="120"/>
              <w:rPr>
                <w:sz w:val="18"/>
                <w:szCs w:val="18"/>
              </w:rPr>
            </w:pPr>
          </w:p>
        </w:tc>
        <w:tc>
          <w:tcPr>
            <w:tcW w:w="2557" w:type="dxa"/>
            <w:vMerge/>
            <w:tcBorders>
              <w:left w:val="single" w:sz="4" w:space="0" w:color="auto"/>
              <w:right w:val="single" w:sz="4" w:space="0" w:color="auto"/>
            </w:tcBorders>
          </w:tcPr>
          <w:p w:rsidR="00101D89" w:rsidRDefault="00101D89" w:rsidP="00F8195C">
            <w:pPr>
              <w:keepNext/>
              <w:keepLines/>
              <w:spacing w:after="120"/>
              <w:rPr>
                <w:sz w:val="18"/>
                <w:szCs w:val="18"/>
              </w:rPr>
            </w:pPr>
          </w:p>
        </w:tc>
      </w:tr>
    </w:tbl>
    <w:p w:rsidR="00A70C04" w:rsidRDefault="00A70C04" w:rsidP="00A70C04"/>
    <w:p w:rsidR="000345A2" w:rsidRDefault="000345A2" w:rsidP="000345A2">
      <w:pPr>
        <w:pStyle w:val="Head3"/>
        <w:numPr>
          <w:ilvl w:val="0"/>
          <w:numId w:val="0"/>
        </w:numPr>
        <w:tabs>
          <w:tab w:val="num" w:pos="1800"/>
        </w:tabs>
      </w:pPr>
    </w:p>
    <w:p w:rsidR="007173EC" w:rsidRDefault="007173EC" w:rsidP="007173EC">
      <w:pPr>
        <w:pStyle w:val="Maintext"/>
      </w:pPr>
    </w:p>
    <w:p w:rsidR="007173EC" w:rsidRDefault="007173EC" w:rsidP="007173EC">
      <w:pPr>
        <w:pStyle w:val="Maintext"/>
      </w:pPr>
    </w:p>
    <w:p w:rsidR="007173EC" w:rsidRDefault="007173EC" w:rsidP="007173EC">
      <w:pPr>
        <w:pStyle w:val="Maintext"/>
      </w:pPr>
    </w:p>
    <w:p w:rsidR="007173EC" w:rsidRDefault="007173EC" w:rsidP="007173EC">
      <w:pPr>
        <w:pStyle w:val="Maintext"/>
      </w:pPr>
    </w:p>
    <w:p w:rsidR="007173EC" w:rsidRDefault="007173EC" w:rsidP="007173EC">
      <w:pPr>
        <w:pStyle w:val="Maintext"/>
      </w:pPr>
    </w:p>
    <w:p w:rsidR="007173EC" w:rsidRPr="007173EC" w:rsidRDefault="007173EC" w:rsidP="007173EC">
      <w:pPr>
        <w:pStyle w:val="Maintext"/>
      </w:pPr>
    </w:p>
    <w:p w:rsidR="000345A2" w:rsidRPr="000345A2" w:rsidRDefault="000345A2" w:rsidP="000345A2">
      <w:pPr>
        <w:pStyle w:val="Maintext"/>
      </w:pPr>
    </w:p>
    <w:p w:rsidR="000345A2" w:rsidRDefault="000345A2" w:rsidP="000345A2">
      <w:pPr>
        <w:pStyle w:val="Head3"/>
        <w:numPr>
          <w:ilvl w:val="0"/>
          <w:numId w:val="0"/>
        </w:numPr>
        <w:tabs>
          <w:tab w:val="num" w:pos="1800"/>
        </w:tabs>
      </w:pPr>
    </w:p>
    <w:p w:rsidR="000345A2" w:rsidRPr="000345A2" w:rsidRDefault="000345A2" w:rsidP="000345A2">
      <w:pPr>
        <w:pStyle w:val="Maintext"/>
      </w:pPr>
    </w:p>
    <w:p w:rsidR="00101D89" w:rsidRDefault="00101D89" w:rsidP="00101D89">
      <w:pPr>
        <w:pStyle w:val="Head3"/>
        <w:numPr>
          <w:numberingChange w:id="417" w:author="ucdoy" w:date="2012-11-19T11:47:00Z" w:original="%1:4:0:.%2:2:0:.%3:1:0:"/>
        </w:numPr>
        <w:tabs>
          <w:tab w:val="num" w:pos="1800"/>
        </w:tabs>
      </w:pPr>
      <w:bookmarkStart w:id="418" w:name="_Toc340848455"/>
      <w:r>
        <w:lastRenderedPageBreak/>
        <w:t>Context Instance – Payee</w:t>
      </w:r>
      <w:bookmarkEnd w:id="418"/>
    </w:p>
    <w:p w:rsidR="00101D89" w:rsidRPr="009413C4" w:rsidRDefault="00101D89" w:rsidP="00B577BD">
      <w:pPr>
        <w:pStyle w:val="Maintext"/>
        <w:spacing w:before="120" w:after="120"/>
        <w:jc w:val="both"/>
      </w:pPr>
      <w:r>
        <w:t>The Payee</w:t>
      </w:r>
      <w:r w:rsidR="003904D7">
        <w:t xml:space="preserve"> </w:t>
      </w:r>
      <w:r w:rsidRPr="00195F7B">
        <w:t>context</w:t>
      </w:r>
      <w:r>
        <w:t xml:space="preserve"> instance </w:t>
      </w:r>
      <w:r w:rsidRPr="00195F7B">
        <w:t>identifies th</w:t>
      </w:r>
      <w:r>
        <w:t xml:space="preserve">e party who </w:t>
      </w:r>
      <w:r w:rsidR="003904D7">
        <w:t>receives or is to receive a payment.</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260"/>
        <w:gridCol w:w="2216"/>
        <w:gridCol w:w="1620"/>
        <w:gridCol w:w="3724"/>
        <w:gridCol w:w="2160"/>
        <w:gridCol w:w="2520"/>
      </w:tblGrid>
      <w:tr w:rsidR="00101D89" w:rsidRPr="001472B7" w:rsidTr="00987E3E">
        <w:trPr>
          <w:trHeight w:val="450"/>
        </w:trPr>
        <w:tc>
          <w:tcPr>
            <w:tcW w:w="1188" w:type="dxa"/>
            <w:vMerge w:val="restart"/>
            <w:shd w:val="clear" w:color="auto" w:fill="C6D9F1"/>
          </w:tcPr>
          <w:p w:rsidR="00101D89" w:rsidRPr="00862957" w:rsidRDefault="00101D89" w:rsidP="00F8195C">
            <w:pPr>
              <w:spacing w:before="120" w:after="120"/>
              <w:rPr>
                <w:rFonts w:cs="Arial"/>
                <w:b/>
                <w:sz w:val="18"/>
                <w:szCs w:val="18"/>
              </w:rPr>
            </w:pPr>
            <w:r w:rsidRPr="00862957">
              <w:rPr>
                <w:rFonts w:cs="Arial"/>
                <w:b/>
                <w:sz w:val="18"/>
                <w:szCs w:val="18"/>
              </w:rPr>
              <w:t>Context instance MIG label</w:t>
            </w:r>
          </w:p>
        </w:tc>
        <w:tc>
          <w:tcPr>
            <w:tcW w:w="5096" w:type="dxa"/>
            <w:gridSpan w:val="3"/>
            <w:tcBorders>
              <w:bottom w:val="single" w:sz="4" w:space="0" w:color="auto"/>
            </w:tcBorders>
            <w:shd w:val="clear" w:color="auto" w:fill="C6D9F1"/>
          </w:tcPr>
          <w:p w:rsidR="00101D89" w:rsidRPr="00862957" w:rsidRDefault="00101D89" w:rsidP="00F8195C">
            <w:pPr>
              <w:spacing w:before="120" w:after="120"/>
              <w:rPr>
                <w:rFonts w:cs="Arial"/>
                <w:b/>
                <w:sz w:val="18"/>
                <w:szCs w:val="18"/>
              </w:rPr>
            </w:pPr>
            <w:r w:rsidRPr="00862957">
              <w:rPr>
                <w:rFonts w:cs="Arial"/>
                <w:b/>
                <w:sz w:val="18"/>
                <w:szCs w:val="18"/>
              </w:rPr>
              <w:t>Dimensions with constrained values</w:t>
            </w:r>
          </w:p>
        </w:tc>
        <w:tc>
          <w:tcPr>
            <w:tcW w:w="3724" w:type="dxa"/>
            <w:vMerge w:val="restart"/>
            <w:shd w:val="clear" w:color="auto" w:fill="C6D9F1"/>
          </w:tcPr>
          <w:p w:rsidR="00101D89" w:rsidRPr="00862957" w:rsidRDefault="00101D89" w:rsidP="00F8195C">
            <w:pPr>
              <w:spacing w:before="120" w:after="120"/>
              <w:rPr>
                <w:rFonts w:cs="Arial"/>
                <w:b/>
                <w:sz w:val="18"/>
                <w:szCs w:val="18"/>
              </w:rPr>
            </w:pPr>
            <w:r w:rsidRPr="00862957">
              <w:rPr>
                <w:rFonts w:cs="Arial"/>
                <w:b/>
                <w:sz w:val="18"/>
                <w:szCs w:val="18"/>
              </w:rPr>
              <w:t>Instructions/Rules</w:t>
            </w:r>
          </w:p>
        </w:tc>
        <w:tc>
          <w:tcPr>
            <w:tcW w:w="2160" w:type="dxa"/>
            <w:vMerge w:val="restart"/>
            <w:shd w:val="clear" w:color="auto" w:fill="C6D9F1"/>
          </w:tcPr>
          <w:p w:rsidR="00101D89" w:rsidRPr="00862957" w:rsidRDefault="00101D89" w:rsidP="00F8195C">
            <w:pPr>
              <w:spacing w:before="120" w:after="120"/>
              <w:rPr>
                <w:rFonts w:cs="Arial"/>
                <w:b/>
                <w:sz w:val="18"/>
                <w:szCs w:val="18"/>
              </w:rPr>
            </w:pPr>
            <w:r w:rsidRPr="00862957">
              <w:rPr>
                <w:rFonts w:cs="Arial"/>
                <w:b/>
                <w:sz w:val="18"/>
                <w:szCs w:val="18"/>
              </w:rPr>
              <w:t>Rule Imp</w:t>
            </w:r>
          </w:p>
        </w:tc>
        <w:tc>
          <w:tcPr>
            <w:tcW w:w="2520" w:type="dxa"/>
            <w:vMerge w:val="restart"/>
            <w:shd w:val="clear" w:color="auto" w:fill="C6D9F1"/>
          </w:tcPr>
          <w:p w:rsidR="00101D89" w:rsidRPr="00862957" w:rsidRDefault="00101D89" w:rsidP="00F8195C">
            <w:pPr>
              <w:spacing w:before="120" w:after="120"/>
              <w:rPr>
                <w:rFonts w:cs="Arial"/>
                <w:b/>
                <w:sz w:val="18"/>
                <w:szCs w:val="18"/>
              </w:rPr>
            </w:pPr>
            <w:r w:rsidRPr="00862957">
              <w:rPr>
                <w:rFonts w:cs="Arial"/>
                <w:b/>
                <w:sz w:val="18"/>
                <w:szCs w:val="18"/>
              </w:rPr>
              <w:t>SBR Msg code</w:t>
            </w:r>
          </w:p>
        </w:tc>
      </w:tr>
      <w:tr w:rsidR="003904D7" w:rsidRPr="001472B7" w:rsidTr="00987E3E">
        <w:trPr>
          <w:trHeight w:val="450"/>
        </w:trPr>
        <w:tc>
          <w:tcPr>
            <w:tcW w:w="1188" w:type="dxa"/>
            <w:vMerge/>
          </w:tcPr>
          <w:p w:rsidR="003904D7" w:rsidRDefault="003904D7" w:rsidP="000D2315">
            <w:pPr>
              <w:pStyle w:val="TableHeader-Left"/>
            </w:pPr>
          </w:p>
        </w:tc>
        <w:tc>
          <w:tcPr>
            <w:tcW w:w="1260" w:type="dxa"/>
            <w:shd w:val="clear" w:color="auto" w:fill="C6D9F1"/>
          </w:tcPr>
          <w:p w:rsidR="003904D7" w:rsidRPr="000345A2" w:rsidRDefault="003904D7" w:rsidP="000D2315">
            <w:pPr>
              <w:pStyle w:val="TableHeader-Left"/>
              <w:rPr>
                <w:sz w:val="18"/>
                <w:szCs w:val="18"/>
              </w:rPr>
            </w:pPr>
            <w:r w:rsidRPr="000345A2">
              <w:rPr>
                <w:sz w:val="18"/>
                <w:szCs w:val="18"/>
              </w:rPr>
              <w:t>ReportPartyType</w:t>
            </w:r>
          </w:p>
        </w:tc>
        <w:tc>
          <w:tcPr>
            <w:tcW w:w="2216" w:type="dxa"/>
            <w:shd w:val="clear" w:color="auto" w:fill="C6D9F1"/>
          </w:tcPr>
          <w:p w:rsidR="003904D7" w:rsidRPr="000345A2" w:rsidRDefault="003904D7" w:rsidP="000D2315">
            <w:pPr>
              <w:pStyle w:val="TableHeader-Left"/>
              <w:rPr>
                <w:sz w:val="18"/>
                <w:szCs w:val="18"/>
              </w:rPr>
            </w:pPr>
            <w:r w:rsidRPr="000345A2">
              <w:rPr>
                <w:sz w:val="18"/>
                <w:szCs w:val="18"/>
              </w:rPr>
              <w:t>ReportingPartyABNDimension</w:t>
            </w:r>
          </w:p>
        </w:tc>
        <w:tc>
          <w:tcPr>
            <w:tcW w:w="1620" w:type="dxa"/>
            <w:shd w:val="clear" w:color="auto" w:fill="C6D9F1"/>
          </w:tcPr>
          <w:p w:rsidR="003904D7" w:rsidRPr="000345A2" w:rsidRDefault="003904D7" w:rsidP="000D2315">
            <w:pPr>
              <w:pStyle w:val="TableHeader-Left"/>
              <w:rPr>
                <w:sz w:val="18"/>
                <w:szCs w:val="18"/>
              </w:rPr>
            </w:pPr>
            <w:r w:rsidRPr="000345A2">
              <w:rPr>
                <w:sz w:val="18"/>
                <w:szCs w:val="18"/>
              </w:rPr>
              <w:t>ReportingPartyBranchCode Dimension</w:t>
            </w:r>
          </w:p>
        </w:tc>
        <w:tc>
          <w:tcPr>
            <w:tcW w:w="3724" w:type="dxa"/>
            <w:vMerge/>
          </w:tcPr>
          <w:p w:rsidR="003904D7" w:rsidRPr="00B150D4" w:rsidRDefault="003904D7" w:rsidP="000D2315">
            <w:pPr>
              <w:pStyle w:val="TableHeader-Left"/>
            </w:pPr>
          </w:p>
        </w:tc>
        <w:tc>
          <w:tcPr>
            <w:tcW w:w="2160" w:type="dxa"/>
            <w:vMerge/>
          </w:tcPr>
          <w:p w:rsidR="003904D7" w:rsidRPr="00B150D4" w:rsidRDefault="003904D7" w:rsidP="000D2315">
            <w:pPr>
              <w:pStyle w:val="TableHeader-Left"/>
            </w:pPr>
          </w:p>
        </w:tc>
        <w:tc>
          <w:tcPr>
            <w:tcW w:w="2520" w:type="dxa"/>
            <w:vMerge/>
          </w:tcPr>
          <w:p w:rsidR="003904D7" w:rsidRPr="00B150D4" w:rsidRDefault="003904D7" w:rsidP="000D2315">
            <w:pPr>
              <w:pStyle w:val="TableHeader-Left"/>
            </w:pPr>
          </w:p>
        </w:tc>
      </w:tr>
      <w:tr w:rsidR="003904D7" w:rsidRPr="00CB1075" w:rsidTr="00987E3E">
        <w:trPr>
          <w:trHeight w:val="492"/>
        </w:trPr>
        <w:tc>
          <w:tcPr>
            <w:tcW w:w="1188" w:type="dxa"/>
            <w:noWrap/>
          </w:tcPr>
          <w:p w:rsidR="003904D7" w:rsidRPr="00862957" w:rsidRDefault="003904D7" w:rsidP="00F8195C">
            <w:pPr>
              <w:pStyle w:val="TableText-Left"/>
              <w:rPr>
                <w:sz w:val="18"/>
                <w:szCs w:val="18"/>
              </w:rPr>
            </w:pPr>
            <w:r>
              <w:rPr>
                <w:sz w:val="18"/>
                <w:szCs w:val="18"/>
              </w:rPr>
              <w:t>Payee.{ABN},{BranchCode}</w:t>
            </w:r>
            <w:r w:rsidR="00FD5586">
              <w:rPr>
                <w:rStyle w:val="FootnoteReference"/>
                <w:sz w:val="18"/>
                <w:szCs w:val="18"/>
              </w:rPr>
              <w:footnoteReference w:id="3"/>
            </w:r>
          </w:p>
        </w:tc>
        <w:tc>
          <w:tcPr>
            <w:tcW w:w="1260" w:type="dxa"/>
          </w:tcPr>
          <w:p w:rsidR="003904D7" w:rsidRPr="00862957" w:rsidRDefault="003904D7" w:rsidP="00F8195C">
            <w:pPr>
              <w:pStyle w:val="TableText-Left"/>
              <w:rPr>
                <w:sz w:val="18"/>
                <w:szCs w:val="18"/>
              </w:rPr>
            </w:pPr>
            <w:r w:rsidRPr="00862957">
              <w:rPr>
                <w:sz w:val="18"/>
                <w:szCs w:val="18"/>
              </w:rPr>
              <w:t>RprtPyType .xx.xx</w:t>
            </w:r>
            <w:r>
              <w:rPr>
                <w:sz w:val="18"/>
                <w:szCs w:val="18"/>
              </w:rPr>
              <w:t>:Payee</w:t>
            </w:r>
          </w:p>
        </w:tc>
        <w:tc>
          <w:tcPr>
            <w:tcW w:w="2216" w:type="dxa"/>
          </w:tcPr>
          <w:p w:rsidR="003904D7" w:rsidRPr="00D017CD" w:rsidRDefault="003904D7" w:rsidP="00F8195C">
            <w:pPr>
              <w:pStyle w:val="Maintext"/>
              <w:spacing w:before="120" w:after="120"/>
              <w:rPr>
                <w:sz w:val="18"/>
                <w:szCs w:val="18"/>
              </w:rPr>
            </w:pPr>
            <w:r>
              <w:rPr>
                <w:sz w:val="18"/>
                <w:szCs w:val="18"/>
              </w:rPr>
              <w:t>RP:</w:t>
            </w:r>
            <w:r w:rsidRPr="007A1BDE">
              <w:rPr>
                <w:sz w:val="18"/>
                <w:szCs w:val="18"/>
              </w:rPr>
              <w:t>entity.identifier.ABN</w:t>
            </w:r>
          </w:p>
        </w:tc>
        <w:tc>
          <w:tcPr>
            <w:tcW w:w="1620" w:type="dxa"/>
          </w:tcPr>
          <w:p w:rsidR="003904D7" w:rsidRPr="003904D7" w:rsidRDefault="003904D7" w:rsidP="00F8195C">
            <w:pPr>
              <w:pStyle w:val="TableText-Left"/>
              <w:rPr>
                <w:sz w:val="18"/>
                <w:szCs w:val="18"/>
              </w:rPr>
            </w:pPr>
            <w:r w:rsidRPr="003904D7">
              <w:rPr>
                <w:sz w:val="18"/>
                <w:szCs w:val="18"/>
              </w:rPr>
              <w:t>[TPAR46]</w:t>
            </w:r>
          </w:p>
        </w:tc>
        <w:tc>
          <w:tcPr>
            <w:tcW w:w="3724" w:type="dxa"/>
          </w:tcPr>
          <w:p w:rsidR="003904D7" w:rsidRDefault="003904D7" w:rsidP="003904D7">
            <w:pPr>
              <w:pStyle w:val="Maintext"/>
              <w:spacing w:before="120" w:after="120"/>
              <w:rPr>
                <w:sz w:val="18"/>
                <w:szCs w:val="18"/>
              </w:rPr>
            </w:pPr>
            <w:r w:rsidRPr="00297D41">
              <w:rPr>
                <w:sz w:val="18"/>
                <w:szCs w:val="18"/>
              </w:rPr>
              <w:t xml:space="preserve">1. </w:t>
            </w:r>
            <w:r>
              <w:rPr>
                <w:sz w:val="18"/>
                <w:szCs w:val="18"/>
              </w:rPr>
              <w:t>The following validation rule is only implemented for single</w:t>
            </w:r>
            <w:r w:rsidR="0088260C">
              <w:rPr>
                <w:sz w:val="18"/>
                <w:szCs w:val="18"/>
              </w:rPr>
              <w:t xml:space="preserve"> reporting party</w:t>
            </w:r>
            <w:r>
              <w:rPr>
                <w:sz w:val="18"/>
                <w:szCs w:val="18"/>
              </w:rPr>
              <w:t xml:space="preserve"> (non</w:t>
            </w:r>
            <w:r w:rsidR="0088260C">
              <w:rPr>
                <w:sz w:val="18"/>
                <w:szCs w:val="18"/>
              </w:rPr>
              <w:t>-</w:t>
            </w:r>
            <w:r>
              <w:rPr>
                <w:sz w:val="18"/>
                <w:szCs w:val="18"/>
              </w:rPr>
              <w:t>bulk) requests</w:t>
            </w:r>
          </w:p>
          <w:p w:rsidR="003904D7" w:rsidRPr="003904D7" w:rsidRDefault="003904D7" w:rsidP="003904D7">
            <w:pPr>
              <w:autoSpaceDE w:val="0"/>
              <w:autoSpaceDN w:val="0"/>
              <w:adjustRightInd w:val="0"/>
              <w:ind w:left="-34"/>
              <w:rPr>
                <w:sz w:val="18"/>
                <w:szCs w:val="18"/>
              </w:rPr>
            </w:pPr>
            <w:r w:rsidRPr="00862957">
              <w:rPr>
                <w:sz w:val="18"/>
                <w:szCs w:val="18"/>
              </w:rPr>
              <w:t>1.</w:t>
            </w:r>
            <w:r>
              <w:t xml:space="preserve"> </w:t>
            </w:r>
            <w:r w:rsidRPr="003904D7">
              <w:rPr>
                <w:sz w:val="18"/>
                <w:szCs w:val="18"/>
              </w:rPr>
              <w:t>IF COUNT(Payee.{ABN}.{BranchCode}) &gt; 250</w:t>
            </w:r>
          </w:p>
          <w:p w:rsidR="003904D7" w:rsidRPr="003904D7" w:rsidRDefault="003904D7" w:rsidP="003904D7">
            <w:pPr>
              <w:autoSpaceDE w:val="0"/>
              <w:autoSpaceDN w:val="0"/>
              <w:adjustRightInd w:val="0"/>
              <w:ind w:left="-34"/>
              <w:rPr>
                <w:sz w:val="18"/>
                <w:szCs w:val="18"/>
              </w:rPr>
            </w:pPr>
            <w:r w:rsidRPr="003904D7">
              <w:rPr>
                <w:sz w:val="18"/>
                <w:szCs w:val="18"/>
              </w:rPr>
              <w:t>RETURN VALIDATION MESSAGE</w:t>
            </w:r>
          </w:p>
          <w:p w:rsidR="003904D7" w:rsidRPr="003904D7" w:rsidRDefault="003904D7" w:rsidP="003904D7">
            <w:pPr>
              <w:autoSpaceDE w:val="0"/>
              <w:autoSpaceDN w:val="0"/>
              <w:adjustRightInd w:val="0"/>
              <w:ind w:left="-34"/>
              <w:rPr>
                <w:sz w:val="18"/>
                <w:szCs w:val="18"/>
              </w:rPr>
            </w:pPr>
            <w:r w:rsidRPr="003904D7">
              <w:rPr>
                <w:sz w:val="18"/>
                <w:szCs w:val="18"/>
              </w:rPr>
              <w:t>ENDIF</w:t>
            </w:r>
          </w:p>
          <w:p w:rsidR="003904D7" w:rsidRPr="00862957" w:rsidRDefault="003904D7" w:rsidP="00F8195C">
            <w:pPr>
              <w:pStyle w:val="TableText-Left"/>
              <w:rPr>
                <w:sz w:val="18"/>
                <w:szCs w:val="18"/>
              </w:rPr>
            </w:pPr>
          </w:p>
          <w:p w:rsidR="003904D7" w:rsidRPr="00862957" w:rsidRDefault="003904D7" w:rsidP="00F8195C">
            <w:pPr>
              <w:autoSpaceDE w:val="0"/>
              <w:autoSpaceDN w:val="0"/>
              <w:adjustRightInd w:val="0"/>
              <w:ind w:left="-34"/>
              <w:rPr>
                <w:sz w:val="18"/>
                <w:szCs w:val="18"/>
              </w:rPr>
            </w:pPr>
          </w:p>
        </w:tc>
        <w:tc>
          <w:tcPr>
            <w:tcW w:w="2160" w:type="dxa"/>
          </w:tcPr>
          <w:p w:rsidR="003904D7" w:rsidRPr="003904D7" w:rsidRDefault="003904D7" w:rsidP="00F8195C">
            <w:pPr>
              <w:pStyle w:val="TableText-Left"/>
              <w:rPr>
                <w:sz w:val="18"/>
                <w:szCs w:val="18"/>
              </w:rPr>
            </w:pPr>
            <w:r w:rsidRPr="00862957">
              <w:rPr>
                <w:sz w:val="18"/>
                <w:szCs w:val="18"/>
              </w:rPr>
              <w:t xml:space="preserve">1. </w:t>
            </w:r>
            <w:smartTag w:uri="urn:schemas-microsoft-com:office:smarttags" w:element="PersonName">
              <w:smartTag w:uri="urn:schemas:contacts" w:element="GivenName">
                <w:r w:rsidRPr="00862957">
                  <w:rPr>
                    <w:sz w:val="18"/>
                    <w:szCs w:val="18"/>
                  </w:rPr>
                  <w:t>Schematron</w:t>
                </w:r>
              </w:smartTag>
              <w:r w:rsidRPr="00862957">
                <w:rPr>
                  <w:sz w:val="18"/>
                  <w:szCs w:val="18"/>
                </w:rPr>
                <w:t xml:space="preserve"> </w:t>
              </w:r>
              <w:smartTag w:uri="urn:schemas:contacts" w:element="Sn">
                <w:r w:rsidRPr="00862957">
                  <w:rPr>
                    <w:sz w:val="18"/>
                    <w:szCs w:val="18"/>
                  </w:rPr>
                  <w:t>ID</w:t>
                </w:r>
              </w:smartTag>
            </w:smartTag>
            <w:r w:rsidRPr="00862957">
              <w:rPr>
                <w:sz w:val="18"/>
                <w:szCs w:val="18"/>
              </w:rPr>
              <w:t xml:space="preserve"> = </w:t>
            </w:r>
            <w:r w:rsidRPr="003904D7">
              <w:rPr>
                <w:sz w:val="18"/>
                <w:szCs w:val="18"/>
              </w:rPr>
              <w:t>VR.ATO.TPAR.SWS002</w:t>
            </w:r>
          </w:p>
          <w:p w:rsidR="003904D7" w:rsidRPr="00862957" w:rsidRDefault="003904D7" w:rsidP="00F8195C">
            <w:pPr>
              <w:pStyle w:val="Maintext"/>
              <w:spacing w:before="120"/>
              <w:rPr>
                <w:rFonts w:cs="Arial"/>
                <w:kern w:val="22"/>
                <w:sz w:val="18"/>
                <w:szCs w:val="18"/>
                <w:lang w:bidi="pa-IN"/>
              </w:rPr>
            </w:pPr>
          </w:p>
          <w:p w:rsidR="003904D7" w:rsidRPr="00862957" w:rsidRDefault="003904D7" w:rsidP="00F8195C">
            <w:pPr>
              <w:pStyle w:val="TableText-Left"/>
              <w:rPr>
                <w:sz w:val="18"/>
                <w:szCs w:val="18"/>
              </w:rPr>
            </w:pPr>
          </w:p>
          <w:p w:rsidR="003904D7" w:rsidRPr="00862957" w:rsidRDefault="003904D7" w:rsidP="00F8195C">
            <w:pPr>
              <w:pStyle w:val="Maintext"/>
              <w:spacing w:before="120"/>
              <w:rPr>
                <w:rFonts w:cs="Arial"/>
                <w:kern w:val="22"/>
                <w:sz w:val="18"/>
                <w:szCs w:val="18"/>
                <w:lang w:bidi="pa-IN"/>
              </w:rPr>
            </w:pPr>
          </w:p>
        </w:tc>
        <w:tc>
          <w:tcPr>
            <w:tcW w:w="2520" w:type="dxa"/>
          </w:tcPr>
          <w:p w:rsidR="003904D7" w:rsidRPr="003904D7" w:rsidRDefault="003904D7" w:rsidP="00F8195C">
            <w:pPr>
              <w:pStyle w:val="TableText-Left"/>
              <w:rPr>
                <w:sz w:val="18"/>
                <w:szCs w:val="18"/>
              </w:rPr>
            </w:pPr>
            <w:r w:rsidRPr="00862957">
              <w:rPr>
                <w:sz w:val="18"/>
                <w:szCs w:val="18"/>
              </w:rPr>
              <w:t xml:space="preserve">1. </w:t>
            </w:r>
            <w:r>
              <w:rPr>
                <w:sz w:val="18"/>
                <w:szCs w:val="18"/>
              </w:rPr>
              <w:t>CMN</w:t>
            </w:r>
            <w:r w:rsidRPr="003904D7">
              <w:rPr>
                <w:sz w:val="18"/>
                <w:szCs w:val="18"/>
              </w:rPr>
              <w:t>.ATO.TPAR.SWS002</w:t>
            </w:r>
          </w:p>
          <w:p w:rsidR="003904D7" w:rsidRPr="00862957" w:rsidRDefault="003904D7" w:rsidP="00F8195C">
            <w:pPr>
              <w:pStyle w:val="TableText-Left"/>
              <w:rPr>
                <w:sz w:val="18"/>
                <w:szCs w:val="18"/>
              </w:rPr>
            </w:pPr>
          </w:p>
          <w:p w:rsidR="003904D7" w:rsidRPr="00862957" w:rsidRDefault="003904D7" w:rsidP="00F8195C">
            <w:pPr>
              <w:pStyle w:val="TableText-Left"/>
              <w:rPr>
                <w:sz w:val="18"/>
                <w:szCs w:val="18"/>
              </w:rPr>
            </w:pPr>
          </w:p>
          <w:p w:rsidR="003904D7" w:rsidRPr="00862957" w:rsidRDefault="003904D7" w:rsidP="003904D7">
            <w:pPr>
              <w:pStyle w:val="TableText-Left"/>
              <w:rPr>
                <w:sz w:val="18"/>
                <w:szCs w:val="18"/>
              </w:rPr>
            </w:pPr>
          </w:p>
        </w:tc>
      </w:tr>
    </w:tbl>
    <w:p w:rsidR="00101D89" w:rsidRPr="00A70C04" w:rsidRDefault="00101D89" w:rsidP="00A70C04">
      <w:pPr>
        <w:sectPr w:rsidR="00101D89" w:rsidRPr="00A70C04" w:rsidSect="008C3B72">
          <w:headerReference w:type="even" r:id="rId29"/>
          <w:headerReference w:type="default" r:id="rId30"/>
          <w:footerReference w:type="default" r:id="rId31"/>
          <w:headerReference w:type="first" r:id="rId32"/>
          <w:pgSz w:w="16838" w:h="11906" w:orient="landscape" w:code="9"/>
          <w:pgMar w:top="1304" w:right="1418" w:bottom="1276" w:left="1202" w:header="425" w:footer="363" w:gutter="0"/>
          <w:cols w:space="708"/>
          <w:formProt w:val="0"/>
          <w:docGrid w:linePitch="360"/>
        </w:sectPr>
      </w:pPr>
    </w:p>
    <w:p w:rsidR="001C121E" w:rsidRPr="006E21F1" w:rsidRDefault="001C121E" w:rsidP="001C121E">
      <w:pPr>
        <w:pStyle w:val="Heading1"/>
        <w:numPr>
          <w:numberingChange w:id="419" w:author="ucdoy" w:date="2012-11-19T11:47:00Z" w:original="%1:5:0:"/>
        </w:numPr>
        <w:ind w:left="431" w:hanging="431"/>
      </w:pPr>
      <w:bookmarkStart w:id="420" w:name="_Toc340848456"/>
      <w:r w:rsidRPr="006E21F1">
        <w:lastRenderedPageBreak/>
        <w:t>Interaction Model</w:t>
      </w:r>
      <w:bookmarkEnd w:id="420"/>
    </w:p>
    <w:p w:rsidR="00E8630E" w:rsidRDefault="00E8630E" w:rsidP="00B577BD">
      <w:pPr>
        <w:pStyle w:val="Maintext"/>
        <w:spacing w:before="120" w:after="120"/>
        <w:jc w:val="both"/>
      </w:pPr>
      <w:bookmarkStart w:id="421" w:name="_Toc228176788"/>
      <w:bookmarkStart w:id="422" w:name="_Toc228954257"/>
      <w:r>
        <w:t xml:space="preserve">The following figure illustrates the key interactions required to enable this service. </w:t>
      </w:r>
    </w:p>
    <w:p w:rsidR="00446759" w:rsidRDefault="00E8630E" w:rsidP="00446759">
      <w:pPr>
        <w:pStyle w:val="Maintext"/>
        <w:spacing w:before="120" w:after="120"/>
      </w:pPr>
      <w:r>
        <w:t xml:space="preserve">Interactions associated with the </w:t>
      </w:r>
      <w:r w:rsidR="00F86DB4">
        <w:t>Intermediary</w:t>
      </w:r>
      <w:r w:rsidR="00746053">
        <w:t xml:space="preserve"> (Supplier)</w:t>
      </w:r>
      <w:r w:rsidR="00F86DB4">
        <w:t xml:space="preserve"> </w:t>
      </w:r>
      <w:r>
        <w:t xml:space="preserve">authorisation notification are not described within this MIG. </w:t>
      </w:r>
    </w:p>
    <w:p w:rsidR="00446759" w:rsidRDefault="00446759" w:rsidP="00446759">
      <w:pPr>
        <w:pStyle w:val="Maintext"/>
        <w:spacing w:before="120" w:after="120"/>
      </w:pPr>
    </w:p>
    <w:p w:rsidR="00446759" w:rsidRDefault="00446759" w:rsidP="00446759">
      <w:pPr>
        <w:pStyle w:val="Maintext"/>
        <w:spacing w:before="120" w:after="120"/>
      </w:pPr>
      <w:r>
        <w:object w:dxaOrig="9855" w:dyaOrig="7066">
          <v:shape id="_x0000_i1027" type="#_x0000_t75" style="width:414.6pt;height:297.6pt" o:ole="">
            <v:imagedata r:id="rId33" o:title=""/>
          </v:shape>
          <o:OLEObject Type="Embed" ProgID="Visio.Drawing.11" ShapeID="_x0000_i1027" DrawAspect="Content" ObjectID="_1477652390" r:id="rId34"/>
        </w:object>
      </w:r>
    </w:p>
    <w:p w:rsidR="009B0B3C" w:rsidRDefault="009B0B3C" w:rsidP="002F3495">
      <w:pPr>
        <w:pStyle w:val="TableHeader"/>
        <w:jc w:val="center"/>
      </w:pPr>
      <w:bookmarkStart w:id="423" w:name="_Toc238386059"/>
      <w:bookmarkStart w:id="424" w:name="_Toc238468299"/>
      <w:bookmarkStart w:id="425" w:name="_Toc238469511"/>
      <w:bookmarkStart w:id="426" w:name="_Toc238470719"/>
      <w:bookmarkStart w:id="427" w:name="_Toc238471930"/>
      <w:bookmarkStart w:id="428" w:name="_Toc238513562"/>
      <w:bookmarkStart w:id="429" w:name="_Toc238516259"/>
      <w:bookmarkStart w:id="430" w:name="_Toc238518956"/>
      <w:bookmarkStart w:id="431" w:name="_Toc238521651"/>
      <w:bookmarkStart w:id="432" w:name="_Toc238386060"/>
      <w:bookmarkStart w:id="433" w:name="_Toc238468300"/>
      <w:bookmarkStart w:id="434" w:name="_Toc238469512"/>
      <w:bookmarkStart w:id="435" w:name="_Toc238470720"/>
      <w:bookmarkStart w:id="436" w:name="_Toc238471931"/>
      <w:bookmarkStart w:id="437" w:name="_Toc238513563"/>
      <w:bookmarkStart w:id="438" w:name="_Toc238516260"/>
      <w:bookmarkStart w:id="439" w:name="_Toc238518957"/>
      <w:bookmarkStart w:id="440" w:name="_Toc238521652"/>
      <w:bookmarkStart w:id="441" w:name="_Toc241407299"/>
      <w:bookmarkStart w:id="442" w:name="_Toc340848158"/>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6E21F1">
        <w:t xml:space="preserve">Figure </w:t>
      </w:r>
      <w:r w:rsidR="00B573DA">
        <w:t>1</w:t>
      </w:r>
      <w:r w:rsidR="00B573DA" w:rsidRPr="006E21F1">
        <w:t xml:space="preserve"> </w:t>
      </w:r>
      <w:r w:rsidRPr="006E21F1">
        <w:t xml:space="preserve">– </w:t>
      </w:r>
      <w:r w:rsidR="00431583">
        <w:t xml:space="preserve">Taxable payments annual report </w:t>
      </w:r>
      <w:r w:rsidR="002F3495">
        <w:rPr>
          <w:rFonts w:cs="Arial"/>
        </w:rPr>
        <w:t>interaction</w:t>
      </w:r>
      <w:r w:rsidRPr="006E21F1">
        <w:t xml:space="preserve"> model</w:t>
      </w:r>
      <w:bookmarkEnd w:id="441"/>
      <w:bookmarkEnd w:id="442"/>
    </w:p>
    <w:p w:rsidR="00EB1911" w:rsidRDefault="00EB1911" w:rsidP="002F3495">
      <w:pPr>
        <w:pStyle w:val="TableHeader"/>
        <w:jc w:val="center"/>
      </w:pPr>
    </w:p>
    <w:p w:rsidR="00EB1911" w:rsidRDefault="00EB1911" w:rsidP="00B577BD">
      <w:pPr>
        <w:spacing w:before="120" w:after="120"/>
        <w:jc w:val="both"/>
      </w:pPr>
      <w:r>
        <w:t>Functionality that is not shown in the above diagram but MUST be utilised to successfully utilise this service includes:</w:t>
      </w:r>
    </w:p>
    <w:p w:rsidR="00EB1911" w:rsidRPr="00B97B5F" w:rsidRDefault="00EB1911" w:rsidP="00B577BD">
      <w:pPr>
        <w:numPr>
          <w:ilvl w:val="0"/>
          <w:numId w:val="19"/>
          <w:numberingChange w:id="443" w:author="ucdoy" w:date="2012-11-19T11:47:00Z" w:original=""/>
        </w:numPr>
        <w:spacing w:before="120" w:after="120"/>
        <w:jc w:val="both"/>
      </w:pPr>
      <w:smartTag w:uri="urn:schemas-microsoft-com:office:smarttags" w:element="PersonName">
        <w:r>
          <w:t>SBR Core Services</w:t>
        </w:r>
      </w:smartTag>
      <w:r>
        <w:t xml:space="preserve"> as the delivery channel into the ATO</w:t>
      </w:r>
      <w:r w:rsidR="007C0D95">
        <w:t xml:space="preserve"> for s</w:t>
      </w:r>
      <w:r w:rsidR="006241AF">
        <w:t>ingle</w:t>
      </w:r>
      <w:r w:rsidR="00EE12FF">
        <w:t xml:space="preserve"> </w:t>
      </w:r>
      <w:r w:rsidR="00EE12FF" w:rsidRPr="00B52EC0">
        <w:rPr>
          <w:rFonts w:cs="Arial"/>
          <w:szCs w:val="22"/>
        </w:rPr>
        <w:t>reporting party</w:t>
      </w:r>
      <w:r w:rsidR="00EE12FF">
        <w:rPr>
          <w:rFonts w:cs="Arial"/>
          <w:color w:val="0000FF"/>
          <w:szCs w:val="22"/>
        </w:rPr>
        <w:t xml:space="preserve"> </w:t>
      </w:r>
      <w:r w:rsidR="006241AF">
        <w:t>(non</w:t>
      </w:r>
      <w:r w:rsidR="00EE12FF">
        <w:t>-</w:t>
      </w:r>
      <w:r w:rsidR="006241AF">
        <w:t xml:space="preserve"> bulk) </w:t>
      </w:r>
      <w:r w:rsidR="007C0D95">
        <w:t>transactions</w:t>
      </w:r>
      <w:r>
        <w:t xml:space="preserve">. </w:t>
      </w:r>
    </w:p>
    <w:p w:rsidR="00EB1911" w:rsidRPr="00B97B5F" w:rsidRDefault="00EB1911" w:rsidP="00B577BD">
      <w:pPr>
        <w:numPr>
          <w:ilvl w:val="0"/>
          <w:numId w:val="19"/>
          <w:numberingChange w:id="444" w:author="ucdoy" w:date="2012-11-19T11:47:00Z" w:original=""/>
        </w:numPr>
        <w:spacing w:before="120" w:after="120"/>
        <w:jc w:val="both"/>
      </w:pPr>
      <w:r>
        <w:t>AUSkey registration and interactions with the government security broker services.</w:t>
      </w:r>
    </w:p>
    <w:p w:rsidR="00F21674" w:rsidRDefault="00F21674" w:rsidP="00F21674">
      <w:pPr>
        <w:pStyle w:val="Head2"/>
        <w:numPr>
          <w:numberingChange w:id="445" w:author="ucdoy" w:date="2012-11-19T11:47:00Z" w:original="%1:5:0:.%2:1:0:"/>
        </w:numPr>
      </w:pPr>
      <w:bookmarkStart w:id="446" w:name="_Toc340059240"/>
      <w:bookmarkStart w:id="447" w:name="_Ref240446211"/>
      <w:bookmarkStart w:id="448" w:name="_Toc280028798"/>
      <w:bookmarkStart w:id="449" w:name="_Toc340848457"/>
      <w:bookmarkEnd w:id="421"/>
      <w:bookmarkEnd w:id="422"/>
      <w:bookmarkEnd w:id="446"/>
      <w:r w:rsidRPr="006E21F1">
        <w:t>Prerequisites</w:t>
      </w:r>
      <w:bookmarkEnd w:id="447"/>
      <w:bookmarkEnd w:id="448"/>
      <w:bookmarkEnd w:id="449"/>
    </w:p>
    <w:p w:rsidR="00EB1911" w:rsidRDefault="00EB1911" w:rsidP="00B577BD">
      <w:pPr>
        <w:pStyle w:val="Maintext"/>
        <w:spacing w:before="120" w:after="120"/>
        <w:jc w:val="both"/>
        <w:rPr>
          <w:rFonts w:cs="Arial"/>
        </w:rPr>
      </w:pPr>
      <w:r>
        <w:rPr>
          <w:rFonts w:cs="Arial"/>
        </w:rPr>
        <w:t xml:space="preserve">Prior to performing the interactions described above, the </w:t>
      </w:r>
      <w:r w:rsidR="00F86DB4">
        <w:rPr>
          <w:rFonts w:cs="Arial"/>
        </w:rPr>
        <w:t>Intermediary</w:t>
      </w:r>
      <w:r w:rsidR="00746053">
        <w:rPr>
          <w:rFonts w:cs="Arial"/>
        </w:rPr>
        <w:t xml:space="preserve"> </w:t>
      </w:r>
      <w:r w:rsidR="00746053">
        <w:t>(Supplier)</w:t>
      </w:r>
      <w:r w:rsidR="00F86DB4">
        <w:rPr>
          <w:rFonts w:cs="Arial"/>
        </w:rPr>
        <w:t xml:space="preserve"> </w:t>
      </w:r>
      <w:r>
        <w:rPr>
          <w:rFonts w:cs="Arial"/>
        </w:rPr>
        <w:t>must have:</w:t>
      </w:r>
    </w:p>
    <w:p w:rsidR="00EB1911" w:rsidRPr="00B97B5F" w:rsidRDefault="00EB1911" w:rsidP="00B577BD">
      <w:pPr>
        <w:pStyle w:val="Maintext"/>
        <w:numPr>
          <w:ilvl w:val="0"/>
          <w:numId w:val="19"/>
          <w:numberingChange w:id="450" w:author="ucdoy" w:date="2012-11-19T11:47:00Z" w:original=""/>
        </w:numPr>
        <w:spacing w:before="120" w:after="120"/>
        <w:jc w:val="both"/>
      </w:pPr>
      <w:r>
        <w:rPr>
          <w:rFonts w:cs="Arial"/>
        </w:rPr>
        <w:t>Registered as an Australian business and obtained an ABN</w:t>
      </w:r>
    </w:p>
    <w:p w:rsidR="00EB1911" w:rsidRPr="00B97B5F" w:rsidRDefault="00EB1911" w:rsidP="00B577BD">
      <w:pPr>
        <w:pStyle w:val="Maintext"/>
        <w:numPr>
          <w:ilvl w:val="0"/>
          <w:numId w:val="19"/>
          <w:numberingChange w:id="451" w:author="ucdoy" w:date="2012-11-19T11:47:00Z" w:original=""/>
        </w:numPr>
        <w:spacing w:before="120" w:after="120"/>
        <w:jc w:val="both"/>
      </w:pPr>
      <w:r>
        <w:rPr>
          <w:rFonts w:cs="Arial"/>
        </w:rPr>
        <w:t xml:space="preserve">Obtained an AUSkey from the ABR </w:t>
      </w:r>
    </w:p>
    <w:p w:rsidR="00F21674" w:rsidRPr="006E21F1" w:rsidRDefault="00F21674" w:rsidP="00F21674">
      <w:pPr>
        <w:pStyle w:val="Head2"/>
        <w:numPr>
          <w:numberingChange w:id="452" w:author="ucdoy" w:date="2012-11-19T11:47:00Z" w:original="%1:5:0:.%2:2:0:"/>
        </w:numPr>
      </w:pPr>
      <w:bookmarkStart w:id="453" w:name="_Toc330829628"/>
      <w:bookmarkStart w:id="454" w:name="_Toc330886944"/>
      <w:bookmarkStart w:id="455" w:name="_Toc330887514"/>
      <w:bookmarkStart w:id="456" w:name="_Toc330891782"/>
      <w:bookmarkStart w:id="457" w:name="_Toc330896932"/>
      <w:bookmarkStart w:id="458" w:name="_Toc331156054"/>
      <w:bookmarkStart w:id="459" w:name="_Toc330829629"/>
      <w:bookmarkStart w:id="460" w:name="_Toc330886945"/>
      <w:bookmarkStart w:id="461" w:name="_Toc330887515"/>
      <w:bookmarkStart w:id="462" w:name="_Toc330891783"/>
      <w:bookmarkStart w:id="463" w:name="_Toc330896933"/>
      <w:bookmarkStart w:id="464" w:name="_Toc331156055"/>
      <w:bookmarkStart w:id="465" w:name="_Toc280028800"/>
      <w:bookmarkStart w:id="466" w:name="_Toc340848458"/>
      <w:bookmarkEnd w:id="453"/>
      <w:bookmarkEnd w:id="454"/>
      <w:bookmarkEnd w:id="455"/>
      <w:bookmarkEnd w:id="456"/>
      <w:bookmarkEnd w:id="457"/>
      <w:bookmarkEnd w:id="458"/>
      <w:bookmarkEnd w:id="459"/>
      <w:bookmarkEnd w:id="460"/>
      <w:bookmarkEnd w:id="461"/>
      <w:bookmarkEnd w:id="462"/>
      <w:bookmarkEnd w:id="463"/>
      <w:bookmarkEnd w:id="464"/>
      <w:r w:rsidRPr="006E21F1">
        <w:t>Service Summary</w:t>
      </w:r>
      <w:bookmarkEnd w:id="465"/>
      <w:bookmarkEnd w:id="466"/>
    </w:p>
    <w:p w:rsidR="00F21674" w:rsidRPr="006E21F1" w:rsidRDefault="00F21674" w:rsidP="00B577BD">
      <w:pPr>
        <w:spacing w:before="120" w:after="120"/>
        <w:jc w:val="both"/>
        <w:rPr>
          <w:rFonts w:cs="Arial"/>
          <w:szCs w:val="22"/>
        </w:rPr>
      </w:pPr>
      <w:r w:rsidRPr="006E21F1">
        <w:t xml:space="preserve">The interaction model defined previously represents the abstract process model for a </w:t>
      </w:r>
      <w:r w:rsidR="00431583">
        <w:t>Taxable payments annual report</w:t>
      </w:r>
      <w:r w:rsidRPr="006E21F1">
        <w:t xml:space="preserve">. </w:t>
      </w:r>
      <w:r w:rsidRPr="006E21F1">
        <w:rPr>
          <w:rFonts w:cs="Arial"/>
          <w:szCs w:val="22"/>
        </w:rPr>
        <w:t xml:space="preserve">The following defines the sequence, optionality and repeatability of the </w:t>
      </w:r>
      <w:r w:rsidRPr="006E21F1">
        <w:rPr>
          <w:rFonts w:cs="Arial"/>
          <w:szCs w:val="22"/>
        </w:rPr>
        <w:lastRenderedPageBreak/>
        <w:t xml:space="preserve">service execution. Where a service is identified as </w:t>
      </w:r>
      <w:r w:rsidRPr="006E21F1">
        <w:rPr>
          <w:rFonts w:cs="Arial"/>
          <w:i/>
          <w:szCs w:val="22"/>
        </w:rPr>
        <w:t>'Mandatory'</w:t>
      </w:r>
      <w:r w:rsidRPr="006E21F1">
        <w:rPr>
          <w:rFonts w:cs="Arial"/>
          <w:szCs w:val="22"/>
        </w:rPr>
        <w:t xml:space="preserve"> then the software developer has to implement this service as the service needs to be executed by the business in order to complete the transaction. Repeatability indicates if the service can execute the service more than once – </w:t>
      </w:r>
      <w:r w:rsidRPr="006E21F1">
        <w:rPr>
          <w:rFonts w:cs="Arial"/>
          <w:i/>
          <w:szCs w:val="22"/>
        </w:rPr>
        <w:t>'Yes'</w:t>
      </w:r>
      <w:r w:rsidRPr="006E21F1">
        <w:rPr>
          <w:rFonts w:cs="Arial"/>
          <w:szCs w:val="22"/>
        </w:rPr>
        <w:t xml:space="preserve"> meaning that a service can be executed multiple times within the sequence.  </w:t>
      </w:r>
      <w:r w:rsidR="006B13B8">
        <w:rPr>
          <w:rFonts w:cs="Arial"/>
          <w:szCs w:val="22"/>
        </w:rPr>
        <w:t xml:space="preserve">Note that </w:t>
      </w:r>
      <w:r w:rsidRPr="006E21F1">
        <w:rPr>
          <w:rFonts w:cs="Arial"/>
          <w:i/>
          <w:szCs w:val="22"/>
        </w:rPr>
        <w:t>‘No’</w:t>
      </w:r>
      <w:r w:rsidRPr="006E21F1">
        <w:rPr>
          <w:rFonts w:cs="Arial"/>
          <w:szCs w:val="22"/>
        </w:rPr>
        <w:t xml:space="preserve"> does not preclude the sender executing the service more than once if execution failed for technical reasons. </w:t>
      </w:r>
    </w:p>
    <w:p w:rsidR="00F21674" w:rsidRPr="006E21F1" w:rsidRDefault="00F21674" w:rsidP="00F21674">
      <w:pPr>
        <w:spacing w:before="120" w:after="120"/>
        <w:rPr>
          <w:rFonts w:cs="Arial"/>
          <w:sz w:val="2"/>
          <w:szCs w:val="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0"/>
        <w:gridCol w:w="1395"/>
        <w:gridCol w:w="1665"/>
      </w:tblGrid>
      <w:tr w:rsidR="00F21674" w:rsidRPr="006E21F1" w:rsidTr="00B577BD">
        <w:trPr>
          <w:tblHeader/>
        </w:trPr>
        <w:tc>
          <w:tcPr>
            <w:tcW w:w="540" w:type="dxa"/>
            <w:shd w:val="clear" w:color="auto" w:fill="C6D9F1"/>
          </w:tcPr>
          <w:p w:rsidR="00F21674" w:rsidRPr="006E21F1" w:rsidRDefault="00F21674" w:rsidP="00F21674">
            <w:pPr>
              <w:pStyle w:val="OutlineNumbered1"/>
              <w:rPr>
                <w:b/>
              </w:rPr>
            </w:pPr>
          </w:p>
        </w:tc>
        <w:tc>
          <w:tcPr>
            <w:tcW w:w="5760" w:type="dxa"/>
            <w:shd w:val="clear" w:color="auto" w:fill="C6D9F1"/>
          </w:tcPr>
          <w:p w:rsidR="00F21674" w:rsidRPr="006E21F1" w:rsidRDefault="00F21674" w:rsidP="00F21674">
            <w:pPr>
              <w:spacing w:before="120" w:after="120"/>
              <w:rPr>
                <w:rFonts w:cs="Arial"/>
                <w:b/>
                <w:sz w:val="20"/>
                <w:szCs w:val="20"/>
              </w:rPr>
            </w:pPr>
            <w:r w:rsidRPr="006E21F1">
              <w:rPr>
                <w:rFonts w:cs="Arial"/>
                <w:b/>
                <w:sz w:val="20"/>
                <w:szCs w:val="20"/>
              </w:rPr>
              <w:t>Service name</w:t>
            </w:r>
          </w:p>
        </w:tc>
        <w:tc>
          <w:tcPr>
            <w:tcW w:w="1395" w:type="dxa"/>
            <w:shd w:val="clear" w:color="auto" w:fill="C6D9F1"/>
          </w:tcPr>
          <w:p w:rsidR="00F21674" w:rsidRPr="006E21F1" w:rsidRDefault="00F21674" w:rsidP="00F21674">
            <w:pPr>
              <w:spacing w:before="120" w:after="120"/>
              <w:rPr>
                <w:rFonts w:cs="Arial"/>
                <w:b/>
                <w:sz w:val="20"/>
                <w:szCs w:val="20"/>
              </w:rPr>
            </w:pPr>
            <w:r w:rsidRPr="006E21F1">
              <w:rPr>
                <w:rFonts w:cs="Arial"/>
                <w:b/>
                <w:sz w:val="20"/>
                <w:szCs w:val="20"/>
              </w:rPr>
              <w:t xml:space="preserve">Mandatory </w:t>
            </w:r>
          </w:p>
        </w:tc>
        <w:tc>
          <w:tcPr>
            <w:tcW w:w="1665" w:type="dxa"/>
            <w:shd w:val="clear" w:color="auto" w:fill="C6D9F1"/>
          </w:tcPr>
          <w:p w:rsidR="00F21674" w:rsidRPr="006E21F1" w:rsidRDefault="00F21674" w:rsidP="00F21674">
            <w:pPr>
              <w:spacing w:before="120" w:after="120"/>
              <w:rPr>
                <w:rFonts w:cs="Arial"/>
                <w:b/>
                <w:sz w:val="20"/>
                <w:szCs w:val="20"/>
              </w:rPr>
            </w:pPr>
            <w:r w:rsidRPr="006E21F1">
              <w:rPr>
                <w:rFonts w:cs="Arial"/>
                <w:b/>
                <w:sz w:val="20"/>
                <w:szCs w:val="20"/>
              </w:rPr>
              <w:t>Repeatability</w:t>
            </w:r>
          </w:p>
        </w:tc>
      </w:tr>
      <w:tr w:rsidR="00F21674" w:rsidRPr="006E21F1" w:rsidTr="00B577BD">
        <w:tc>
          <w:tcPr>
            <w:tcW w:w="540" w:type="dxa"/>
          </w:tcPr>
          <w:p w:rsidR="00F21674" w:rsidRPr="006E21F1" w:rsidRDefault="00F21674" w:rsidP="00F21674">
            <w:pPr>
              <w:pStyle w:val="OutlineNumbered1"/>
              <w:spacing w:before="120"/>
            </w:pPr>
            <w:r w:rsidRPr="006E21F1">
              <w:t>1</w:t>
            </w:r>
          </w:p>
        </w:tc>
        <w:tc>
          <w:tcPr>
            <w:tcW w:w="5760" w:type="dxa"/>
          </w:tcPr>
          <w:p w:rsidR="00F21674" w:rsidRPr="006E21F1" w:rsidRDefault="00F21674" w:rsidP="00F21674">
            <w:pPr>
              <w:spacing w:before="120" w:after="120"/>
              <w:rPr>
                <w:b/>
                <w:sz w:val="20"/>
                <w:szCs w:val="20"/>
              </w:rPr>
            </w:pPr>
            <w:r w:rsidRPr="006E21F1">
              <w:rPr>
                <w:b/>
                <w:sz w:val="20"/>
                <w:szCs w:val="20"/>
              </w:rPr>
              <w:t>prelodge</w:t>
            </w:r>
          </w:p>
          <w:p w:rsidR="00F21674" w:rsidRPr="006E21F1" w:rsidRDefault="00F21674" w:rsidP="00F21674">
            <w:pPr>
              <w:spacing w:before="120" w:after="120"/>
              <w:rPr>
                <w:rFonts w:cs="Arial"/>
                <w:color w:val="4F81BD"/>
                <w:sz w:val="20"/>
                <w:szCs w:val="20"/>
              </w:rPr>
            </w:pPr>
            <w:r w:rsidRPr="006E21F1">
              <w:rPr>
                <w:rFonts w:cs="Arial"/>
                <w:sz w:val="20"/>
                <w:szCs w:val="20"/>
              </w:rPr>
              <w:t xml:space="preserve">The purpose of this transaction is to request pre-submission validation of a </w:t>
            </w:r>
            <w:r w:rsidR="00280F3B">
              <w:rPr>
                <w:rFonts w:cs="Arial"/>
                <w:sz w:val="20"/>
                <w:szCs w:val="20"/>
              </w:rPr>
              <w:t>Taxable Payment Annual Report</w:t>
            </w:r>
            <w:r w:rsidRPr="006E21F1">
              <w:rPr>
                <w:rFonts w:cs="Arial"/>
                <w:sz w:val="20"/>
                <w:szCs w:val="20"/>
              </w:rPr>
              <w:t xml:space="preserve"> without processing the </w:t>
            </w:r>
            <w:r w:rsidR="00280F3B">
              <w:rPr>
                <w:rFonts w:cs="Arial"/>
                <w:sz w:val="20"/>
                <w:szCs w:val="20"/>
              </w:rPr>
              <w:t>report</w:t>
            </w:r>
            <w:r w:rsidRPr="006E21F1">
              <w:rPr>
                <w:rFonts w:cs="Arial"/>
                <w:sz w:val="20"/>
                <w:szCs w:val="20"/>
              </w:rPr>
              <w:t>.</w:t>
            </w:r>
          </w:p>
        </w:tc>
        <w:tc>
          <w:tcPr>
            <w:tcW w:w="1395" w:type="dxa"/>
          </w:tcPr>
          <w:p w:rsidR="00F21674" w:rsidRPr="006E21F1" w:rsidRDefault="00F21674" w:rsidP="00F21674">
            <w:pPr>
              <w:spacing w:before="120" w:after="120"/>
              <w:rPr>
                <w:rFonts w:cs="Arial"/>
                <w:sz w:val="20"/>
                <w:szCs w:val="20"/>
              </w:rPr>
            </w:pPr>
            <w:r w:rsidRPr="006E21F1">
              <w:rPr>
                <w:rFonts w:cs="Arial"/>
                <w:sz w:val="20"/>
                <w:szCs w:val="20"/>
              </w:rPr>
              <w:t>No</w:t>
            </w:r>
          </w:p>
        </w:tc>
        <w:tc>
          <w:tcPr>
            <w:tcW w:w="1665" w:type="dxa"/>
          </w:tcPr>
          <w:p w:rsidR="00F21674" w:rsidRPr="006E21F1" w:rsidRDefault="00F21674" w:rsidP="00F21674">
            <w:pPr>
              <w:spacing w:before="120" w:after="120"/>
              <w:rPr>
                <w:rFonts w:cs="Arial"/>
                <w:sz w:val="20"/>
                <w:szCs w:val="20"/>
              </w:rPr>
            </w:pPr>
            <w:r w:rsidRPr="006E21F1">
              <w:rPr>
                <w:rFonts w:cs="Arial"/>
                <w:sz w:val="20"/>
                <w:szCs w:val="20"/>
              </w:rPr>
              <w:t>Yes</w:t>
            </w:r>
          </w:p>
        </w:tc>
      </w:tr>
      <w:tr w:rsidR="00F21674" w:rsidRPr="006E21F1" w:rsidTr="00B577BD">
        <w:tc>
          <w:tcPr>
            <w:tcW w:w="540" w:type="dxa"/>
          </w:tcPr>
          <w:p w:rsidR="00F21674" w:rsidRPr="006E21F1" w:rsidRDefault="00F21674" w:rsidP="00F21674">
            <w:pPr>
              <w:pStyle w:val="OutlineNumbered1"/>
              <w:spacing w:before="120"/>
            </w:pPr>
            <w:r w:rsidRPr="006E21F1">
              <w:t>2</w:t>
            </w:r>
          </w:p>
        </w:tc>
        <w:tc>
          <w:tcPr>
            <w:tcW w:w="5760" w:type="dxa"/>
          </w:tcPr>
          <w:p w:rsidR="00F21674" w:rsidRPr="006E21F1" w:rsidRDefault="00F21674" w:rsidP="00F21674">
            <w:pPr>
              <w:spacing w:before="120" w:after="120"/>
              <w:rPr>
                <w:b/>
                <w:sz w:val="20"/>
                <w:szCs w:val="20"/>
              </w:rPr>
            </w:pPr>
            <w:r w:rsidRPr="006E21F1">
              <w:rPr>
                <w:b/>
                <w:sz w:val="20"/>
                <w:szCs w:val="20"/>
              </w:rPr>
              <w:t>lodge</w:t>
            </w:r>
          </w:p>
          <w:p w:rsidR="00F21674" w:rsidRPr="006E21F1" w:rsidRDefault="00F21674" w:rsidP="00F21674">
            <w:pPr>
              <w:spacing w:before="120" w:after="120"/>
              <w:rPr>
                <w:rFonts w:cs="Arial"/>
                <w:color w:val="4F81BD"/>
                <w:sz w:val="20"/>
                <w:szCs w:val="20"/>
              </w:rPr>
            </w:pPr>
            <w:r w:rsidRPr="006E21F1">
              <w:rPr>
                <w:rFonts w:cs="Arial"/>
                <w:sz w:val="20"/>
                <w:szCs w:val="20"/>
              </w:rPr>
              <w:t xml:space="preserve">The purpose of this transaction is to allow a client to lodge a </w:t>
            </w:r>
            <w:r w:rsidR="00280F3B">
              <w:rPr>
                <w:rFonts w:cs="Arial"/>
                <w:sz w:val="20"/>
                <w:szCs w:val="20"/>
              </w:rPr>
              <w:t>Taxable Payment Annual Report</w:t>
            </w:r>
            <w:r w:rsidRPr="006E21F1">
              <w:rPr>
                <w:rFonts w:cs="Arial"/>
                <w:sz w:val="20"/>
                <w:szCs w:val="20"/>
              </w:rPr>
              <w:t xml:space="preserve"> for processing.</w:t>
            </w:r>
          </w:p>
        </w:tc>
        <w:tc>
          <w:tcPr>
            <w:tcW w:w="1395" w:type="dxa"/>
          </w:tcPr>
          <w:p w:rsidR="00F21674" w:rsidRPr="006E21F1" w:rsidRDefault="00F21674" w:rsidP="00F21674">
            <w:pPr>
              <w:spacing w:before="120" w:after="120"/>
              <w:rPr>
                <w:rFonts w:cs="Arial"/>
                <w:sz w:val="20"/>
                <w:szCs w:val="20"/>
              </w:rPr>
            </w:pPr>
            <w:r w:rsidRPr="006E21F1">
              <w:rPr>
                <w:rFonts w:cs="Arial"/>
                <w:sz w:val="20"/>
                <w:szCs w:val="20"/>
              </w:rPr>
              <w:t>Yes</w:t>
            </w:r>
          </w:p>
        </w:tc>
        <w:tc>
          <w:tcPr>
            <w:tcW w:w="1665" w:type="dxa"/>
          </w:tcPr>
          <w:p w:rsidR="00F21674" w:rsidRPr="006E21F1" w:rsidRDefault="00F21674" w:rsidP="00F21674">
            <w:pPr>
              <w:spacing w:before="120" w:after="120"/>
              <w:rPr>
                <w:rFonts w:cs="Arial"/>
                <w:sz w:val="20"/>
                <w:szCs w:val="20"/>
              </w:rPr>
            </w:pPr>
            <w:r w:rsidRPr="006E21F1">
              <w:rPr>
                <w:rFonts w:cs="Arial"/>
                <w:sz w:val="20"/>
                <w:szCs w:val="20"/>
              </w:rPr>
              <w:t>No</w:t>
            </w:r>
          </w:p>
        </w:tc>
      </w:tr>
    </w:tbl>
    <w:p w:rsidR="00F21674" w:rsidRPr="006E21F1" w:rsidRDefault="00F21674" w:rsidP="00F21674">
      <w:pPr>
        <w:pStyle w:val="Maintext"/>
      </w:pPr>
    </w:p>
    <w:p w:rsidR="000D2315" w:rsidRDefault="000D2315" w:rsidP="000D2315">
      <w:pPr>
        <w:pStyle w:val="Head2"/>
        <w:numPr>
          <w:numberingChange w:id="467" w:author="ucdoy" w:date="2012-11-19T11:47:00Z" w:original="%1:5:0:.%2:3:0:"/>
        </w:numPr>
        <w:rPr>
          <w:lang w:eastAsia="en-US"/>
        </w:rPr>
      </w:pPr>
      <w:bookmarkStart w:id="468" w:name="_Toc324845969"/>
      <w:bookmarkStart w:id="469" w:name="_Toc340848459"/>
      <w:r>
        <w:t>TPAR.</w:t>
      </w:r>
      <w:r w:rsidRPr="003311DE">
        <w:t>PRELODGE</w:t>
      </w:r>
      <w:r w:rsidRPr="009B06E0">
        <w:t xml:space="preserve"> S</w:t>
      </w:r>
      <w:r w:rsidRPr="009B06E0">
        <w:rPr>
          <w:lang w:eastAsia="en-US"/>
        </w:rPr>
        <w:t>pecifications</w:t>
      </w:r>
      <w:bookmarkEnd w:id="468"/>
      <w:bookmarkEnd w:id="469"/>
    </w:p>
    <w:p w:rsidR="000D2315" w:rsidRDefault="000D2315" w:rsidP="000D2315">
      <w:pPr>
        <w:pStyle w:val="Maintext"/>
        <w:rPr>
          <w:lang w:eastAsia="en-US"/>
        </w:rPr>
      </w:pPr>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0D2315" w:rsidRPr="00C717CB" w:rsidTr="00545C89">
        <w:tc>
          <w:tcPr>
            <w:tcW w:w="1870" w:type="dxa"/>
            <w:shd w:val="clear" w:color="auto" w:fill="C6D9F1"/>
          </w:tcPr>
          <w:p w:rsidR="000D2315" w:rsidRPr="00F67858" w:rsidRDefault="000D2315" w:rsidP="000D2315">
            <w:pPr>
              <w:pStyle w:val="TableHeader-Left"/>
            </w:pPr>
            <w:r w:rsidRPr="00F67858">
              <w:t>Interaction Name</w:t>
            </w:r>
          </w:p>
        </w:tc>
        <w:tc>
          <w:tcPr>
            <w:tcW w:w="7566" w:type="dxa"/>
            <w:vAlign w:val="center"/>
          </w:tcPr>
          <w:p w:rsidR="000D2315" w:rsidRPr="000D2315" w:rsidRDefault="000D2315" w:rsidP="000D2315">
            <w:pPr>
              <w:spacing w:before="120" w:after="120"/>
              <w:rPr>
                <w:sz w:val="20"/>
                <w:szCs w:val="20"/>
              </w:rPr>
            </w:pPr>
            <w:r w:rsidRPr="000D2315">
              <w:rPr>
                <w:sz w:val="20"/>
                <w:szCs w:val="20"/>
              </w:rPr>
              <w:t>tpar.prelodge</w:t>
            </w:r>
          </w:p>
        </w:tc>
      </w:tr>
      <w:tr w:rsidR="000D2315" w:rsidRPr="00C717CB" w:rsidTr="00545C89">
        <w:tc>
          <w:tcPr>
            <w:tcW w:w="1870" w:type="dxa"/>
            <w:shd w:val="clear" w:color="auto" w:fill="C6D9F1"/>
          </w:tcPr>
          <w:p w:rsidR="000D2315" w:rsidRPr="00F67858" w:rsidRDefault="000D2315" w:rsidP="000D2315">
            <w:pPr>
              <w:pStyle w:val="TableHeader-Left"/>
            </w:pPr>
            <w:r w:rsidRPr="00F67858">
              <w:t>Description</w:t>
            </w:r>
          </w:p>
        </w:tc>
        <w:tc>
          <w:tcPr>
            <w:tcW w:w="7566" w:type="dxa"/>
            <w:vAlign w:val="center"/>
          </w:tcPr>
          <w:p w:rsidR="000D2315" w:rsidRPr="000D2315" w:rsidRDefault="000D2315" w:rsidP="000D2315">
            <w:pPr>
              <w:spacing w:before="120" w:after="120"/>
              <w:rPr>
                <w:sz w:val="20"/>
                <w:szCs w:val="20"/>
              </w:rPr>
            </w:pPr>
            <w:r w:rsidRPr="000D2315">
              <w:rPr>
                <w:sz w:val="20"/>
                <w:szCs w:val="20"/>
              </w:rPr>
              <w:t xml:space="preserve">The purpose of this transaction is to request pre-submission validation of a </w:t>
            </w:r>
            <w:r w:rsidR="001643F4">
              <w:rPr>
                <w:sz w:val="20"/>
                <w:szCs w:val="20"/>
              </w:rPr>
              <w:t>T</w:t>
            </w:r>
            <w:r w:rsidR="006B2517">
              <w:rPr>
                <w:sz w:val="20"/>
                <w:szCs w:val="20"/>
              </w:rPr>
              <w:t>axable payments annual report</w:t>
            </w:r>
            <w:r w:rsidRPr="000D2315">
              <w:rPr>
                <w:sz w:val="20"/>
                <w:szCs w:val="20"/>
              </w:rPr>
              <w:t xml:space="preserve"> without processing the return.  This transaction is optional.</w:t>
            </w:r>
          </w:p>
        </w:tc>
      </w:tr>
      <w:tr w:rsidR="000D2315" w:rsidRPr="00C717CB" w:rsidTr="00545C89">
        <w:tc>
          <w:tcPr>
            <w:tcW w:w="1870" w:type="dxa"/>
            <w:shd w:val="clear" w:color="auto" w:fill="C6D9F1"/>
          </w:tcPr>
          <w:p w:rsidR="000D2315" w:rsidRPr="00F67858" w:rsidRDefault="000D2315" w:rsidP="000D2315">
            <w:pPr>
              <w:pStyle w:val="TableHeader-Left"/>
            </w:pPr>
            <w:r w:rsidRPr="00F67858">
              <w:t>Stakeholders</w:t>
            </w:r>
          </w:p>
        </w:tc>
        <w:tc>
          <w:tcPr>
            <w:tcW w:w="7566" w:type="dxa"/>
            <w:vAlign w:val="center"/>
          </w:tcPr>
          <w:p w:rsidR="000D2315" w:rsidRPr="000D2315" w:rsidRDefault="000D2315" w:rsidP="000D2315">
            <w:pPr>
              <w:spacing w:before="120" w:after="120"/>
              <w:rPr>
                <w:sz w:val="20"/>
                <w:szCs w:val="20"/>
              </w:rPr>
            </w:pPr>
            <w:r w:rsidRPr="000D2315">
              <w:rPr>
                <w:sz w:val="20"/>
                <w:szCs w:val="20"/>
              </w:rPr>
              <w:t xml:space="preserve">Reporting </w:t>
            </w:r>
            <w:r>
              <w:rPr>
                <w:sz w:val="20"/>
                <w:szCs w:val="20"/>
              </w:rPr>
              <w:t>P</w:t>
            </w:r>
            <w:r w:rsidRPr="000D2315">
              <w:rPr>
                <w:sz w:val="20"/>
                <w:szCs w:val="20"/>
              </w:rPr>
              <w:t>arty</w:t>
            </w:r>
            <w:r>
              <w:rPr>
                <w:sz w:val="20"/>
                <w:szCs w:val="20"/>
              </w:rPr>
              <w:t xml:space="preserve"> (Payer)</w:t>
            </w:r>
            <w:r w:rsidRPr="000D2315">
              <w:rPr>
                <w:sz w:val="20"/>
                <w:szCs w:val="20"/>
              </w:rPr>
              <w:t>, Intermediary</w:t>
            </w:r>
            <w:r>
              <w:rPr>
                <w:sz w:val="20"/>
                <w:szCs w:val="20"/>
              </w:rPr>
              <w:t xml:space="preserve"> (Supplier)</w:t>
            </w:r>
            <w:r w:rsidRPr="000D2315">
              <w:rPr>
                <w:sz w:val="20"/>
                <w:szCs w:val="20"/>
              </w:rPr>
              <w:t>, Tax Office</w:t>
            </w:r>
          </w:p>
        </w:tc>
      </w:tr>
      <w:tr w:rsidR="000D2315" w:rsidRPr="00C717CB" w:rsidTr="00545C89">
        <w:tc>
          <w:tcPr>
            <w:tcW w:w="1870" w:type="dxa"/>
            <w:shd w:val="clear" w:color="auto" w:fill="C6D9F1"/>
          </w:tcPr>
          <w:p w:rsidR="000D2315" w:rsidRPr="00F67858" w:rsidRDefault="000D2315" w:rsidP="000D2315">
            <w:pPr>
              <w:pStyle w:val="TableHeader-Left"/>
            </w:pPr>
            <w:r w:rsidRPr="00F67858">
              <w:t>Pre-conditions</w:t>
            </w:r>
          </w:p>
        </w:tc>
        <w:tc>
          <w:tcPr>
            <w:tcW w:w="7566" w:type="dxa"/>
            <w:vAlign w:val="center"/>
          </w:tcPr>
          <w:p w:rsidR="000D2315" w:rsidRPr="000D2315" w:rsidRDefault="000D2315" w:rsidP="000D2315">
            <w:pPr>
              <w:spacing w:before="120" w:after="120"/>
              <w:rPr>
                <w:sz w:val="20"/>
                <w:szCs w:val="20"/>
              </w:rPr>
            </w:pPr>
            <w:r w:rsidRPr="000D2315">
              <w:rPr>
                <w:sz w:val="20"/>
                <w:szCs w:val="20"/>
              </w:rPr>
              <w:t>As per the Pre-requisites in Section 5.1</w:t>
            </w:r>
          </w:p>
        </w:tc>
      </w:tr>
      <w:tr w:rsidR="000D2315" w:rsidRPr="00C717CB" w:rsidTr="00545C89">
        <w:tc>
          <w:tcPr>
            <w:tcW w:w="1870" w:type="dxa"/>
            <w:shd w:val="clear" w:color="auto" w:fill="C6D9F1"/>
          </w:tcPr>
          <w:p w:rsidR="000D2315" w:rsidRPr="00F67858" w:rsidRDefault="000D2315" w:rsidP="000D2315">
            <w:pPr>
              <w:pStyle w:val="TableHeader-Left"/>
            </w:pPr>
            <w:r w:rsidRPr="00F67858">
              <w:t>Post-conditions</w:t>
            </w:r>
          </w:p>
        </w:tc>
        <w:tc>
          <w:tcPr>
            <w:tcW w:w="7566" w:type="dxa"/>
            <w:vAlign w:val="center"/>
          </w:tcPr>
          <w:p w:rsidR="000D2315" w:rsidRPr="000D2315" w:rsidRDefault="000D2315" w:rsidP="000D2315">
            <w:pPr>
              <w:spacing w:before="120" w:after="120"/>
              <w:rPr>
                <w:sz w:val="20"/>
                <w:szCs w:val="20"/>
              </w:rPr>
            </w:pPr>
            <w:r w:rsidRPr="000D2315">
              <w:rPr>
                <w:sz w:val="20"/>
                <w:szCs w:val="20"/>
              </w:rPr>
              <w:t>For a successful pre-lodgement validation the Tax Office will return:</w:t>
            </w:r>
          </w:p>
          <w:p w:rsidR="000D2315" w:rsidRDefault="000D2315" w:rsidP="00586BEA">
            <w:pPr>
              <w:numPr>
                <w:ilvl w:val="0"/>
                <w:numId w:val="29"/>
                <w:numberingChange w:id="470" w:author="ucdoy" w:date="2012-11-19T11:47:00Z" w:original=""/>
              </w:numPr>
              <w:spacing w:before="120" w:after="120"/>
              <w:rPr>
                <w:sz w:val="20"/>
                <w:szCs w:val="20"/>
              </w:rPr>
            </w:pPr>
            <w:r w:rsidRPr="000D2315">
              <w:rPr>
                <w:sz w:val="20"/>
                <w:szCs w:val="20"/>
              </w:rPr>
              <w:t>A message event item informing successful validation.</w:t>
            </w:r>
          </w:p>
          <w:p w:rsidR="006E0E8C" w:rsidRPr="00F90D16" w:rsidRDefault="006E0E8C" w:rsidP="006E0E8C">
            <w:pPr>
              <w:numPr>
                <w:ilvl w:val="0"/>
                <w:numId w:val="29"/>
                <w:numberingChange w:id="471" w:author="ucdoy" w:date="2012-11-19T11:47:00Z" w:original=""/>
              </w:numPr>
              <w:spacing w:before="120" w:after="120"/>
              <w:rPr>
                <w:sz w:val="20"/>
                <w:szCs w:val="20"/>
              </w:rPr>
            </w:pPr>
            <w:r w:rsidRPr="000D2315">
              <w:rPr>
                <w:sz w:val="20"/>
                <w:szCs w:val="20"/>
              </w:rPr>
              <w:t xml:space="preserve">One or more message event item(s) containing a list </w:t>
            </w:r>
            <w:r>
              <w:rPr>
                <w:sz w:val="20"/>
                <w:szCs w:val="20"/>
              </w:rPr>
              <w:t>of warnings (for data that may be incorrect or incomplete)</w:t>
            </w:r>
          </w:p>
          <w:p w:rsidR="000D2315" w:rsidRPr="000D2315" w:rsidRDefault="000D2315" w:rsidP="000D2315">
            <w:pPr>
              <w:spacing w:before="120" w:after="120"/>
              <w:rPr>
                <w:sz w:val="20"/>
                <w:szCs w:val="20"/>
              </w:rPr>
            </w:pPr>
            <w:r w:rsidRPr="000D2315">
              <w:rPr>
                <w:sz w:val="20"/>
                <w:szCs w:val="20"/>
              </w:rPr>
              <w:t>For an unsuccessful pre-lodgement validation the Tax Office will return:</w:t>
            </w:r>
          </w:p>
          <w:p w:rsidR="000D2315" w:rsidRPr="000D2315" w:rsidRDefault="000D2315" w:rsidP="00586BEA">
            <w:pPr>
              <w:numPr>
                <w:ilvl w:val="0"/>
                <w:numId w:val="29"/>
                <w:numberingChange w:id="472" w:author="ucdoy" w:date="2012-11-19T11:47:00Z" w:original=""/>
              </w:numPr>
              <w:spacing w:before="120" w:after="120"/>
              <w:rPr>
                <w:sz w:val="20"/>
                <w:szCs w:val="20"/>
              </w:rPr>
            </w:pPr>
            <w:r w:rsidRPr="000D2315">
              <w:rPr>
                <w:sz w:val="20"/>
                <w:szCs w:val="20"/>
              </w:rPr>
              <w:t>One or more message event item(s) containing a list of errors</w:t>
            </w:r>
            <w:r w:rsidR="00586BEA">
              <w:rPr>
                <w:sz w:val="20"/>
                <w:szCs w:val="20"/>
              </w:rPr>
              <w:t xml:space="preserve"> and warnings (for </w:t>
            </w:r>
            <w:r w:rsidR="001A4EF2">
              <w:rPr>
                <w:sz w:val="20"/>
                <w:szCs w:val="20"/>
              </w:rPr>
              <w:t xml:space="preserve">data that may be </w:t>
            </w:r>
            <w:r w:rsidR="00586BEA">
              <w:rPr>
                <w:sz w:val="20"/>
                <w:szCs w:val="20"/>
              </w:rPr>
              <w:t>incorrect or incomplete)</w:t>
            </w:r>
          </w:p>
          <w:p w:rsidR="000D2315" w:rsidRPr="000D2315" w:rsidRDefault="000D2315" w:rsidP="006E0E8C">
            <w:pPr>
              <w:spacing w:before="120" w:after="120"/>
              <w:rPr>
                <w:sz w:val="20"/>
                <w:szCs w:val="20"/>
              </w:rPr>
            </w:pPr>
            <w:r w:rsidRPr="000D2315">
              <w:rPr>
                <w:sz w:val="20"/>
                <w:szCs w:val="20"/>
              </w:rPr>
              <w:t>The Reporting party/Intermediary is then able to correct their</w:t>
            </w:r>
            <w:r w:rsidR="00586BEA">
              <w:rPr>
                <w:sz w:val="20"/>
                <w:szCs w:val="20"/>
              </w:rPr>
              <w:t xml:space="preserve"> </w:t>
            </w:r>
            <w:r w:rsidR="004F6E10">
              <w:rPr>
                <w:sz w:val="20"/>
                <w:szCs w:val="20"/>
              </w:rPr>
              <w:t>report</w:t>
            </w:r>
            <w:r w:rsidRPr="000D2315">
              <w:rPr>
                <w:sz w:val="20"/>
                <w:szCs w:val="20"/>
              </w:rPr>
              <w:t xml:space="preserve"> for re-submission.</w:t>
            </w:r>
          </w:p>
        </w:tc>
      </w:tr>
      <w:tr w:rsidR="000D2315" w:rsidRPr="00A34892" w:rsidTr="00545C89">
        <w:tc>
          <w:tcPr>
            <w:tcW w:w="1870" w:type="dxa"/>
            <w:shd w:val="clear" w:color="auto" w:fill="C6D9F1"/>
          </w:tcPr>
          <w:p w:rsidR="000D2315" w:rsidRPr="00F67858" w:rsidRDefault="000D2315" w:rsidP="000D2315">
            <w:pPr>
              <w:pStyle w:val="TableHeader-Left"/>
            </w:pPr>
            <w:r w:rsidRPr="00F67858">
              <w:t>Initiating party</w:t>
            </w:r>
          </w:p>
        </w:tc>
        <w:tc>
          <w:tcPr>
            <w:tcW w:w="7566" w:type="dxa"/>
            <w:vAlign w:val="center"/>
          </w:tcPr>
          <w:p w:rsidR="000D2315" w:rsidRPr="000D2315" w:rsidRDefault="000D2315" w:rsidP="000D2315">
            <w:pPr>
              <w:spacing w:before="120" w:after="120"/>
              <w:rPr>
                <w:sz w:val="20"/>
                <w:szCs w:val="20"/>
              </w:rPr>
            </w:pPr>
            <w:r w:rsidRPr="000D2315">
              <w:rPr>
                <w:sz w:val="20"/>
                <w:szCs w:val="20"/>
              </w:rPr>
              <w:t>Intermediary</w:t>
            </w:r>
          </w:p>
        </w:tc>
      </w:tr>
      <w:tr w:rsidR="000D2315" w:rsidRPr="00A34892" w:rsidTr="00545C89">
        <w:trPr>
          <w:trHeight w:val="371"/>
        </w:trPr>
        <w:tc>
          <w:tcPr>
            <w:tcW w:w="1870" w:type="dxa"/>
            <w:shd w:val="clear" w:color="auto" w:fill="C6D9F1"/>
          </w:tcPr>
          <w:p w:rsidR="000D2315" w:rsidRPr="00F67858" w:rsidRDefault="000D2315" w:rsidP="000D2315">
            <w:pPr>
              <w:pStyle w:val="TableHeader-Left"/>
            </w:pPr>
            <w:r w:rsidRPr="00F67858">
              <w:t>Channel</w:t>
            </w:r>
          </w:p>
        </w:tc>
        <w:tc>
          <w:tcPr>
            <w:tcW w:w="7566" w:type="dxa"/>
            <w:vAlign w:val="center"/>
          </w:tcPr>
          <w:p w:rsidR="000D2315" w:rsidRPr="000D2315" w:rsidRDefault="000D2315" w:rsidP="000D2315">
            <w:pPr>
              <w:spacing w:before="120" w:after="120"/>
              <w:rPr>
                <w:sz w:val="20"/>
                <w:szCs w:val="20"/>
              </w:rPr>
            </w:pPr>
            <w:r w:rsidRPr="000D2315">
              <w:rPr>
                <w:sz w:val="20"/>
                <w:szCs w:val="20"/>
              </w:rPr>
              <w:t>SBR</w:t>
            </w:r>
            <w:r>
              <w:rPr>
                <w:sz w:val="20"/>
                <w:szCs w:val="20"/>
              </w:rPr>
              <w:t xml:space="preserve"> (non</w:t>
            </w:r>
            <w:r w:rsidR="00462092">
              <w:rPr>
                <w:sz w:val="20"/>
                <w:szCs w:val="20"/>
              </w:rPr>
              <w:t>-</w:t>
            </w:r>
            <w:r>
              <w:rPr>
                <w:sz w:val="20"/>
                <w:szCs w:val="20"/>
              </w:rPr>
              <w:t>bulk or bulk)</w:t>
            </w:r>
          </w:p>
        </w:tc>
      </w:tr>
      <w:tr w:rsidR="000D2315" w:rsidRPr="00A34892" w:rsidTr="00545C89">
        <w:tc>
          <w:tcPr>
            <w:tcW w:w="1870" w:type="dxa"/>
            <w:shd w:val="clear" w:color="auto" w:fill="C6D9F1"/>
          </w:tcPr>
          <w:p w:rsidR="000D2315" w:rsidRPr="00F67858" w:rsidRDefault="000D2315" w:rsidP="000D2315">
            <w:pPr>
              <w:pStyle w:val="TableHeader-Left"/>
            </w:pPr>
            <w:r w:rsidRPr="00F67858">
              <w:t>Core Service Map</w:t>
            </w:r>
          </w:p>
        </w:tc>
        <w:tc>
          <w:tcPr>
            <w:tcW w:w="7566" w:type="dxa"/>
            <w:vAlign w:val="center"/>
          </w:tcPr>
          <w:p w:rsidR="000D2315" w:rsidRPr="000D2315" w:rsidRDefault="000D2315" w:rsidP="000D2315">
            <w:pPr>
              <w:spacing w:before="120" w:after="120"/>
              <w:rPr>
                <w:sz w:val="20"/>
                <w:szCs w:val="20"/>
              </w:rPr>
            </w:pPr>
            <w:r w:rsidRPr="000D2315">
              <w:rPr>
                <w:sz w:val="20"/>
                <w:szCs w:val="20"/>
              </w:rPr>
              <w:t>Prelodge</w:t>
            </w:r>
          </w:p>
        </w:tc>
      </w:tr>
    </w:tbl>
    <w:p w:rsidR="000D2315" w:rsidRPr="000D080C" w:rsidRDefault="000D2315" w:rsidP="000D2315">
      <w:pPr>
        <w:pStyle w:val="Maintext"/>
        <w:rPr>
          <w:lang w:eastAsia="en-US"/>
        </w:rPr>
      </w:pPr>
    </w:p>
    <w:p w:rsidR="000D2315" w:rsidRDefault="000D2315" w:rsidP="000D2315">
      <w:pPr>
        <w:pStyle w:val="Head3"/>
        <w:numPr>
          <w:numberingChange w:id="473" w:author="ucdoy" w:date="2012-11-19T11:47:00Z" w:original="%1:5:0:.%2:3:0:.%3:1:0:"/>
        </w:numPr>
        <w:tabs>
          <w:tab w:val="num" w:pos="1800"/>
        </w:tabs>
      </w:pPr>
      <w:bookmarkStart w:id="474" w:name="_Toc228954264"/>
      <w:bookmarkStart w:id="475" w:name="_Toc324845970"/>
      <w:bookmarkStart w:id="476" w:name="_Toc340848460"/>
      <w:r>
        <w:lastRenderedPageBreak/>
        <w:t>TPAR.</w:t>
      </w:r>
      <w:r w:rsidRPr="003311DE">
        <w:t>PRELODGE</w:t>
      </w:r>
      <w:r>
        <w:t xml:space="preserve"> R</w:t>
      </w:r>
      <w:r w:rsidRPr="009B06E0">
        <w:t>equest - Message</w:t>
      </w:r>
      <w:bookmarkEnd w:id="474"/>
      <w:bookmarkEnd w:id="475"/>
      <w:bookmarkEnd w:id="476"/>
      <w:r w:rsidRPr="009B06E0">
        <w:t xml:space="preserve"> </w:t>
      </w:r>
    </w:p>
    <w:p w:rsidR="000D2315" w:rsidRDefault="000D2315" w:rsidP="000D2315">
      <w:pPr>
        <w:pStyle w:val="Head4"/>
        <w:numPr>
          <w:numberingChange w:id="477" w:author="ucdoy" w:date="2012-11-19T11:47:00Z" w:original="%1:5:0:.%2:3:0:.%3:1:0:.%4:1:0:"/>
        </w:numPr>
        <w:tabs>
          <w:tab w:val="num" w:pos="0"/>
        </w:tabs>
        <w:ind w:left="0" w:firstLine="4"/>
      </w:pPr>
      <w:bookmarkStart w:id="478" w:name="_Toc324845971"/>
      <w:bookmarkStart w:id="479" w:name="_Toc340848461"/>
      <w:r w:rsidRPr="009B06E0">
        <w:t>Discoverable Taxonomy Set References</w:t>
      </w:r>
      <w:bookmarkEnd w:id="478"/>
      <w:bookmarkEnd w:id="479"/>
    </w:p>
    <w:p w:rsidR="000D2315" w:rsidRPr="009B06E0" w:rsidRDefault="000D2315" w:rsidP="00B577BD">
      <w:pPr>
        <w:pStyle w:val="Maintext"/>
        <w:jc w:val="both"/>
        <w:rPr>
          <w:color w:val="4F81BD"/>
        </w:rPr>
      </w:pPr>
      <w:r w:rsidRPr="003515B7">
        <w:t xml:space="preserve">Refer to </w:t>
      </w:r>
      <w:r>
        <w:t>TPAR.</w:t>
      </w:r>
      <w:r w:rsidRPr="003515B7">
        <w:t xml:space="preserve">LODGE Request </w:t>
      </w:r>
      <w:r>
        <w:t>–</w:t>
      </w:r>
      <w:r w:rsidRPr="003515B7">
        <w:t xml:space="preserve"> Message</w:t>
      </w:r>
      <w:r w:rsidR="00BC16DF">
        <w:t xml:space="preserve"> (Section </w:t>
      </w:r>
      <w:r w:rsidR="00BC16DF">
        <w:fldChar w:fldCharType="begin"/>
      </w:r>
      <w:r w:rsidR="00BC16DF">
        <w:instrText xml:space="preserve"> REF _Ref299973660 \r \h </w:instrText>
      </w:r>
      <w:r w:rsidR="00BC16DF">
        <w:fldChar w:fldCharType="separate"/>
      </w:r>
      <w:r w:rsidR="00583735">
        <w:t>5.4.1</w:t>
      </w:r>
      <w:r w:rsidR="00BC16DF">
        <w:fldChar w:fldCharType="end"/>
      </w:r>
      <w:r w:rsidR="00BC16DF">
        <w:t>)</w:t>
      </w:r>
    </w:p>
    <w:p w:rsidR="000D2315" w:rsidRDefault="000D2315" w:rsidP="000D2315">
      <w:pPr>
        <w:pStyle w:val="Head4"/>
        <w:numPr>
          <w:numberingChange w:id="480" w:author="ucdoy" w:date="2012-11-19T11:47:00Z" w:original="%1:5:0:.%2:3:0:.%3:1:0:.%4:2:0:"/>
        </w:numPr>
        <w:tabs>
          <w:tab w:val="num" w:pos="0"/>
        </w:tabs>
        <w:ind w:left="0" w:firstLine="4"/>
      </w:pPr>
      <w:bookmarkStart w:id="481" w:name="_Toc237145184"/>
      <w:bookmarkStart w:id="482" w:name="_Toc324845972"/>
      <w:bookmarkStart w:id="483" w:name="_Toc340848462"/>
      <w:r w:rsidRPr="009B06E0">
        <w:t>Standard Business Document Header Content</w:t>
      </w:r>
      <w:bookmarkEnd w:id="482"/>
      <w:bookmarkEnd w:id="483"/>
    </w:p>
    <w:p w:rsidR="000D2315" w:rsidRPr="00C75F48" w:rsidRDefault="000D2315" w:rsidP="00B577BD">
      <w:pPr>
        <w:pStyle w:val="Maintext"/>
        <w:spacing w:before="120" w:after="120"/>
        <w:jc w:val="both"/>
      </w:pPr>
      <w:bookmarkStart w:id="484" w:name="_Toc304307367"/>
      <w:bookmarkStart w:id="485" w:name="_Toc324845973"/>
      <w:bookmarkEnd w:id="481"/>
      <w:r w:rsidRPr="00C75F48">
        <w:t xml:space="preserve">The following sections define the data elements which are to be supplied within the </w:t>
      </w:r>
      <w:r>
        <w:t>s</w:t>
      </w:r>
      <w:r w:rsidRPr="00C75F48">
        <w:t xml:space="preserve">tandard </w:t>
      </w:r>
      <w:r>
        <w:t>b</w:t>
      </w:r>
      <w:r w:rsidRPr="00C75F48">
        <w:t xml:space="preserve">usiness </w:t>
      </w:r>
      <w:r>
        <w:t>d</w:t>
      </w:r>
      <w:r w:rsidRPr="00C75F48">
        <w:t xml:space="preserve">ocument </w:t>
      </w:r>
      <w:r>
        <w:t>h</w:t>
      </w:r>
      <w:r w:rsidRPr="00C75F48">
        <w:t>eader</w:t>
      </w:r>
      <w:r w:rsidR="00586BEA">
        <w:t xml:space="preserve"> (SBDH)</w:t>
      </w:r>
      <w:r w:rsidR="00B577BD">
        <w:t>.</w:t>
      </w:r>
    </w:p>
    <w:tbl>
      <w:tblPr>
        <w:tblW w:w="9611" w:type="dxa"/>
        <w:tblInd w:w="93" w:type="dxa"/>
        <w:tblLayout w:type="fixed"/>
        <w:tblLook w:val="0000" w:firstRow="0" w:lastRow="0" w:firstColumn="0" w:lastColumn="0" w:noHBand="0" w:noVBand="0"/>
      </w:tblPr>
      <w:tblGrid>
        <w:gridCol w:w="2715"/>
        <w:gridCol w:w="4376"/>
        <w:gridCol w:w="2520"/>
      </w:tblGrid>
      <w:tr w:rsidR="000D2315" w:rsidRPr="00D30BC1" w:rsidTr="00FF52E1">
        <w:trPr>
          <w:trHeight w:val="450"/>
          <w:tblHeader/>
        </w:trPr>
        <w:tc>
          <w:tcPr>
            <w:tcW w:w="2715" w:type="dxa"/>
            <w:tcBorders>
              <w:top w:val="single" w:sz="4" w:space="0" w:color="auto"/>
              <w:left w:val="single" w:sz="4" w:space="0" w:color="auto"/>
              <w:bottom w:val="single" w:sz="4" w:space="0" w:color="auto"/>
              <w:right w:val="single" w:sz="6" w:space="0" w:color="auto"/>
            </w:tcBorders>
            <w:shd w:val="clear" w:color="auto" w:fill="C6D9F1"/>
            <w:vAlign w:val="center"/>
          </w:tcPr>
          <w:p w:rsidR="000D2315" w:rsidRPr="00545C89" w:rsidRDefault="000D2315" w:rsidP="00545C89">
            <w:pPr>
              <w:spacing w:before="120" w:after="120"/>
              <w:rPr>
                <w:rFonts w:cs="Arial"/>
                <w:b/>
                <w:bCs/>
                <w:sz w:val="20"/>
                <w:szCs w:val="20"/>
                <w:lang w:bidi="pa-IN"/>
              </w:rPr>
            </w:pPr>
            <w:r w:rsidRPr="00545C89">
              <w:rPr>
                <w:rFonts w:cs="Arial"/>
                <w:b/>
                <w:bCs/>
                <w:sz w:val="20"/>
                <w:szCs w:val="20"/>
                <w:lang w:bidi="pa-IN"/>
              </w:rPr>
              <w:t>SBDH Element Name</w:t>
            </w:r>
          </w:p>
        </w:tc>
        <w:tc>
          <w:tcPr>
            <w:tcW w:w="4376" w:type="dxa"/>
            <w:tcBorders>
              <w:top w:val="single" w:sz="4" w:space="0" w:color="auto"/>
              <w:left w:val="single" w:sz="4" w:space="0" w:color="auto"/>
              <w:bottom w:val="single" w:sz="4" w:space="0" w:color="auto"/>
              <w:right w:val="single" w:sz="4" w:space="0" w:color="auto"/>
            </w:tcBorders>
            <w:shd w:val="clear" w:color="auto" w:fill="C6D9F1"/>
            <w:vAlign w:val="center"/>
          </w:tcPr>
          <w:p w:rsidR="000D2315" w:rsidRPr="00545C89" w:rsidRDefault="000D2315" w:rsidP="00545C89">
            <w:pPr>
              <w:spacing w:before="120" w:after="120"/>
              <w:rPr>
                <w:rFonts w:cs="Arial"/>
                <w:b/>
                <w:bCs/>
                <w:sz w:val="20"/>
                <w:szCs w:val="20"/>
                <w:lang w:bidi="pa-IN"/>
              </w:rPr>
            </w:pPr>
            <w:r w:rsidRPr="00545C89">
              <w:rPr>
                <w:rFonts w:cs="Arial"/>
                <w:b/>
                <w:bCs/>
                <w:sz w:val="20"/>
                <w:szCs w:val="20"/>
                <w:lang w:bidi="pa-IN"/>
              </w:rPr>
              <w:t xml:space="preserve">Instructions / Rules </w:t>
            </w:r>
          </w:p>
        </w:tc>
        <w:tc>
          <w:tcPr>
            <w:tcW w:w="2520" w:type="dxa"/>
            <w:tcBorders>
              <w:top w:val="single" w:sz="4" w:space="0" w:color="auto"/>
              <w:left w:val="single" w:sz="4" w:space="0" w:color="auto"/>
              <w:bottom w:val="single" w:sz="4" w:space="0" w:color="auto"/>
              <w:right w:val="single" w:sz="4" w:space="0" w:color="auto"/>
            </w:tcBorders>
            <w:shd w:val="clear" w:color="auto" w:fill="C6D9F1"/>
          </w:tcPr>
          <w:p w:rsidR="000D2315" w:rsidRPr="00545C89" w:rsidRDefault="000D2315" w:rsidP="00545C89">
            <w:pPr>
              <w:spacing w:before="120" w:after="120"/>
              <w:rPr>
                <w:rFonts w:cs="Arial"/>
                <w:b/>
                <w:bCs/>
                <w:sz w:val="20"/>
                <w:szCs w:val="20"/>
                <w:lang w:bidi="pa-IN"/>
              </w:rPr>
            </w:pPr>
            <w:r w:rsidRPr="00545C89">
              <w:rPr>
                <w:rFonts w:cs="Arial"/>
                <w:b/>
                <w:bCs/>
                <w:sz w:val="20"/>
                <w:szCs w:val="20"/>
                <w:lang w:bidi="pa-IN"/>
              </w:rPr>
              <w:t>SBR Msg Code</w:t>
            </w:r>
          </w:p>
        </w:tc>
      </w:tr>
      <w:tr w:rsidR="000D2315" w:rsidRPr="005D36FE" w:rsidTr="00FF52E1">
        <w:trPr>
          <w:trHeight w:val="347"/>
        </w:trPr>
        <w:tc>
          <w:tcPr>
            <w:tcW w:w="2715" w:type="dxa"/>
            <w:tcBorders>
              <w:top w:val="single" w:sz="4" w:space="0" w:color="auto"/>
              <w:left w:val="single" w:sz="4" w:space="0" w:color="auto"/>
              <w:bottom w:val="single" w:sz="4" w:space="0" w:color="auto"/>
              <w:right w:val="single" w:sz="4" w:space="0" w:color="auto"/>
            </w:tcBorders>
            <w:shd w:val="clear" w:color="auto" w:fill="FFFFFF"/>
            <w:vAlign w:val="center"/>
          </w:tcPr>
          <w:p w:rsidR="000D2315" w:rsidRPr="00545C89" w:rsidRDefault="000D2315" w:rsidP="00545C89">
            <w:pPr>
              <w:pStyle w:val="Maintext"/>
              <w:spacing w:before="120" w:after="120"/>
              <w:rPr>
                <w:sz w:val="20"/>
                <w:szCs w:val="20"/>
              </w:rPr>
            </w:pPr>
            <w:r w:rsidRPr="00545C89">
              <w:rPr>
                <w:sz w:val="20"/>
                <w:szCs w:val="20"/>
              </w:rPr>
              <w:t>sbdm.Message.Type.Text</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0D2315" w:rsidRPr="00545C89" w:rsidRDefault="000D2315" w:rsidP="00545C89">
            <w:pPr>
              <w:pStyle w:val="Maintext"/>
              <w:spacing w:before="120" w:after="120"/>
              <w:rPr>
                <w:sz w:val="20"/>
                <w:szCs w:val="20"/>
              </w:rPr>
            </w:pPr>
            <w:r w:rsidRPr="00545C89">
              <w:rPr>
                <w:sz w:val="20"/>
                <w:szCs w:val="20"/>
              </w:rPr>
              <w:t>Mandatory – value must be “tpar.0001.prelodge.request”</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0D2315" w:rsidRPr="00545C89" w:rsidRDefault="000D2315" w:rsidP="00545C89">
            <w:pPr>
              <w:pStyle w:val="Maintext"/>
              <w:spacing w:before="120" w:after="120"/>
              <w:rPr>
                <w:sz w:val="20"/>
                <w:szCs w:val="20"/>
              </w:rPr>
            </w:pPr>
            <w:r w:rsidRPr="00545C89">
              <w:rPr>
                <w:sz w:val="20"/>
                <w:szCs w:val="20"/>
              </w:rPr>
              <w:t>CMN.ATO.GEN.100002</w:t>
            </w:r>
          </w:p>
        </w:tc>
      </w:tr>
      <w:tr w:rsidR="000D2315" w:rsidRPr="005D36FE" w:rsidTr="00FF52E1">
        <w:trPr>
          <w:trHeight w:val="347"/>
        </w:trPr>
        <w:tc>
          <w:tcPr>
            <w:tcW w:w="2715" w:type="dxa"/>
            <w:tcBorders>
              <w:top w:val="single" w:sz="4" w:space="0" w:color="auto"/>
              <w:left w:val="single" w:sz="4" w:space="0" w:color="auto"/>
              <w:bottom w:val="single" w:sz="4" w:space="0" w:color="auto"/>
              <w:right w:val="single" w:sz="4" w:space="0" w:color="auto"/>
            </w:tcBorders>
            <w:shd w:val="clear" w:color="auto" w:fill="FFFFFF"/>
            <w:vAlign w:val="center"/>
          </w:tcPr>
          <w:p w:rsidR="000D2315" w:rsidRPr="00545C89" w:rsidRDefault="000D2315" w:rsidP="00545C89">
            <w:pPr>
              <w:pStyle w:val="Maintext"/>
              <w:spacing w:before="120" w:after="120"/>
              <w:rPr>
                <w:sz w:val="20"/>
                <w:szCs w:val="20"/>
              </w:rPr>
            </w:pPr>
            <w:r w:rsidRPr="00545C89">
              <w:rPr>
                <w:sz w:val="20"/>
                <w:szCs w:val="20"/>
              </w:rPr>
              <w:t>sbdm:BusinessDocument.BusinessGeneratedIdentifier.Text</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0D2315" w:rsidRPr="00545C89" w:rsidRDefault="000D2315" w:rsidP="00545C89">
            <w:pPr>
              <w:pStyle w:val="Maintext"/>
              <w:spacing w:before="120" w:after="120"/>
              <w:rPr>
                <w:sz w:val="20"/>
                <w:szCs w:val="20"/>
              </w:rPr>
            </w:pPr>
            <w:r w:rsidRPr="00545C89">
              <w:rPr>
                <w:sz w:val="20"/>
                <w:szCs w:val="20"/>
              </w:rPr>
              <w:t xml:space="preserve">Mandatory – </w:t>
            </w:r>
            <w:r w:rsidR="00F33BDD" w:rsidRPr="006F2ACE">
              <w:rPr>
                <w:rFonts w:cs="Arial"/>
                <w:sz w:val="20"/>
                <w:szCs w:val="20"/>
              </w:rPr>
              <w:t>Identifier m</w:t>
            </w:r>
            <w:r w:rsidR="00F33BDD" w:rsidRPr="006F2ACE">
              <w:rPr>
                <w:sz w:val="20"/>
                <w:szCs w:val="20"/>
              </w:rPr>
              <w:t>ust be set to a unique identifier for the document being lodged.</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0D2315" w:rsidRPr="00545C89" w:rsidRDefault="000D2315" w:rsidP="00545C89">
            <w:pPr>
              <w:pStyle w:val="Maintext"/>
              <w:spacing w:before="120" w:after="120"/>
              <w:rPr>
                <w:sz w:val="20"/>
                <w:szCs w:val="20"/>
              </w:rPr>
            </w:pPr>
            <w:r w:rsidRPr="00545C89">
              <w:rPr>
                <w:sz w:val="20"/>
                <w:szCs w:val="20"/>
              </w:rPr>
              <w:t>CMN.ATO.GEN.100001</w:t>
            </w:r>
          </w:p>
        </w:tc>
      </w:tr>
    </w:tbl>
    <w:p w:rsidR="000D2315" w:rsidRDefault="000D2315" w:rsidP="000D2315">
      <w:pPr>
        <w:pStyle w:val="Head4"/>
        <w:numPr>
          <w:numberingChange w:id="486" w:author="ucdoy" w:date="2012-11-19T11:47:00Z" w:original="%1:5:0:.%2:3:0:.%3:1:0:.%4:3:0:"/>
        </w:numPr>
        <w:tabs>
          <w:tab w:val="clear" w:pos="720"/>
          <w:tab w:val="left" w:pos="900"/>
        </w:tabs>
        <w:ind w:left="900" w:hanging="896"/>
      </w:pPr>
      <w:bookmarkStart w:id="487" w:name="_Toc340848463"/>
      <w:r w:rsidRPr="006F14A8">
        <w:t xml:space="preserve">Standard Business Document </w:t>
      </w:r>
      <w:r>
        <w:t>Body</w:t>
      </w:r>
      <w:r w:rsidRPr="006F14A8">
        <w:t xml:space="preserve"> Content</w:t>
      </w:r>
      <w:bookmarkEnd w:id="484"/>
      <w:bookmarkEnd w:id="485"/>
      <w:bookmarkEnd w:id="487"/>
    </w:p>
    <w:p w:rsidR="000D2315" w:rsidRPr="007053DA" w:rsidRDefault="000D2315" w:rsidP="000D2315">
      <w:pPr>
        <w:outlineLvl w:val="4"/>
        <w:rPr>
          <w:szCs w:val="20"/>
        </w:rPr>
      </w:pPr>
      <w:bookmarkStart w:id="488" w:name="_Toc255373993"/>
      <w:r w:rsidRPr="007053DA">
        <w:rPr>
          <w:rFonts w:cs="Arial"/>
          <w:szCs w:val="20"/>
        </w:rPr>
        <w:t xml:space="preserve">Refer to </w:t>
      </w:r>
      <w:r>
        <w:rPr>
          <w:rFonts w:cs="Arial"/>
          <w:szCs w:val="20"/>
        </w:rPr>
        <w:t>TPAR.</w:t>
      </w:r>
      <w:r w:rsidRPr="007053DA">
        <w:rPr>
          <w:rFonts w:cs="Arial"/>
          <w:szCs w:val="20"/>
        </w:rPr>
        <w:t>LODGE Request - Message</w:t>
      </w:r>
      <w:bookmarkEnd w:id="488"/>
      <w:r w:rsidRPr="007053DA">
        <w:rPr>
          <w:szCs w:val="20"/>
        </w:rPr>
        <w:t xml:space="preserve"> </w:t>
      </w:r>
      <w:r w:rsidR="00BC16DF">
        <w:t xml:space="preserve">(Section </w:t>
      </w:r>
      <w:r w:rsidR="00BC16DF">
        <w:fldChar w:fldCharType="begin"/>
      </w:r>
      <w:r w:rsidR="00BC16DF">
        <w:instrText xml:space="preserve"> REF _Ref299973660 \r \h </w:instrText>
      </w:r>
      <w:r w:rsidR="00BC16DF">
        <w:fldChar w:fldCharType="separate"/>
      </w:r>
      <w:r w:rsidR="00583735">
        <w:t>5.4.1</w:t>
      </w:r>
      <w:r w:rsidR="00BC16DF">
        <w:fldChar w:fldCharType="end"/>
      </w:r>
      <w:r w:rsidR="00BC16DF">
        <w:t>)</w:t>
      </w:r>
    </w:p>
    <w:p w:rsidR="000D2315" w:rsidRDefault="000D2315" w:rsidP="000D2315">
      <w:pPr>
        <w:pStyle w:val="Heading5"/>
        <w:numPr>
          <w:numberingChange w:id="489" w:author="ucdoy" w:date="2012-11-19T11:47:00Z" w:original="%1:5:0:.%2:3:0:.%3:1:0:.%4:3:0:.%5:1:0:"/>
        </w:numPr>
        <w:spacing w:after="200"/>
        <w:ind w:left="1009" w:hanging="1009"/>
      </w:pPr>
      <w:r>
        <w:t>TPAR.PRELODGE Request Message Content Table</w:t>
      </w:r>
    </w:p>
    <w:p w:rsidR="000D2315" w:rsidRDefault="000D2315" w:rsidP="000D2315">
      <w:pPr>
        <w:pStyle w:val="Maintext"/>
      </w:pPr>
      <w:r>
        <w:t>Refer to TPAR.</w:t>
      </w:r>
      <w:r w:rsidRPr="003D654A">
        <w:t xml:space="preserve">LODGE </w:t>
      </w:r>
      <w:r>
        <w:t>Request</w:t>
      </w:r>
      <w:r w:rsidRPr="003D654A">
        <w:t xml:space="preserve"> – Message</w:t>
      </w:r>
      <w:r>
        <w:t xml:space="preserve"> (Section </w:t>
      </w:r>
      <w:r>
        <w:fldChar w:fldCharType="begin"/>
      </w:r>
      <w:r>
        <w:instrText xml:space="preserve"> REF _Ref299973660 \r \h </w:instrText>
      </w:r>
      <w:r>
        <w:fldChar w:fldCharType="separate"/>
      </w:r>
      <w:r w:rsidR="00583735">
        <w:t>5.4.1</w:t>
      </w:r>
      <w:r>
        <w:fldChar w:fldCharType="end"/>
      </w:r>
      <w:r>
        <w:t>)</w:t>
      </w:r>
    </w:p>
    <w:p w:rsidR="000D2315" w:rsidRDefault="000D2315" w:rsidP="000D2315">
      <w:pPr>
        <w:pStyle w:val="Head3"/>
        <w:numPr>
          <w:numberingChange w:id="490" w:author="ucdoy" w:date="2012-11-19T11:47:00Z" w:original="%1:5:0:.%2:3:0:.%3:2:0:"/>
        </w:numPr>
        <w:tabs>
          <w:tab w:val="num" w:pos="1800"/>
        </w:tabs>
      </w:pPr>
      <w:bookmarkStart w:id="491" w:name="_Toc304307368"/>
      <w:bookmarkStart w:id="492" w:name="_Toc324845974"/>
      <w:bookmarkStart w:id="493" w:name="_Toc340848464"/>
      <w:r>
        <w:t>TPAR.</w:t>
      </w:r>
      <w:r w:rsidRPr="00C717CB">
        <w:t>PRELODGE</w:t>
      </w:r>
      <w:r>
        <w:rPr>
          <w:color w:val="4F81BD"/>
        </w:rPr>
        <w:t xml:space="preserve"> </w:t>
      </w:r>
      <w:r>
        <w:t>Response</w:t>
      </w:r>
      <w:r w:rsidRPr="009B06E0">
        <w:t xml:space="preserve"> - Message</w:t>
      </w:r>
      <w:bookmarkEnd w:id="491"/>
      <w:bookmarkEnd w:id="492"/>
      <w:bookmarkEnd w:id="493"/>
      <w:r w:rsidRPr="009B06E0">
        <w:t xml:space="preserve"> </w:t>
      </w:r>
    </w:p>
    <w:p w:rsidR="000D2315" w:rsidRDefault="000D2315" w:rsidP="000D2315">
      <w:pPr>
        <w:pStyle w:val="Head4"/>
        <w:numPr>
          <w:numberingChange w:id="494" w:author="ucdoy" w:date="2012-11-19T11:47:00Z" w:original="%1:5:0:.%2:3:0:.%3:2:0:.%4:1:0:"/>
        </w:numPr>
        <w:tabs>
          <w:tab w:val="clear" w:pos="720"/>
          <w:tab w:val="left" w:pos="900"/>
        </w:tabs>
        <w:ind w:left="900" w:hanging="896"/>
      </w:pPr>
      <w:bookmarkStart w:id="495" w:name="_Toc304307369"/>
      <w:bookmarkStart w:id="496" w:name="_Toc324845975"/>
      <w:bookmarkStart w:id="497" w:name="_Toc340848465"/>
      <w:r w:rsidRPr="000551C8">
        <w:t>Discoverable Taxonomy Set References</w:t>
      </w:r>
      <w:bookmarkEnd w:id="495"/>
      <w:bookmarkEnd w:id="496"/>
      <w:bookmarkEnd w:id="497"/>
    </w:p>
    <w:p w:rsidR="000D2315" w:rsidRPr="003515B7" w:rsidRDefault="000D2315" w:rsidP="000D2315">
      <w:pPr>
        <w:pStyle w:val="Maintext"/>
      </w:pPr>
      <w:r w:rsidRPr="003515B7">
        <w:t xml:space="preserve">Refer to </w:t>
      </w:r>
      <w:r>
        <w:t>TPAR.</w:t>
      </w:r>
      <w:r w:rsidRPr="003515B7">
        <w:t xml:space="preserve">LODGE </w:t>
      </w:r>
      <w:r>
        <w:t>Response</w:t>
      </w:r>
      <w:r w:rsidRPr="003515B7">
        <w:t xml:space="preserve"> </w:t>
      </w:r>
      <w:r>
        <w:t>–</w:t>
      </w:r>
      <w:r w:rsidRPr="003515B7">
        <w:t xml:space="preserve"> Message</w:t>
      </w:r>
      <w:r w:rsidR="00BC16DF">
        <w:t xml:space="preserve"> (Section </w:t>
      </w:r>
      <w:r w:rsidR="00BC16DF">
        <w:fldChar w:fldCharType="begin"/>
      </w:r>
      <w:r w:rsidR="00BC16DF">
        <w:instrText xml:space="preserve"> REF _Ref330887286 \r \h </w:instrText>
      </w:r>
      <w:r w:rsidR="00BC16DF">
        <w:fldChar w:fldCharType="separate"/>
      </w:r>
      <w:r w:rsidR="00583735">
        <w:t>5.4.2</w:t>
      </w:r>
      <w:r w:rsidR="00BC16DF">
        <w:fldChar w:fldCharType="end"/>
      </w:r>
      <w:r w:rsidR="00BC16DF">
        <w:t>)</w:t>
      </w:r>
    </w:p>
    <w:p w:rsidR="000D2315" w:rsidRDefault="000D2315" w:rsidP="000D2315">
      <w:pPr>
        <w:pStyle w:val="Head4"/>
        <w:numPr>
          <w:numberingChange w:id="498" w:author="ucdoy" w:date="2012-11-19T11:47:00Z" w:original="%1:5:0:.%2:3:0:.%3:2:0:.%4:2:0:"/>
        </w:numPr>
        <w:tabs>
          <w:tab w:val="clear" w:pos="720"/>
          <w:tab w:val="left" w:pos="900"/>
        </w:tabs>
        <w:ind w:left="900" w:hanging="896"/>
      </w:pPr>
      <w:bookmarkStart w:id="499" w:name="_Toc304307370"/>
      <w:bookmarkStart w:id="500" w:name="_Toc324845976"/>
      <w:bookmarkStart w:id="501" w:name="_Toc340848466"/>
      <w:r w:rsidRPr="000551C8">
        <w:t>Standard Business Document Header Content</w:t>
      </w:r>
      <w:bookmarkEnd w:id="499"/>
      <w:bookmarkEnd w:id="500"/>
      <w:bookmarkEnd w:id="501"/>
    </w:p>
    <w:p w:rsidR="000D2315" w:rsidRDefault="000D2315" w:rsidP="00B577BD">
      <w:pPr>
        <w:pStyle w:val="Maintext"/>
        <w:jc w:val="both"/>
      </w:pPr>
      <w:r w:rsidRPr="009B06E0">
        <w:t>The WIG provides the specification of the SBDH. The following table specifies the message specific data element values or any variations to the WIG.</w:t>
      </w:r>
    </w:p>
    <w:p w:rsidR="000D2315" w:rsidRPr="009B06E0" w:rsidRDefault="000D2315" w:rsidP="000D2315">
      <w:pPr>
        <w:pStyle w:val="Mai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5586"/>
      </w:tblGrid>
      <w:tr w:rsidR="000D2315" w:rsidRPr="00AE6277" w:rsidTr="00545C89">
        <w:trPr>
          <w:cantSplit/>
          <w:trHeight w:val="576"/>
          <w:tblHeader/>
        </w:trPr>
        <w:tc>
          <w:tcPr>
            <w:tcW w:w="0" w:type="auto"/>
            <w:shd w:val="clear" w:color="auto" w:fill="C6D9F1"/>
            <w:vAlign w:val="center"/>
          </w:tcPr>
          <w:p w:rsidR="000D2315" w:rsidRPr="00F67858" w:rsidRDefault="000D2315" w:rsidP="000D2315">
            <w:pPr>
              <w:pStyle w:val="TableHeader-Left"/>
            </w:pPr>
            <w:r w:rsidRPr="00F67858">
              <w:t>Attribute Name</w:t>
            </w:r>
          </w:p>
        </w:tc>
        <w:tc>
          <w:tcPr>
            <w:tcW w:w="0" w:type="auto"/>
            <w:shd w:val="clear" w:color="auto" w:fill="C6D9F1"/>
            <w:vAlign w:val="center"/>
          </w:tcPr>
          <w:p w:rsidR="000D2315" w:rsidRPr="00F67858" w:rsidRDefault="000D2315" w:rsidP="00545C89">
            <w:pPr>
              <w:keepNext/>
              <w:spacing w:before="144" w:after="144"/>
              <w:rPr>
                <w:b/>
                <w:sz w:val="20"/>
                <w:szCs w:val="20"/>
                <w:lang w:val="fr-FR" w:bidi="pa-IN"/>
              </w:rPr>
            </w:pPr>
            <w:r w:rsidRPr="00F67858">
              <w:rPr>
                <w:b/>
                <w:sz w:val="20"/>
                <w:szCs w:val="20"/>
                <w:lang w:val="fr-FR" w:bidi="pa-IN"/>
              </w:rPr>
              <w:t>Instructions/Rules</w:t>
            </w:r>
          </w:p>
        </w:tc>
      </w:tr>
      <w:tr w:rsidR="000D2315" w:rsidRPr="00AE6277" w:rsidTr="00545C89">
        <w:trPr>
          <w:cantSplit/>
          <w:trHeight w:val="418"/>
        </w:trPr>
        <w:tc>
          <w:tcPr>
            <w:tcW w:w="0" w:type="auto"/>
            <w:vAlign w:val="center"/>
          </w:tcPr>
          <w:p w:rsidR="000D2315" w:rsidRPr="00AE6277" w:rsidRDefault="000D2315" w:rsidP="00545C89">
            <w:pPr>
              <w:spacing w:before="144" w:after="144"/>
              <w:rPr>
                <w:rFonts w:cs="Arial"/>
                <w:sz w:val="20"/>
                <w:szCs w:val="20"/>
              </w:rPr>
            </w:pPr>
            <w:r w:rsidRPr="00AE6277">
              <w:rPr>
                <w:rFonts w:cs="Arial"/>
                <w:sz w:val="20"/>
                <w:szCs w:val="20"/>
              </w:rPr>
              <w:t xml:space="preserve">sbdm:Message.Type.Text </w:t>
            </w:r>
          </w:p>
        </w:tc>
        <w:tc>
          <w:tcPr>
            <w:tcW w:w="0" w:type="auto"/>
            <w:vAlign w:val="center"/>
          </w:tcPr>
          <w:p w:rsidR="000D2315" w:rsidRPr="00AE6277" w:rsidRDefault="000D2315" w:rsidP="00545C89">
            <w:pPr>
              <w:spacing w:before="144" w:after="144"/>
              <w:rPr>
                <w:rFonts w:cs="Arial"/>
                <w:sz w:val="20"/>
                <w:szCs w:val="20"/>
              </w:rPr>
            </w:pPr>
            <w:r w:rsidRPr="00AE6277">
              <w:rPr>
                <w:rFonts w:cs="Arial"/>
                <w:sz w:val="20"/>
                <w:szCs w:val="20"/>
              </w:rPr>
              <w:t>1. Mandatory - Value must be</w:t>
            </w:r>
            <w:r w:rsidRPr="00AE6277">
              <w:rPr>
                <w:sz w:val="20"/>
                <w:szCs w:val="20"/>
              </w:rPr>
              <w:t xml:space="preserve"> “</w:t>
            </w:r>
            <w:r>
              <w:rPr>
                <w:sz w:val="20"/>
                <w:szCs w:val="20"/>
              </w:rPr>
              <w:t>tpar</w:t>
            </w:r>
            <w:r w:rsidRPr="00AE6277">
              <w:rPr>
                <w:sz w:val="20"/>
                <w:szCs w:val="20"/>
              </w:rPr>
              <w:t>.</w:t>
            </w:r>
            <w:r>
              <w:rPr>
                <w:sz w:val="20"/>
                <w:szCs w:val="20"/>
              </w:rPr>
              <w:t>0001</w:t>
            </w:r>
            <w:r w:rsidRPr="00AE6277">
              <w:rPr>
                <w:sz w:val="20"/>
                <w:szCs w:val="20"/>
              </w:rPr>
              <w:t>.prelodge.response”</w:t>
            </w:r>
          </w:p>
        </w:tc>
      </w:tr>
    </w:tbl>
    <w:p w:rsidR="000D2315" w:rsidRPr="000551C8" w:rsidRDefault="000D2315" w:rsidP="000D2315"/>
    <w:p w:rsidR="000D2315" w:rsidRDefault="000D2315" w:rsidP="000D2315">
      <w:pPr>
        <w:pStyle w:val="Head4"/>
        <w:numPr>
          <w:numberingChange w:id="502" w:author="ucdoy" w:date="2012-11-19T11:47:00Z" w:original="%1:5:0:.%2:3:0:.%3:2:0:.%4:3:0:"/>
        </w:numPr>
        <w:tabs>
          <w:tab w:val="clear" w:pos="720"/>
          <w:tab w:val="left" w:pos="900"/>
        </w:tabs>
        <w:ind w:left="900" w:hanging="896"/>
      </w:pPr>
      <w:bookmarkStart w:id="503" w:name="_Toc304307371"/>
      <w:bookmarkStart w:id="504" w:name="_Toc324845977"/>
      <w:bookmarkStart w:id="505" w:name="_Toc340848467"/>
      <w:r w:rsidRPr="009B06E0">
        <w:t>Standard Business Document Body Content</w:t>
      </w:r>
      <w:bookmarkEnd w:id="503"/>
      <w:bookmarkEnd w:id="504"/>
      <w:bookmarkEnd w:id="505"/>
    </w:p>
    <w:p w:rsidR="000D2315" w:rsidRDefault="000D2315" w:rsidP="000D2315">
      <w:r w:rsidRPr="00F776E6">
        <w:rPr>
          <w:rFonts w:cs="Arial"/>
          <w:szCs w:val="20"/>
        </w:rPr>
        <w:t xml:space="preserve">Refer to </w:t>
      </w:r>
      <w:r>
        <w:rPr>
          <w:rFonts w:cs="Arial"/>
          <w:szCs w:val="20"/>
        </w:rPr>
        <w:t>TPAR.</w:t>
      </w:r>
      <w:r w:rsidRPr="00F776E6">
        <w:rPr>
          <w:rFonts w:cs="Arial"/>
          <w:szCs w:val="20"/>
        </w:rPr>
        <w:t xml:space="preserve">LODGE </w:t>
      </w:r>
      <w:r w:rsidR="00BC16DF">
        <w:rPr>
          <w:rFonts w:cs="Arial"/>
          <w:szCs w:val="20"/>
        </w:rPr>
        <w:t>Response</w:t>
      </w:r>
      <w:r w:rsidR="00BC16DF" w:rsidRPr="00F776E6">
        <w:rPr>
          <w:rFonts w:cs="Arial"/>
          <w:szCs w:val="20"/>
        </w:rPr>
        <w:t xml:space="preserve"> </w:t>
      </w:r>
      <w:r w:rsidRPr="00F776E6">
        <w:rPr>
          <w:rFonts w:cs="Arial"/>
          <w:szCs w:val="20"/>
        </w:rPr>
        <w:t>- Message</w:t>
      </w:r>
      <w:r w:rsidRPr="00F776E6">
        <w:rPr>
          <w:szCs w:val="20"/>
        </w:rPr>
        <w:t xml:space="preserve"> </w:t>
      </w:r>
      <w:r w:rsidR="00BC16DF">
        <w:t xml:space="preserve">(Section </w:t>
      </w:r>
      <w:r w:rsidR="00BC16DF">
        <w:fldChar w:fldCharType="begin"/>
      </w:r>
      <w:r w:rsidR="00BC16DF">
        <w:instrText xml:space="preserve"> REF _Ref330887286 \r \h </w:instrText>
      </w:r>
      <w:r w:rsidR="00BC16DF">
        <w:fldChar w:fldCharType="separate"/>
      </w:r>
      <w:r w:rsidR="00583735">
        <w:t>5.4.2</w:t>
      </w:r>
      <w:r w:rsidR="00BC16DF">
        <w:fldChar w:fldCharType="end"/>
      </w:r>
      <w:r w:rsidR="00BC16DF">
        <w:t>)</w:t>
      </w:r>
    </w:p>
    <w:p w:rsidR="000D2315" w:rsidRDefault="000D2315" w:rsidP="000D2315"/>
    <w:p w:rsidR="000D2315" w:rsidRDefault="004B36C4" w:rsidP="000D2315">
      <w:pPr>
        <w:pStyle w:val="Head2"/>
        <w:numPr>
          <w:numberingChange w:id="506" w:author="ucdoy" w:date="2012-11-19T11:47:00Z" w:original="%1:5:0:.%2:4:0:"/>
        </w:numPr>
        <w:spacing w:before="240"/>
        <w:rPr>
          <w:lang w:eastAsia="en-US"/>
        </w:rPr>
      </w:pPr>
      <w:bookmarkStart w:id="507" w:name="_Toc320542202"/>
      <w:bookmarkStart w:id="508" w:name="_Toc230691303"/>
      <w:bookmarkStart w:id="509" w:name="_Toc230691401"/>
      <w:bookmarkStart w:id="510" w:name="_Toc230691497"/>
      <w:bookmarkStart w:id="511" w:name="_Toc230693445"/>
      <w:bookmarkStart w:id="512" w:name="_Toc230696621"/>
      <w:bookmarkStart w:id="513" w:name="_Toc230699919"/>
      <w:bookmarkStart w:id="514" w:name="_Toc230700260"/>
      <w:bookmarkStart w:id="515" w:name="_Toc304307372"/>
      <w:bookmarkStart w:id="516" w:name="_Toc324845978"/>
      <w:bookmarkStart w:id="517" w:name="_Toc340848468"/>
      <w:bookmarkEnd w:id="507"/>
      <w:bookmarkEnd w:id="508"/>
      <w:bookmarkEnd w:id="509"/>
      <w:bookmarkEnd w:id="510"/>
      <w:bookmarkEnd w:id="511"/>
      <w:bookmarkEnd w:id="512"/>
      <w:bookmarkEnd w:id="513"/>
      <w:bookmarkEnd w:id="514"/>
      <w:r>
        <w:lastRenderedPageBreak/>
        <w:t>TPAR</w:t>
      </w:r>
      <w:r w:rsidR="000D2315">
        <w:t>.</w:t>
      </w:r>
      <w:r w:rsidR="000D2315" w:rsidRPr="00C717CB">
        <w:t>LODGE</w:t>
      </w:r>
      <w:r w:rsidR="000D2315">
        <w:t xml:space="preserve"> </w:t>
      </w:r>
      <w:r w:rsidR="000D2315" w:rsidRPr="009B06E0">
        <w:t>S</w:t>
      </w:r>
      <w:r w:rsidR="000D2315" w:rsidRPr="009B06E0">
        <w:rPr>
          <w:lang w:eastAsia="en-US"/>
        </w:rPr>
        <w:t>pecifications</w:t>
      </w:r>
      <w:bookmarkEnd w:id="515"/>
      <w:bookmarkEnd w:id="516"/>
      <w:bookmarkEnd w:id="517"/>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4B36C4" w:rsidRPr="0005244D" w:rsidTr="00545C89">
        <w:tc>
          <w:tcPr>
            <w:tcW w:w="1870" w:type="dxa"/>
            <w:shd w:val="clear" w:color="auto" w:fill="C6D9F1"/>
          </w:tcPr>
          <w:p w:rsidR="004B36C4" w:rsidRPr="00F67858" w:rsidRDefault="004B36C4" w:rsidP="00545C89">
            <w:pPr>
              <w:pStyle w:val="TableHeader-Left"/>
            </w:pPr>
            <w:r w:rsidRPr="00F67858">
              <w:t>Interaction Name</w:t>
            </w:r>
          </w:p>
        </w:tc>
        <w:tc>
          <w:tcPr>
            <w:tcW w:w="7566" w:type="dxa"/>
            <w:vAlign w:val="center"/>
          </w:tcPr>
          <w:p w:rsidR="004B36C4" w:rsidRPr="000D2315" w:rsidRDefault="004B36C4" w:rsidP="00545C89">
            <w:pPr>
              <w:spacing w:before="120" w:after="120"/>
              <w:rPr>
                <w:sz w:val="20"/>
                <w:szCs w:val="20"/>
              </w:rPr>
            </w:pPr>
            <w:r w:rsidRPr="000D2315">
              <w:rPr>
                <w:sz w:val="20"/>
                <w:szCs w:val="20"/>
              </w:rPr>
              <w:t>tpar.lodge</w:t>
            </w:r>
          </w:p>
        </w:tc>
      </w:tr>
      <w:tr w:rsidR="004B36C4" w:rsidRPr="0005244D" w:rsidTr="00545C89">
        <w:tc>
          <w:tcPr>
            <w:tcW w:w="1870" w:type="dxa"/>
            <w:shd w:val="clear" w:color="auto" w:fill="C6D9F1"/>
          </w:tcPr>
          <w:p w:rsidR="004B36C4" w:rsidRPr="00F67858" w:rsidRDefault="004B36C4" w:rsidP="00545C89">
            <w:pPr>
              <w:pStyle w:val="TableHeader-Left"/>
            </w:pPr>
            <w:r w:rsidRPr="00F67858">
              <w:t>Description</w:t>
            </w:r>
          </w:p>
        </w:tc>
        <w:tc>
          <w:tcPr>
            <w:tcW w:w="7566" w:type="dxa"/>
            <w:vAlign w:val="center"/>
          </w:tcPr>
          <w:p w:rsidR="004B36C4" w:rsidRPr="00C7348B" w:rsidRDefault="004B36C4" w:rsidP="00545C89">
            <w:pPr>
              <w:spacing w:before="120" w:after="120"/>
              <w:rPr>
                <w:sz w:val="20"/>
                <w:szCs w:val="20"/>
              </w:rPr>
            </w:pPr>
            <w:r w:rsidRPr="000D2315">
              <w:rPr>
                <w:sz w:val="20"/>
                <w:szCs w:val="20"/>
              </w:rPr>
              <w:t xml:space="preserve">The purpose of this transaction is to </w:t>
            </w:r>
            <w:r w:rsidR="00C7348B" w:rsidRPr="00C7348B">
              <w:rPr>
                <w:sz w:val="20"/>
                <w:szCs w:val="20"/>
              </w:rPr>
              <w:t xml:space="preserve">allow a client to lodge a </w:t>
            </w:r>
            <w:r w:rsidR="00C7348B">
              <w:rPr>
                <w:sz w:val="20"/>
                <w:szCs w:val="20"/>
              </w:rPr>
              <w:t>Taxable payments annual report</w:t>
            </w:r>
            <w:r w:rsidR="00C7348B" w:rsidRPr="00C7348B">
              <w:rPr>
                <w:sz w:val="20"/>
                <w:szCs w:val="20"/>
              </w:rPr>
              <w:t xml:space="preserve"> for processing.</w:t>
            </w:r>
          </w:p>
        </w:tc>
      </w:tr>
      <w:tr w:rsidR="004B36C4" w:rsidRPr="0005244D" w:rsidTr="00545C89">
        <w:tc>
          <w:tcPr>
            <w:tcW w:w="1870" w:type="dxa"/>
            <w:shd w:val="clear" w:color="auto" w:fill="C6D9F1"/>
          </w:tcPr>
          <w:p w:rsidR="004B36C4" w:rsidRPr="00F67858" w:rsidRDefault="004B36C4" w:rsidP="00545C89">
            <w:pPr>
              <w:pStyle w:val="TableHeader-Left"/>
            </w:pPr>
            <w:r w:rsidRPr="00F67858">
              <w:t>Stakeholders</w:t>
            </w:r>
          </w:p>
        </w:tc>
        <w:tc>
          <w:tcPr>
            <w:tcW w:w="7566" w:type="dxa"/>
            <w:vAlign w:val="center"/>
          </w:tcPr>
          <w:p w:rsidR="004B36C4" w:rsidRPr="000D2315" w:rsidRDefault="004B36C4" w:rsidP="00545C89">
            <w:pPr>
              <w:spacing w:before="120" w:after="120"/>
              <w:rPr>
                <w:sz w:val="20"/>
                <w:szCs w:val="20"/>
              </w:rPr>
            </w:pPr>
            <w:r w:rsidRPr="000D2315">
              <w:rPr>
                <w:sz w:val="20"/>
                <w:szCs w:val="20"/>
              </w:rPr>
              <w:t xml:space="preserve">Reporting </w:t>
            </w:r>
            <w:r>
              <w:rPr>
                <w:sz w:val="20"/>
                <w:szCs w:val="20"/>
              </w:rPr>
              <w:t>P</w:t>
            </w:r>
            <w:r w:rsidRPr="000D2315">
              <w:rPr>
                <w:sz w:val="20"/>
                <w:szCs w:val="20"/>
              </w:rPr>
              <w:t>arty</w:t>
            </w:r>
            <w:r>
              <w:rPr>
                <w:sz w:val="20"/>
                <w:szCs w:val="20"/>
              </w:rPr>
              <w:t xml:space="preserve"> (Payer)</w:t>
            </w:r>
            <w:r w:rsidRPr="000D2315">
              <w:rPr>
                <w:sz w:val="20"/>
                <w:szCs w:val="20"/>
              </w:rPr>
              <w:t>, Intermediary</w:t>
            </w:r>
            <w:r>
              <w:rPr>
                <w:sz w:val="20"/>
                <w:szCs w:val="20"/>
              </w:rPr>
              <w:t xml:space="preserve"> (Supplier)</w:t>
            </w:r>
            <w:r w:rsidRPr="000D2315">
              <w:rPr>
                <w:sz w:val="20"/>
                <w:szCs w:val="20"/>
              </w:rPr>
              <w:t>, Tax Office</w:t>
            </w:r>
          </w:p>
        </w:tc>
      </w:tr>
      <w:tr w:rsidR="004B36C4" w:rsidRPr="0005244D" w:rsidTr="00545C89">
        <w:tc>
          <w:tcPr>
            <w:tcW w:w="1870" w:type="dxa"/>
            <w:shd w:val="clear" w:color="auto" w:fill="C6D9F1"/>
          </w:tcPr>
          <w:p w:rsidR="004B36C4" w:rsidRPr="00F67858" w:rsidRDefault="004B36C4" w:rsidP="00545C89">
            <w:pPr>
              <w:pStyle w:val="TableHeader-Left"/>
            </w:pPr>
            <w:r w:rsidRPr="00F67858">
              <w:t>Pre-conditions</w:t>
            </w:r>
          </w:p>
        </w:tc>
        <w:tc>
          <w:tcPr>
            <w:tcW w:w="7566" w:type="dxa"/>
            <w:vAlign w:val="center"/>
          </w:tcPr>
          <w:p w:rsidR="004B36C4" w:rsidRPr="000D2315" w:rsidRDefault="004B36C4" w:rsidP="00545C89">
            <w:pPr>
              <w:spacing w:before="120" w:after="120"/>
              <w:rPr>
                <w:sz w:val="20"/>
                <w:szCs w:val="20"/>
              </w:rPr>
            </w:pPr>
            <w:r w:rsidRPr="000D2315">
              <w:rPr>
                <w:sz w:val="20"/>
                <w:szCs w:val="20"/>
              </w:rPr>
              <w:t>As per the Pre-requisites in Section 5.1</w:t>
            </w:r>
          </w:p>
        </w:tc>
      </w:tr>
      <w:tr w:rsidR="004B36C4" w:rsidRPr="0005244D" w:rsidTr="00545C89">
        <w:tc>
          <w:tcPr>
            <w:tcW w:w="1870" w:type="dxa"/>
            <w:shd w:val="clear" w:color="auto" w:fill="C6D9F1"/>
          </w:tcPr>
          <w:p w:rsidR="004B36C4" w:rsidRPr="00F67858" w:rsidRDefault="004B36C4" w:rsidP="00545C89">
            <w:pPr>
              <w:pStyle w:val="TableHeader-Left"/>
            </w:pPr>
            <w:r w:rsidRPr="00F67858">
              <w:t>Post-conditions</w:t>
            </w:r>
          </w:p>
        </w:tc>
        <w:tc>
          <w:tcPr>
            <w:tcW w:w="7566" w:type="dxa"/>
            <w:vAlign w:val="center"/>
          </w:tcPr>
          <w:p w:rsidR="00F90D16" w:rsidRPr="00F90D16" w:rsidRDefault="00F90D16" w:rsidP="00F90D16">
            <w:pPr>
              <w:spacing w:before="120" w:after="120"/>
              <w:rPr>
                <w:sz w:val="20"/>
                <w:szCs w:val="20"/>
              </w:rPr>
            </w:pPr>
            <w:r w:rsidRPr="00F90D16">
              <w:rPr>
                <w:sz w:val="20"/>
                <w:szCs w:val="20"/>
              </w:rPr>
              <w:t>For a successful lodgement the Tax Office will return:</w:t>
            </w:r>
          </w:p>
          <w:p w:rsidR="00F90D16" w:rsidRDefault="00F90D16" w:rsidP="00F90D16">
            <w:pPr>
              <w:numPr>
                <w:ilvl w:val="0"/>
                <w:numId w:val="33"/>
                <w:numberingChange w:id="518" w:author="ucdoy" w:date="2012-11-19T11:47:00Z" w:original=""/>
              </w:numPr>
              <w:spacing w:before="120" w:after="120"/>
              <w:rPr>
                <w:sz w:val="20"/>
                <w:szCs w:val="20"/>
              </w:rPr>
            </w:pPr>
            <w:r w:rsidRPr="00F90D16">
              <w:rPr>
                <w:sz w:val="20"/>
                <w:szCs w:val="20"/>
              </w:rPr>
              <w:t>A message event item with receipt details informing successful lodgement.</w:t>
            </w:r>
          </w:p>
          <w:p w:rsidR="00F90D16" w:rsidRPr="00F90D16" w:rsidRDefault="00F90D16" w:rsidP="00F90D16">
            <w:pPr>
              <w:numPr>
                <w:ilvl w:val="0"/>
                <w:numId w:val="33"/>
                <w:numberingChange w:id="519" w:author="ucdoy" w:date="2012-11-19T11:47:00Z" w:original=""/>
              </w:numPr>
              <w:spacing w:before="120" w:after="120"/>
              <w:rPr>
                <w:sz w:val="20"/>
                <w:szCs w:val="20"/>
              </w:rPr>
            </w:pPr>
            <w:r w:rsidRPr="000D2315">
              <w:rPr>
                <w:sz w:val="20"/>
                <w:szCs w:val="20"/>
              </w:rPr>
              <w:t xml:space="preserve">One or more message event item(s) containing a list </w:t>
            </w:r>
            <w:r>
              <w:rPr>
                <w:sz w:val="20"/>
                <w:szCs w:val="20"/>
              </w:rPr>
              <w:t>of warnings (for data that may be incorrect or incomplete)</w:t>
            </w:r>
          </w:p>
          <w:p w:rsidR="00F90D16" w:rsidRPr="00F90D16" w:rsidRDefault="00F90D16" w:rsidP="00F90D16">
            <w:pPr>
              <w:spacing w:before="120" w:after="120"/>
              <w:rPr>
                <w:sz w:val="20"/>
                <w:szCs w:val="20"/>
              </w:rPr>
            </w:pPr>
            <w:r w:rsidRPr="00F90D16">
              <w:rPr>
                <w:sz w:val="20"/>
                <w:szCs w:val="20"/>
              </w:rPr>
              <w:t>For an unsuccessful lodgement validation the Tax Office will return:</w:t>
            </w:r>
          </w:p>
          <w:p w:rsidR="00F90D16" w:rsidRPr="000D2315" w:rsidRDefault="00F90D16" w:rsidP="00F90D16">
            <w:pPr>
              <w:numPr>
                <w:ilvl w:val="0"/>
                <w:numId w:val="30"/>
                <w:numberingChange w:id="520" w:author="ucdoy" w:date="2012-11-19T11:47:00Z" w:original=""/>
              </w:numPr>
              <w:spacing w:before="120" w:after="120"/>
              <w:rPr>
                <w:sz w:val="20"/>
                <w:szCs w:val="20"/>
              </w:rPr>
            </w:pPr>
            <w:r w:rsidRPr="000D2315">
              <w:rPr>
                <w:sz w:val="20"/>
                <w:szCs w:val="20"/>
              </w:rPr>
              <w:t>One or more message event item(s) containing a list of errors</w:t>
            </w:r>
            <w:r>
              <w:rPr>
                <w:sz w:val="20"/>
                <w:szCs w:val="20"/>
              </w:rPr>
              <w:t xml:space="preserve"> and warnings (for data that may be incorrect or incomplete)</w:t>
            </w:r>
          </w:p>
          <w:p w:rsidR="00F90D16" w:rsidRDefault="00F90D16" w:rsidP="00F90D16">
            <w:pPr>
              <w:spacing w:before="120" w:after="120"/>
              <w:rPr>
                <w:sz w:val="20"/>
                <w:szCs w:val="20"/>
              </w:rPr>
            </w:pPr>
            <w:r w:rsidRPr="00F90D16">
              <w:rPr>
                <w:sz w:val="20"/>
                <w:szCs w:val="20"/>
              </w:rPr>
              <w:t>The Reporting party/Intermediary is then able to correct their</w:t>
            </w:r>
            <w:r w:rsidR="00486933">
              <w:rPr>
                <w:sz w:val="20"/>
                <w:szCs w:val="20"/>
              </w:rPr>
              <w:t xml:space="preserve"> report</w:t>
            </w:r>
            <w:r w:rsidRPr="00F90D16">
              <w:rPr>
                <w:sz w:val="20"/>
                <w:szCs w:val="20"/>
              </w:rPr>
              <w:t xml:space="preserve"> for re-submission or to confirm their lodgement has been accepted for processing.</w:t>
            </w:r>
          </w:p>
          <w:p w:rsidR="008F3038" w:rsidRPr="000D2315" w:rsidRDefault="008F3038" w:rsidP="00F90D16">
            <w:pPr>
              <w:spacing w:before="120" w:after="120"/>
              <w:rPr>
                <w:sz w:val="20"/>
                <w:szCs w:val="20"/>
              </w:rPr>
            </w:pPr>
          </w:p>
        </w:tc>
      </w:tr>
      <w:tr w:rsidR="004B36C4" w:rsidRPr="0005244D" w:rsidTr="00545C89">
        <w:tc>
          <w:tcPr>
            <w:tcW w:w="1870" w:type="dxa"/>
            <w:shd w:val="clear" w:color="auto" w:fill="C6D9F1"/>
          </w:tcPr>
          <w:p w:rsidR="004B36C4" w:rsidRPr="00F67858" w:rsidRDefault="004B36C4" w:rsidP="00545C89">
            <w:pPr>
              <w:pStyle w:val="TableHeader-Left"/>
            </w:pPr>
            <w:r w:rsidRPr="00F67858">
              <w:t>Initiating party</w:t>
            </w:r>
          </w:p>
        </w:tc>
        <w:tc>
          <w:tcPr>
            <w:tcW w:w="7566" w:type="dxa"/>
            <w:vAlign w:val="center"/>
          </w:tcPr>
          <w:p w:rsidR="004B36C4" w:rsidRPr="000D2315" w:rsidRDefault="004B36C4" w:rsidP="00545C89">
            <w:pPr>
              <w:spacing w:before="120" w:after="120"/>
              <w:rPr>
                <w:sz w:val="20"/>
                <w:szCs w:val="20"/>
              </w:rPr>
            </w:pPr>
            <w:r w:rsidRPr="000D2315">
              <w:rPr>
                <w:sz w:val="20"/>
                <w:szCs w:val="20"/>
              </w:rPr>
              <w:t>Intermediary</w:t>
            </w:r>
          </w:p>
        </w:tc>
      </w:tr>
      <w:tr w:rsidR="004B36C4" w:rsidRPr="0005244D" w:rsidTr="00545C89">
        <w:trPr>
          <w:trHeight w:val="371"/>
        </w:trPr>
        <w:tc>
          <w:tcPr>
            <w:tcW w:w="1870" w:type="dxa"/>
            <w:shd w:val="clear" w:color="auto" w:fill="C6D9F1"/>
          </w:tcPr>
          <w:p w:rsidR="004B36C4" w:rsidRPr="00F67858" w:rsidRDefault="004B36C4" w:rsidP="00545C89">
            <w:pPr>
              <w:pStyle w:val="TableHeader-Left"/>
            </w:pPr>
            <w:r w:rsidRPr="00F67858">
              <w:t>Channel</w:t>
            </w:r>
          </w:p>
        </w:tc>
        <w:tc>
          <w:tcPr>
            <w:tcW w:w="7566" w:type="dxa"/>
            <w:vAlign w:val="center"/>
          </w:tcPr>
          <w:p w:rsidR="004B36C4" w:rsidRPr="000D2315" w:rsidRDefault="004B36C4" w:rsidP="00545C89">
            <w:pPr>
              <w:spacing w:before="120" w:after="120"/>
              <w:rPr>
                <w:sz w:val="20"/>
                <w:szCs w:val="20"/>
              </w:rPr>
            </w:pPr>
            <w:r w:rsidRPr="000D2315">
              <w:rPr>
                <w:sz w:val="20"/>
                <w:szCs w:val="20"/>
              </w:rPr>
              <w:t>SBR</w:t>
            </w:r>
            <w:r>
              <w:rPr>
                <w:sz w:val="20"/>
                <w:szCs w:val="20"/>
              </w:rPr>
              <w:t xml:space="preserve"> (non</w:t>
            </w:r>
            <w:r w:rsidR="00462092">
              <w:rPr>
                <w:sz w:val="20"/>
                <w:szCs w:val="20"/>
              </w:rPr>
              <w:t>-</w:t>
            </w:r>
            <w:r>
              <w:rPr>
                <w:sz w:val="20"/>
                <w:szCs w:val="20"/>
              </w:rPr>
              <w:t>bulk or bulk)</w:t>
            </w:r>
          </w:p>
        </w:tc>
      </w:tr>
      <w:tr w:rsidR="004B36C4" w:rsidRPr="0005244D" w:rsidTr="00545C89">
        <w:tc>
          <w:tcPr>
            <w:tcW w:w="1870" w:type="dxa"/>
            <w:shd w:val="clear" w:color="auto" w:fill="C6D9F1"/>
          </w:tcPr>
          <w:p w:rsidR="004B36C4" w:rsidRPr="00F67858" w:rsidRDefault="004B36C4" w:rsidP="00545C89">
            <w:pPr>
              <w:pStyle w:val="TableHeader-Left"/>
            </w:pPr>
            <w:r w:rsidRPr="00F67858">
              <w:t>Core Service Map</w:t>
            </w:r>
          </w:p>
        </w:tc>
        <w:tc>
          <w:tcPr>
            <w:tcW w:w="7566" w:type="dxa"/>
            <w:vAlign w:val="center"/>
          </w:tcPr>
          <w:p w:rsidR="004B36C4" w:rsidRPr="000D2315" w:rsidRDefault="004B36C4" w:rsidP="00545C89">
            <w:pPr>
              <w:spacing w:before="120" w:after="120"/>
              <w:rPr>
                <w:sz w:val="20"/>
                <w:szCs w:val="20"/>
              </w:rPr>
            </w:pPr>
            <w:r>
              <w:rPr>
                <w:sz w:val="20"/>
                <w:szCs w:val="20"/>
              </w:rPr>
              <w:t>L</w:t>
            </w:r>
            <w:r w:rsidRPr="000D2315">
              <w:rPr>
                <w:sz w:val="20"/>
                <w:szCs w:val="20"/>
              </w:rPr>
              <w:t>odge</w:t>
            </w:r>
          </w:p>
        </w:tc>
      </w:tr>
    </w:tbl>
    <w:p w:rsidR="000D2315" w:rsidRDefault="004B36C4" w:rsidP="000D2315">
      <w:pPr>
        <w:pStyle w:val="Head3"/>
        <w:numPr>
          <w:numberingChange w:id="521" w:author="ucdoy" w:date="2012-11-19T11:47:00Z" w:original="%1:5:0:.%2:4:0:.%3:1:0:"/>
        </w:numPr>
        <w:tabs>
          <w:tab w:val="num" w:pos="1800"/>
        </w:tabs>
      </w:pPr>
      <w:bookmarkStart w:id="522" w:name="_Toc255374002"/>
      <w:bookmarkStart w:id="523" w:name="_Toc255374256"/>
      <w:bookmarkStart w:id="524" w:name="_Toc296697275"/>
      <w:bookmarkStart w:id="525" w:name="_Ref299973076"/>
      <w:bookmarkStart w:id="526" w:name="_Ref299973660"/>
      <w:bookmarkStart w:id="527" w:name="_Toc304307373"/>
      <w:bookmarkStart w:id="528" w:name="_Toc324845979"/>
      <w:bookmarkStart w:id="529" w:name="_Ref330546210"/>
      <w:bookmarkStart w:id="530" w:name="_Ref330546239"/>
      <w:bookmarkStart w:id="531" w:name="_Toc340848469"/>
      <w:r>
        <w:t>TPA</w:t>
      </w:r>
      <w:r w:rsidR="000D2315">
        <w:t>R.</w:t>
      </w:r>
      <w:r w:rsidR="000D2315" w:rsidRPr="00C717CB">
        <w:t>LODGE Request</w:t>
      </w:r>
      <w:r w:rsidR="000D2315" w:rsidRPr="00542C3D">
        <w:t xml:space="preserve"> - Message</w:t>
      </w:r>
      <w:bookmarkEnd w:id="522"/>
      <w:bookmarkEnd w:id="523"/>
      <w:bookmarkEnd w:id="524"/>
      <w:bookmarkEnd w:id="525"/>
      <w:bookmarkEnd w:id="526"/>
      <w:bookmarkEnd w:id="527"/>
      <w:bookmarkEnd w:id="528"/>
      <w:bookmarkEnd w:id="529"/>
      <w:bookmarkEnd w:id="530"/>
      <w:bookmarkEnd w:id="531"/>
      <w:r w:rsidR="000D2315" w:rsidRPr="00542C3D">
        <w:t xml:space="preserve"> </w:t>
      </w:r>
    </w:p>
    <w:p w:rsidR="000D2315" w:rsidRDefault="000D2315" w:rsidP="000D2315">
      <w:pPr>
        <w:pStyle w:val="Head4"/>
        <w:numPr>
          <w:numberingChange w:id="532" w:author="ucdoy" w:date="2012-11-19T11:47:00Z" w:original="%1:5:0:.%2:4:0:.%3:1:0:.%4:1:0:"/>
        </w:numPr>
        <w:tabs>
          <w:tab w:val="num" w:pos="0"/>
        </w:tabs>
        <w:ind w:left="0" w:firstLine="4"/>
      </w:pPr>
      <w:bookmarkStart w:id="533" w:name="_Toc255374003"/>
      <w:bookmarkStart w:id="534" w:name="_Toc255374257"/>
      <w:bookmarkStart w:id="535" w:name="_Toc296697276"/>
      <w:bookmarkStart w:id="536" w:name="_Toc304307374"/>
      <w:bookmarkStart w:id="537" w:name="_Toc324845980"/>
      <w:bookmarkStart w:id="538" w:name="_Toc340848470"/>
      <w:r>
        <w:t>Discoverable Taxonomy Set References</w:t>
      </w:r>
      <w:bookmarkEnd w:id="533"/>
      <w:bookmarkEnd w:id="534"/>
      <w:bookmarkEnd w:id="535"/>
      <w:bookmarkEnd w:id="536"/>
      <w:bookmarkEnd w:id="537"/>
      <w:bookmarkEnd w:id="538"/>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7330"/>
      </w:tblGrid>
      <w:tr w:rsidR="000D2315" w:rsidRPr="006E7ED7" w:rsidTr="00545C89">
        <w:tc>
          <w:tcPr>
            <w:tcW w:w="2210" w:type="dxa"/>
            <w:shd w:val="clear" w:color="auto" w:fill="C6D9F1"/>
          </w:tcPr>
          <w:p w:rsidR="000D2315" w:rsidRPr="00F67858" w:rsidRDefault="000D2315" w:rsidP="000D2315">
            <w:pPr>
              <w:pStyle w:val="TableHeader-Left"/>
            </w:pPr>
            <w:r w:rsidRPr="00F67858">
              <w:t>Schema</w:t>
            </w:r>
          </w:p>
        </w:tc>
        <w:tc>
          <w:tcPr>
            <w:tcW w:w="7330" w:type="dxa"/>
          </w:tcPr>
          <w:p w:rsidR="000D2315" w:rsidRPr="002B2A2D" w:rsidRDefault="004B36C4" w:rsidP="00545C89">
            <w:pPr>
              <w:pStyle w:val="Maintext"/>
              <w:spacing w:before="120"/>
              <w:rPr>
                <w:rFonts w:cs="Arial"/>
                <w:sz w:val="20"/>
                <w:szCs w:val="20"/>
              </w:rPr>
            </w:pPr>
            <w:r>
              <w:rPr>
                <w:rFonts w:cs="Arial"/>
                <w:sz w:val="20"/>
                <w:szCs w:val="20"/>
              </w:rPr>
              <w:t>tpa</w:t>
            </w:r>
            <w:r w:rsidR="000D2315">
              <w:rPr>
                <w:rFonts w:cs="Arial"/>
                <w:sz w:val="20"/>
                <w:szCs w:val="20"/>
              </w:rPr>
              <w:t>r</w:t>
            </w:r>
            <w:r w:rsidR="000D2315" w:rsidRPr="002B2A2D">
              <w:rPr>
                <w:rFonts w:cs="Arial"/>
                <w:sz w:val="20"/>
                <w:szCs w:val="20"/>
              </w:rPr>
              <w:t>.000</w:t>
            </w:r>
            <w:r>
              <w:rPr>
                <w:rFonts w:cs="Arial"/>
                <w:sz w:val="20"/>
                <w:szCs w:val="20"/>
              </w:rPr>
              <w:t>1</w:t>
            </w:r>
            <w:r w:rsidR="000D2315" w:rsidRPr="002B2A2D">
              <w:rPr>
                <w:rFonts w:cs="Arial"/>
                <w:sz w:val="20"/>
                <w:szCs w:val="20"/>
              </w:rPr>
              <w:t>.lodge.request.02.00.report.xsd</w:t>
            </w:r>
          </w:p>
          <w:p w:rsidR="000D2315" w:rsidRPr="00EA4ACC" w:rsidRDefault="004B36C4" w:rsidP="00545C89">
            <w:pPr>
              <w:pStyle w:val="Maintext"/>
              <w:spacing w:before="120"/>
              <w:rPr>
                <w:rFonts w:cs="Arial"/>
                <w:sz w:val="20"/>
                <w:szCs w:val="20"/>
                <w:highlight w:val="green"/>
              </w:rPr>
            </w:pPr>
            <w:r>
              <w:rPr>
                <w:rFonts w:cs="Arial"/>
                <w:sz w:val="20"/>
                <w:szCs w:val="20"/>
              </w:rPr>
              <w:t>tpa</w:t>
            </w:r>
            <w:r w:rsidR="000D2315">
              <w:rPr>
                <w:rFonts w:cs="Arial"/>
                <w:sz w:val="20"/>
                <w:szCs w:val="20"/>
              </w:rPr>
              <w:t>r</w:t>
            </w:r>
            <w:r w:rsidR="000D2315" w:rsidRPr="002B2A2D">
              <w:rPr>
                <w:rFonts w:cs="Arial"/>
                <w:sz w:val="20"/>
                <w:szCs w:val="20"/>
              </w:rPr>
              <w:t>.000</w:t>
            </w:r>
            <w:r>
              <w:rPr>
                <w:rFonts w:cs="Arial"/>
                <w:sz w:val="20"/>
                <w:szCs w:val="20"/>
              </w:rPr>
              <w:t>1</w:t>
            </w:r>
            <w:r w:rsidR="000D2315" w:rsidRPr="002B2A2D">
              <w:rPr>
                <w:rFonts w:cs="Arial"/>
                <w:sz w:val="20"/>
                <w:szCs w:val="20"/>
              </w:rPr>
              <w:t>.private.02.00.module.xsd</w:t>
            </w:r>
          </w:p>
        </w:tc>
      </w:tr>
      <w:tr w:rsidR="000D2315" w:rsidRPr="006E7ED7" w:rsidTr="00545C89">
        <w:tc>
          <w:tcPr>
            <w:tcW w:w="2210" w:type="dxa"/>
            <w:vMerge w:val="restart"/>
            <w:shd w:val="clear" w:color="auto" w:fill="C6D9F1"/>
          </w:tcPr>
          <w:p w:rsidR="000D2315" w:rsidRPr="00F67858" w:rsidRDefault="000D2315" w:rsidP="000D2315">
            <w:pPr>
              <w:pStyle w:val="TableHeader-Left"/>
            </w:pPr>
            <w:r w:rsidRPr="00F67858">
              <w:t>Linkbases</w:t>
            </w:r>
          </w:p>
        </w:tc>
        <w:tc>
          <w:tcPr>
            <w:tcW w:w="7330" w:type="dxa"/>
          </w:tcPr>
          <w:p w:rsidR="000D2315" w:rsidRPr="002B2A2D" w:rsidRDefault="004B36C4" w:rsidP="00545C89">
            <w:pPr>
              <w:pStyle w:val="Maintext"/>
              <w:spacing w:before="120"/>
              <w:rPr>
                <w:rFonts w:cs="Arial"/>
                <w:sz w:val="20"/>
                <w:szCs w:val="20"/>
              </w:rPr>
            </w:pPr>
            <w:r>
              <w:rPr>
                <w:rFonts w:cs="Arial"/>
                <w:sz w:val="20"/>
                <w:szCs w:val="20"/>
              </w:rPr>
              <w:t>tpa</w:t>
            </w:r>
            <w:r w:rsidR="000D2315">
              <w:rPr>
                <w:rFonts w:cs="Arial"/>
                <w:sz w:val="20"/>
                <w:szCs w:val="20"/>
              </w:rPr>
              <w:t>r</w:t>
            </w:r>
            <w:r w:rsidR="000D2315" w:rsidRPr="002B2A2D">
              <w:rPr>
                <w:rFonts w:cs="Arial"/>
                <w:sz w:val="20"/>
                <w:szCs w:val="20"/>
              </w:rPr>
              <w:t>.00</w:t>
            </w:r>
            <w:r>
              <w:rPr>
                <w:rFonts w:cs="Arial"/>
                <w:sz w:val="20"/>
                <w:szCs w:val="20"/>
              </w:rPr>
              <w:t>01</w:t>
            </w:r>
            <w:r w:rsidR="000D2315" w:rsidRPr="002B2A2D">
              <w:rPr>
                <w:rFonts w:cs="Arial"/>
                <w:sz w:val="20"/>
                <w:szCs w:val="20"/>
              </w:rPr>
              <w:t>.lodge.request.02.00.defLink.xml</w:t>
            </w:r>
          </w:p>
          <w:p w:rsidR="000D2315" w:rsidRPr="00EA4ACC" w:rsidRDefault="004B36C4" w:rsidP="00545C89">
            <w:pPr>
              <w:pStyle w:val="Maintext"/>
              <w:spacing w:before="120"/>
              <w:rPr>
                <w:rFonts w:cs="Arial"/>
                <w:sz w:val="20"/>
                <w:szCs w:val="20"/>
                <w:highlight w:val="green"/>
              </w:rPr>
            </w:pPr>
            <w:r>
              <w:rPr>
                <w:rFonts w:cs="Arial"/>
                <w:sz w:val="20"/>
                <w:szCs w:val="20"/>
              </w:rPr>
              <w:t>tpa</w:t>
            </w:r>
            <w:r w:rsidR="000D2315">
              <w:rPr>
                <w:rFonts w:cs="Arial"/>
                <w:sz w:val="20"/>
                <w:szCs w:val="20"/>
              </w:rPr>
              <w:t>r</w:t>
            </w:r>
            <w:r>
              <w:rPr>
                <w:rFonts w:cs="Arial"/>
                <w:sz w:val="20"/>
                <w:szCs w:val="20"/>
              </w:rPr>
              <w:t>.0001</w:t>
            </w:r>
            <w:r w:rsidR="000D2315" w:rsidRPr="002B2A2D">
              <w:rPr>
                <w:rFonts w:cs="Arial"/>
                <w:sz w:val="20"/>
                <w:szCs w:val="20"/>
              </w:rPr>
              <w:t>.private.02.00.defLink.xml</w:t>
            </w:r>
          </w:p>
        </w:tc>
      </w:tr>
      <w:tr w:rsidR="000D2315" w:rsidRPr="006E7ED7" w:rsidTr="00545C89">
        <w:tc>
          <w:tcPr>
            <w:tcW w:w="2210" w:type="dxa"/>
            <w:vMerge/>
            <w:shd w:val="clear" w:color="auto" w:fill="C6D9F1"/>
          </w:tcPr>
          <w:p w:rsidR="000D2315" w:rsidRPr="00F67858" w:rsidRDefault="000D2315" w:rsidP="000D2315">
            <w:pPr>
              <w:pStyle w:val="TableHeader-Left"/>
            </w:pPr>
          </w:p>
        </w:tc>
        <w:tc>
          <w:tcPr>
            <w:tcW w:w="7330" w:type="dxa"/>
          </w:tcPr>
          <w:p w:rsidR="000D2315" w:rsidRPr="002B2A2D" w:rsidRDefault="004B36C4" w:rsidP="00545C89">
            <w:pPr>
              <w:pStyle w:val="Maintext"/>
              <w:spacing w:before="120"/>
              <w:rPr>
                <w:rFonts w:cs="Arial"/>
                <w:sz w:val="20"/>
                <w:szCs w:val="20"/>
              </w:rPr>
            </w:pPr>
            <w:r>
              <w:rPr>
                <w:rFonts w:cs="Arial"/>
                <w:sz w:val="20"/>
                <w:szCs w:val="20"/>
              </w:rPr>
              <w:t>tpa</w:t>
            </w:r>
            <w:r w:rsidR="000D2315">
              <w:rPr>
                <w:rFonts w:cs="Arial"/>
                <w:sz w:val="20"/>
                <w:szCs w:val="20"/>
              </w:rPr>
              <w:t>r</w:t>
            </w:r>
            <w:r w:rsidR="000D2315" w:rsidRPr="002B2A2D">
              <w:rPr>
                <w:rFonts w:cs="Arial"/>
                <w:sz w:val="20"/>
                <w:szCs w:val="20"/>
              </w:rPr>
              <w:t>.000</w:t>
            </w:r>
            <w:r>
              <w:rPr>
                <w:rFonts w:cs="Arial"/>
                <w:sz w:val="20"/>
                <w:szCs w:val="20"/>
              </w:rPr>
              <w:t>1</w:t>
            </w:r>
            <w:r w:rsidR="000D2315" w:rsidRPr="002B2A2D">
              <w:rPr>
                <w:rFonts w:cs="Arial"/>
                <w:sz w:val="20"/>
                <w:szCs w:val="20"/>
              </w:rPr>
              <w:t>.lodge.request.02.00.labLinkInfoCls.xml</w:t>
            </w:r>
          </w:p>
          <w:p w:rsidR="000D2315" w:rsidRPr="00EA4ACC" w:rsidRDefault="004B36C4" w:rsidP="00545C89">
            <w:pPr>
              <w:pStyle w:val="Maintext"/>
              <w:spacing w:before="120"/>
              <w:rPr>
                <w:rFonts w:cs="Arial"/>
                <w:sz w:val="20"/>
                <w:szCs w:val="20"/>
                <w:highlight w:val="green"/>
              </w:rPr>
            </w:pPr>
            <w:r>
              <w:rPr>
                <w:rFonts w:cs="Arial"/>
                <w:sz w:val="20"/>
                <w:szCs w:val="20"/>
              </w:rPr>
              <w:t>tpa</w:t>
            </w:r>
            <w:r w:rsidR="000D2315">
              <w:rPr>
                <w:rFonts w:cs="Arial"/>
                <w:sz w:val="20"/>
                <w:szCs w:val="20"/>
              </w:rPr>
              <w:t>r</w:t>
            </w:r>
            <w:r w:rsidR="000D2315" w:rsidRPr="002B2A2D">
              <w:rPr>
                <w:rFonts w:cs="Arial"/>
                <w:sz w:val="20"/>
                <w:szCs w:val="20"/>
              </w:rPr>
              <w:t>.000</w:t>
            </w:r>
            <w:r>
              <w:rPr>
                <w:rFonts w:cs="Arial"/>
                <w:sz w:val="20"/>
                <w:szCs w:val="20"/>
              </w:rPr>
              <w:t>1</w:t>
            </w:r>
            <w:r w:rsidR="000D2315" w:rsidRPr="002B2A2D">
              <w:rPr>
                <w:rFonts w:cs="Arial"/>
                <w:sz w:val="20"/>
                <w:szCs w:val="20"/>
              </w:rPr>
              <w:t>.private.02.00.labLinkInfoCls.xml</w:t>
            </w:r>
          </w:p>
        </w:tc>
      </w:tr>
      <w:tr w:rsidR="000D2315" w:rsidRPr="006E7ED7" w:rsidTr="00545C89">
        <w:tc>
          <w:tcPr>
            <w:tcW w:w="2210" w:type="dxa"/>
            <w:vMerge/>
            <w:shd w:val="clear" w:color="auto" w:fill="C6D9F1"/>
          </w:tcPr>
          <w:p w:rsidR="000D2315" w:rsidRPr="00F67858" w:rsidRDefault="000D2315" w:rsidP="000D2315">
            <w:pPr>
              <w:pStyle w:val="TableHeader-Left"/>
            </w:pPr>
          </w:p>
        </w:tc>
        <w:tc>
          <w:tcPr>
            <w:tcW w:w="7330" w:type="dxa"/>
          </w:tcPr>
          <w:p w:rsidR="000D2315" w:rsidRPr="00EA4ACC" w:rsidRDefault="004B36C4" w:rsidP="00545C89">
            <w:pPr>
              <w:pStyle w:val="Maintext"/>
              <w:spacing w:before="120"/>
              <w:rPr>
                <w:rFonts w:cs="Arial"/>
                <w:sz w:val="20"/>
                <w:szCs w:val="20"/>
                <w:highlight w:val="green"/>
              </w:rPr>
            </w:pPr>
            <w:r>
              <w:rPr>
                <w:rFonts w:cs="Arial"/>
                <w:sz w:val="20"/>
                <w:szCs w:val="20"/>
              </w:rPr>
              <w:t>tpa</w:t>
            </w:r>
            <w:r w:rsidR="000D2315">
              <w:rPr>
                <w:rFonts w:cs="Arial"/>
                <w:sz w:val="20"/>
                <w:szCs w:val="20"/>
              </w:rPr>
              <w:t>r</w:t>
            </w:r>
            <w:r w:rsidR="000D2315" w:rsidRPr="002B2A2D">
              <w:rPr>
                <w:rFonts w:cs="Arial"/>
                <w:sz w:val="20"/>
                <w:szCs w:val="20"/>
              </w:rPr>
              <w:t>.000</w:t>
            </w:r>
            <w:r>
              <w:rPr>
                <w:rFonts w:cs="Arial"/>
                <w:sz w:val="20"/>
                <w:szCs w:val="20"/>
              </w:rPr>
              <w:t>1</w:t>
            </w:r>
            <w:r w:rsidR="000D2315" w:rsidRPr="002B2A2D">
              <w:rPr>
                <w:rFonts w:cs="Arial"/>
                <w:sz w:val="20"/>
                <w:szCs w:val="20"/>
              </w:rPr>
              <w:t>.lodge.request.02.00.presLink.xml</w:t>
            </w:r>
          </w:p>
        </w:tc>
      </w:tr>
      <w:tr w:rsidR="000D2315" w:rsidRPr="006E7ED7" w:rsidTr="00545C89">
        <w:tc>
          <w:tcPr>
            <w:tcW w:w="2210" w:type="dxa"/>
            <w:vMerge/>
            <w:shd w:val="clear" w:color="auto" w:fill="C6D9F1"/>
          </w:tcPr>
          <w:p w:rsidR="000D2315" w:rsidRPr="00F67858" w:rsidRDefault="000D2315" w:rsidP="000D2315">
            <w:pPr>
              <w:pStyle w:val="TableHeader-Left"/>
            </w:pPr>
          </w:p>
        </w:tc>
        <w:tc>
          <w:tcPr>
            <w:tcW w:w="7330" w:type="dxa"/>
          </w:tcPr>
          <w:p w:rsidR="000D2315" w:rsidRPr="00420124" w:rsidRDefault="004B36C4" w:rsidP="00545C89">
            <w:pPr>
              <w:pStyle w:val="Maintext"/>
              <w:spacing w:before="120"/>
              <w:rPr>
                <w:rFonts w:cs="Arial"/>
                <w:sz w:val="20"/>
                <w:szCs w:val="20"/>
              </w:rPr>
            </w:pPr>
            <w:r>
              <w:rPr>
                <w:rFonts w:cs="Arial"/>
                <w:sz w:val="20"/>
                <w:szCs w:val="20"/>
              </w:rPr>
              <w:t>tpa</w:t>
            </w:r>
            <w:r w:rsidR="000D2315">
              <w:rPr>
                <w:rFonts w:cs="Arial"/>
                <w:sz w:val="20"/>
                <w:szCs w:val="20"/>
              </w:rPr>
              <w:t>r.000</w:t>
            </w:r>
            <w:r>
              <w:rPr>
                <w:rFonts w:cs="Arial"/>
                <w:sz w:val="20"/>
                <w:szCs w:val="20"/>
              </w:rPr>
              <w:t>1</w:t>
            </w:r>
            <w:r w:rsidR="000D2315" w:rsidRPr="002B2A2D">
              <w:rPr>
                <w:rFonts w:cs="Arial"/>
                <w:sz w:val="20"/>
                <w:szCs w:val="20"/>
              </w:rPr>
              <w:t>.lodge.request.02.00.refLink.xml</w:t>
            </w:r>
          </w:p>
        </w:tc>
      </w:tr>
      <w:tr w:rsidR="000D2315" w:rsidRPr="006E7ED7" w:rsidTr="00545C89">
        <w:tc>
          <w:tcPr>
            <w:tcW w:w="2210" w:type="dxa"/>
            <w:shd w:val="clear" w:color="auto" w:fill="C6D9F1"/>
          </w:tcPr>
          <w:p w:rsidR="000D2315" w:rsidRPr="00F67858" w:rsidRDefault="000D2315" w:rsidP="000D2315">
            <w:pPr>
              <w:pStyle w:val="TableHeader-Left"/>
            </w:pPr>
            <w:r w:rsidRPr="00F67858">
              <w:t>Schematron</w:t>
            </w:r>
          </w:p>
        </w:tc>
        <w:tc>
          <w:tcPr>
            <w:tcW w:w="7330" w:type="dxa"/>
          </w:tcPr>
          <w:p w:rsidR="000D2315" w:rsidRPr="006E7ED7" w:rsidRDefault="000D2315" w:rsidP="00545C89">
            <w:pPr>
              <w:pStyle w:val="Maintext"/>
              <w:spacing w:before="120"/>
              <w:rPr>
                <w:rFonts w:cs="Arial"/>
                <w:sz w:val="20"/>
                <w:szCs w:val="20"/>
              </w:rPr>
            </w:pPr>
            <w:r w:rsidRPr="006E7ED7">
              <w:rPr>
                <w:rFonts w:cs="Arial"/>
                <w:sz w:val="20"/>
                <w:szCs w:val="20"/>
              </w:rPr>
              <w:t>To be advised</w:t>
            </w:r>
          </w:p>
        </w:tc>
      </w:tr>
    </w:tbl>
    <w:p w:rsidR="000D2315" w:rsidRDefault="000D2315" w:rsidP="000D2315">
      <w:pPr>
        <w:pStyle w:val="Head4"/>
        <w:numPr>
          <w:numberingChange w:id="539" w:author="ucdoy" w:date="2012-11-19T11:47:00Z" w:original="%1:5:0:.%2:4:0:.%3:1:0:.%4:2:0:"/>
        </w:numPr>
        <w:ind w:left="851"/>
      </w:pPr>
      <w:bookmarkStart w:id="540" w:name="_Toc255374004"/>
      <w:bookmarkStart w:id="541" w:name="_Toc255374258"/>
      <w:bookmarkStart w:id="542" w:name="_Toc296697277"/>
      <w:bookmarkStart w:id="543" w:name="_Toc304307375"/>
      <w:bookmarkStart w:id="544" w:name="_Toc324845981"/>
      <w:bookmarkStart w:id="545" w:name="_Toc340848471"/>
      <w:r w:rsidRPr="00542C3D">
        <w:lastRenderedPageBreak/>
        <w:t>S</w:t>
      </w:r>
      <w:r>
        <w:t>tandard Business Document Header</w:t>
      </w:r>
      <w:r w:rsidRPr="00542C3D">
        <w:t xml:space="preserve"> Content</w:t>
      </w:r>
      <w:bookmarkEnd w:id="540"/>
      <w:bookmarkEnd w:id="541"/>
      <w:bookmarkEnd w:id="542"/>
      <w:bookmarkEnd w:id="543"/>
      <w:bookmarkEnd w:id="544"/>
      <w:bookmarkEnd w:id="545"/>
    </w:p>
    <w:p w:rsidR="000D2315" w:rsidRDefault="000D2315" w:rsidP="00B577BD">
      <w:pPr>
        <w:jc w:val="both"/>
      </w:pPr>
      <w:bookmarkStart w:id="546" w:name="_Toc255374005"/>
      <w:bookmarkStart w:id="547" w:name="_Toc255374259"/>
      <w:r>
        <w:t>The WIG</w:t>
      </w:r>
      <w:r w:rsidRPr="006C3F19">
        <w:t xml:space="preserve"> provides </w:t>
      </w:r>
      <w:r>
        <w:t>the specification of</w:t>
      </w:r>
      <w:r w:rsidRPr="006C3F19">
        <w:t xml:space="preserve"> the SBDH</w:t>
      </w:r>
      <w:r>
        <w:t xml:space="preserve">. The following table </w:t>
      </w:r>
      <w:r w:rsidRPr="006C3F19">
        <w:t>specifie</w:t>
      </w:r>
      <w:r>
        <w:t>s the message specific data element values and variations to the WIG.</w:t>
      </w:r>
      <w:bookmarkEnd w:id="546"/>
      <w:bookmarkEnd w:id="547"/>
    </w:p>
    <w:p w:rsidR="000D2315" w:rsidRDefault="000D2315" w:rsidP="000D2315"/>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520"/>
        <w:gridCol w:w="4500"/>
        <w:gridCol w:w="2520"/>
      </w:tblGrid>
      <w:tr w:rsidR="000D2315" w:rsidRPr="006F2ACE" w:rsidTr="00545C89">
        <w:trPr>
          <w:tblHeader/>
        </w:trPr>
        <w:tc>
          <w:tcPr>
            <w:tcW w:w="2520" w:type="dxa"/>
            <w:shd w:val="clear" w:color="auto" w:fill="C6D9F1"/>
          </w:tcPr>
          <w:p w:rsidR="000D2315" w:rsidRPr="00F67858" w:rsidRDefault="000D2315" w:rsidP="000D2315">
            <w:pPr>
              <w:pStyle w:val="TableHeader-Left"/>
            </w:pPr>
            <w:r w:rsidRPr="00F67858">
              <w:t>Attribute Name</w:t>
            </w:r>
          </w:p>
        </w:tc>
        <w:tc>
          <w:tcPr>
            <w:tcW w:w="4500" w:type="dxa"/>
            <w:shd w:val="clear" w:color="auto" w:fill="C6D9F1"/>
          </w:tcPr>
          <w:p w:rsidR="000D2315" w:rsidRPr="00F67858" w:rsidRDefault="000D2315" w:rsidP="000D2315">
            <w:pPr>
              <w:pStyle w:val="TableHeader-Left"/>
            </w:pPr>
            <w:r w:rsidRPr="00F67858">
              <w:t>Instructions/Rules</w:t>
            </w:r>
          </w:p>
        </w:tc>
        <w:tc>
          <w:tcPr>
            <w:tcW w:w="2520" w:type="dxa"/>
            <w:shd w:val="clear" w:color="auto" w:fill="C6D9F1"/>
          </w:tcPr>
          <w:p w:rsidR="000D2315" w:rsidRPr="00F67858" w:rsidRDefault="000D2315" w:rsidP="000D2315">
            <w:pPr>
              <w:pStyle w:val="TableHeader-Left"/>
            </w:pPr>
            <w:r w:rsidRPr="00F67858">
              <w:t>SBR Message Code</w:t>
            </w:r>
          </w:p>
        </w:tc>
      </w:tr>
      <w:tr w:rsidR="000D2315" w:rsidRPr="006F2ACE" w:rsidTr="00545C89">
        <w:tc>
          <w:tcPr>
            <w:tcW w:w="2520" w:type="dxa"/>
          </w:tcPr>
          <w:p w:rsidR="000D2315" w:rsidRPr="00545C89" w:rsidRDefault="000D2315" w:rsidP="00545C89">
            <w:pPr>
              <w:spacing w:before="100" w:beforeAutospacing="1" w:after="100" w:afterAutospacing="1"/>
              <w:rPr>
                <w:rFonts w:cs="Arial"/>
                <w:sz w:val="20"/>
                <w:szCs w:val="20"/>
              </w:rPr>
            </w:pPr>
            <w:r w:rsidRPr="00545C89">
              <w:rPr>
                <w:rFonts w:cs="Arial"/>
                <w:sz w:val="20"/>
                <w:szCs w:val="20"/>
              </w:rPr>
              <w:t xml:space="preserve">sbdm:Message.Type.Text </w:t>
            </w:r>
          </w:p>
        </w:tc>
        <w:tc>
          <w:tcPr>
            <w:tcW w:w="4500" w:type="dxa"/>
          </w:tcPr>
          <w:p w:rsidR="000D2315" w:rsidRPr="00545C89" w:rsidRDefault="000D2315" w:rsidP="00545C89">
            <w:pPr>
              <w:spacing w:before="100" w:beforeAutospacing="1" w:after="100" w:afterAutospacing="1"/>
              <w:rPr>
                <w:rFonts w:cs="Arial"/>
                <w:sz w:val="20"/>
                <w:szCs w:val="20"/>
              </w:rPr>
            </w:pPr>
            <w:r w:rsidRPr="00545C89">
              <w:rPr>
                <w:rFonts w:cs="Arial"/>
                <w:sz w:val="20"/>
                <w:szCs w:val="20"/>
              </w:rPr>
              <w:t>Mandatory –</w:t>
            </w:r>
            <w:r w:rsidR="00545C89">
              <w:rPr>
                <w:rFonts w:cs="Arial"/>
                <w:sz w:val="20"/>
                <w:szCs w:val="20"/>
              </w:rPr>
              <w:t xml:space="preserve">value </w:t>
            </w:r>
            <w:r w:rsidRPr="00545C89">
              <w:rPr>
                <w:rFonts w:cs="Arial"/>
                <w:sz w:val="20"/>
                <w:szCs w:val="20"/>
              </w:rPr>
              <w:t>must be</w:t>
            </w:r>
            <w:r w:rsidRPr="00545C89">
              <w:rPr>
                <w:sz w:val="20"/>
                <w:szCs w:val="20"/>
              </w:rPr>
              <w:t xml:space="preserve"> “</w:t>
            </w:r>
            <w:r w:rsidR="004B36C4" w:rsidRPr="00545C89">
              <w:rPr>
                <w:sz w:val="20"/>
                <w:szCs w:val="20"/>
              </w:rPr>
              <w:t>tpa</w:t>
            </w:r>
            <w:r w:rsidRPr="00545C89">
              <w:rPr>
                <w:sz w:val="20"/>
                <w:szCs w:val="20"/>
              </w:rPr>
              <w:t>r.000</w:t>
            </w:r>
            <w:r w:rsidR="004B36C4" w:rsidRPr="00545C89">
              <w:rPr>
                <w:sz w:val="20"/>
                <w:szCs w:val="20"/>
              </w:rPr>
              <w:t>1</w:t>
            </w:r>
            <w:r w:rsidRPr="00545C89">
              <w:rPr>
                <w:sz w:val="20"/>
                <w:szCs w:val="20"/>
              </w:rPr>
              <w:t xml:space="preserve">.lodge.request” </w:t>
            </w:r>
          </w:p>
        </w:tc>
        <w:tc>
          <w:tcPr>
            <w:tcW w:w="2520" w:type="dxa"/>
          </w:tcPr>
          <w:p w:rsidR="000D2315" w:rsidRPr="00545C89" w:rsidRDefault="000D2315" w:rsidP="00545C89">
            <w:pPr>
              <w:spacing w:before="100" w:beforeAutospacing="1" w:after="100" w:afterAutospacing="1"/>
              <w:rPr>
                <w:sz w:val="20"/>
                <w:szCs w:val="20"/>
              </w:rPr>
            </w:pPr>
            <w:r w:rsidRPr="00545C89">
              <w:rPr>
                <w:sz w:val="20"/>
                <w:szCs w:val="20"/>
                <w:lang w:eastAsia="en-US"/>
              </w:rPr>
              <w:t>CMN.ATO.GEN.100002</w:t>
            </w:r>
          </w:p>
        </w:tc>
      </w:tr>
      <w:tr w:rsidR="004B36C4" w:rsidRPr="006F2ACE" w:rsidTr="00545C89">
        <w:tc>
          <w:tcPr>
            <w:tcW w:w="2520" w:type="dxa"/>
            <w:vAlign w:val="center"/>
          </w:tcPr>
          <w:p w:rsidR="004B36C4" w:rsidRPr="00545C89" w:rsidRDefault="004B36C4" w:rsidP="00545C89">
            <w:pPr>
              <w:pStyle w:val="Maintext"/>
              <w:spacing w:before="120" w:after="120"/>
              <w:rPr>
                <w:sz w:val="20"/>
                <w:szCs w:val="20"/>
              </w:rPr>
            </w:pPr>
            <w:r w:rsidRPr="00545C89">
              <w:rPr>
                <w:sz w:val="20"/>
                <w:szCs w:val="20"/>
              </w:rPr>
              <w:t>sbdm:BusinessDocument.BusinessGeneratedIdentifier.Text</w:t>
            </w:r>
          </w:p>
        </w:tc>
        <w:tc>
          <w:tcPr>
            <w:tcW w:w="4500" w:type="dxa"/>
            <w:vAlign w:val="center"/>
          </w:tcPr>
          <w:p w:rsidR="004B36C4" w:rsidRPr="00545C89" w:rsidRDefault="00545C89" w:rsidP="00545C89">
            <w:pPr>
              <w:pStyle w:val="Maintext"/>
              <w:spacing w:before="120" w:after="120"/>
              <w:rPr>
                <w:sz w:val="20"/>
                <w:szCs w:val="20"/>
              </w:rPr>
            </w:pPr>
            <w:r w:rsidRPr="00545C89">
              <w:rPr>
                <w:sz w:val="20"/>
                <w:szCs w:val="20"/>
              </w:rPr>
              <w:t xml:space="preserve">Mandatory – </w:t>
            </w:r>
            <w:r w:rsidR="00F33BDD" w:rsidRPr="006F2ACE">
              <w:rPr>
                <w:rFonts w:cs="Arial"/>
                <w:sz w:val="20"/>
                <w:szCs w:val="20"/>
              </w:rPr>
              <w:t>Identifier m</w:t>
            </w:r>
            <w:r w:rsidR="00F33BDD" w:rsidRPr="006F2ACE">
              <w:rPr>
                <w:sz w:val="20"/>
                <w:szCs w:val="20"/>
              </w:rPr>
              <w:t>ust be set to a unique identifier for the document being lodged.</w:t>
            </w:r>
          </w:p>
        </w:tc>
        <w:tc>
          <w:tcPr>
            <w:tcW w:w="2520" w:type="dxa"/>
            <w:vAlign w:val="center"/>
          </w:tcPr>
          <w:p w:rsidR="004B36C4" w:rsidRPr="00545C89" w:rsidRDefault="004B36C4" w:rsidP="00545C89">
            <w:pPr>
              <w:pStyle w:val="Maintext"/>
              <w:spacing w:before="120" w:after="120"/>
              <w:rPr>
                <w:sz w:val="20"/>
                <w:szCs w:val="20"/>
              </w:rPr>
            </w:pPr>
            <w:r w:rsidRPr="00545C89">
              <w:rPr>
                <w:sz w:val="20"/>
                <w:szCs w:val="20"/>
              </w:rPr>
              <w:t>CMN.ATO.GEN.100001</w:t>
            </w:r>
          </w:p>
        </w:tc>
      </w:tr>
    </w:tbl>
    <w:p w:rsidR="000D2315" w:rsidRDefault="000D2315" w:rsidP="000D2315">
      <w:pPr>
        <w:pStyle w:val="Head4"/>
        <w:numPr>
          <w:numberingChange w:id="548" w:author="ucdoy" w:date="2012-11-19T11:47:00Z" w:original="%1:5:0:.%2:4:0:.%3:1:0:.%4:3:0:"/>
        </w:numPr>
        <w:tabs>
          <w:tab w:val="clear" w:pos="720"/>
          <w:tab w:val="left" w:pos="900"/>
        </w:tabs>
        <w:ind w:left="900" w:hanging="896"/>
      </w:pPr>
      <w:bookmarkStart w:id="549" w:name="_Toc304307376"/>
      <w:bookmarkStart w:id="550" w:name="_Toc324845982"/>
      <w:bookmarkStart w:id="551" w:name="_Toc340848472"/>
      <w:r w:rsidRPr="009B06E0">
        <w:t>Standard Business Document Body Content</w:t>
      </w:r>
      <w:bookmarkEnd w:id="549"/>
      <w:bookmarkEnd w:id="550"/>
      <w:bookmarkEnd w:id="551"/>
    </w:p>
    <w:p w:rsidR="000D2315" w:rsidRPr="00067CC4" w:rsidRDefault="000D2315" w:rsidP="00B577BD">
      <w:pPr>
        <w:pStyle w:val="Maintext"/>
        <w:jc w:val="both"/>
      </w:pPr>
      <w:r w:rsidRPr="00067CC4">
        <w:t>The following describes the facts and context required to be supplied within the XBRL instance document populated into the SBDB element BusinessDocument.instance.text</w:t>
      </w:r>
    </w:p>
    <w:p w:rsidR="000D2315" w:rsidRDefault="004B36C4" w:rsidP="000D2315">
      <w:pPr>
        <w:pStyle w:val="Heading5"/>
        <w:numPr>
          <w:numberingChange w:id="552" w:author="ucdoy" w:date="2012-11-19T11:47:00Z" w:original="%1:5:0:.%2:4:0:.%3:1:0:.%4:3:0:.%5:1:0:"/>
        </w:numPr>
        <w:spacing w:after="200"/>
        <w:ind w:left="1009" w:hanging="1009"/>
      </w:pPr>
      <w:bookmarkStart w:id="553" w:name="_Ref299973638"/>
      <w:r>
        <w:t>TPA</w:t>
      </w:r>
      <w:r w:rsidR="00FF52E1">
        <w:t>R.LODGE Request</w:t>
      </w:r>
      <w:r w:rsidR="000D2315">
        <w:t xml:space="preserve"> XBRL Context</w:t>
      </w:r>
      <w:bookmarkEnd w:id="553"/>
    </w:p>
    <w:p w:rsidR="000D2315" w:rsidRDefault="000D2315" w:rsidP="000D2315">
      <w:r>
        <w:t xml:space="preserve">Refer to Section 4 XBRL CONTEXT SPECIFICATIONS </w:t>
      </w:r>
    </w:p>
    <w:p w:rsidR="00F21674" w:rsidRPr="006E21F1" w:rsidRDefault="00F21674" w:rsidP="00F21674">
      <w:pPr>
        <w:pStyle w:val="Maintext"/>
      </w:pPr>
    </w:p>
    <w:p w:rsidR="007617F0" w:rsidRPr="006E21F1" w:rsidRDefault="007617F0" w:rsidP="007617F0">
      <w:pPr>
        <w:pStyle w:val="Head1"/>
        <w:numPr>
          <w:numberingChange w:id="554" w:author="ucdoy" w:date="2012-11-19T11:47:00Z" w:original="%1:1:0:"/>
        </w:numPr>
        <w:sectPr w:rsidR="007617F0" w:rsidRPr="006E21F1" w:rsidSect="000C5EAA">
          <w:headerReference w:type="even" r:id="rId35"/>
          <w:headerReference w:type="default" r:id="rId36"/>
          <w:footerReference w:type="default" r:id="rId37"/>
          <w:headerReference w:type="first" r:id="rId38"/>
          <w:pgSz w:w="11906" w:h="16838" w:code="9"/>
          <w:pgMar w:top="1814" w:right="1304" w:bottom="1418" w:left="1276" w:header="425" w:footer="680" w:gutter="0"/>
          <w:cols w:space="708"/>
          <w:formProt w:val="0"/>
          <w:docGrid w:linePitch="360"/>
        </w:sectPr>
      </w:pPr>
    </w:p>
    <w:bookmarkEnd w:id="150"/>
    <w:bookmarkEnd w:id="151"/>
    <w:bookmarkEnd w:id="152"/>
    <w:p w:rsidR="004B36C4" w:rsidRDefault="004B36C4" w:rsidP="004B36C4">
      <w:pPr>
        <w:pStyle w:val="Heading5"/>
        <w:numPr>
          <w:numberingChange w:id="555" w:author="ucdoy" w:date="2012-11-19T11:47:00Z" w:original="%1:5:0:.%2:4:0:.%3:1:0:.%4:3:0:.%5:2:0:"/>
        </w:numPr>
        <w:spacing w:after="200"/>
        <w:ind w:left="1009" w:hanging="1009"/>
      </w:pPr>
      <w:r>
        <w:lastRenderedPageBreak/>
        <w:t>TPAR</w:t>
      </w:r>
      <w:r w:rsidRPr="005C1A9A">
        <w:t>.LODGE Request Message Content Table</w:t>
      </w:r>
    </w:p>
    <w:p w:rsidR="004B36C4" w:rsidRDefault="004B36C4" w:rsidP="00B577BD">
      <w:pPr>
        <w:pStyle w:val="StyleMaintext10ptBefore6ptAfter6pt"/>
        <w:numPr>
          <w:ilvl w:val="0"/>
          <w:numId w:val="0"/>
        </w:numPr>
        <w:jc w:val="both"/>
        <w:rPr>
          <w:rFonts w:cs="Arial"/>
          <w:bCs/>
          <w:iCs/>
          <w:sz w:val="22"/>
          <w:szCs w:val="22"/>
        </w:rPr>
      </w:pPr>
      <w:r w:rsidRPr="00D023CC">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w:t>
      </w:r>
      <w:r>
        <w:rPr>
          <w:rFonts w:cs="Arial"/>
          <w:bCs/>
          <w:iCs/>
          <w:sz w:val="22"/>
          <w:szCs w:val="22"/>
        </w:rPr>
        <w:t>een square brackets, such as ‘[TPAR84</w:t>
      </w:r>
      <w:r w:rsidRPr="00D023CC">
        <w:rPr>
          <w:rFonts w:cs="Arial"/>
          <w:bCs/>
          <w:iCs/>
          <w:sz w:val="22"/>
          <w:szCs w:val="22"/>
        </w:rPr>
        <w:t>]’. Validation rule aliases are fully defined in Appendix C.</w:t>
      </w:r>
      <w:r>
        <w:rPr>
          <w:rFonts w:cs="Arial"/>
          <w:bCs/>
          <w:iCs/>
          <w:sz w:val="22"/>
          <w:szCs w:val="22"/>
        </w:rPr>
        <w:t xml:space="preserve"> </w:t>
      </w:r>
    </w:p>
    <w:p w:rsidR="00CC5E6E" w:rsidRPr="008E2EB6" w:rsidRDefault="00CC5E6E" w:rsidP="00CC5E6E">
      <w:pPr>
        <w:pStyle w:val="Heading6"/>
        <w:numPr>
          <w:numberingChange w:id="556" w:author="ucdoy" w:date="2012-11-19T11:47:00Z" w:original="%1:5:0:.%2:4:0:.%3:1:0:.%4:3:0:.%5:2:0:.%6:1:0:"/>
        </w:numPr>
      </w:pPr>
      <w:bookmarkStart w:id="557" w:name="_Toc328668624"/>
      <w:r>
        <w:t>Intermediary Details</w:t>
      </w:r>
      <w:bookmarkEnd w:id="557"/>
    </w:p>
    <w:p w:rsidR="00CC5E6E" w:rsidRDefault="00CC5E6E" w:rsidP="00CC5E6E">
      <w:pPr>
        <w:pStyle w:val="Maintext"/>
        <w:spacing w:before="120" w:after="120"/>
      </w:pPr>
      <w:r>
        <w:t>This table describes the facts to be included in the</w:t>
      </w:r>
      <w:r w:rsidR="00182973">
        <w:t xml:space="preserve"> </w:t>
      </w:r>
      <w:r>
        <w:t xml:space="preserve">message for the Intermediary (Supplier). </w:t>
      </w:r>
    </w:p>
    <w:tbl>
      <w:tblPr>
        <w:tblW w:w="14744" w:type="dxa"/>
        <w:tblInd w:w="93" w:type="dxa"/>
        <w:tblLayout w:type="fixed"/>
        <w:tblLook w:val="0000" w:firstRow="0" w:lastRow="0" w:firstColumn="0" w:lastColumn="0" w:noHBand="0" w:noVBand="0"/>
      </w:tblPr>
      <w:tblGrid>
        <w:gridCol w:w="735"/>
        <w:gridCol w:w="3600"/>
        <w:gridCol w:w="5400"/>
        <w:gridCol w:w="2340"/>
        <w:gridCol w:w="2669"/>
      </w:tblGrid>
      <w:tr w:rsidR="00545C89" w:rsidRPr="00545C89" w:rsidTr="00545C89">
        <w:trPr>
          <w:trHeight w:val="420"/>
          <w:tblHeader/>
        </w:trPr>
        <w:tc>
          <w:tcPr>
            <w:tcW w:w="4335" w:type="dxa"/>
            <w:gridSpan w:val="2"/>
            <w:tcBorders>
              <w:top w:val="single" w:sz="4" w:space="0" w:color="auto"/>
              <w:left w:val="single" w:sz="4" w:space="0" w:color="auto"/>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Context - INT</w:t>
            </w:r>
          </w:p>
        </w:tc>
        <w:tc>
          <w:tcPr>
            <w:tcW w:w="5400" w:type="dxa"/>
            <w:tcBorders>
              <w:top w:val="single" w:sz="4" w:space="0" w:color="auto"/>
              <w:left w:val="nil"/>
              <w:bottom w:val="single" w:sz="4" w:space="0" w:color="auto"/>
              <w:right w:val="single" w:sz="4" w:space="0" w:color="auto"/>
            </w:tcBorders>
            <w:shd w:val="clear" w:color="auto" w:fill="C6D9F1"/>
          </w:tcPr>
          <w:p w:rsidR="00545C89" w:rsidRPr="00545C89" w:rsidRDefault="00545C89" w:rsidP="00545C89">
            <w:pPr>
              <w:rPr>
                <w:rFonts w:cs="Arial"/>
                <w:sz w:val="20"/>
                <w:szCs w:val="20"/>
              </w:rPr>
            </w:pPr>
            <w:r w:rsidRPr="00545C89">
              <w:rPr>
                <w:rFonts w:cs="Arial"/>
                <w:sz w:val="20"/>
                <w:szCs w:val="20"/>
              </w:rPr>
              <w:t> </w:t>
            </w:r>
          </w:p>
        </w:tc>
        <w:tc>
          <w:tcPr>
            <w:tcW w:w="2340" w:type="dxa"/>
            <w:tcBorders>
              <w:top w:val="single" w:sz="4" w:space="0" w:color="auto"/>
              <w:left w:val="nil"/>
              <w:bottom w:val="single" w:sz="4" w:space="0" w:color="auto"/>
              <w:right w:val="single" w:sz="4" w:space="0" w:color="auto"/>
            </w:tcBorders>
            <w:shd w:val="clear" w:color="auto" w:fill="C6D9F1"/>
          </w:tcPr>
          <w:p w:rsidR="00545C89" w:rsidRPr="00545C89" w:rsidRDefault="00545C89" w:rsidP="00545C89">
            <w:pPr>
              <w:rPr>
                <w:rFonts w:cs="Arial"/>
                <w:sz w:val="20"/>
                <w:szCs w:val="20"/>
              </w:rPr>
            </w:pPr>
            <w:r w:rsidRPr="00545C89">
              <w:rPr>
                <w:rFonts w:cs="Arial"/>
                <w:sz w:val="20"/>
                <w:szCs w:val="20"/>
              </w:rPr>
              <w:t> </w:t>
            </w:r>
          </w:p>
        </w:tc>
        <w:tc>
          <w:tcPr>
            <w:tcW w:w="2669" w:type="dxa"/>
            <w:tcBorders>
              <w:top w:val="single" w:sz="4" w:space="0" w:color="auto"/>
              <w:left w:val="nil"/>
              <w:bottom w:val="single" w:sz="4" w:space="0" w:color="auto"/>
              <w:right w:val="single" w:sz="4" w:space="0" w:color="auto"/>
            </w:tcBorders>
            <w:shd w:val="clear" w:color="auto" w:fill="C6D9F1"/>
          </w:tcPr>
          <w:p w:rsidR="00545C89" w:rsidRPr="00545C89" w:rsidRDefault="00545C89" w:rsidP="00545C89">
            <w:pPr>
              <w:rPr>
                <w:rFonts w:cs="Arial"/>
                <w:sz w:val="20"/>
                <w:szCs w:val="20"/>
              </w:rPr>
            </w:pPr>
            <w:r w:rsidRPr="00545C89">
              <w:rPr>
                <w:rFonts w:cs="Arial"/>
                <w:sz w:val="20"/>
                <w:szCs w:val="20"/>
              </w:rPr>
              <w:t> </w:t>
            </w:r>
          </w:p>
        </w:tc>
      </w:tr>
      <w:tr w:rsidR="00545C89" w:rsidRPr="00545C89" w:rsidTr="00545C89">
        <w:trPr>
          <w:trHeight w:val="525"/>
          <w:tblHeader/>
        </w:trPr>
        <w:tc>
          <w:tcPr>
            <w:tcW w:w="735" w:type="dxa"/>
            <w:tcBorders>
              <w:top w:val="nil"/>
              <w:left w:val="single" w:sz="4" w:space="0" w:color="auto"/>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Seq. No</w:t>
            </w:r>
          </w:p>
        </w:tc>
        <w:tc>
          <w:tcPr>
            <w:tcW w:w="3600"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XBRL Fact</w:t>
            </w:r>
          </w:p>
        </w:tc>
        <w:tc>
          <w:tcPr>
            <w:tcW w:w="5400"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Instructions / Rules</w:t>
            </w:r>
          </w:p>
        </w:tc>
        <w:tc>
          <w:tcPr>
            <w:tcW w:w="2340"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Rule Imp</w:t>
            </w:r>
          </w:p>
        </w:tc>
        <w:tc>
          <w:tcPr>
            <w:tcW w:w="2669"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SBR Msg Code</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1</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orgname2.02.00:</w:t>
            </w:r>
            <w:smartTag w:uri="urn:schemas-microsoft-com:office:smarttags" w:element="PersonName">
              <w:smartTag w:uri="urn:schemas:contacts" w:element="GivenName">
                <w:r w:rsidRPr="00D76F18">
                  <w:rPr>
                    <w:rFonts w:cs="Arial"/>
                    <w:sz w:val="18"/>
                    <w:szCs w:val="18"/>
                  </w:rPr>
                  <w:t>OrganisationNameDetails</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(1..1)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E50654" w:rsidRPr="00545C89" w:rsidTr="00E50654">
        <w:trPr>
          <w:trHeight w:val="623"/>
        </w:trPr>
        <w:tc>
          <w:tcPr>
            <w:tcW w:w="735" w:type="dxa"/>
            <w:tcBorders>
              <w:top w:val="nil"/>
              <w:left w:val="single" w:sz="4" w:space="0" w:color="auto"/>
              <w:bottom w:val="single" w:sz="4" w:space="0" w:color="auto"/>
              <w:right w:val="single" w:sz="4" w:space="0" w:color="auto"/>
            </w:tcBorders>
            <w:shd w:val="clear" w:color="auto" w:fill="auto"/>
          </w:tcPr>
          <w:p w:rsidR="00E50654" w:rsidRPr="00D76F18" w:rsidRDefault="00E50654" w:rsidP="00545C89">
            <w:pPr>
              <w:rPr>
                <w:rFonts w:cs="Arial"/>
                <w:sz w:val="18"/>
                <w:szCs w:val="18"/>
              </w:rPr>
            </w:pPr>
            <w:r w:rsidRPr="00D76F18">
              <w:rPr>
                <w:rFonts w:cs="Arial"/>
                <w:sz w:val="18"/>
                <w:szCs w:val="18"/>
              </w:rPr>
              <w:t>1.1</w:t>
            </w:r>
          </w:p>
        </w:tc>
        <w:tc>
          <w:tcPr>
            <w:tcW w:w="3600" w:type="dxa"/>
            <w:tcBorders>
              <w:top w:val="nil"/>
              <w:left w:val="nil"/>
              <w:bottom w:val="single" w:sz="4" w:space="0" w:color="auto"/>
              <w:right w:val="single" w:sz="4" w:space="0" w:color="auto"/>
            </w:tcBorders>
            <w:shd w:val="clear" w:color="auto" w:fill="auto"/>
          </w:tcPr>
          <w:p w:rsidR="00E50654" w:rsidRPr="00D76F18" w:rsidRDefault="00E50654" w:rsidP="00545C89">
            <w:pPr>
              <w:rPr>
                <w:rFonts w:cs="Arial"/>
                <w:sz w:val="18"/>
                <w:szCs w:val="18"/>
              </w:rPr>
            </w:pPr>
            <w:r w:rsidRPr="00D76F18">
              <w:rPr>
                <w:rFonts w:cs="Arial"/>
                <w:sz w:val="18"/>
                <w:szCs w:val="18"/>
              </w:rPr>
              <w:t>pyde.02.00:OrganisationNameDetails.OrganisationalNameType.Code</w:t>
            </w:r>
          </w:p>
        </w:tc>
        <w:tc>
          <w:tcPr>
            <w:tcW w:w="5400" w:type="dxa"/>
            <w:tcBorders>
              <w:top w:val="nil"/>
              <w:left w:val="nil"/>
              <w:bottom w:val="single" w:sz="4" w:space="0" w:color="auto"/>
              <w:right w:val="single" w:sz="4" w:space="0" w:color="auto"/>
            </w:tcBorders>
            <w:shd w:val="clear" w:color="auto" w:fill="auto"/>
          </w:tcPr>
          <w:p w:rsidR="00E50654" w:rsidRPr="00D76F18" w:rsidRDefault="00E50654" w:rsidP="00B577BD">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D76F18" w:rsidRDefault="00E50654" w:rsidP="00B577BD">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D76F18" w:rsidRDefault="00E50654" w:rsidP="00B577BD">
            <w:pPr>
              <w:rPr>
                <w:rFonts w:cs="Arial"/>
                <w:sz w:val="18"/>
                <w:szCs w:val="18"/>
              </w:rPr>
            </w:pPr>
            <w:r w:rsidRPr="00D76F18">
              <w:rPr>
                <w:rFonts w:cs="Arial"/>
                <w:sz w:val="18"/>
                <w:szCs w:val="18"/>
              </w:rPr>
              <w:t>N/A</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E50654" w:rsidRPr="00D76F18" w:rsidRDefault="00E50654" w:rsidP="00545C89">
            <w:pPr>
              <w:rPr>
                <w:rFonts w:cs="Arial"/>
                <w:sz w:val="18"/>
                <w:szCs w:val="18"/>
              </w:rPr>
            </w:pPr>
            <w:r w:rsidRPr="00D76F18">
              <w:rPr>
                <w:rFonts w:cs="Arial"/>
                <w:sz w:val="18"/>
                <w:szCs w:val="18"/>
              </w:rPr>
              <w:t>1.2</w:t>
            </w:r>
          </w:p>
        </w:tc>
        <w:tc>
          <w:tcPr>
            <w:tcW w:w="3600" w:type="dxa"/>
            <w:tcBorders>
              <w:top w:val="nil"/>
              <w:left w:val="nil"/>
              <w:bottom w:val="single" w:sz="4" w:space="0" w:color="auto"/>
              <w:right w:val="single" w:sz="4" w:space="0" w:color="auto"/>
            </w:tcBorders>
            <w:shd w:val="clear" w:color="auto" w:fill="auto"/>
          </w:tcPr>
          <w:p w:rsidR="00E50654" w:rsidRPr="00D76F18" w:rsidRDefault="00E50654" w:rsidP="00545C89">
            <w:pPr>
              <w:rPr>
                <w:rFonts w:cs="Arial"/>
                <w:sz w:val="18"/>
                <w:szCs w:val="18"/>
              </w:rPr>
            </w:pPr>
            <w:r w:rsidRPr="00D76F18">
              <w:rPr>
                <w:rFonts w:cs="Arial"/>
                <w:sz w:val="18"/>
                <w:szCs w:val="18"/>
              </w:rPr>
              <w:t>pyde.02.00:OrganisationNameDetails.Currency.Code</w:t>
            </w:r>
          </w:p>
        </w:tc>
        <w:tc>
          <w:tcPr>
            <w:tcW w:w="5400" w:type="dxa"/>
            <w:tcBorders>
              <w:top w:val="nil"/>
              <w:left w:val="nil"/>
              <w:bottom w:val="single" w:sz="4" w:space="0" w:color="auto"/>
              <w:right w:val="single" w:sz="4" w:space="0" w:color="auto"/>
            </w:tcBorders>
            <w:shd w:val="clear" w:color="auto" w:fill="auto"/>
          </w:tcPr>
          <w:p w:rsidR="00E50654" w:rsidRPr="00D76F18" w:rsidRDefault="00E50654"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D76F18" w:rsidRDefault="00E50654"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D76F18" w:rsidRDefault="00E50654" w:rsidP="00545C89">
            <w:pPr>
              <w:rPr>
                <w:rFonts w:cs="Arial"/>
                <w:sz w:val="18"/>
                <w:szCs w:val="18"/>
              </w:rPr>
            </w:pPr>
            <w:r w:rsidRPr="00D76F18">
              <w:rPr>
                <w:rFonts w:cs="Arial"/>
                <w:sz w:val="18"/>
                <w:szCs w:val="18"/>
              </w:rPr>
              <w:t>N/A</w:t>
            </w:r>
          </w:p>
        </w:tc>
      </w:tr>
      <w:tr w:rsidR="00E50654" w:rsidRPr="00545C89" w:rsidTr="000F73F3">
        <w:trPr>
          <w:trHeight w:val="474"/>
        </w:trPr>
        <w:tc>
          <w:tcPr>
            <w:tcW w:w="735" w:type="dxa"/>
            <w:tcBorders>
              <w:top w:val="nil"/>
              <w:left w:val="single" w:sz="4" w:space="0" w:color="auto"/>
              <w:bottom w:val="single" w:sz="4" w:space="0" w:color="auto"/>
              <w:right w:val="single" w:sz="4" w:space="0" w:color="auto"/>
            </w:tcBorders>
            <w:shd w:val="clear" w:color="auto" w:fill="auto"/>
          </w:tcPr>
          <w:p w:rsidR="00E50654" w:rsidRPr="00D76F18" w:rsidRDefault="00E50654" w:rsidP="00545C89">
            <w:pPr>
              <w:rPr>
                <w:rFonts w:cs="Arial"/>
                <w:sz w:val="18"/>
                <w:szCs w:val="18"/>
              </w:rPr>
            </w:pPr>
            <w:r w:rsidRPr="00D76F18">
              <w:rPr>
                <w:rFonts w:cs="Arial"/>
                <w:sz w:val="18"/>
                <w:szCs w:val="18"/>
              </w:rPr>
              <w:t>1.3</w:t>
            </w:r>
          </w:p>
        </w:tc>
        <w:tc>
          <w:tcPr>
            <w:tcW w:w="3600" w:type="dxa"/>
            <w:tcBorders>
              <w:top w:val="nil"/>
              <w:left w:val="nil"/>
              <w:bottom w:val="single" w:sz="4" w:space="0" w:color="auto"/>
              <w:right w:val="single" w:sz="4" w:space="0" w:color="auto"/>
            </w:tcBorders>
            <w:shd w:val="clear" w:color="auto" w:fill="auto"/>
          </w:tcPr>
          <w:p w:rsidR="00E50654" w:rsidRPr="00D76F18" w:rsidRDefault="00E50654" w:rsidP="00545C89">
            <w:pPr>
              <w:rPr>
                <w:rFonts w:cs="Arial"/>
                <w:sz w:val="18"/>
                <w:szCs w:val="18"/>
              </w:rPr>
            </w:pPr>
            <w:r w:rsidRPr="00D76F18">
              <w:rPr>
                <w:rFonts w:cs="Arial"/>
                <w:sz w:val="18"/>
                <w:szCs w:val="18"/>
              </w:rPr>
              <w:t>pyde.02.00:OrganisationNameDetails.OrganisationalName.Text</w:t>
            </w:r>
          </w:p>
        </w:tc>
        <w:tc>
          <w:tcPr>
            <w:tcW w:w="5400" w:type="dxa"/>
            <w:tcBorders>
              <w:top w:val="nil"/>
              <w:left w:val="nil"/>
              <w:bottom w:val="single" w:sz="4" w:space="0" w:color="auto"/>
              <w:right w:val="single" w:sz="4" w:space="0" w:color="auto"/>
            </w:tcBorders>
            <w:shd w:val="clear" w:color="auto" w:fill="auto"/>
          </w:tcPr>
          <w:p w:rsidR="00E50654" w:rsidRPr="00E50654" w:rsidRDefault="0063655D" w:rsidP="00E50654">
            <w:pPr>
              <w:rPr>
                <w:rFonts w:cs="Arial"/>
                <w:sz w:val="18"/>
                <w:szCs w:val="18"/>
              </w:rPr>
            </w:pPr>
            <w:r>
              <w:rPr>
                <w:rFonts w:cs="Arial"/>
                <w:sz w:val="18"/>
                <w:szCs w:val="18"/>
              </w:rPr>
              <w:t>1</w:t>
            </w:r>
            <w:r w:rsidR="00E50654" w:rsidRPr="00E50654">
              <w:rPr>
                <w:rFonts w:cs="Arial"/>
                <w:sz w:val="18"/>
                <w:szCs w:val="18"/>
              </w:rPr>
              <w:t>. IF [TPAR4] = NULLORBLANK</w:t>
            </w:r>
          </w:p>
          <w:p w:rsidR="00E50654" w:rsidRPr="00E50654" w:rsidRDefault="00E50654" w:rsidP="00E50654">
            <w:pPr>
              <w:rPr>
                <w:rFonts w:cs="Arial"/>
                <w:sz w:val="18"/>
                <w:szCs w:val="18"/>
              </w:rPr>
            </w:pPr>
            <w:r w:rsidRPr="00E50654">
              <w:rPr>
                <w:rFonts w:cs="Arial"/>
                <w:sz w:val="18"/>
                <w:szCs w:val="18"/>
              </w:rPr>
              <w:t>RETURN VALIDATION MESSAGE</w:t>
            </w:r>
          </w:p>
          <w:p w:rsidR="00E50654" w:rsidRDefault="00E50654" w:rsidP="00E50654">
            <w:pPr>
              <w:rPr>
                <w:rFonts w:cs="Arial"/>
                <w:sz w:val="18"/>
                <w:szCs w:val="18"/>
              </w:rPr>
            </w:pPr>
            <w:r w:rsidRPr="00E50654">
              <w:rPr>
                <w:rFonts w:cs="Arial"/>
                <w:sz w:val="18"/>
                <w:szCs w:val="18"/>
              </w:rPr>
              <w:t>ENDIF</w:t>
            </w:r>
          </w:p>
          <w:p w:rsidR="000F73F3" w:rsidRPr="00E50654" w:rsidRDefault="000F73F3" w:rsidP="00E50654">
            <w:pPr>
              <w:rPr>
                <w:rFonts w:cs="Arial"/>
                <w:sz w:val="18"/>
                <w:szCs w:val="18"/>
              </w:rPr>
            </w:pPr>
          </w:p>
          <w:p w:rsidR="00E50654" w:rsidRPr="00E50654" w:rsidRDefault="0063655D" w:rsidP="00E50654">
            <w:pPr>
              <w:rPr>
                <w:rFonts w:cs="Arial"/>
                <w:sz w:val="18"/>
                <w:szCs w:val="18"/>
              </w:rPr>
            </w:pPr>
            <w:r>
              <w:rPr>
                <w:rFonts w:cs="Arial"/>
                <w:sz w:val="18"/>
                <w:szCs w:val="18"/>
              </w:rPr>
              <w:t>2</w:t>
            </w:r>
            <w:r w:rsidR="00E50654" w:rsidRPr="00E50654">
              <w:rPr>
                <w:rFonts w:cs="Arial"/>
                <w:sz w:val="18"/>
                <w:szCs w:val="18"/>
              </w:rPr>
              <w:t>. IF [TPAR4] &lt;&gt; NULLORBLANK AND [TPAR4] DOES NOT CONTAIN SET("a-z", "A-Z")</w:t>
            </w:r>
          </w:p>
          <w:p w:rsidR="00E50654" w:rsidRPr="00E50654" w:rsidRDefault="00E50654" w:rsidP="00E50654">
            <w:pPr>
              <w:rPr>
                <w:rFonts w:cs="Arial"/>
                <w:sz w:val="18"/>
                <w:szCs w:val="18"/>
              </w:rPr>
            </w:pPr>
            <w:r w:rsidRPr="00E50654">
              <w:rPr>
                <w:rFonts w:cs="Arial"/>
                <w:sz w:val="18"/>
                <w:szCs w:val="18"/>
              </w:rPr>
              <w:t xml:space="preserve">   RETURN VALIDATION MESSAGE</w:t>
            </w:r>
          </w:p>
          <w:p w:rsidR="00E50654" w:rsidRDefault="00E50654" w:rsidP="00E50654">
            <w:pPr>
              <w:rPr>
                <w:rFonts w:cs="Arial"/>
                <w:sz w:val="18"/>
                <w:szCs w:val="18"/>
              </w:rPr>
            </w:pPr>
            <w:r w:rsidRPr="00E50654">
              <w:rPr>
                <w:rFonts w:cs="Arial"/>
                <w:sz w:val="18"/>
                <w:szCs w:val="18"/>
              </w:rPr>
              <w:t>ENDIF</w:t>
            </w:r>
          </w:p>
          <w:p w:rsidR="000F73F3" w:rsidRPr="00E50654" w:rsidRDefault="000F73F3" w:rsidP="00E50654">
            <w:pPr>
              <w:rPr>
                <w:rFonts w:cs="Arial"/>
                <w:sz w:val="18"/>
                <w:szCs w:val="18"/>
              </w:rPr>
            </w:pPr>
          </w:p>
          <w:p w:rsidR="00E50654" w:rsidRPr="00E50654" w:rsidRDefault="0063655D" w:rsidP="00E50654">
            <w:pPr>
              <w:rPr>
                <w:rFonts w:cs="Arial"/>
                <w:sz w:val="18"/>
                <w:szCs w:val="18"/>
              </w:rPr>
            </w:pPr>
            <w:r>
              <w:rPr>
                <w:rFonts w:cs="Arial"/>
                <w:sz w:val="18"/>
                <w:szCs w:val="18"/>
              </w:rPr>
              <w:t>3</w:t>
            </w:r>
            <w:r w:rsidR="00E50654" w:rsidRPr="00E50654">
              <w:rPr>
                <w:rFonts w:cs="Arial"/>
                <w:sz w:val="18"/>
                <w:szCs w:val="18"/>
              </w:rPr>
              <w:t>. IF [TPAR4] CONTAINS SET("--","'’","  ")</w:t>
            </w:r>
          </w:p>
          <w:p w:rsidR="00E50654" w:rsidRPr="00E50654" w:rsidRDefault="00E50654" w:rsidP="00E50654">
            <w:pPr>
              <w:rPr>
                <w:rFonts w:cs="Arial"/>
                <w:sz w:val="18"/>
                <w:szCs w:val="18"/>
              </w:rPr>
            </w:pPr>
            <w:r w:rsidRPr="00E50654">
              <w:rPr>
                <w:rFonts w:cs="Arial"/>
                <w:sz w:val="18"/>
                <w:szCs w:val="18"/>
              </w:rPr>
              <w:t xml:space="preserve">   RETURN VALIDATION MESSAGE</w:t>
            </w:r>
          </w:p>
          <w:p w:rsidR="00E50654" w:rsidRPr="00E50654" w:rsidRDefault="00E50654" w:rsidP="00E50654">
            <w:pPr>
              <w:rPr>
                <w:rFonts w:cs="Arial"/>
                <w:sz w:val="18"/>
                <w:szCs w:val="18"/>
              </w:rPr>
            </w:pPr>
            <w:r w:rsidRPr="00E50654">
              <w:rPr>
                <w:rFonts w:cs="Arial"/>
                <w:sz w:val="18"/>
                <w:szCs w:val="18"/>
              </w:rPr>
              <w:t>ENDIF</w:t>
            </w:r>
          </w:p>
        </w:tc>
        <w:tc>
          <w:tcPr>
            <w:tcW w:w="2340" w:type="dxa"/>
            <w:tcBorders>
              <w:top w:val="nil"/>
              <w:left w:val="nil"/>
              <w:bottom w:val="single" w:sz="4" w:space="0" w:color="auto"/>
              <w:right w:val="single" w:sz="4" w:space="0" w:color="auto"/>
            </w:tcBorders>
            <w:shd w:val="clear" w:color="auto" w:fill="auto"/>
          </w:tcPr>
          <w:p w:rsidR="00E50654" w:rsidRDefault="0063655D" w:rsidP="00E50654">
            <w:pPr>
              <w:rPr>
                <w:rFonts w:cs="Arial"/>
                <w:sz w:val="18"/>
                <w:szCs w:val="18"/>
              </w:rPr>
            </w:pPr>
            <w:r>
              <w:rPr>
                <w:rFonts w:cs="Arial"/>
                <w:sz w:val="18"/>
                <w:szCs w:val="18"/>
              </w:rPr>
              <w:t>1</w:t>
            </w:r>
            <w:r w:rsidR="00E50654" w:rsidRPr="00E50654">
              <w:rPr>
                <w:rFonts w:cs="Arial"/>
                <w:sz w:val="18"/>
                <w:szCs w:val="18"/>
              </w:rPr>
              <w:t xml:space="preserve">. </w:t>
            </w:r>
            <w:smartTag w:uri="urn:schemas-microsoft-com:office:smarttags" w:element="PersonName">
              <w:smartTag w:uri="urn:schemas:contacts" w:element="GivenName">
                <w:r w:rsidR="00E50654" w:rsidRPr="00E50654">
                  <w:rPr>
                    <w:rFonts w:cs="Arial"/>
                    <w:sz w:val="18"/>
                    <w:szCs w:val="18"/>
                  </w:rPr>
                  <w:t>Schematron</w:t>
                </w:r>
              </w:smartTag>
              <w:r w:rsidR="00E50654" w:rsidRPr="00E50654">
                <w:rPr>
                  <w:rFonts w:cs="Arial"/>
                  <w:sz w:val="18"/>
                  <w:szCs w:val="18"/>
                </w:rPr>
                <w:t xml:space="preserve"> </w:t>
              </w:r>
              <w:smartTag w:uri="urn:schemas:contacts" w:element="Sn">
                <w:r w:rsidR="00E50654" w:rsidRPr="00E50654">
                  <w:rPr>
                    <w:rFonts w:cs="Arial"/>
                    <w:sz w:val="18"/>
                    <w:szCs w:val="18"/>
                  </w:rPr>
                  <w:t>ID</w:t>
                </w:r>
              </w:smartTag>
            </w:smartTag>
            <w:r w:rsidR="00E50654" w:rsidRPr="00E50654">
              <w:rPr>
                <w:rFonts w:cs="Arial"/>
                <w:sz w:val="18"/>
                <w:szCs w:val="18"/>
              </w:rPr>
              <w:t xml:space="preserve"> = VR.ATO.TPAR.000010</w:t>
            </w:r>
          </w:p>
          <w:p w:rsidR="000F73F3" w:rsidRDefault="000F73F3" w:rsidP="00E50654">
            <w:pPr>
              <w:rPr>
                <w:rFonts w:cs="Arial"/>
                <w:sz w:val="18"/>
                <w:szCs w:val="18"/>
              </w:rPr>
            </w:pPr>
          </w:p>
          <w:p w:rsidR="000F73F3" w:rsidRPr="00E50654" w:rsidRDefault="000F73F3" w:rsidP="00E50654">
            <w:pPr>
              <w:rPr>
                <w:rFonts w:cs="Arial"/>
                <w:sz w:val="18"/>
                <w:szCs w:val="18"/>
              </w:rPr>
            </w:pPr>
          </w:p>
          <w:p w:rsidR="00E50654" w:rsidRDefault="0063655D" w:rsidP="00E50654">
            <w:pPr>
              <w:rPr>
                <w:rFonts w:cs="Arial"/>
                <w:sz w:val="18"/>
                <w:szCs w:val="18"/>
              </w:rPr>
            </w:pPr>
            <w:r>
              <w:rPr>
                <w:rFonts w:cs="Arial"/>
                <w:sz w:val="18"/>
                <w:szCs w:val="18"/>
              </w:rPr>
              <w:t>2</w:t>
            </w:r>
            <w:r w:rsidR="00E50654" w:rsidRPr="00E50654">
              <w:rPr>
                <w:rFonts w:cs="Arial"/>
                <w:sz w:val="18"/>
                <w:szCs w:val="18"/>
              </w:rPr>
              <w:t xml:space="preserve">. </w:t>
            </w:r>
            <w:smartTag w:uri="urn:schemas-microsoft-com:office:smarttags" w:element="PersonName">
              <w:smartTag w:uri="urn:schemas:contacts" w:element="GivenName">
                <w:r w:rsidR="00E50654" w:rsidRPr="00E50654">
                  <w:rPr>
                    <w:rFonts w:cs="Arial"/>
                    <w:sz w:val="18"/>
                    <w:szCs w:val="18"/>
                  </w:rPr>
                  <w:t>Schematron</w:t>
                </w:r>
              </w:smartTag>
              <w:r w:rsidR="00E50654" w:rsidRPr="00E50654">
                <w:rPr>
                  <w:rFonts w:cs="Arial"/>
                  <w:sz w:val="18"/>
                  <w:szCs w:val="18"/>
                </w:rPr>
                <w:t xml:space="preserve"> </w:t>
              </w:r>
              <w:smartTag w:uri="urn:schemas:contacts" w:element="Sn">
                <w:r w:rsidR="00E50654" w:rsidRPr="00E50654">
                  <w:rPr>
                    <w:rFonts w:cs="Arial"/>
                    <w:sz w:val="18"/>
                    <w:szCs w:val="18"/>
                  </w:rPr>
                  <w:t>ID</w:t>
                </w:r>
              </w:smartTag>
            </w:smartTag>
            <w:r w:rsidR="00E50654" w:rsidRPr="00E50654">
              <w:rPr>
                <w:rFonts w:cs="Arial"/>
                <w:sz w:val="18"/>
                <w:szCs w:val="18"/>
              </w:rPr>
              <w:t xml:space="preserve"> = VR.ATO.TPAR.000011</w:t>
            </w:r>
          </w:p>
          <w:p w:rsidR="000F73F3" w:rsidRDefault="000F73F3" w:rsidP="00E50654">
            <w:pPr>
              <w:rPr>
                <w:rFonts w:cs="Arial"/>
                <w:sz w:val="18"/>
                <w:szCs w:val="18"/>
              </w:rPr>
            </w:pPr>
          </w:p>
          <w:p w:rsidR="000F73F3" w:rsidRDefault="000F73F3" w:rsidP="00E50654">
            <w:pPr>
              <w:rPr>
                <w:rFonts w:cs="Arial"/>
                <w:sz w:val="18"/>
                <w:szCs w:val="18"/>
              </w:rPr>
            </w:pPr>
          </w:p>
          <w:p w:rsidR="000F73F3" w:rsidRPr="00E50654" w:rsidRDefault="000F73F3" w:rsidP="00E50654">
            <w:pPr>
              <w:rPr>
                <w:rFonts w:cs="Arial"/>
                <w:sz w:val="18"/>
                <w:szCs w:val="18"/>
              </w:rPr>
            </w:pPr>
          </w:p>
          <w:p w:rsidR="00E50654" w:rsidRPr="00E50654" w:rsidRDefault="0063655D" w:rsidP="00E50654">
            <w:pPr>
              <w:rPr>
                <w:rFonts w:cs="Arial"/>
                <w:sz w:val="18"/>
                <w:szCs w:val="18"/>
              </w:rPr>
            </w:pPr>
            <w:r>
              <w:rPr>
                <w:rFonts w:cs="Arial"/>
                <w:sz w:val="18"/>
                <w:szCs w:val="18"/>
              </w:rPr>
              <w:t>3</w:t>
            </w:r>
            <w:r w:rsidR="00E50654" w:rsidRPr="00E50654">
              <w:rPr>
                <w:rFonts w:cs="Arial"/>
                <w:sz w:val="18"/>
                <w:szCs w:val="18"/>
              </w:rPr>
              <w:t xml:space="preserve">. </w:t>
            </w:r>
            <w:smartTag w:uri="urn:schemas-microsoft-com:office:smarttags" w:element="PersonName">
              <w:smartTag w:uri="urn:schemas:contacts" w:element="GivenName">
                <w:r w:rsidR="00E50654" w:rsidRPr="00E50654">
                  <w:rPr>
                    <w:rFonts w:cs="Arial"/>
                    <w:sz w:val="18"/>
                    <w:szCs w:val="18"/>
                  </w:rPr>
                  <w:t>Schematron</w:t>
                </w:r>
              </w:smartTag>
              <w:r w:rsidR="00E50654" w:rsidRPr="00E50654">
                <w:rPr>
                  <w:rFonts w:cs="Arial"/>
                  <w:sz w:val="18"/>
                  <w:szCs w:val="18"/>
                </w:rPr>
                <w:t xml:space="preserve"> </w:t>
              </w:r>
              <w:smartTag w:uri="urn:schemas:contacts" w:element="Sn">
                <w:r w:rsidR="00E50654" w:rsidRPr="00E50654">
                  <w:rPr>
                    <w:rFonts w:cs="Arial"/>
                    <w:sz w:val="18"/>
                    <w:szCs w:val="18"/>
                  </w:rPr>
                  <w:t>ID</w:t>
                </w:r>
              </w:smartTag>
            </w:smartTag>
            <w:r w:rsidR="00E50654" w:rsidRPr="00E50654">
              <w:rPr>
                <w:rFonts w:cs="Arial"/>
                <w:sz w:val="18"/>
                <w:szCs w:val="18"/>
              </w:rPr>
              <w:t xml:space="preserve"> = VR.ATO.TPAR.000012</w:t>
            </w:r>
          </w:p>
        </w:tc>
        <w:tc>
          <w:tcPr>
            <w:tcW w:w="2669" w:type="dxa"/>
            <w:tcBorders>
              <w:top w:val="nil"/>
              <w:left w:val="nil"/>
              <w:bottom w:val="single" w:sz="4" w:space="0" w:color="auto"/>
              <w:right w:val="single" w:sz="4" w:space="0" w:color="auto"/>
            </w:tcBorders>
            <w:shd w:val="clear" w:color="auto" w:fill="auto"/>
          </w:tcPr>
          <w:p w:rsidR="00E50654" w:rsidRDefault="0063655D" w:rsidP="00E50654">
            <w:pPr>
              <w:rPr>
                <w:rFonts w:cs="Arial"/>
                <w:sz w:val="18"/>
                <w:szCs w:val="18"/>
              </w:rPr>
            </w:pPr>
            <w:r>
              <w:rPr>
                <w:rFonts w:cs="Arial"/>
                <w:sz w:val="18"/>
                <w:szCs w:val="18"/>
              </w:rPr>
              <w:t>1</w:t>
            </w:r>
            <w:r w:rsidR="00E50654" w:rsidRPr="00E50654">
              <w:rPr>
                <w:rFonts w:cs="Arial"/>
                <w:sz w:val="18"/>
                <w:szCs w:val="18"/>
              </w:rPr>
              <w:t>. CMN.ATO.TPAR.000010</w:t>
            </w:r>
          </w:p>
          <w:p w:rsidR="000F73F3" w:rsidRDefault="000F73F3" w:rsidP="00E50654">
            <w:pPr>
              <w:rPr>
                <w:rFonts w:cs="Arial"/>
                <w:sz w:val="18"/>
                <w:szCs w:val="18"/>
              </w:rPr>
            </w:pPr>
          </w:p>
          <w:p w:rsidR="000F73F3" w:rsidRDefault="000F73F3" w:rsidP="00E50654">
            <w:pPr>
              <w:rPr>
                <w:rFonts w:cs="Arial"/>
                <w:sz w:val="18"/>
                <w:szCs w:val="18"/>
              </w:rPr>
            </w:pPr>
          </w:p>
          <w:p w:rsidR="000F73F3" w:rsidRPr="00E50654" w:rsidRDefault="000F73F3" w:rsidP="00E50654">
            <w:pPr>
              <w:rPr>
                <w:rFonts w:cs="Arial"/>
                <w:sz w:val="18"/>
                <w:szCs w:val="18"/>
              </w:rPr>
            </w:pPr>
          </w:p>
          <w:p w:rsidR="00E50654" w:rsidRDefault="0063655D" w:rsidP="00E50654">
            <w:pPr>
              <w:rPr>
                <w:rFonts w:cs="Arial"/>
                <w:sz w:val="18"/>
                <w:szCs w:val="18"/>
              </w:rPr>
            </w:pPr>
            <w:r>
              <w:rPr>
                <w:rFonts w:cs="Arial"/>
                <w:sz w:val="18"/>
                <w:szCs w:val="18"/>
              </w:rPr>
              <w:t>2</w:t>
            </w:r>
            <w:r w:rsidR="00E50654" w:rsidRPr="00E50654">
              <w:rPr>
                <w:rFonts w:cs="Arial"/>
                <w:sz w:val="18"/>
                <w:szCs w:val="18"/>
              </w:rPr>
              <w:t>. CMN.ATO.TPAR.000011</w:t>
            </w:r>
          </w:p>
          <w:p w:rsidR="000F73F3" w:rsidRDefault="000F73F3" w:rsidP="00E50654">
            <w:pPr>
              <w:rPr>
                <w:rFonts w:cs="Arial"/>
                <w:sz w:val="18"/>
                <w:szCs w:val="18"/>
              </w:rPr>
            </w:pPr>
          </w:p>
          <w:p w:rsidR="000F73F3" w:rsidRDefault="000F73F3" w:rsidP="00E50654">
            <w:pPr>
              <w:rPr>
                <w:rFonts w:cs="Arial"/>
                <w:sz w:val="18"/>
                <w:szCs w:val="18"/>
              </w:rPr>
            </w:pPr>
          </w:p>
          <w:p w:rsidR="000F73F3" w:rsidRDefault="000F73F3" w:rsidP="00E50654">
            <w:pPr>
              <w:rPr>
                <w:rFonts w:cs="Arial"/>
                <w:sz w:val="18"/>
                <w:szCs w:val="18"/>
              </w:rPr>
            </w:pPr>
          </w:p>
          <w:p w:rsidR="000F73F3" w:rsidRDefault="000F73F3" w:rsidP="00E50654">
            <w:pPr>
              <w:rPr>
                <w:rFonts w:cs="Arial"/>
                <w:sz w:val="18"/>
                <w:szCs w:val="18"/>
              </w:rPr>
            </w:pPr>
          </w:p>
          <w:p w:rsidR="00E50654" w:rsidRPr="00E50654" w:rsidRDefault="0063655D" w:rsidP="00E50654">
            <w:pPr>
              <w:rPr>
                <w:rFonts w:cs="Arial"/>
                <w:sz w:val="18"/>
                <w:szCs w:val="18"/>
              </w:rPr>
            </w:pPr>
            <w:r>
              <w:rPr>
                <w:rFonts w:cs="Arial"/>
                <w:sz w:val="18"/>
                <w:szCs w:val="18"/>
              </w:rPr>
              <w:t>3</w:t>
            </w:r>
            <w:r w:rsidR="00E50654" w:rsidRPr="00E50654">
              <w:rPr>
                <w:rFonts w:cs="Arial"/>
                <w:sz w:val="18"/>
                <w:szCs w:val="18"/>
              </w:rPr>
              <w:t>. CMN.ATO.TPAR.000012</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2</w:t>
            </w:r>
          </w:p>
        </w:tc>
        <w:tc>
          <w:tcPr>
            <w:tcW w:w="3600"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phone1.02.00:</w:t>
            </w:r>
            <w:smartTag w:uri="urn:schemas-microsoft-com:office:smarttags" w:element="PersonName">
              <w:smartTag w:uri="urn:schemas:contacts" w:element="GivenName">
                <w:r w:rsidRPr="00545C89">
                  <w:rPr>
                    <w:rFonts w:cs="Arial"/>
                    <w:sz w:val="20"/>
                    <w:szCs w:val="20"/>
                  </w:rPr>
                  <w:t>ElectronicContactTelephone</w:t>
                </w:r>
              </w:smartTag>
              <w:r w:rsidRPr="00545C89">
                <w:rPr>
                  <w:rFonts w:cs="Arial"/>
                  <w:sz w:val="20"/>
                  <w:szCs w:val="20"/>
                </w:rPr>
                <w:t xml:space="preserve"> </w:t>
              </w:r>
              <w:smartTag w:uri="urn:schemas:contacts" w:element="Sn">
                <w:r w:rsidRPr="00545C89">
                  <w:rPr>
                    <w:rFonts w:cs="Arial"/>
                    <w:sz w:val="20"/>
                    <w:szCs w:val="20"/>
                  </w:rPr>
                  <w:t>Tuple</w:t>
                </w:r>
              </w:smartTag>
            </w:smartTag>
            <w:r w:rsidRPr="00545C89">
              <w:rPr>
                <w:rFonts w:cs="Arial"/>
                <w:sz w:val="20"/>
                <w:szCs w:val="20"/>
              </w:rPr>
              <w:t xml:space="preserve"> (1..1)</w:t>
            </w:r>
          </w:p>
        </w:tc>
        <w:tc>
          <w:tcPr>
            <w:tcW w:w="5400"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 </w:t>
            </w:r>
          </w:p>
        </w:tc>
        <w:tc>
          <w:tcPr>
            <w:tcW w:w="2340"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 </w:t>
            </w:r>
          </w:p>
        </w:tc>
        <w:tc>
          <w:tcPr>
            <w:tcW w:w="2669"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 </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2.1</w:t>
            </w:r>
          </w:p>
        </w:tc>
        <w:tc>
          <w:tcPr>
            <w:tcW w:w="360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pyde.02.00:ElectronicContact.Telephone.Usage.Code</w:t>
            </w:r>
          </w:p>
        </w:tc>
        <w:tc>
          <w:tcPr>
            <w:tcW w:w="540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N/A</w:t>
            </w:r>
          </w:p>
        </w:tc>
        <w:tc>
          <w:tcPr>
            <w:tcW w:w="234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N/A</w:t>
            </w:r>
          </w:p>
        </w:tc>
        <w:tc>
          <w:tcPr>
            <w:tcW w:w="2669"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N/A</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2.2</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pyde.02.00:ElectronicContact.Telephone.ServiceLine.Code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lastRenderedPageBreak/>
              <w:t>2.3</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pyde.02.00:ElectronicContact.Telephone.Area.Code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FF52E1">
        <w:trPr>
          <w:trHeight w:val="2659"/>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2.4</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pyde.02.00:ElectronicContact.Telephone.Minimal.Number</w:t>
            </w:r>
          </w:p>
        </w:tc>
        <w:tc>
          <w:tcPr>
            <w:tcW w:w="540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WHERE IN TUPLE(electroniccontacttelephone1.xx.xx:ElectronicContactTelephone)</w:t>
            </w:r>
            <w:r w:rsidRPr="00FF52E1">
              <w:rPr>
                <w:rFonts w:cs="Arial"/>
                <w:sz w:val="18"/>
                <w:szCs w:val="18"/>
              </w:rPr>
              <w:br/>
              <w:t>IF pyde.xx.xx:ElectronicContact.Telephone.Minimal.Number = NULL OR pyde.xx.xx:ElectronicContact.Telephone.Usage.Code &lt;&gt; "03" OR pyde.xx.xx:Electronic Contact.Telephone.ServiceLine.Code &lt;&gt; SET ("01", "02")</w:t>
            </w:r>
            <w:r w:rsidRPr="00FF52E1">
              <w:rPr>
                <w:rFonts w:cs="Arial"/>
                <w:sz w:val="18"/>
                <w:szCs w:val="18"/>
              </w:rPr>
              <w:br/>
              <w:t xml:space="preserve">   RETURN VALIDATION MESSAGE</w:t>
            </w:r>
            <w:r w:rsidRPr="00FF52E1">
              <w:rPr>
                <w:rFonts w:cs="Arial"/>
                <w:sz w:val="18"/>
                <w:szCs w:val="18"/>
              </w:rPr>
              <w:br/>
              <w:t>ENDIF</w:t>
            </w:r>
          </w:p>
          <w:p w:rsidR="00E50654" w:rsidRPr="00FF52E1" w:rsidRDefault="00E50654" w:rsidP="00545C89">
            <w:pPr>
              <w:rPr>
                <w:rFonts w:cs="Arial"/>
                <w:sz w:val="18"/>
                <w:szCs w:val="18"/>
              </w:rPr>
            </w:pPr>
            <w:r w:rsidRPr="00FF52E1">
              <w:rPr>
                <w:rFonts w:cs="Arial"/>
                <w:sz w:val="18"/>
                <w:szCs w:val="18"/>
              </w:rPr>
              <w:br/>
              <w:t>2. IF [TPAR9] = NULLORBLANK</w:t>
            </w:r>
            <w:r w:rsidRPr="00FF52E1">
              <w:rPr>
                <w:rFonts w:cs="Arial"/>
                <w:sz w:val="18"/>
                <w:szCs w:val="18"/>
              </w:rPr>
              <w:br/>
              <w:t>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VR.ATO.GEN.432016</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 xml:space="preserve">2.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VR.ATO.TPAR.000013</w:t>
            </w:r>
          </w:p>
        </w:tc>
        <w:tc>
          <w:tcPr>
            <w:tcW w:w="2669"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CMN.ATO.GEN.432016</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2. CMN.ATO.TPAR.000013</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3</w:t>
            </w:r>
          </w:p>
        </w:tc>
        <w:tc>
          <w:tcPr>
            <w:tcW w:w="360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prsnunstrcnm1.02.01:</w:t>
            </w:r>
            <w:smartTag w:uri="urn:schemas-microsoft-com:office:smarttags" w:element="PersonName">
              <w:smartTag w:uri="urn:schemas:contacts" w:element="GivenName">
                <w:r w:rsidRPr="00FF52E1">
                  <w:rPr>
                    <w:rFonts w:cs="Arial"/>
                    <w:sz w:val="18"/>
                    <w:szCs w:val="18"/>
                  </w:rPr>
                  <w:t>PersonUnstructuredName</w:t>
                </w:r>
              </w:smartTag>
              <w:r w:rsidRPr="00FF52E1">
                <w:rPr>
                  <w:rFonts w:cs="Arial"/>
                  <w:sz w:val="18"/>
                  <w:szCs w:val="18"/>
                </w:rPr>
                <w:t xml:space="preserve"> </w:t>
              </w:r>
              <w:smartTag w:uri="urn:schemas:contacts" w:element="Sn">
                <w:r w:rsidRPr="00FF52E1">
                  <w:rPr>
                    <w:rFonts w:cs="Arial"/>
                    <w:sz w:val="18"/>
                    <w:szCs w:val="18"/>
                  </w:rPr>
                  <w:t>Tuple</w:t>
                </w:r>
              </w:smartTag>
            </w:smartTag>
            <w:r w:rsidRPr="00FF52E1">
              <w:rPr>
                <w:rFonts w:cs="Arial"/>
                <w:sz w:val="18"/>
                <w:szCs w:val="18"/>
              </w:rPr>
              <w:t xml:space="preserve"> (1..1)</w:t>
            </w:r>
          </w:p>
        </w:tc>
        <w:tc>
          <w:tcPr>
            <w:tcW w:w="540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r>
      <w:tr w:rsidR="00E50654" w:rsidRPr="00545C89" w:rsidTr="000F73F3">
        <w:trPr>
          <w:trHeight w:val="1457"/>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3.1</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pyde.02.05:PersonUnstructuredName.Usage.Code</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(personunstructuredname1.xx.xx:PersonUnstructuredName)</w:t>
            </w:r>
          </w:p>
          <w:p w:rsidR="00E50654" w:rsidRPr="00E50654" w:rsidRDefault="00E50654" w:rsidP="00E50654">
            <w:pPr>
              <w:rPr>
                <w:rFonts w:cs="Arial"/>
                <w:sz w:val="18"/>
                <w:szCs w:val="18"/>
              </w:rPr>
            </w:pPr>
            <w:r w:rsidRPr="00E50654">
              <w:rPr>
                <w:rFonts w:cs="Arial"/>
                <w:sz w:val="18"/>
                <w:szCs w:val="18"/>
              </w:rPr>
              <w:t>IF (pyde.xx.xx:PersonUnstructuredName.Usage.Code &lt;&gt; "Contact")</w:t>
            </w:r>
          </w:p>
          <w:p w:rsidR="00E50654" w:rsidRPr="00E50654" w:rsidRDefault="00E50654" w:rsidP="00E50654">
            <w:pPr>
              <w:rPr>
                <w:rFonts w:cs="Arial"/>
                <w:sz w:val="18"/>
                <w:szCs w:val="18"/>
              </w:rPr>
            </w:pPr>
            <w:r w:rsidRPr="00E50654">
              <w:rPr>
                <w:rFonts w:cs="Arial"/>
                <w:sz w:val="18"/>
                <w:szCs w:val="18"/>
              </w:rPr>
              <w:t xml:space="preserve">   RETURN VALIDATION MESSAGE</w:t>
            </w:r>
          </w:p>
          <w:p w:rsidR="00E50654" w:rsidRPr="00E50654" w:rsidRDefault="00E50654" w:rsidP="00E50654">
            <w:pPr>
              <w:rPr>
                <w:rFonts w:cs="Arial"/>
                <w:sz w:val="18"/>
                <w:szCs w:val="18"/>
              </w:rPr>
            </w:pPr>
            <w:r w:rsidRPr="00E50654">
              <w:rPr>
                <w:rFonts w:cs="Arial"/>
                <w:sz w:val="18"/>
                <w:szCs w:val="18"/>
              </w:rP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VR.ATO.TPAR.000014</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CMN.ATO.TPAR.000014</w:t>
            </w:r>
          </w:p>
        </w:tc>
      </w:tr>
      <w:tr w:rsidR="00E50654" w:rsidRPr="00545C89" w:rsidTr="00FF52E1">
        <w:trPr>
          <w:trHeight w:val="1623"/>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3.2</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pyde.02.00:PersonUnstructuredName.FullName.Text</w:t>
            </w:r>
          </w:p>
        </w:tc>
        <w:tc>
          <w:tcPr>
            <w:tcW w:w="540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IF LENGTH (pyde.xx.xx:PersonUnstructuredName.FullName.Text) &gt; 38</w:t>
            </w:r>
            <w:r w:rsidRPr="00FF52E1">
              <w:rPr>
                <w:rFonts w:cs="Arial"/>
                <w:sz w:val="18"/>
                <w:szCs w:val="18"/>
              </w:rPr>
              <w:br/>
              <w:t xml:space="preserve">   RETURN VALIDATION MESSAGE</w:t>
            </w:r>
            <w:r w:rsidRPr="00FF52E1">
              <w:rPr>
                <w:rFonts w:cs="Arial"/>
                <w:sz w:val="18"/>
                <w:szCs w:val="18"/>
              </w:rPr>
              <w:br/>
              <w:t>ENDIF</w:t>
            </w:r>
          </w:p>
          <w:p w:rsidR="00E50654" w:rsidRPr="00FF52E1" w:rsidRDefault="00E50654" w:rsidP="00545C89">
            <w:pPr>
              <w:rPr>
                <w:rFonts w:cs="Arial"/>
                <w:sz w:val="18"/>
                <w:szCs w:val="18"/>
              </w:rPr>
            </w:pPr>
            <w:r w:rsidRPr="00FF52E1">
              <w:rPr>
                <w:rFonts w:cs="Arial"/>
                <w:sz w:val="18"/>
                <w:szCs w:val="18"/>
              </w:rPr>
              <w:br/>
              <w:t xml:space="preserve">2. IF [TPAR12] = NULLORBLANK </w:t>
            </w:r>
            <w:r w:rsidRPr="00FF52E1">
              <w:rPr>
                <w:rFonts w:cs="Arial"/>
                <w:sz w:val="18"/>
                <w:szCs w:val="18"/>
              </w:rPr>
              <w:br/>
              <w:t>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VR.ATO.TPAR.000015</w:t>
            </w: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 xml:space="preserve">2.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VR.ATO.TPAR.000016</w:t>
            </w:r>
          </w:p>
        </w:tc>
        <w:tc>
          <w:tcPr>
            <w:tcW w:w="2669"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CMN.ATO.TPAR.000015</w:t>
            </w: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2. CMN.ATO.TPAR.000016</w:t>
            </w:r>
          </w:p>
        </w:tc>
      </w:tr>
      <w:tr w:rsidR="00E50654" w:rsidRPr="00545C89" w:rsidTr="00545C89">
        <w:trPr>
          <w:trHeight w:val="405"/>
        </w:trPr>
        <w:tc>
          <w:tcPr>
            <w:tcW w:w="735" w:type="dxa"/>
            <w:tcBorders>
              <w:top w:val="nil"/>
              <w:left w:val="single" w:sz="4" w:space="0" w:color="auto"/>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4</w:t>
            </w:r>
          </w:p>
        </w:tc>
        <w:tc>
          <w:tcPr>
            <w:tcW w:w="360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fax1.02.00:</w:t>
            </w:r>
            <w:smartTag w:uri="urn:schemas-microsoft-com:office:smarttags" w:element="PersonName">
              <w:smartTag w:uri="urn:schemas:contacts" w:element="GivenName">
                <w:r w:rsidRPr="00FF52E1">
                  <w:rPr>
                    <w:rFonts w:cs="Arial"/>
                    <w:sz w:val="18"/>
                    <w:szCs w:val="18"/>
                  </w:rPr>
                  <w:t>ElectronicContactFacsimile</w:t>
                </w:r>
              </w:smartTag>
              <w:r w:rsidRPr="00FF52E1">
                <w:rPr>
                  <w:rFonts w:cs="Arial"/>
                  <w:sz w:val="18"/>
                  <w:szCs w:val="18"/>
                </w:rPr>
                <w:t xml:space="preserve"> </w:t>
              </w:r>
              <w:smartTag w:uri="urn:schemas:contacts" w:element="Sn">
                <w:r w:rsidRPr="00FF52E1">
                  <w:rPr>
                    <w:rFonts w:cs="Arial"/>
                    <w:sz w:val="18"/>
                    <w:szCs w:val="18"/>
                  </w:rPr>
                  <w:t>Tuple</w:t>
                </w:r>
              </w:smartTag>
            </w:smartTag>
            <w:r w:rsidRPr="00FF52E1">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 </w:t>
            </w:r>
          </w:p>
        </w:tc>
        <w:tc>
          <w:tcPr>
            <w:tcW w:w="2340"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 </w:t>
            </w:r>
          </w:p>
        </w:tc>
        <w:tc>
          <w:tcPr>
            <w:tcW w:w="2669"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 </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4.1</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pyde.02.00:ElectronicContact.Facsimile.Usage.Code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4.2</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pyde.02.00:ElectronicContact.Facsimile.Area.Code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E50654">
        <w:trPr>
          <w:trHeight w:val="1328"/>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lastRenderedPageBreak/>
              <w:t>4.3</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pyde.02.00:ElectronicContact.Facsimile.Minimal.Number</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(fax1.xx.xx:ElectronicContactFacsimile)</w:t>
            </w:r>
          </w:p>
          <w:p w:rsidR="00E50654" w:rsidRPr="00E50654" w:rsidRDefault="00E50654" w:rsidP="00E50654">
            <w:pPr>
              <w:rPr>
                <w:rFonts w:cs="Arial"/>
                <w:sz w:val="18"/>
                <w:szCs w:val="18"/>
              </w:rPr>
            </w:pPr>
            <w:r w:rsidRPr="00E50654">
              <w:rPr>
                <w:rFonts w:cs="Arial"/>
                <w:sz w:val="18"/>
                <w:szCs w:val="18"/>
              </w:rPr>
              <w:t>IF (pyde.xx.xx:ElectronicContact.Facsimile.Usage.Code &lt;&gt;"03") OR (pyde.xx.xx:ElectronicContact.Facsimile.Minimal.Number = BLANK)</w:t>
            </w:r>
          </w:p>
          <w:p w:rsidR="00E50654" w:rsidRPr="00E50654" w:rsidRDefault="00E50654" w:rsidP="00E50654">
            <w:pPr>
              <w:rPr>
                <w:rFonts w:cs="Arial"/>
                <w:sz w:val="18"/>
                <w:szCs w:val="18"/>
              </w:rPr>
            </w:pPr>
            <w:r w:rsidRPr="00E50654">
              <w:rPr>
                <w:rFonts w:cs="Arial"/>
                <w:sz w:val="18"/>
                <w:szCs w:val="18"/>
              </w:rPr>
              <w:t xml:space="preserve">   RETURN VALIDATION MESSAGE</w:t>
            </w:r>
          </w:p>
          <w:p w:rsidR="00E50654" w:rsidRPr="00E50654" w:rsidRDefault="00E50654" w:rsidP="00E50654">
            <w:pPr>
              <w:rPr>
                <w:rFonts w:cs="Arial"/>
                <w:sz w:val="18"/>
                <w:szCs w:val="18"/>
              </w:rPr>
            </w:pPr>
            <w:r w:rsidRPr="00E50654">
              <w:rPr>
                <w:rFonts w:cs="Arial"/>
                <w:sz w:val="18"/>
                <w:szCs w:val="18"/>
              </w:rP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w:t>
            </w:r>
            <w:r w:rsidR="00B83ACA">
              <w:rPr>
                <w:rFonts w:cs="Arial"/>
                <w:sz w:val="18"/>
                <w:szCs w:val="18"/>
              </w:rPr>
              <w:t>GEN.438008</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w:t>
            </w:r>
            <w:r w:rsidR="00B83ACA">
              <w:rPr>
                <w:rFonts w:cs="Arial"/>
                <w:sz w:val="18"/>
                <w:szCs w:val="18"/>
              </w:rPr>
              <w:t>GEN.438008</w:t>
            </w:r>
          </w:p>
        </w:tc>
      </w:tr>
      <w:tr w:rsidR="00E50654" w:rsidRPr="00545C89" w:rsidTr="00545C89">
        <w:trPr>
          <w:trHeight w:val="465"/>
        </w:trPr>
        <w:tc>
          <w:tcPr>
            <w:tcW w:w="735" w:type="dxa"/>
            <w:tcBorders>
              <w:top w:val="nil"/>
              <w:left w:val="single" w:sz="4" w:space="0" w:color="auto"/>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5</w:t>
            </w:r>
          </w:p>
        </w:tc>
        <w:tc>
          <w:tcPr>
            <w:tcW w:w="360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address2.02.02:</w:t>
            </w:r>
            <w:smartTag w:uri="urn:schemas-microsoft-com:office:smarttags" w:element="PersonName">
              <w:smartTag w:uri="urn:schemas:contacts" w:element="GivenName">
                <w:r w:rsidRPr="00FF52E1">
                  <w:rPr>
                    <w:rFonts w:cs="Arial"/>
                    <w:sz w:val="18"/>
                    <w:szCs w:val="18"/>
                  </w:rPr>
                  <w:t>AddressDetails</w:t>
                </w:r>
              </w:smartTag>
              <w:r w:rsidRPr="00FF52E1">
                <w:rPr>
                  <w:rFonts w:cs="Arial"/>
                  <w:sz w:val="18"/>
                  <w:szCs w:val="18"/>
                </w:rPr>
                <w:t xml:space="preserve"> </w:t>
              </w:r>
              <w:smartTag w:uri="urn:schemas:contacts" w:element="Sn">
                <w:r w:rsidRPr="00FF52E1">
                  <w:rPr>
                    <w:rFonts w:cs="Arial"/>
                    <w:sz w:val="18"/>
                    <w:szCs w:val="18"/>
                  </w:rPr>
                  <w:t>Tuple</w:t>
                </w:r>
              </w:smartTag>
            </w:smartTag>
            <w:r w:rsidRPr="00FF52E1">
              <w:rPr>
                <w:rFonts w:cs="Arial"/>
                <w:sz w:val="18"/>
                <w:szCs w:val="18"/>
              </w:rPr>
              <w:t xml:space="preserve"> (1..1)</w:t>
            </w:r>
          </w:p>
        </w:tc>
        <w:tc>
          <w:tcPr>
            <w:tcW w:w="540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r>
      <w:tr w:rsidR="00E50654" w:rsidRPr="00545C89" w:rsidTr="00FF52E1">
        <w:trPr>
          <w:trHeight w:val="3113"/>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5.1</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pyde.02.00:AddressDetails.OverseasAddress.Indicator</w:t>
            </w:r>
          </w:p>
        </w:tc>
        <w:tc>
          <w:tcPr>
            <w:tcW w:w="540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WHERE IN TUPLE(addressdetails2.xx.xx:AddressDetails)</w:t>
            </w:r>
            <w:r w:rsidRPr="00FF52E1">
              <w:rPr>
                <w:rFonts w:cs="Arial"/>
                <w:sz w:val="18"/>
                <w:szCs w:val="18"/>
              </w:rPr>
              <w:br/>
              <w:t>IF (pyde.xx.xx:AddressDetails.OverseasAddress.Indicator = NULLORBLANK)</w:t>
            </w:r>
            <w:r w:rsidRPr="00FF52E1">
              <w:rPr>
                <w:rFonts w:cs="Arial"/>
                <w:sz w:val="18"/>
                <w:szCs w:val="18"/>
              </w:rPr>
              <w:br/>
              <w:t xml:space="preserve">  RETURN VALIDATION MESSAGE</w:t>
            </w:r>
            <w:r w:rsidRPr="00FF52E1">
              <w:rPr>
                <w:rFonts w:cs="Arial"/>
                <w:sz w:val="18"/>
                <w:szCs w:val="18"/>
              </w:rPr>
              <w:br/>
              <w:t>ENDIF</w:t>
            </w:r>
          </w:p>
          <w:p w:rsidR="000F73F3" w:rsidRDefault="00E50654" w:rsidP="00545C89">
            <w:pPr>
              <w:rPr>
                <w:rFonts w:cs="Arial"/>
                <w:sz w:val="18"/>
                <w:szCs w:val="18"/>
              </w:rPr>
            </w:pPr>
            <w:r w:rsidRPr="00FF52E1">
              <w:rPr>
                <w:rFonts w:cs="Arial"/>
                <w:sz w:val="18"/>
                <w:szCs w:val="18"/>
              </w:rPr>
              <w:br/>
              <w:t>2. IF [TPAR18] = FALSE AND ([TPAR26] = NULL OR [TPAR27] = NULL)</w:t>
            </w:r>
            <w:r w:rsidRPr="00FF52E1">
              <w:rPr>
                <w:rFonts w:cs="Arial"/>
                <w:sz w:val="18"/>
                <w:szCs w:val="18"/>
              </w:rPr>
              <w:br/>
              <w:t xml:space="preserve">   RETURN VALIDATION MESSAGE</w:t>
            </w:r>
            <w:r w:rsidRPr="00FF52E1">
              <w:rPr>
                <w:rFonts w:cs="Arial"/>
                <w:sz w:val="18"/>
                <w:szCs w:val="18"/>
              </w:rPr>
              <w:br/>
              <w:t>ENDIF</w:t>
            </w:r>
          </w:p>
          <w:p w:rsidR="00E50654" w:rsidRPr="00FF52E1" w:rsidRDefault="00E50654" w:rsidP="00545C89">
            <w:pPr>
              <w:rPr>
                <w:rFonts w:cs="Arial"/>
                <w:sz w:val="18"/>
                <w:szCs w:val="18"/>
              </w:rPr>
            </w:pPr>
            <w:r w:rsidRPr="00FF52E1">
              <w:rPr>
                <w:rFonts w:cs="Arial"/>
                <w:sz w:val="18"/>
                <w:szCs w:val="18"/>
              </w:rPr>
              <w:br/>
              <w:t>3. WHERE IN TUPLE(addressdetails2.xx.xx:AddressDetails)</w:t>
            </w:r>
            <w:r w:rsidRPr="00FF52E1">
              <w:rPr>
                <w:rFonts w:cs="Arial"/>
                <w:sz w:val="18"/>
                <w:szCs w:val="18"/>
              </w:rPr>
              <w:br/>
              <w:t xml:space="preserve">IF (pyde.xx.xx:AddressDetails.Country.Code = "au") AND  (pyde.xx.xx:AddressDetails.OverseasAddress.Indicator = TRUE)   </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VR.ATO.GEN.410167</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E50654" w:rsidP="00545C89">
            <w:pPr>
              <w:rPr>
                <w:rFonts w:cs="Arial"/>
                <w:sz w:val="18"/>
                <w:szCs w:val="18"/>
              </w:rPr>
            </w:pPr>
            <w:r w:rsidRPr="00FF52E1">
              <w:rPr>
                <w:rFonts w:cs="Arial"/>
                <w:sz w:val="18"/>
                <w:szCs w:val="18"/>
              </w:rPr>
              <w:br/>
              <w:t xml:space="preserve">2.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VR.ATO.TPAR.000018</w:t>
            </w: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 xml:space="preserve">3.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VR.ATO.TPAR.W00001</w:t>
            </w:r>
          </w:p>
        </w:tc>
        <w:tc>
          <w:tcPr>
            <w:tcW w:w="2669"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CMN.ATO.GEN.410167</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E50654" w:rsidP="00545C89">
            <w:pPr>
              <w:rPr>
                <w:rFonts w:cs="Arial"/>
                <w:sz w:val="18"/>
                <w:szCs w:val="18"/>
              </w:rPr>
            </w:pPr>
            <w:r w:rsidRPr="00FF52E1">
              <w:rPr>
                <w:rFonts w:cs="Arial"/>
                <w:sz w:val="18"/>
                <w:szCs w:val="18"/>
              </w:rPr>
              <w:br/>
              <w:t>2. CMN.ATO.TPAR.000018</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3. CMN.ATO.TPAR.W00001</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5.2</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pyde.02.01:AddressDetails.Usage.Code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5.3</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pyde.02.00:AddressDetails.Currency.Code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E50654">
        <w:trPr>
          <w:trHeight w:val="1911"/>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5.4</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pyde.02.00:AddressDetails.Line1.Text</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(address2.xx.xx:AddressDetails)</w:t>
            </w:r>
          </w:p>
          <w:p w:rsidR="00E50654" w:rsidRPr="00E50654" w:rsidRDefault="00E50654" w:rsidP="00E50654">
            <w:pPr>
              <w:rPr>
                <w:rFonts w:cs="Arial"/>
                <w:sz w:val="18"/>
                <w:szCs w:val="18"/>
              </w:rPr>
            </w:pPr>
            <w:r w:rsidRPr="00E50654">
              <w:rPr>
                <w:rFonts w:cs="Arial"/>
                <w:sz w:val="18"/>
                <w:szCs w:val="18"/>
              </w:rPr>
              <w:t>IF (pyde.xx.xx:AddressDetails.Usage.Code &lt;&gt;  SET("POS","BUS")) OR (pyde.xx.xx:AddressDetails.Currency.Code &lt;&gt; "C")</w:t>
            </w:r>
          </w:p>
          <w:p w:rsidR="00E50654" w:rsidRPr="00E50654" w:rsidRDefault="00E50654" w:rsidP="00E50654">
            <w:pPr>
              <w:rPr>
                <w:rFonts w:cs="Arial"/>
                <w:sz w:val="18"/>
                <w:szCs w:val="18"/>
              </w:rPr>
            </w:pPr>
            <w:r w:rsidRPr="00E50654">
              <w:rPr>
                <w:rFonts w:cs="Arial"/>
                <w:sz w:val="18"/>
                <w:szCs w:val="18"/>
              </w:rPr>
              <w:t xml:space="preserve"> RETURN VALIDATION MESSAGE</w:t>
            </w:r>
          </w:p>
          <w:p w:rsidR="000F73F3" w:rsidRDefault="00E50654" w:rsidP="00E50654">
            <w:pPr>
              <w:rPr>
                <w:rFonts w:cs="Arial"/>
                <w:sz w:val="18"/>
                <w:szCs w:val="18"/>
              </w:rPr>
            </w:pPr>
            <w:r w:rsidRPr="00E50654">
              <w:rPr>
                <w:rFonts w:cs="Arial"/>
                <w:sz w:val="18"/>
                <w:szCs w:val="18"/>
              </w:rPr>
              <w:t>ENDIF</w:t>
            </w:r>
          </w:p>
          <w:p w:rsidR="00E50654" w:rsidRPr="00FF52E1" w:rsidRDefault="00E50654" w:rsidP="00E50654">
            <w:pPr>
              <w:rPr>
                <w:rFonts w:cs="Arial"/>
                <w:sz w:val="18"/>
                <w:szCs w:val="18"/>
              </w:rPr>
            </w:pPr>
            <w:r w:rsidRPr="00FF52E1">
              <w:rPr>
                <w:rFonts w:cs="Arial"/>
                <w:sz w:val="18"/>
                <w:szCs w:val="18"/>
              </w:rPr>
              <w:br/>
              <w:t xml:space="preserve">2. IF [TPAR21] = NULLORBLANK </w:t>
            </w:r>
            <w:r w:rsidRPr="00FF52E1">
              <w:rPr>
                <w:rFonts w:cs="Arial"/>
                <w:sz w:val="18"/>
                <w:szCs w:val="18"/>
              </w:rPr>
              <w:br/>
              <w:t>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VR.ATO.TPAR.000019</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 xml:space="preserve">2.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VR.ATO.TPAR.000020</w:t>
            </w:r>
          </w:p>
        </w:tc>
        <w:tc>
          <w:tcPr>
            <w:tcW w:w="2669"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CMN.ATO.TPAR.000019</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2. CMN.ATO.TPAR.000020</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5.5</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pyde.02.00:AddressDetails.Line2.Text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E50654">
        <w:trPr>
          <w:trHeight w:val="79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lastRenderedPageBreak/>
              <w:t>5.6</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pyde.02.00:AddressDetails.Line3.Text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IF (pyde.xx.xx:AddressDetails.Line3.Text &lt;&gt; NULLORBLANK) </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VR.ATO.TPAR.W00002</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CMN.ATO.TPAR.W00002</w:t>
            </w:r>
          </w:p>
        </w:tc>
      </w:tr>
      <w:tr w:rsidR="00E50654" w:rsidRPr="00545C89" w:rsidTr="00E50654">
        <w:trPr>
          <w:trHeight w:val="702"/>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5.7</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pyde.02.00:AddressDetails.Line4.Text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IF (pyde.xx.xx:AddressDetails.Line4.Text &lt;&gt; NULLORBLANK)</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VR.ATO.TPAR.W00003</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CMN.ATO.TPAR.W00003</w:t>
            </w:r>
          </w:p>
        </w:tc>
      </w:tr>
      <w:tr w:rsidR="00E50654" w:rsidRPr="00545C89" w:rsidTr="000F73F3">
        <w:trPr>
          <w:trHeight w:val="1800"/>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5.8</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pyde.02.00:AddressDetails.LocalityName.Text</w:t>
            </w:r>
          </w:p>
        </w:tc>
        <w:tc>
          <w:tcPr>
            <w:tcW w:w="540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IF [TPAR25] = NULLORBLANK</w:t>
            </w:r>
            <w:r w:rsidRPr="00FF52E1">
              <w:rPr>
                <w:rFonts w:cs="Arial"/>
                <w:sz w:val="18"/>
                <w:szCs w:val="18"/>
              </w:rPr>
              <w:br/>
              <w:t xml:space="preserve">  RETURN VALIDATION MESSAGE</w:t>
            </w:r>
            <w:r w:rsidRPr="00FF52E1">
              <w:rPr>
                <w:rFonts w:cs="Arial"/>
                <w:sz w:val="18"/>
                <w:szCs w:val="18"/>
              </w:rPr>
              <w:br/>
              <w:t>ENDIF</w:t>
            </w:r>
          </w:p>
          <w:p w:rsidR="00E50654" w:rsidRPr="00FF52E1" w:rsidRDefault="00E50654" w:rsidP="00545C89">
            <w:pPr>
              <w:rPr>
                <w:rFonts w:cs="Arial"/>
                <w:sz w:val="18"/>
                <w:szCs w:val="18"/>
              </w:rPr>
            </w:pPr>
            <w:r w:rsidRPr="00FF52E1">
              <w:rPr>
                <w:rFonts w:cs="Arial"/>
                <w:sz w:val="18"/>
                <w:szCs w:val="18"/>
              </w:rPr>
              <w:br/>
              <w:t>2. IF LENGTH (pyde.02.00:AddressDetails.LocalityName.Text) &gt; 27</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VR.ATO.TPAR.000021</w:t>
            </w: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 xml:space="preserve">2.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VR.ATO.TPAR.000022</w:t>
            </w:r>
          </w:p>
        </w:tc>
        <w:tc>
          <w:tcPr>
            <w:tcW w:w="2669"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CMN.ATO.TPAR.000021</w:t>
            </w: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2. CMN.ATO.TPAR.000022</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5.9</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pyde.02.00:AddressDetails.Postcode.Text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0F73F3">
        <w:trPr>
          <w:trHeight w:val="1084"/>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5.10</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pyde.02.00:AddressDetails.StateOrTerritory.Code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IF [TPAR27] &lt;&gt; NULL AND [TPAR27] &lt;&gt; SET ("ACT","NSW","NT","QLD","SA","VIC","WA","TAS")</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VR.ATO.TPAR.000023</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CMN.ATO.TPAR.000023</w:t>
            </w:r>
          </w:p>
        </w:tc>
      </w:tr>
      <w:tr w:rsidR="00E50654" w:rsidRPr="00545C89" w:rsidTr="000F73F3">
        <w:trPr>
          <w:trHeight w:val="1013"/>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5.11</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pyde.02.08:AddressDetails.CountryName.Text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IF (pyde.xx.xx:AddressDetails.CountryName.Text &lt;&gt; NULLORBLANK)</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VR.ATO.TPAR.W00004</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CMN.ATO.TPAR.W00004</w:t>
            </w:r>
          </w:p>
        </w:tc>
      </w:tr>
      <w:tr w:rsidR="00E50654" w:rsidRPr="00545C89" w:rsidTr="00FF52E1">
        <w:trPr>
          <w:trHeight w:val="2379"/>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5.12</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pyde.02.08:AddressDetails.Country.Code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IF [TPAR18] = TRUE AND [TPAR29] = NULL</w:t>
            </w:r>
            <w:r w:rsidRPr="00FF52E1">
              <w:rPr>
                <w:rFonts w:cs="Arial"/>
                <w:sz w:val="18"/>
                <w:szCs w:val="18"/>
              </w:rPr>
              <w:br/>
              <w:t xml:space="preserve">  RETURN VALIDATION MESSAGE</w:t>
            </w:r>
            <w:r w:rsidRPr="00FF52E1">
              <w:rPr>
                <w:rFonts w:cs="Arial"/>
                <w:sz w:val="18"/>
                <w:szCs w:val="18"/>
              </w:rPr>
              <w:br/>
              <w:t>ENDIF</w:t>
            </w:r>
            <w:r w:rsidRPr="00FF52E1">
              <w:rPr>
                <w:rFonts w:cs="Arial"/>
                <w:sz w:val="18"/>
                <w:szCs w:val="18"/>
              </w:rPr>
              <w:br/>
              <w:t>2. WHERE IN TUPLE(addressdetails2.xx.xx:AddressDetails)</w:t>
            </w:r>
            <w:r w:rsidRPr="00FF52E1">
              <w:rPr>
                <w:rFonts w:cs="Arial"/>
                <w:sz w:val="18"/>
                <w:szCs w:val="18"/>
              </w:rPr>
              <w:br/>
              <w:t>IF (pyde.xx.xx:AddressDetails.Country.Code &lt;&gt; NULLORBLANK) AND (pyde.xx.xx:AddressDetails.Country.Code &lt;&gt; "au") AND  (pyde.xx.xx:AddressDetails.OverseasAddress.Indicator = FALSE)</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VR.ATO.TPAR.000024</w:t>
            </w:r>
            <w:r w:rsidRPr="00FF52E1">
              <w:rPr>
                <w:rFonts w:cs="Arial"/>
                <w:sz w:val="18"/>
                <w:szCs w:val="18"/>
              </w:rPr>
              <w:br/>
              <w:t>2. Schematron ID = VR.ATO.TPAR.W00005</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CMN.ATO.TPAR.000024</w:t>
            </w:r>
            <w:r w:rsidRPr="00FF52E1">
              <w:rPr>
                <w:rFonts w:cs="Arial"/>
                <w:sz w:val="18"/>
                <w:szCs w:val="18"/>
              </w:rPr>
              <w:br/>
              <w:t>2. CMN.ATO.TPAR.W00005</w:t>
            </w:r>
          </w:p>
        </w:tc>
      </w:tr>
      <w:tr w:rsidR="00E50654" w:rsidRPr="00545C89" w:rsidTr="00545C89">
        <w:trPr>
          <w:trHeight w:val="465"/>
        </w:trPr>
        <w:tc>
          <w:tcPr>
            <w:tcW w:w="735" w:type="dxa"/>
            <w:tcBorders>
              <w:top w:val="nil"/>
              <w:left w:val="single" w:sz="4" w:space="0" w:color="auto"/>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lastRenderedPageBreak/>
              <w:t>6</w:t>
            </w:r>
          </w:p>
        </w:tc>
        <w:tc>
          <w:tcPr>
            <w:tcW w:w="360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address2.02.02:</w:t>
            </w:r>
            <w:smartTag w:uri="urn:schemas-microsoft-com:office:smarttags" w:element="PersonName">
              <w:smartTag w:uri="urn:schemas:contacts" w:element="GivenName">
                <w:r w:rsidRPr="00FF52E1">
                  <w:rPr>
                    <w:rFonts w:cs="Arial"/>
                    <w:sz w:val="18"/>
                    <w:szCs w:val="18"/>
                  </w:rPr>
                  <w:t>AddressDetails</w:t>
                </w:r>
              </w:smartTag>
              <w:r w:rsidRPr="00FF52E1">
                <w:rPr>
                  <w:rFonts w:cs="Arial"/>
                  <w:sz w:val="18"/>
                  <w:szCs w:val="18"/>
                </w:rPr>
                <w:t xml:space="preserve"> </w:t>
              </w:r>
              <w:smartTag w:uri="urn:schemas:contacts" w:element="Sn">
                <w:r w:rsidRPr="00FF52E1">
                  <w:rPr>
                    <w:rFonts w:cs="Arial"/>
                    <w:sz w:val="18"/>
                    <w:szCs w:val="18"/>
                  </w:rPr>
                  <w:t>Tuple</w:t>
                </w:r>
              </w:smartTag>
            </w:smartTag>
            <w:r w:rsidRPr="00FF52E1">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r>
      <w:tr w:rsidR="00E50654" w:rsidRPr="00545C89" w:rsidTr="00FF52E1">
        <w:trPr>
          <w:trHeight w:val="1132"/>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6.1</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pyde.02.00:AddressDetails.OverseasAddress.Indicator</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WHERE IN TUPLE(addressdetails2.xx.xx:AddressDetails)</w:t>
            </w:r>
            <w:r w:rsidRPr="00FF52E1">
              <w:rPr>
                <w:rFonts w:cs="Arial"/>
                <w:sz w:val="18"/>
                <w:szCs w:val="18"/>
              </w:rPr>
              <w:br/>
              <w:t>IF (pyde.xx.xx:AddressDetails.OverseasAddress.Indicator = NULLORBLANK)</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VR.ATO.GEN.410167</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CMN.ATO.GEN.410167</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6.2</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pyde.02.01:AddressDetails.Usage.Code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6.3</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pyde.02.00:AddressDetails.Currency.Code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FF52E1">
        <w:trPr>
          <w:trHeight w:val="1372"/>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6.4</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pyde.02.00:AddressDetails.Line1.Text</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(address2.xx.xx:AddressDetails)</w:t>
            </w:r>
          </w:p>
          <w:p w:rsidR="00E50654" w:rsidRPr="00E50654" w:rsidRDefault="00E50654" w:rsidP="00E50654">
            <w:pPr>
              <w:rPr>
                <w:rFonts w:cs="Arial"/>
                <w:sz w:val="18"/>
                <w:szCs w:val="18"/>
              </w:rPr>
            </w:pPr>
            <w:r w:rsidRPr="00E50654">
              <w:rPr>
                <w:rFonts w:cs="Arial"/>
                <w:sz w:val="18"/>
                <w:szCs w:val="18"/>
              </w:rPr>
              <w:t>IF (pyde.xx.xx:AddressDetails.Usage.Code &lt;&gt;  SET("POS","BUS")) OR (pyde.xx.xx:AddressDetails.Currency.Code &lt;&gt; "C")</w:t>
            </w:r>
          </w:p>
          <w:p w:rsidR="00E50654" w:rsidRPr="00E50654" w:rsidRDefault="00E50654" w:rsidP="00E50654">
            <w:pPr>
              <w:rPr>
                <w:rFonts w:cs="Arial"/>
                <w:sz w:val="18"/>
                <w:szCs w:val="18"/>
              </w:rPr>
            </w:pPr>
            <w:r w:rsidRPr="00E50654">
              <w:rPr>
                <w:rFonts w:cs="Arial"/>
                <w:sz w:val="18"/>
                <w:szCs w:val="18"/>
              </w:rPr>
              <w:t xml:space="preserve"> RETURN VALIDATION MESSAGE</w:t>
            </w:r>
          </w:p>
          <w:p w:rsidR="00E50654" w:rsidRPr="00E50654" w:rsidRDefault="00E50654" w:rsidP="00E50654">
            <w:pPr>
              <w:rPr>
                <w:rFonts w:cs="Arial"/>
                <w:sz w:val="18"/>
                <w:szCs w:val="18"/>
              </w:rPr>
            </w:pPr>
            <w:r w:rsidRPr="00E50654">
              <w:rPr>
                <w:rFonts w:cs="Arial"/>
                <w:sz w:val="18"/>
                <w:szCs w:val="18"/>
              </w:rP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VR.ATO.TPAR.000019</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CMN.ATO.TPAR.000019</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6.5</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pyde.02.00:AddressDetails.Line2.Text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FF52E1">
        <w:trPr>
          <w:trHeight w:val="800"/>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6.6</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pyde.02.00:AddressDetails.Line3.Text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IF (pyde.xx.xx:AddressDetails.Line3.Text &lt;&gt; NULLORBLANK) </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VR.ATO.TPAR.W00002</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CMN.ATO.TPAR.W00002</w:t>
            </w:r>
          </w:p>
        </w:tc>
      </w:tr>
      <w:tr w:rsidR="00E50654" w:rsidRPr="00545C89" w:rsidTr="00FF52E1">
        <w:trPr>
          <w:trHeight w:val="708"/>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6.7</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pyde.02.00:AddressDetails.Line4.Text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IF (pyde.xx.xx:AddressDetails.Line4.Text &lt;&gt; NULLORBLANK)</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VR.ATO.TPAR.W00003</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CMN.ATO.TPAR.W00003</w:t>
            </w:r>
          </w:p>
        </w:tc>
      </w:tr>
      <w:tr w:rsidR="00E50654" w:rsidRPr="00545C89" w:rsidTr="00FF52E1">
        <w:trPr>
          <w:trHeight w:val="847"/>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6.8</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pyde.02.00:AddressDetails.LocalityName.Text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IF LENGTH (pyde.02.00:AddressDetails.LocalityName.Text) &gt; 27</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VR.ATO.TPAR.000022</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CMN.ATO.TPAR.000022</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6.9</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pyde.02.00:AddressDetails.Postcode.Text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6.10</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pyde.02.00:AddressDetails.StateOrTerritory.Code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E50654" w:rsidRPr="00545C89" w:rsidTr="000F73F3">
        <w:trPr>
          <w:trHeight w:val="992"/>
        </w:trPr>
        <w:tc>
          <w:tcPr>
            <w:tcW w:w="735" w:type="dxa"/>
            <w:tcBorders>
              <w:top w:val="nil"/>
              <w:left w:val="single" w:sz="4" w:space="0" w:color="auto"/>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6.11</w:t>
            </w:r>
          </w:p>
        </w:tc>
        <w:tc>
          <w:tcPr>
            <w:tcW w:w="360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pyde.02.08:AddressDetails.CountryName.Text</w:t>
            </w:r>
          </w:p>
        </w:tc>
        <w:tc>
          <w:tcPr>
            <w:tcW w:w="5400" w:type="dxa"/>
            <w:tcBorders>
              <w:top w:val="nil"/>
              <w:left w:val="nil"/>
              <w:bottom w:val="single" w:sz="4" w:space="0" w:color="auto"/>
              <w:right w:val="single" w:sz="4" w:space="0" w:color="auto"/>
            </w:tcBorders>
            <w:shd w:val="clear" w:color="auto" w:fill="auto"/>
          </w:tcPr>
          <w:p w:rsidR="00E50654" w:rsidRPr="000F73F3" w:rsidRDefault="00E50654" w:rsidP="00545C89">
            <w:pPr>
              <w:rPr>
                <w:rFonts w:cs="Arial"/>
                <w:sz w:val="18"/>
                <w:szCs w:val="18"/>
              </w:rPr>
            </w:pPr>
            <w:r w:rsidRPr="000F73F3">
              <w:rPr>
                <w:rFonts w:cs="Arial"/>
                <w:sz w:val="18"/>
                <w:szCs w:val="18"/>
              </w:rPr>
              <w:t>1. IF (pyde.xx.xx:AddressDetails.CountryName.Text &lt;&gt; NULLORBLANK)</w:t>
            </w:r>
            <w:r w:rsidRPr="000F73F3">
              <w:rPr>
                <w:rFonts w:cs="Arial"/>
                <w:sz w:val="18"/>
                <w:szCs w:val="18"/>
              </w:rPr>
              <w:br/>
              <w:t xml:space="preserve">    RETURN VALIDATION MESSAGE</w:t>
            </w:r>
            <w:r w:rsidRPr="000F73F3">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0F73F3" w:rsidRDefault="00E50654" w:rsidP="00545C89">
            <w:pPr>
              <w:rPr>
                <w:rFonts w:cs="Arial"/>
                <w:sz w:val="18"/>
                <w:szCs w:val="18"/>
              </w:rPr>
            </w:pPr>
            <w:r w:rsidRPr="000F73F3">
              <w:rPr>
                <w:rFonts w:cs="Arial"/>
                <w:sz w:val="18"/>
                <w:szCs w:val="18"/>
              </w:rPr>
              <w:t xml:space="preserve">1. </w:t>
            </w:r>
            <w:smartTag w:uri="urn:schemas-microsoft-com:office:smarttags" w:element="PersonName">
              <w:smartTag w:uri="urn:schemas:contacts" w:element="GivenName">
                <w:r w:rsidRPr="000F73F3">
                  <w:rPr>
                    <w:rFonts w:cs="Arial"/>
                    <w:sz w:val="18"/>
                    <w:szCs w:val="18"/>
                  </w:rPr>
                  <w:t>Schematron</w:t>
                </w:r>
              </w:smartTag>
              <w:r w:rsidRPr="000F73F3">
                <w:rPr>
                  <w:rFonts w:cs="Arial"/>
                  <w:sz w:val="18"/>
                  <w:szCs w:val="18"/>
                </w:rPr>
                <w:t xml:space="preserve"> </w:t>
              </w:r>
              <w:smartTag w:uri="urn:schemas:contacts" w:element="Sn">
                <w:r w:rsidRPr="000F73F3">
                  <w:rPr>
                    <w:rFonts w:cs="Arial"/>
                    <w:sz w:val="18"/>
                    <w:szCs w:val="18"/>
                  </w:rPr>
                  <w:t>ID</w:t>
                </w:r>
              </w:smartTag>
            </w:smartTag>
            <w:r w:rsidRPr="000F73F3">
              <w:rPr>
                <w:rFonts w:cs="Arial"/>
                <w:sz w:val="18"/>
                <w:szCs w:val="18"/>
              </w:rPr>
              <w:t xml:space="preserve"> = VR.ATO.TPAR.W00004</w:t>
            </w:r>
          </w:p>
        </w:tc>
        <w:tc>
          <w:tcPr>
            <w:tcW w:w="2669" w:type="dxa"/>
            <w:tcBorders>
              <w:top w:val="nil"/>
              <w:left w:val="nil"/>
              <w:bottom w:val="single" w:sz="4" w:space="0" w:color="auto"/>
              <w:right w:val="single" w:sz="4" w:space="0" w:color="auto"/>
            </w:tcBorders>
            <w:shd w:val="clear" w:color="auto" w:fill="auto"/>
          </w:tcPr>
          <w:p w:rsidR="00E50654" w:rsidRPr="000F73F3" w:rsidRDefault="00E50654" w:rsidP="00545C89">
            <w:pPr>
              <w:rPr>
                <w:rFonts w:cs="Arial"/>
                <w:sz w:val="18"/>
                <w:szCs w:val="18"/>
              </w:rPr>
            </w:pPr>
            <w:r w:rsidRPr="000F73F3">
              <w:rPr>
                <w:rFonts w:cs="Arial"/>
                <w:sz w:val="18"/>
                <w:szCs w:val="18"/>
              </w:rPr>
              <w:t>1. CMN.ATO.TPAR.W00004</w:t>
            </w:r>
          </w:p>
        </w:tc>
      </w:tr>
      <w:tr w:rsidR="00E50654"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6.12</w:t>
            </w:r>
          </w:p>
        </w:tc>
        <w:tc>
          <w:tcPr>
            <w:tcW w:w="360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pyde.02.08:AddressDetails.Country.C</w:t>
            </w:r>
            <w:r w:rsidRPr="00545C89">
              <w:rPr>
                <w:rFonts w:cs="Arial"/>
                <w:sz w:val="20"/>
                <w:szCs w:val="20"/>
              </w:rPr>
              <w:lastRenderedPageBreak/>
              <w:t>ode</w:t>
            </w:r>
          </w:p>
        </w:tc>
        <w:tc>
          <w:tcPr>
            <w:tcW w:w="540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lastRenderedPageBreak/>
              <w:t>N/A</w:t>
            </w:r>
          </w:p>
        </w:tc>
        <w:tc>
          <w:tcPr>
            <w:tcW w:w="234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N/A</w:t>
            </w:r>
          </w:p>
        </w:tc>
        <w:tc>
          <w:tcPr>
            <w:tcW w:w="2669"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N/A</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lastRenderedPageBreak/>
              <w:t>7</w:t>
            </w:r>
          </w:p>
        </w:tc>
        <w:tc>
          <w:tcPr>
            <w:tcW w:w="3600"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email1.02.00:</w:t>
            </w:r>
            <w:smartTag w:uri="urn:schemas-microsoft-com:office:smarttags" w:element="PersonName">
              <w:smartTag w:uri="urn:schemas:contacts" w:element="GivenName">
                <w:r w:rsidRPr="00545C89">
                  <w:rPr>
                    <w:rFonts w:cs="Arial"/>
                    <w:sz w:val="20"/>
                    <w:szCs w:val="20"/>
                  </w:rPr>
                  <w:t>ElectronicContactElectronicMail</w:t>
                </w:r>
              </w:smartTag>
              <w:r w:rsidRPr="00545C89">
                <w:rPr>
                  <w:rFonts w:cs="Arial"/>
                  <w:sz w:val="20"/>
                  <w:szCs w:val="20"/>
                </w:rPr>
                <w:t xml:space="preserve"> </w:t>
              </w:r>
              <w:smartTag w:uri="urn:schemas:contacts" w:element="Sn">
                <w:r w:rsidRPr="00545C89">
                  <w:rPr>
                    <w:rFonts w:cs="Arial"/>
                    <w:sz w:val="20"/>
                    <w:szCs w:val="20"/>
                  </w:rPr>
                  <w:t>Tuple</w:t>
                </w:r>
              </w:smartTag>
            </w:smartTag>
            <w:r w:rsidRPr="00545C89">
              <w:rPr>
                <w:rFonts w:cs="Arial"/>
                <w:sz w:val="20"/>
                <w:szCs w:val="20"/>
              </w:rPr>
              <w:t xml:space="preserve"> (0..1)</w:t>
            </w:r>
          </w:p>
        </w:tc>
        <w:tc>
          <w:tcPr>
            <w:tcW w:w="5400"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 </w:t>
            </w:r>
          </w:p>
        </w:tc>
        <w:tc>
          <w:tcPr>
            <w:tcW w:w="2340"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 </w:t>
            </w:r>
          </w:p>
        </w:tc>
        <w:tc>
          <w:tcPr>
            <w:tcW w:w="2669" w:type="dxa"/>
            <w:tcBorders>
              <w:top w:val="nil"/>
              <w:left w:val="nil"/>
              <w:bottom w:val="single" w:sz="4" w:space="0" w:color="auto"/>
              <w:right w:val="single" w:sz="4" w:space="0" w:color="auto"/>
            </w:tcBorders>
            <w:shd w:val="clear" w:color="auto" w:fill="C0C0C0"/>
          </w:tcPr>
          <w:p w:rsidR="00E50654" w:rsidRPr="00545C89" w:rsidRDefault="00E50654" w:rsidP="00545C89">
            <w:pPr>
              <w:rPr>
                <w:rFonts w:cs="Arial"/>
                <w:sz w:val="20"/>
                <w:szCs w:val="20"/>
              </w:rPr>
            </w:pPr>
            <w:r w:rsidRPr="00545C89">
              <w:rPr>
                <w:rFonts w:cs="Arial"/>
                <w:sz w:val="20"/>
                <w:szCs w:val="20"/>
              </w:rPr>
              <w:t> </w:t>
            </w:r>
          </w:p>
        </w:tc>
      </w:tr>
      <w:tr w:rsidR="00E50654"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7.1</w:t>
            </w:r>
          </w:p>
        </w:tc>
        <w:tc>
          <w:tcPr>
            <w:tcW w:w="360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pyde.02.00:ElectronicContact.ElectronicMail.Usage.Code</w:t>
            </w:r>
          </w:p>
        </w:tc>
        <w:tc>
          <w:tcPr>
            <w:tcW w:w="540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N/A</w:t>
            </w:r>
          </w:p>
        </w:tc>
        <w:tc>
          <w:tcPr>
            <w:tcW w:w="2340"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N/A</w:t>
            </w:r>
          </w:p>
        </w:tc>
        <w:tc>
          <w:tcPr>
            <w:tcW w:w="2669" w:type="dxa"/>
            <w:tcBorders>
              <w:top w:val="nil"/>
              <w:left w:val="nil"/>
              <w:bottom w:val="single" w:sz="4" w:space="0" w:color="auto"/>
              <w:right w:val="single" w:sz="4" w:space="0" w:color="auto"/>
            </w:tcBorders>
            <w:shd w:val="clear" w:color="auto" w:fill="auto"/>
          </w:tcPr>
          <w:p w:rsidR="00E50654" w:rsidRPr="00545C89" w:rsidRDefault="00E50654" w:rsidP="00545C89">
            <w:pPr>
              <w:rPr>
                <w:rFonts w:cs="Arial"/>
                <w:sz w:val="20"/>
                <w:szCs w:val="20"/>
              </w:rPr>
            </w:pPr>
            <w:r w:rsidRPr="00545C89">
              <w:rPr>
                <w:rFonts w:cs="Arial"/>
                <w:sz w:val="20"/>
                <w:szCs w:val="20"/>
              </w:rPr>
              <w:t>N/A</w:t>
            </w:r>
          </w:p>
        </w:tc>
      </w:tr>
      <w:tr w:rsidR="00E50654" w:rsidRPr="00545C89" w:rsidTr="00D76F18">
        <w:trPr>
          <w:trHeight w:val="4607"/>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7.2</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pyde.02.00:ElectronicContact.ElectronicMail.Address.Text</w:t>
            </w:r>
          </w:p>
        </w:tc>
        <w:tc>
          <w:tcPr>
            <w:tcW w:w="540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WHERE IN TUPLE(ElectronicContactElectronicMail1.xx.xx:ElectronicContactElectronicMail)</w:t>
            </w:r>
            <w:r w:rsidRPr="00FF52E1">
              <w:rPr>
                <w:rFonts w:cs="Arial"/>
                <w:sz w:val="18"/>
                <w:szCs w:val="18"/>
              </w:rPr>
              <w:br/>
              <w:t>IF (pyde.xx.xx:ElectronicContact.ElectronicMail.Address.Text = NULLORBLANK) OR (pyde.xx.xx:ElectronicContact.ElectronicMail.Usage.Code &lt;&gt; "03")</w:t>
            </w:r>
            <w:r w:rsidRPr="00FF52E1">
              <w:rPr>
                <w:rFonts w:cs="Arial"/>
                <w:sz w:val="18"/>
                <w:szCs w:val="18"/>
              </w:rPr>
              <w:br/>
              <w:t xml:space="preserve">    RETURN VALIDATION MESSAGE</w:t>
            </w:r>
            <w:r w:rsidRPr="00FF52E1">
              <w:rPr>
                <w:rFonts w:cs="Arial"/>
                <w:sz w:val="18"/>
                <w:szCs w:val="18"/>
              </w:rPr>
              <w:br/>
              <w:t>ENDIF</w:t>
            </w:r>
          </w:p>
          <w:p w:rsidR="000F73F3" w:rsidRDefault="00E50654" w:rsidP="00545C89">
            <w:pPr>
              <w:rPr>
                <w:rFonts w:cs="Arial"/>
                <w:sz w:val="18"/>
                <w:szCs w:val="18"/>
              </w:rPr>
            </w:pPr>
            <w:r w:rsidRPr="00FF52E1">
              <w:rPr>
                <w:rFonts w:cs="Arial"/>
                <w:sz w:val="18"/>
                <w:szCs w:val="18"/>
              </w:rPr>
              <w:br/>
              <w:t>2. IF [TPAR45] STARTSWITH "@" OR  [TPAR45] ENDSWITH "@"</w:t>
            </w:r>
            <w:r w:rsidRPr="00FF52E1">
              <w:rPr>
                <w:rFonts w:cs="Arial"/>
                <w:sz w:val="18"/>
                <w:szCs w:val="18"/>
              </w:rPr>
              <w:br/>
              <w:t xml:space="preserve">      RETURN VALIDATION MESSAGE</w:t>
            </w:r>
            <w:r w:rsidRPr="00FF52E1">
              <w:rPr>
                <w:rFonts w:cs="Arial"/>
                <w:sz w:val="18"/>
                <w:szCs w:val="18"/>
              </w:rPr>
              <w:br/>
              <w:t>ENDIF</w:t>
            </w:r>
          </w:p>
          <w:p w:rsidR="000F73F3" w:rsidRDefault="00E50654" w:rsidP="00545C89">
            <w:pPr>
              <w:rPr>
                <w:rFonts w:cs="Arial"/>
                <w:sz w:val="18"/>
                <w:szCs w:val="18"/>
              </w:rPr>
            </w:pPr>
            <w:r w:rsidRPr="00FF52E1">
              <w:rPr>
                <w:rFonts w:cs="Arial"/>
                <w:sz w:val="18"/>
                <w:szCs w:val="18"/>
              </w:rPr>
              <w:br/>
              <w:t>3. IF [TPAR45] &lt;&gt; NULLORBLANK AND [TPAR45] DOES NOT CONTAIN "@"</w:t>
            </w:r>
            <w:r w:rsidRPr="00FF52E1">
              <w:rPr>
                <w:rFonts w:cs="Arial"/>
                <w:sz w:val="18"/>
                <w:szCs w:val="18"/>
              </w:rPr>
              <w:br/>
              <w:t xml:space="preserve">      RETURN VALIDATION MESSAGE</w:t>
            </w:r>
            <w:r w:rsidRPr="00FF52E1">
              <w:rPr>
                <w:rFonts w:cs="Arial"/>
                <w:sz w:val="18"/>
                <w:szCs w:val="18"/>
              </w:rPr>
              <w:br/>
              <w:t>ENDIF</w:t>
            </w:r>
          </w:p>
          <w:p w:rsidR="00E50654" w:rsidRPr="00FF52E1" w:rsidRDefault="00E50654" w:rsidP="00545C89">
            <w:pPr>
              <w:rPr>
                <w:rFonts w:cs="Arial"/>
                <w:sz w:val="18"/>
                <w:szCs w:val="18"/>
              </w:rPr>
            </w:pPr>
            <w:r w:rsidRPr="00FF52E1">
              <w:rPr>
                <w:rFonts w:cs="Arial"/>
                <w:sz w:val="18"/>
                <w:szCs w:val="18"/>
              </w:rPr>
              <w:br/>
              <w:t>4. IF [TPAR45] &lt;&gt; NULLORBLANK AND [TPAR45] DOES NOT CONTAIN "."</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VR.ATO.GEN.436276</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E50654" w:rsidP="00545C89">
            <w:pPr>
              <w:rPr>
                <w:rFonts w:cs="Arial"/>
                <w:sz w:val="18"/>
                <w:szCs w:val="18"/>
              </w:rPr>
            </w:pPr>
            <w:r w:rsidRPr="00FF52E1">
              <w:rPr>
                <w:rFonts w:cs="Arial"/>
                <w:sz w:val="18"/>
                <w:szCs w:val="18"/>
              </w:rPr>
              <w:br/>
              <w:t xml:space="preserve">2.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VR.ATO.TPAR.000025</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E50654" w:rsidP="00545C89">
            <w:pPr>
              <w:rPr>
                <w:rFonts w:cs="Arial"/>
                <w:sz w:val="18"/>
                <w:szCs w:val="18"/>
              </w:rPr>
            </w:pPr>
            <w:r w:rsidRPr="00FF52E1">
              <w:rPr>
                <w:rFonts w:cs="Arial"/>
                <w:sz w:val="18"/>
                <w:szCs w:val="18"/>
              </w:rPr>
              <w:br/>
              <w:t xml:space="preserve">3.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VR.ATO.TPAR.000026</w:t>
            </w: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 xml:space="preserve">4.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VR.ATO.TPAR.000027</w:t>
            </w:r>
          </w:p>
        </w:tc>
        <w:tc>
          <w:tcPr>
            <w:tcW w:w="2669" w:type="dxa"/>
            <w:tcBorders>
              <w:top w:val="nil"/>
              <w:left w:val="nil"/>
              <w:bottom w:val="single" w:sz="4" w:space="0" w:color="auto"/>
              <w:right w:val="single" w:sz="4" w:space="0" w:color="auto"/>
            </w:tcBorders>
            <w:shd w:val="clear" w:color="auto" w:fill="auto"/>
          </w:tcPr>
          <w:p w:rsidR="000F73F3" w:rsidRDefault="00E50654" w:rsidP="00545C89">
            <w:pPr>
              <w:rPr>
                <w:rFonts w:cs="Arial"/>
                <w:sz w:val="18"/>
                <w:szCs w:val="18"/>
              </w:rPr>
            </w:pPr>
            <w:r w:rsidRPr="00FF52E1">
              <w:rPr>
                <w:rFonts w:cs="Arial"/>
                <w:sz w:val="18"/>
                <w:szCs w:val="18"/>
              </w:rPr>
              <w:t>1. CMN.ATO.GEN.436276</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E50654" w:rsidP="00545C89">
            <w:pPr>
              <w:rPr>
                <w:rFonts w:cs="Arial"/>
                <w:sz w:val="18"/>
                <w:szCs w:val="18"/>
              </w:rPr>
            </w:pPr>
            <w:r w:rsidRPr="00FF52E1">
              <w:rPr>
                <w:rFonts w:cs="Arial"/>
                <w:sz w:val="18"/>
                <w:szCs w:val="18"/>
              </w:rPr>
              <w:br/>
              <w:t>2. CMN.ATO.TPAR.000025</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E50654" w:rsidP="00545C89">
            <w:pPr>
              <w:rPr>
                <w:rFonts w:cs="Arial"/>
                <w:sz w:val="18"/>
                <w:szCs w:val="18"/>
              </w:rPr>
            </w:pPr>
            <w:r w:rsidRPr="00FF52E1">
              <w:rPr>
                <w:rFonts w:cs="Arial"/>
                <w:sz w:val="18"/>
                <w:szCs w:val="18"/>
              </w:rPr>
              <w:br/>
              <w:t>3. CMN.ATO.TPAR.000026</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E50654" w:rsidRPr="00FF52E1" w:rsidRDefault="00E50654" w:rsidP="00545C89">
            <w:pPr>
              <w:rPr>
                <w:rFonts w:cs="Arial"/>
                <w:sz w:val="18"/>
                <w:szCs w:val="18"/>
              </w:rPr>
            </w:pPr>
            <w:r w:rsidRPr="00FF52E1">
              <w:rPr>
                <w:rFonts w:cs="Arial"/>
                <w:sz w:val="18"/>
                <w:szCs w:val="18"/>
              </w:rPr>
              <w:br/>
              <w:t>4. CMN.ATO.TPAR.000027</w:t>
            </w:r>
          </w:p>
        </w:tc>
      </w:tr>
      <w:tr w:rsidR="00E50654" w:rsidRPr="00545C89" w:rsidTr="00545C89">
        <w:trPr>
          <w:trHeight w:val="345"/>
        </w:trPr>
        <w:tc>
          <w:tcPr>
            <w:tcW w:w="735" w:type="dxa"/>
            <w:tcBorders>
              <w:top w:val="nil"/>
              <w:left w:val="single" w:sz="4" w:space="0" w:color="auto"/>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8</w:t>
            </w:r>
          </w:p>
        </w:tc>
        <w:tc>
          <w:tcPr>
            <w:tcW w:w="360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declaration1.02.01:Declaration Tuple (1..1)</w:t>
            </w:r>
          </w:p>
        </w:tc>
        <w:tc>
          <w:tcPr>
            <w:tcW w:w="540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E50654" w:rsidRPr="00FF52E1" w:rsidRDefault="00E50654" w:rsidP="00545C89">
            <w:pPr>
              <w:rPr>
                <w:rFonts w:cs="Arial"/>
                <w:sz w:val="18"/>
                <w:szCs w:val="18"/>
              </w:rPr>
            </w:pPr>
            <w:r w:rsidRPr="00FF52E1">
              <w:rPr>
                <w:rFonts w:cs="Arial"/>
                <w:sz w:val="18"/>
                <w:szCs w:val="18"/>
              </w:rPr>
              <w:t> </w:t>
            </w:r>
          </w:p>
        </w:tc>
      </w:tr>
      <w:tr w:rsidR="00E50654" w:rsidRPr="00545C89" w:rsidTr="000F73F3">
        <w:trPr>
          <w:trHeight w:val="1537"/>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8.1</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pyin.02.03:Declaration.StatementType.Code</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TUPLE(declaration1.xx.xx:Declaration)</w:t>
            </w:r>
          </w:p>
          <w:p w:rsidR="00E50654" w:rsidRPr="00E50654" w:rsidRDefault="00E50654" w:rsidP="00E50654">
            <w:pPr>
              <w:rPr>
                <w:rFonts w:cs="Arial"/>
                <w:sz w:val="18"/>
                <w:szCs w:val="18"/>
              </w:rPr>
            </w:pPr>
            <w:r w:rsidRPr="00E50654">
              <w:rPr>
                <w:rFonts w:cs="Arial"/>
                <w:sz w:val="18"/>
                <w:szCs w:val="18"/>
              </w:rPr>
              <w:t xml:space="preserve">IF (pyin.xx.xx:Declaration.StatementType.Code &lt;&gt; "TrueAndCorrect") OR (pyin.xx.xx:Declaration.StatementAccepted.Indicator = FALSE) OR  (pyin.xx.xx:Declaration.Signature.Date = NULL) </w:t>
            </w:r>
          </w:p>
          <w:p w:rsidR="00E50654" w:rsidRPr="00E50654" w:rsidRDefault="00E50654" w:rsidP="00E50654">
            <w:pPr>
              <w:rPr>
                <w:rFonts w:cs="Arial"/>
                <w:sz w:val="18"/>
                <w:szCs w:val="18"/>
              </w:rPr>
            </w:pPr>
            <w:r w:rsidRPr="00E50654">
              <w:rPr>
                <w:rFonts w:cs="Arial"/>
                <w:sz w:val="18"/>
                <w:szCs w:val="18"/>
              </w:rPr>
              <w:t xml:space="preserve">   RETURN VALIDATION MESSAGE</w:t>
            </w:r>
          </w:p>
          <w:p w:rsidR="00E50654" w:rsidRPr="00E50654" w:rsidRDefault="00E50654" w:rsidP="00E50654">
            <w:pPr>
              <w:rPr>
                <w:rFonts w:cs="Arial"/>
                <w:sz w:val="18"/>
                <w:szCs w:val="18"/>
              </w:rPr>
            </w:pPr>
            <w:r w:rsidRPr="00E50654">
              <w:rPr>
                <w:rFonts w:cs="Arial"/>
                <w:sz w:val="18"/>
                <w:szCs w:val="18"/>
              </w:rP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VR.ATO.TPAR.000042</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CMN.ATO.TPAR.000042</w:t>
            </w:r>
          </w:p>
        </w:tc>
      </w:tr>
      <w:tr w:rsidR="00E50654" w:rsidRPr="00545C89" w:rsidTr="000F73F3">
        <w:trPr>
          <w:trHeight w:val="691"/>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lastRenderedPageBreak/>
              <w:t>8.2</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pyin.02.00:Declaration.StatementAccepted.Indicator</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IF [TPAR128] = NULL</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VR.ATO.TPAR.000043</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CMN.ATO.TPAR.000043</w:t>
            </w:r>
          </w:p>
        </w:tc>
      </w:tr>
      <w:tr w:rsidR="00E50654" w:rsidRPr="00545C89" w:rsidTr="00D76F18">
        <w:trPr>
          <w:trHeight w:val="697"/>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8.3</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pyin.02.00:Declaration.Signature.Date</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IF [TPAR129] &lt;&gt; NULL AND [TPAR129] &gt; DATE(TODAY)</w:t>
            </w:r>
            <w:r w:rsidRPr="00FF52E1">
              <w:rPr>
                <w:rFonts w:cs="Arial"/>
                <w:sz w:val="18"/>
                <w:szCs w:val="18"/>
              </w:rPr>
              <w:br/>
              <w:t xml:space="preserve">   RETURN VALIDATION MESSAGE</w:t>
            </w:r>
            <w:r w:rsidRPr="00FF52E1">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 xml:space="preserve">1. </w:t>
            </w:r>
            <w:smartTag w:uri="urn:schemas-microsoft-com:office:smarttags" w:element="PersonName">
              <w:smartTag w:uri="urn:schemas:contacts" w:element="GivenName">
                <w:r w:rsidRPr="00FF52E1">
                  <w:rPr>
                    <w:rFonts w:cs="Arial"/>
                    <w:sz w:val="18"/>
                    <w:szCs w:val="18"/>
                  </w:rPr>
                  <w:t>Schematron</w:t>
                </w:r>
              </w:smartTag>
              <w:r w:rsidRPr="00FF52E1">
                <w:rPr>
                  <w:rFonts w:cs="Arial"/>
                  <w:sz w:val="18"/>
                  <w:szCs w:val="18"/>
                </w:rPr>
                <w:t xml:space="preserve"> </w:t>
              </w:r>
              <w:smartTag w:uri="urn:schemas:contacts" w:element="Sn">
                <w:r w:rsidRPr="00FF52E1">
                  <w:rPr>
                    <w:rFonts w:cs="Arial"/>
                    <w:sz w:val="18"/>
                    <w:szCs w:val="18"/>
                  </w:rPr>
                  <w:t>ID</w:t>
                </w:r>
              </w:smartTag>
            </w:smartTag>
            <w:r w:rsidRPr="00FF52E1">
              <w:rPr>
                <w:rFonts w:cs="Arial"/>
                <w:sz w:val="18"/>
                <w:szCs w:val="18"/>
              </w:rPr>
              <w:t xml:space="preserve"> = VR.ATO.TPAR.W00033</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1. CMN.ATO.TPAR.W00033</w:t>
            </w:r>
          </w:p>
        </w:tc>
      </w:tr>
      <w:tr w:rsidR="00E50654" w:rsidRPr="00545C89" w:rsidTr="00D713EA">
        <w:trPr>
          <w:trHeight w:val="255"/>
        </w:trPr>
        <w:tc>
          <w:tcPr>
            <w:tcW w:w="735" w:type="dxa"/>
            <w:tcBorders>
              <w:top w:val="nil"/>
              <w:left w:val="single" w:sz="4" w:space="0" w:color="auto"/>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8.4</w:t>
            </w:r>
          </w:p>
        </w:tc>
        <w:tc>
          <w:tcPr>
            <w:tcW w:w="36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pyin.02.00:Declaration.SignatoryIdentifier.Text</w:t>
            </w:r>
          </w:p>
        </w:tc>
        <w:tc>
          <w:tcPr>
            <w:tcW w:w="540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E50654" w:rsidRPr="00FF52E1" w:rsidRDefault="00E50654" w:rsidP="00545C89">
            <w:pPr>
              <w:rPr>
                <w:rFonts w:cs="Arial"/>
                <w:sz w:val="18"/>
                <w:szCs w:val="18"/>
              </w:rPr>
            </w:pPr>
            <w:r w:rsidRPr="00FF52E1">
              <w:rPr>
                <w:rFonts w:cs="Arial"/>
                <w:sz w:val="18"/>
                <w:szCs w:val="18"/>
              </w:rPr>
              <w:t>N/A</w:t>
            </w:r>
          </w:p>
        </w:tc>
      </w:tr>
      <w:tr w:rsidR="00D713EA" w:rsidRPr="00545C89" w:rsidTr="00D713EA">
        <w:trPr>
          <w:trHeight w:val="255"/>
        </w:trPr>
        <w:tc>
          <w:tcPr>
            <w:tcW w:w="735" w:type="dxa"/>
            <w:tcBorders>
              <w:top w:val="single" w:sz="4" w:space="0" w:color="auto"/>
              <w:left w:val="single" w:sz="4" w:space="0" w:color="auto"/>
              <w:bottom w:val="single" w:sz="4" w:space="0" w:color="auto"/>
              <w:right w:val="single" w:sz="4" w:space="0" w:color="auto"/>
            </w:tcBorders>
            <w:shd w:val="clear" w:color="auto" w:fill="auto"/>
          </w:tcPr>
          <w:p w:rsidR="00D713EA" w:rsidRPr="00FF52E1" w:rsidRDefault="00D713EA" w:rsidP="00545C89">
            <w:pPr>
              <w:rPr>
                <w:rFonts w:cs="Arial"/>
                <w:sz w:val="18"/>
                <w:szCs w:val="18"/>
              </w:rPr>
            </w:pPr>
            <w:r>
              <w:rPr>
                <w:rFonts w:cs="Arial"/>
                <w:sz w:val="18"/>
                <w:szCs w:val="18"/>
              </w:rPr>
              <w:t>9</w:t>
            </w:r>
          </w:p>
        </w:tc>
        <w:tc>
          <w:tcPr>
            <w:tcW w:w="3600" w:type="dxa"/>
            <w:tcBorders>
              <w:top w:val="single" w:sz="4" w:space="0" w:color="auto"/>
              <w:left w:val="nil"/>
              <w:bottom w:val="single" w:sz="4" w:space="0" w:color="auto"/>
              <w:right w:val="single" w:sz="4" w:space="0" w:color="auto"/>
            </w:tcBorders>
            <w:shd w:val="clear" w:color="auto" w:fill="auto"/>
          </w:tcPr>
          <w:p w:rsidR="00D713EA" w:rsidRPr="00D713EA" w:rsidRDefault="00D713EA" w:rsidP="00545C89">
            <w:pPr>
              <w:rPr>
                <w:rFonts w:cs="Arial"/>
                <w:sz w:val="18"/>
                <w:szCs w:val="18"/>
              </w:rPr>
            </w:pPr>
            <w:r w:rsidRPr="00D713EA">
              <w:rPr>
                <w:rFonts w:cs="Arial"/>
                <w:sz w:val="18"/>
                <w:szCs w:val="18"/>
              </w:rPr>
              <w:t>pyid.02.00:Identifiers.TaxAgentNumber.Identifier</w:t>
            </w:r>
            <w:r w:rsidR="00B83ACA">
              <w:rPr>
                <w:rStyle w:val="FootnoteReference"/>
                <w:rFonts w:cs="Arial"/>
                <w:sz w:val="18"/>
                <w:szCs w:val="18"/>
              </w:rPr>
              <w:footnoteReference w:id="4"/>
            </w:r>
          </w:p>
        </w:tc>
        <w:tc>
          <w:tcPr>
            <w:tcW w:w="5400" w:type="dxa"/>
            <w:tcBorders>
              <w:top w:val="single" w:sz="4" w:space="0" w:color="auto"/>
              <w:left w:val="nil"/>
              <w:bottom w:val="single" w:sz="4" w:space="0" w:color="auto"/>
              <w:right w:val="single" w:sz="4" w:space="0" w:color="auto"/>
            </w:tcBorders>
            <w:shd w:val="clear" w:color="auto" w:fill="auto"/>
          </w:tcPr>
          <w:p w:rsidR="00D713EA" w:rsidRPr="00D713EA" w:rsidRDefault="00D713EA" w:rsidP="00D713EA">
            <w:pPr>
              <w:rPr>
                <w:rFonts w:cs="Arial"/>
                <w:sz w:val="18"/>
                <w:szCs w:val="18"/>
              </w:rPr>
            </w:pPr>
            <w:r w:rsidRPr="00D713EA">
              <w:rPr>
                <w:rFonts w:cs="Arial"/>
                <w:sz w:val="18"/>
                <w:szCs w:val="18"/>
              </w:rPr>
              <w:t>1. IF [TPAR131] &lt;&gt; NULL AND (TANALGORITHM [TPAR131]= FALSE)</w:t>
            </w:r>
          </w:p>
          <w:p w:rsidR="00D713EA" w:rsidRPr="00D713EA" w:rsidRDefault="00D713EA" w:rsidP="00D713EA">
            <w:pPr>
              <w:rPr>
                <w:rFonts w:cs="Arial"/>
                <w:sz w:val="18"/>
                <w:szCs w:val="18"/>
              </w:rPr>
            </w:pPr>
            <w:r w:rsidRPr="00D713EA">
              <w:rPr>
                <w:rFonts w:cs="Arial"/>
                <w:sz w:val="18"/>
                <w:szCs w:val="18"/>
              </w:rPr>
              <w:t xml:space="preserve"> RETURN VALIDATION MESSAGE</w:t>
            </w:r>
          </w:p>
          <w:p w:rsidR="00D713EA" w:rsidRPr="00D713EA" w:rsidRDefault="00D713EA" w:rsidP="00D713EA">
            <w:pPr>
              <w:rPr>
                <w:rFonts w:cs="Arial"/>
                <w:sz w:val="18"/>
                <w:szCs w:val="18"/>
              </w:rPr>
            </w:pPr>
            <w:r w:rsidRPr="00D713EA">
              <w:rPr>
                <w:rFonts w:cs="Arial"/>
                <w:sz w:val="18"/>
                <w:szCs w:val="18"/>
              </w:rPr>
              <w:t>ENDIF</w:t>
            </w:r>
          </w:p>
        </w:tc>
        <w:tc>
          <w:tcPr>
            <w:tcW w:w="2340" w:type="dxa"/>
            <w:tcBorders>
              <w:top w:val="single" w:sz="4" w:space="0" w:color="auto"/>
              <w:left w:val="nil"/>
              <w:bottom w:val="single" w:sz="4" w:space="0" w:color="auto"/>
              <w:right w:val="single" w:sz="4" w:space="0" w:color="auto"/>
            </w:tcBorders>
            <w:shd w:val="clear" w:color="auto" w:fill="auto"/>
          </w:tcPr>
          <w:p w:rsidR="00D713EA" w:rsidRPr="00D713EA" w:rsidRDefault="00D713EA" w:rsidP="00545C89">
            <w:pPr>
              <w:rPr>
                <w:rFonts w:cs="Arial"/>
                <w:sz w:val="18"/>
                <w:szCs w:val="18"/>
              </w:rPr>
            </w:pPr>
            <w:r w:rsidRPr="00D713EA">
              <w:rPr>
                <w:rFonts w:cs="Arial"/>
                <w:sz w:val="18"/>
                <w:szCs w:val="18"/>
              </w:rPr>
              <w:t xml:space="preserve">1. </w:t>
            </w:r>
            <w:smartTag w:uri="urn:schemas-microsoft-com:office:smarttags" w:element="PersonName">
              <w:smartTag w:uri="urn:schemas:contacts" w:element="GivenName">
                <w:r w:rsidRPr="00D713EA">
                  <w:rPr>
                    <w:rFonts w:cs="Arial"/>
                    <w:sz w:val="18"/>
                    <w:szCs w:val="18"/>
                  </w:rPr>
                  <w:t>Schematron</w:t>
                </w:r>
              </w:smartTag>
              <w:r w:rsidRPr="00D713EA">
                <w:rPr>
                  <w:rFonts w:cs="Arial"/>
                  <w:sz w:val="18"/>
                  <w:szCs w:val="18"/>
                </w:rPr>
                <w:t xml:space="preserve"> </w:t>
              </w:r>
              <w:smartTag w:uri="urn:schemas:contacts" w:element="Sn">
                <w:r w:rsidRPr="00D713EA">
                  <w:rPr>
                    <w:rFonts w:cs="Arial"/>
                    <w:sz w:val="18"/>
                    <w:szCs w:val="18"/>
                  </w:rPr>
                  <w:t>ID</w:t>
                </w:r>
              </w:smartTag>
            </w:smartTag>
            <w:r w:rsidRPr="00D713EA">
              <w:rPr>
                <w:rFonts w:cs="Arial"/>
                <w:sz w:val="18"/>
                <w:szCs w:val="18"/>
              </w:rPr>
              <w:t xml:space="preserve"> = VR.ATO.TPAR.000045</w:t>
            </w:r>
          </w:p>
        </w:tc>
        <w:tc>
          <w:tcPr>
            <w:tcW w:w="2669" w:type="dxa"/>
            <w:tcBorders>
              <w:top w:val="single" w:sz="4" w:space="0" w:color="auto"/>
              <w:left w:val="nil"/>
              <w:bottom w:val="single" w:sz="4" w:space="0" w:color="auto"/>
              <w:right w:val="single" w:sz="4" w:space="0" w:color="auto"/>
            </w:tcBorders>
            <w:shd w:val="clear" w:color="auto" w:fill="auto"/>
          </w:tcPr>
          <w:p w:rsidR="00D713EA" w:rsidRPr="00D713EA" w:rsidRDefault="00D713EA" w:rsidP="00545C89">
            <w:pPr>
              <w:rPr>
                <w:rFonts w:cs="Arial"/>
                <w:sz w:val="18"/>
                <w:szCs w:val="18"/>
              </w:rPr>
            </w:pPr>
            <w:r w:rsidRPr="00D713EA">
              <w:rPr>
                <w:rFonts w:cs="Arial"/>
                <w:sz w:val="18"/>
                <w:szCs w:val="18"/>
              </w:rPr>
              <w:t>1. CMN.ATO.TPAR.000045</w:t>
            </w:r>
          </w:p>
        </w:tc>
      </w:tr>
    </w:tbl>
    <w:p w:rsidR="00545C89" w:rsidRDefault="00545C89"/>
    <w:p w:rsidR="00CC5E6E" w:rsidRDefault="00CC5E6E"/>
    <w:p w:rsidR="00CC5E6E" w:rsidRPr="008E2EB6" w:rsidRDefault="00CC5E6E" w:rsidP="00CC5E6E">
      <w:pPr>
        <w:pStyle w:val="Heading6"/>
        <w:numPr>
          <w:numberingChange w:id="558" w:author="ucdoy" w:date="2012-11-19T11:47:00Z" w:original="%1:5:0:.%2:4:0:.%3:1:0:.%4:3:0:.%5:2:0:.%6:2:0:"/>
        </w:numPr>
      </w:pPr>
      <w:bookmarkStart w:id="559" w:name="_Toc328668625"/>
      <w:r>
        <w:t>Reporting Party Details</w:t>
      </w:r>
      <w:bookmarkEnd w:id="559"/>
    </w:p>
    <w:p w:rsidR="00CC5E6E" w:rsidRDefault="00CC5E6E" w:rsidP="00B577BD">
      <w:pPr>
        <w:pStyle w:val="Maintext"/>
        <w:spacing w:before="120" w:after="120"/>
        <w:jc w:val="both"/>
      </w:pPr>
      <w:r>
        <w:t xml:space="preserve">This table describes the facts to be included in the message for the Reporting Party (Payer). </w:t>
      </w:r>
    </w:p>
    <w:p w:rsidR="00545C89" w:rsidRDefault="00545C89"/>
    <w:tbl>
      <w:tblPr>
        <w:tblW w:w="14744" w:type="dxa"/>
        <w:tblInd w:w="93" w:type="dxa"/>
        <w:tblLayout w:type="fixed"/>
        <w:tblLook w:val="0000" w:firstRow="0" w:lastRow="0" w:firstColumn="0" w:lastColumn="0" w:noHBand="0" w:noVBand="0"/>
      </w:tblPr>
      <w:tblGrid>
        <w:gridCol w:w="735"/>
        <w:gridCol w:w="3600"/>
        <w:gridCol w:w="5400"/>
        <w:gridCol w:w="2340"/>
        <w:gridCol w:w="2669"/>
      </w:tblGrid>
      <w:tr w:rsidR="00545C89" w:rsidRPr="00545C89" w:rsidTr="00545C89">
        <w:trPr>
          <w:trHeight w:val="435"/>
          <w:tblHeader/>
        </w:trPr>
        <w:tc>
          <w:tcPr>
            <w:tcW w:w="4335" w:type="dxa"/>
            <w:gridSpan w:val="2"/>
            <w:tcBorders>
              <w:top w:val="single" w:sz="4" w:space="0" w:color="auto"/>
              <w:left w:val="single" w:sz="4" w:space="0" w:color="auto"/>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Context - RP</w:t>
            </w:r>
          </w:p>
        </w:tc>
        <w:tc>
          <w:tcPr>
            <w:tcW w:w="5400" w:type="dxa"/>
            <w:tcBorders>
              <w:top w:val="single" w:sz="4" w:space="0" w:color="auto"/>
              <w:left w:val="nil"/>
              <w:bottom w:val="single" w:sz="4" w:space="0" w:color="auto"/>
              <w:right w:val="single" w:sz="4" w:space="0" w:color="auto"/>
            </w:tcBorders>
            <w:shd w:val="clear" w:color="auto" w:fill="C6D9F1"/>
          </w:tcPr>
          <w:p w:rsidR="00545C89" w:rsidRPr="00545C89" w:rsidRDefault="00545C89" w:rsidP="00545C89">
            <w:pPr>
              <w:rPr>
                <w:rFonts w:cs="Arial"/>
                <w:sz w:val="20"/>
                <w:szCs w:val="20"/>
              </w:rPr>
            </w:pPr>
            <w:r w:rsidRPr="00545C89">
              <w:rPr>
                <w:rFonts w:cs="Arial"/>
                <w:sz w:val="20"/>
                <w:szCs w:val="20"/>
              </w:rPr>
              <w:t> </w:t>
            </w:r>
          </w:p>
        </w:tc>
        <w:tc>
          <w:tcPr>
            <w:tcW w:w="2340" w:type="dxa"/>
            <w:tcBorders>
              <w:top w:val="single" w:sz="4" w:space="0" w:color="auto"/>
              <w:left w:val="nil"/>
              <w:bottom w:val="single" w:sz="4" w:space="0" w:color="auto"/>
              <w:right w:val="single" w:sz="4" w:space="0" w:color="auto"/>
            </w:tcBorders>
            <w:shd w:val="clear" w:color="auto" w:fill="C6D9F1"/>
          </w:tcPr>
          <w:p w:rsidR="00545C89" w:rsidRPr="00545C89" w:rsidRDefault="00545C89" w:rsidP="00545C89">
            <w:pPr>
              <w:rPr>
                <w:rFonts w:cs="Arial"/>
                <w:sz w:val="20"/>
                <w:szCs w:val="20"/>
              </w:rPr>
            </w:pPr>
            <w:r w:rsidRPr="00545C89">
              <w:rPr>
                <w:rFonts w:cs="Arial"/>
                <w:sz w:val="20"/>
                <w:szCs w:val="20"/>
              </w:rPr>
              <w:t> </w:t>
            </w:r>
          </w:p>
        </w:tc>
        <w:tc>
          <w:tcPr>
            <w:tcW w:w="2669" w:type="dxa"/>
            <w:tcBorders>
              <w:top w:val="single" w:sz="4" w:space="0" w:color="auto"/>
              <w:left w:val="nil"/>
              <w:bottom w:val="single" w:sz="4" w:space="0" w:color="auto"/>
              <w:right w:val="single" w:sz="4" w:space="0" w:color="auto"/>
            </w:tcBorders>
            <w:shd w:val="clear" w:color="auto" w:fill="C6D9F1"/>
          </w:tcPr>
          <w:p w:rsidR="00545C89" w:rsidRPr="00545C89" w:rsidRDefault="00545C89" w:rsidP="00545C89">
            <w:pPr>
              <w:rPr>
                <w:rFonts w:cs="Arial"/>
                <w:sz w:val="20"/>
                <w:szCs w:val="20"/>
              </w:rPr>
            </w:pPr>
            <w:r w:rsidRPr="00545C89">
              <w:rPr>
                <w:rFonts w:cs="Arial"/>
                <w:sz w:val="20"/>
                <w:szCs w:val="20"/>
              </w:rPr>
              <w:t> </w:t>
            </w:r>
          </w:p>
        </w:tc>
      </w:tr>
      <w:tr w:rsidR="00545C89" w:rsidRPr="00545C89" w:rsidTr="00545C89">
        <w:trPr>
          <w:trHeight w:val="360"/>
          <w:tblHeader/>
        </w:trPr>
        <w:tc>
          <w:tcPr>
            <w:tcW w:w="735" w:type="dxa"/>
            <w:tcBorders>
              <w:top w:val="nil"/>
              <w:left w:val="single" w:sz="4" w:space="0" w:color="auto"/>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Seq. No</w:t>
            </w:r>
          </w:p>
        </w:tc>
        <w:tc>
          <w:tcPr>
            <w:tcW w:w="3600"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XBRL Fact</w:t>
            </w:r>
          </w:p>
        </w:tc>
        <w:tc>
          <w:tcPr>
            <w:tcW w:w="5400"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Instructions / Rules</w:t>
            </w:r>
          </w:p>
        </w:tc>
        <w:tc>
          <w:tcPr>
            <w:tcW w:w="2340"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Rule Imp</w:t>
            </w:r>
          </w:p>
        </w:tc>
        <w:tc>
          <w:tcPr>
            <w:tcW w:w="2669"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SBR Msg Code</w:t>
            </w:r>
          </w:p>
        </w:tc>
      </w:tr>
      <w:tr w:rsidR="00545C89" w:rsidRPr="00545C89" w:rsidTr="00E50654">
        <w:trPr>
          <w:trHeight w:val="791"/>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pyde.02.00:OrganisationDetails.OrganisationBranch.Code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r w:rsidR="00F1175E" w:rsidRPr="00F1175E">
              <w:rPr>
                <w:rFonts w:cs="Arial"/>
                <w:sz w:val="18"/>
                <w:szCs w:val="18"/>
              </w:rPr>
              <w:t>FOR ANY OCCURRENCE OF CONTEXT (RP)</w:t>
            </w:r>
            <w:r w:rsidR="00EF718C" w:rsidDel="00EF718C">
              <w:rPr>
                <w:rFonts w:cs="Arial"/>
                <w:sz w:val="18"/>
                <w:szCs w:val="18"/>
              </w:rPr>
              <w:t xml:space="preserve"> </w:t>
            </w:r>
            <w:r w:rsidR="00F1175E">
              <w:rPr>
                <w:rFonts w:cs="Arial"/>
                <w:sz w:val="18"/>
                <w:szCs w:val="18"/>
              </w:rPr>
              <w:br/>
            </w:r>
            <w:r w:rsidRPr="00D76F18">
              <w:rPr>
                <w:rFonts w:cs="Arial"/>
                <w:sz w:val="18"/>
                <w:szCs w:val="18"/>
              </w:rPr>
              <w:t>IF [TPAR46] = NULLORBLANK</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VR.ATO.TPAR.000030</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CMN.ATO.TPAR.000030</w:t>
            </w:r>
          </w:p>
        </w:tc>
      </w:tr>
      <w:tr w:rsidR="00545C89" w:rsidRPr="00545C89" w:rsidTr="00FA3652">
        <w:trPr>
          <w:trHeight w:val="1235"/>
        </w:trPr>
        <w:tc>
          <w:tcPr>
            <w:tcW w:w="735" w:type="dxa"/>
            <w:tcBorders>
              <w:top w:val="nil"/>
              <w:left w:val="single" w:sz="4" w:space="0" w:color="auto"/>
              <w:bottom w:val="single" w:sz="4" w:space="0" w:color="auto"/>
              <w:right w:val="single" w:sz="4" w:space="0" w:color="auto"/>
            </w:tcBorders>
            <w:shd w:val="clear" w:color="auto" w:fill="auto"/>
          </w:tcPr>
          <w:p w:rsidR="00545C89" w:rsidRDefault="00545C89" w:rsidP="00545C89">
            <w:pPr>
              <w:rPr>
                <w:rFonts w:cs="Arial"/>
                <w:sz w:val="18"/>
                <w:szCs w:val="18"/>
              </w:rPr>
            </w:pPr>
            <w:r w:rsidRPr="00D76F18">
              <w:rPr>
                <w:rFonts w:cs="Arial"/>
                <w:sz w:val="18"/>
                <w:szCs w:val="18"/>
              </w:rPr>
              <w:t>2</w:t>
            </w: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Pr="00D76F18" w:rsidRDefault="008B6BF3" w:rsidP="00545C89">
            <w:pPr>
              <w:rPr>
                <w:rFonts w:cs="Arial"/>
                <w:sz w:val="18"/>
                <w:szCs w:val="18"/>
              </w:rPr>
            </w:pPr>
          </w:p>
        </w:tc>
        <w:tc>
          <w:tcPr>
            <w:tcW w:w="3600" w:type="dxa"/>
            <w:tcBorders>
              <w:top w:val="nil"/>
              <w:left w:val="nil"/>
              <w:bottom w:val="single" w:sz="4" w:space="0" w:color="auto"/>
              <w:right w:val="single" w:sz="4" w:space="0" w:color="auto"/>
            </w:tcBorders>
            <w:shd w:val="clear" w:color="auto" w:fill="auto"/>
          </w:tcPr>
          <w:p w:rsidR="00545C89" w:rsidRDefault="00545C89" w:rsidP="00545C89">
            <w:pPr>
              <w:rPr>
                <w:rFonts w:cs="Arial"/>
                <w:sz w:val="18"/>
                <w:szCs w:val="18"/>
              </w:rPr>
            </w:pPr>
            <w:r w:rsidRPr="00D76F18">
              <w:rPr>
                <w:rFonts w:cs="Arial"/>
                <w:sz w:val="18"/>
                <w:szCs w:val="18"/>
              </w:rPr>
              <w:lastRenderedPageBreak/>
              <w:t>pyin.02.00:Report.TargetFinancial.Year</w:t>
            </w: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Default="008B6BF3" w:rsidP="00545C89">
            <w:pPr>
              <w:rPr>
                <w:rFonts w:cs="Arial"/>
                <w:sz w:val="18"/>
                <w:szCs w:val="18"/>
              </w:rPr>
            </w:pPr>
          </w:p>
          <w:p w:rsidR="008B6BF3" w:rsidRPr="008B6BF3" w:rsidRDefault="008B6BF3" w:rsidP="00545C89">
            <w:pPr>
              <w:rPr>
                <w:rFonts w:cs="Arial"/>
                <w:sz w:val="18"/>
                <w:szCs w:val="18"/>
              </w:rPr>
            </w:pP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lastRenderedPageBreak/>
              <w:t xml:space="preserve">1. </w:t>
            </w:r>
            <w:r w:rsidR="00F1175E" w:rsidRPr="00F1175E">
              <w:rPr>
                <w:rFonts w:cs="Arial"/>
                <w:sz w:val="18"/>
                <w:szCs w:val="18"/>
              </w:rPr>
              <w:t>FOR ANY OCCURRENCE OF CONTEXT (RP)</w:t>
            </w:r>
            <w:r w:rsidR="00F1175E">
              <w:rPr>
                <w:rFonts w:cs="Arial"/>
                <w:sz w:val="18"/>
                <w:szCs w:val="18"/>
              </w:rPr>
              <w:br/>
            </w:r>
            <w:r w:rsidRPr="00D76F18">
              <w:rPr>
                <w:rFonts w:cs="Arial"/>
                <w:sz w:val="18"/>
                <w:szCs w:val="18"/>
              </w:rPr>
              <w:t>IF [TPAR47] = NULL</w:t>
            </w:r>
            <w:r w:rsidRPr="00D76F18">
              <w:rPr>
                <w:rFonts w:cs="Arial"/>
                <w:sz w:val="18"/>
                <w:szCs w:val="18"/>
              </w:rPr>
              <w:br/>
              <w:t xml:space="preserve"> RETURN VALIDATION MESSAGE</w:t>
            </w:r>
            <w:r w:rsidRPr="00D76F18">
              <w:rPr>
                <w:rFonts w:cs="Arial"/>
                <w:sz w:val="18"/>
                <w:szCs w:val="18"/>
              </w:rPr>
              <w:br/>
              <w:t>ENDIF</w:t>
            </w:r>
          </w:p>
          <w:p w:rsidR="00545C89" w:rsidRDefault="00545C89" w:rsidP="00545C89">
            <w:pPr>
              <w:rPr>
                <w:rFonts w:cs="Arial"/>
                <w:sz w:val="18"/>
                <w:szCs w:val="18"/>
              </w:rPr>
            </w:pPr>
            <w:r w:rsidRPr="00D76F18">
              <w:rPr>
                <w:rFonts w:cs="Arial"/>
                <w:sz w:val="18"/>
                <w:szCs w:val="18"/>
              </w:rPr>
              <w:br/>
              <w:t>2. IF [TPAR47] &lt;&gt; NULL AND [TPAR47] &lt; 2013</w:t>
            </w:r>
            <w:r w:rsidRPr="00D76F18">
              <w:rPr>
                <w:rFonts w:cs="Arial"/>
                <w:sz w:val="18"/>
                <w:szCs w:val="18"/>
              </w:rPr>
              <w:br/>
              <w:t xml:space="preserve"> RETURN VALIDATION MESSAGE</w:t>
            </w:r>
            <w:r w:rsidRPr="00D76F18">
              <w:rPr>
                <w:rFonts w:cs="Arial"/>
                <w:sz w:val="18"/>
                <w:szCs w:val="18"/>
              </w:rPr>
              <w:br/>
              <w:t>ENDIF</w:t>
            </w:r>
          </w:p>
          <w:p w:rsidR="00FA3652" w:rsidRDefault="00FA3652" w:rsidP="00545C89">
            <w:pPr>
              <w:rPr>
                <w:rFonts w:cs="Arial"/>
                <w:sz w:val="18"/>
                <w:szCs w:val="18"/>
              </w:rPr>
            </w:pPr>
          </w:p>
          <w:p w:rsidR="00FA3652" w:rsidRDefault="00FA3652" w:rsidP="00545C89">
            <w:pPr>
              <w:rPr>
                <w:rFonts w:cs="Arial"/>
                <w:sz w:val="18"/>
                <w:szCs w:val="18"/>
              </w:rPr>
            </w:pPr>
          </w:p>
          <w:p w:rsidR="00FA3652" w:rsidRDefault="00FA3652" w:rsidP="00FA3652">
            <w:pPr>
              <w:rPr>
                <w:rFonts w:cs="Arial"/>
                <w:sz w:val="18"/>
                <w:szCs w:val="18"/>
              </w:rPr>
            </w:pPr>
          </w:p>
          <w:p w:rsidR="00FA3652" w:rsidRPr="00FA3652" w:rsidRDefault="00FA3652" w:rsidP="00FA3652">
            <w:pPr>
              <w:rPr>
                <w:rFonts w:cs="Arial"/>
                <w:sz w:val="18"/>
                <w:szCs w:val="18"/>
              </w:rPr>
            </w:pPr>
            <w:r w:rsidRPr="00FA3652">
              <w:rPr>
                <w:rFonts w:cs="Arial"/>
                <w:sz w:val="18"/>
                <w:szCs w:val="18"/>
              </w:rPr>
              <w:t>3. IF [TPAR47] &lt;&gt; NULL AND [TPAR47] &gt; CURRENT FINANCIAL YEAR</w:t>
            </w:r>
          </w:p>
          <w:p w:rsidR="00FA3652" w:rsidRPr="00FA3652" w:rsidRDefault="00FA3652" w:rsidP="00FA3652">
            <w:pPr>
              <w:rPr>
                <w:rFonts w:cs="Arial"/>
                <w:sz w:val="18"/>
                <w:szCs w:val="18"/>
              </w:rPr>
            </w:pPr>
            <w:r w:rsidRPr="00FA3652">
              <w:rPr>
                <w:rFonts w:cs="Arial"/>
                <w:sz w:val="18"/>
                <w:szCs w:val="18"/>
              </w:rPr>
              <w:t xml:space="preserve"> RETURN VALIDATION MESSAGE</w:t>
            </w:r>
          </w:p>
          <w:p w:rsidR="00FA3652" w:rsidRPr="00FA3652" w:rsidRDefault="00FA3652" w:rsidP="00FA3652">
            <w:pPr>
              <w:rPr>
                <w:rFonts w:cs="Arial"/>
                <w:sz w:val="18"/>
                <w:szCs w:val="18"/>
              </w:rPr>
            </w:pPr>
            <w:r w:rsidRPr="00FA3652">
              <w:rPr>
                <w:rFonts w:cs="Arial"/>
                <w:sz w:val="18"/>
                <w:szCs w:val="18"/>
              </w:rP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lastRenderedPageBreak/>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VR.ATO.TPAR.000028</w:t>
            </w:r>
          </w:p>
          <w:p w:rsidR="00545C89"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VR.ATO.TPAR.000029</w:t>
            </w:r>
          </w:p>
          <w:p w:rsidR="00FA3652" w:rsidRDefault="00FA3652" w:rsidP="00545C89">
            <w:pPr>
              <w:rPr>
                <w:rFonts w:cs="Arial"/>
                <w:sz w:val="18"/>
                <w:szCs w:val="18"/>
              </w:rPr>
            </w:pPr>
          </w:p>
          <w:p w:rsidR="00FA3652" w:rsidRDefault="00FA3652" w:rsidP="00545C89">
            <w:pPr>
              <w:rPr>
                <w:rFonts w:cs="Arial"/>
                <w:sz w:val="18"/>
                <w:szCs w:val="18"/>
              </w:rPr>
            </w:pPr>
          </w:p>
          <w:p w:rsidR="00FA3652" w:rsidRDefault="00FA3652" w:rsidP="00545C89">
            <w:pPr>
              <w:rPr>
                <w:rFonts w:cs="Arial"/>
                <w:sz w:val="18"/>
                <w:szCs w:val="18"/>
              </w:rPr>
            </w:pPr>
          </w:p>
          <w:p w:rsidR="00FA3652" w:rsidRDefault="00FA3652" w:rsidP="00545C89">
            <w:pPr>
              <w:rPr>
                <w:rFonts w:cs="Arial"/>
                <w:sz w:val="18"/>
                <w:szCs w:val="18"/>
              </w:rPr>
            </w:pPr>
          </w:p>
          <w:p w:rsidR="00FA3652" w:rsidRDefault="00FA3652" w:rsidP="00545C89">
            <w:pPr>
              <w:rPr>
                <w:rFonts w:cs="Arial"/>
                <w:sz w:val="18"/>
                <w:szCs w:val="18"/>
              </w:rPr>
            </w:pPr>
          </w:p>
          <w:p w:rsidR="00FA3652" w:rsidRPr="00FA3652" w:rsidRDefault="00FA3652" w:rsidP="00545C89">
            <w:pPr>
              <w:rPr>
                <w:rFonts w:cs="Arial"/>
                <w:sz w:val="18"/>
                <w:szCs w:val="18"/>
              </w:rPr>
            </w:pPr>
            <w:r w:rsidRPr="00FA3652">
              <w:rPr>
                <w:rFonts w:cs="Arial"/>
                <w:sz w:val="18"/>
                <w:szCs w:val="18"/>
              </w:rPr>
              <w:t xml:space="preserve">3. </w:t>
            </w:r>
            <w:smartTag w:uri="urn:schemas-microsoft-com:office:smarttags" w:element="PersonName">
              <w:smartTag w:uri="urn:schemas:contacts" w:element="GivenName">
                <w:r w:rsidRPr="00FA3652">
                  <w:rPr>
                    <w:rFonts w:cs="Arial"/>
                    <w:sz w:val="18"/>
                    <w:szCs w:val="18"/>
                  </w:rPr>
                  <w:t>Schematron</w:t>
                </w:r>
              </w:smartTag>
              <w:r w:rsidRPr="00FA3652">
                <w:rPr>
                  <w:rFonts w:cs="Arial"/>
                  <w:sz w:val="18"/>
                  <w:szCs w:val="18"/>
                </w:rPr>
                <w:t xml:space="preserve"> </w:t>
              </w:r>
              <w:smartTag w:uri="urn:schemas:contacts" w:element="Sn">
                <w:r w:rsidRPr="00FA3652">
                  <w:rPr>
                    <w:rFonts w:cs="Arial"/>
                    <w:sz w:val="18"/>
                    <w:szCs w:val="18"/>
                  </w:rPr>
                  <w:t>ID</w:t>
                </w:r>
              </w:smartTag>
            </w:smartTag>
            <w:r w:rsidRPr="00FA3652">
              <w:rPr>
                <w:rFonts w:cs="Arial"/>
                <w:sz w:val="18"/>
                <w:szCs w:val="18"/>
              </w:rPr>
              <w:t xml:space="preserve"> = VR.ATO.TPAR.000044</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lastRenderedPageBreak/>
              <w:t>1. CMN.ATO.TPAR.000028</w:t>
            </w:r>
          </w:p>
          <w:p w:rsidR="000F73F3" w:rsidRDefault="000F73F3" w:rsidP="00545C89">
            <w:pPr>
              <w:rPr>
                <w:rFonts w:cs="Arial"/>
                <w:sz w:val="18"/>
                <w:szCs w:val="18"/>
              </w:rPr>
            </w:pPr>
          </w:p>
          <w:p w:rsidR="00545C89" w:rsidRDefault="00545C89" w:rsidP="00545C89">
            <w:pPr>
              <w:rPr>
                <w:rFonts w:cs="Arial"/>
                <w:sz w:val="18"/>
                <w:szCs w:val="18"/>
              </w:rPr>
            </w:pPr>
            <w:r w:rsidRPr="00D76F18">
              <w:rPr>
                <w:rFonts w:cs="Arial"/>
                <w:sz w:val="18"/>
                <w:szCs w:val="18"/>
              </w:rPr>
              <w:br/>
              <w:t>2. CMN.ATO.TPAR.000029</w:t>
            </w:r>
          </w:p>
          <w:p w:rsidR="00FA3652" w:rsidRDefault="00FA3652" w:rsidP="00545C89">
            <w:pPr>
              <w:rPr>
                <w:rFonts w:cs="Arial"/>
                <w:sz w:val="18"/>
                <w:szCs w:val="18"/>
              </w:rPr>
            </w:pPr>
          </w:p>
          <w:p w:rsidR="00FA3652" w:rsidRDefault="00FA3652" w:rsidP="00545C89">
            <w:pPr>
              <w:rPr>
                <w:rFonts w:cs="Arial"/>
                <w:sz w:val="18"/>
                <w:szCs w:val="18"/>
              </w:rPr>
            </w:pPr>
          </w:p>
          <w:p w:rsidR="00FA3652" w:rsidRDefault="00FA3652" w:rsidP="00545C89">
            <w:pPr>
              <w:rPr>
                <w:rFonts w:cs="Arial"/>
                <w:sz w:val="18"/>
                <w:szCs w:val="18"/>
              </w:rPr>
            </w:pPr>
          </w:p>
          <w:p w:rsidR="00FA3652" w:rsidRDefault="00FA3652" w:rsidP="00545C89">
            <w:pPr>
              <w:rPr>
                <w:rFonts w:cs="Arial"/>
                <w:sz w:val="18"/>
                <w:szCs w:val="18"/>
              </w:rPr>
            </w:pPr>
          </w:p>
          <w:p w:rsidR="00FA3652" w:rsidRDefault="00FA3652" w:rsidP="00545C89">
            <w:pPr>
              <w:rPr>
                <w:rFonts w:cs="Arial"/>
                <w:sz w:val="18"/>
                <w:szCs w:val="18"/>
              </w:rPr>
            </w:pPr>
          </w:p>
          <w:p w:rsidR="00FA3652" w:rsidRDefault="00FA3652" w:rsidP="00545C89">
            <w:pPr>
              <w:rPr>
                <w:rFonts w:cs="Arial"/>
                <w:sz w:val="18"/>
                <w:szCs w:val="18"/>
              </w:rPr>
            </w:pPr>
          </w:p>
          <w:p w:rsidR="00FA3652" w:rsidRPr="00FA3652" w:rsidRDefault="00FA3652" w:rsidP="00545C89">
            <w:pPr>
              <w:rPr>
                <w:rFonts w:cs="Arial"/>
                <w:sz w:val="18"/>
                <w:szCs w:val="18"/>
              </w:rPr>
            </w:pPr>
            <w:r w:rsidRPr="00FA3652">
              <w:rPr>
                <w:rFonts w:cs="Arial"/>
                <w:sz w:val="18"/>
                <w:szCs w:val="18"/>
              </w:rPr>
              <w:t>3. CMN.ATO.TPAR.000044</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lastRenderedPageBreak/>
              <w:t>3</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orgname2.02.00:</w:t>
            </w:r>
            <w:smartTag w:uri="urn:schemas-microsoft-com:office:smarttags" w:element="PersonName">
              <w:smartTag w:uri="urn:schemas:contacts" w:element="GivenName">
                <w:r w:rsidRPr="00D76F18">
                  <w:rPr>
                    <w:rFonts w:cs="Arial"/>
                    <w:sz w:val="18"/>
                    <w:szCs w:val="18"/>
                  </w:rPr>
                  <w:t>OrganisationNameDetails</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(1..1)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3.1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pyde.02.00:OrganisationNameDetails.OrganisationalNameType.Code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3.2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pyde.02.00:OrganisationNameDetails.Currency.Code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3391"/>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3.3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pyde.02.00:OrganisationNameDetails.OrganisationalName.Text</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(orgname2.xx.xx:OrganisationNameDetails)</w:t>
            </w:r>
          </w:p>
          <w:p w:rsidR="00E50654" w:rsidRPr="00E50654" w:rsidRDefault="00E50654" w:rsidP="00E50654">
            <w:pPr>
              <w:rPr>
                <w:rFonts w:cs="Arial"/>
                <w:sz w:val="18"/>
                <w:szCs w:val="18"/>
              </w:rPr>
            </w:pPr>
            <w:r w:rsidRPr="00E50654">
              <w:rPr>
                <w:rFonts w:cs="Arial"/>
                <w:sz w:val="18"/>
                <w:szCs w:val="18"/>
              </w:rPr>
              <w:t>IF (pyde.xx.xx:OrganisationNameDetails.OrganisationalNameType.Code &lt;&gt; SET("MN" ,"MTR")) OR (pyde.xx.xx:OrganisationNameDetails.Currency.Code &lt;&gt; "C")</w:t>
            </w:r>
          </w:p>
          <w:p w:rsidR="00E50654" w:rsidRPr="00E50654" w:rsidRDefault="00E50654" w:rsidP="00E50654">
            <w:pPr>
              <w:rPr>
                <w:rFonts w:cs="Arial"/>
                <w:sz w:val="18"/>
                <w:szCs w:val="18"/>
              </w:rPr>
            </w:pPr>
            <w:r w:rsidRPr="00E50654">
              <w:rPr>
                <w:rFonts w:cs="Arial"/>
                <w:sz w:val="18"/>
                <w:szCs w:val="18"/>
              </w:rPr>
              <w:t xml:space="preserve"> RETURN VALIDATION MESSAGE</w:t>
            </w:r>
          </w:p>
          <w:p w:rsidR="000F73F3" w:rsidRDefault="00E50654" w:rsidP="00E50654">
            <w:pPr>
              <w:rPr>
                <w:rFonts w:cs="Arial"/>
                <w:sz w:val="18"/>
                <w:szCs w:val="18"/>
              </w:rPr>
            </w:pPr>
            <w:r w:rsidRPr="00E50654">
              <w:rPr>
                <w:rFonts w:cs="Arial"/>
                <w:sz w:val="18"/>
                <w:szCs w:val="18"/>
              </w:rPr>
              <w:t>ENDIF</w:t>
            </w:r>
          </w:p>
          <w:p w:rsidR="000F73F3" w:rsidRDefault="00545C89" w:rsidP="00E50654">
            <w:pPr>
              <w:rPr>
                <w:rFonts w:cs="Arial"/>
                <w:sz w:val="18"/>
                <w:szCs w:val="18"/>
              </w:rPr>
            </w:pPr>
            <w:r w:rsidRPr="00D76F18">
              <w:rPr>
                <w:rFonts w:cs="Arial"/>
                <w:sz w:val="18"/>
                <w:szCs w:val="18"/>
              </w:rPr>
              <w:br/>
              <w:t xml:space="preserve">2. </w:t>
            </w:r>
            <w:r w:rsidR="00F1175E" w:rsidRPr="00F1175E">
              <w:rPr>
                <w:rFonts w:cs="Arial"/>
                <w:sz w:val="18"/>
                <w:szCs w:val="18"/>
              </w:rPr>
              <w:t>FOR ANY OCCURRENCE OF CONTEXT (RP)</w:t>
            </w:r>
            <w:r w:rsidR="00F1175E">
              <w:rPr>
                <w:rFonts w:cs="Arial"/>
                <w:sz w:val="18"/>
                <w:szCs w:val="18"/>
              </w:rPr>
              <w:br/>
            </w:r>
            <w:r w:rsidRPr="00D76F18">
              <w:rPr>
                <w:rFonts w:cs="Arial"/>
                <w:sz w:val="18"/>
                <w:szCs w:val="18"/>
              </w:rPr>
              <w:t>IF [TPAR51] = NULLORBLANK</w:t>
            </w:r>
            <w:r w:rsidRPr="00D76F18">
              <w:rPr>
                <w:rFonts w:cs="Arial"/>
                <w:sz w:val="18"/>
                <w:szCs w:val="18"/>
              </w:rPr>
              <w:br/>
              <w:t>RETURN VALIDATION MESSAGE</w:t>
            </w:r>
            <w:r w:rsidRPr="00D76F18">
              <w:rPr>
                <w:rFonts w:cs="Arial"/>
                <w:sz w:val="18"/>
                <w:szCs w:val="18"/>
              </w:rPr>
              <w:br/>
              <w:t>ENDIF</w:t>
            </w:r>
          </w:p>
          <w:p w:rsidR="00545C89" w:rsidRPr="00D76F18" w:rsidRDefault="00545C89" w:rsidP="00E50654">
            <w:pPr>
              <w:rPr>
                <w:rFonts w:cs="Arial"/>
                <w:sz w:val="18"/>
                <w:szCs w:val="18"/>
              </w:rPr>
            </w:pPr>
            <w:r w:rsidRPr="00D76F18">
              <w:rPr>
                <w:rFonts w:cs="Arial"/>
                <w:sz w:val="18"/>
                <w:szCs w:val="18"/>
              </w:rPr>
              <w:br/>
              <w:t>3. IF [TPAR51] &lt;&gt; NULLORBLANK AND [TPAR51] DOES NOT CONTAIN SET("a-z", "A-Z")</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VR.ATO.TPAR.000032</w:t>
            </w: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3.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VR.ATO.TPAR.W00006</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CMN.ATO.TPAR.000031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2. CMN.ATO.TPAR.000032</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3. CMN.ATO.TPAR.W00006</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4</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orgname2.02.00:</w:t>
            </w:r>
            <w:smartTag w:uri="urn:schemas-microsoft-com:office:smarttags" w:element="PersonName">
              <w:smartTag w:uri="urn:schemas:contacts" w:element="GivenName">
                <w:r w:rsidRPr="00D76F18">
                  <w:rPr>
                    <w:rFonts w:cs="Arial"/>
                    <w:sz w:val="18"/>
                    <w:szCs w:val="18"/>
                  </w:rPr>
                  <w:t>OrganisationNameDetails</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545C89" w:rsidRDefault="00545C89" w:rsidP="00545C89">
            <w:pPr>
              <w:rPr>
                <w:rFonts w:cs="Arial"/>
                <w:sz w:val="20"/>
                <w:szCs w:val="20"/>
              </w:rPr>
            </w:pPr>
            <w:r w:rsidRPr="00545C89">
              <w:rPr>
                <w:rFonts w:cs="Arial"/>
                <w:sz w:val="20"/>
                <w:szCs w:val="20"/>
              </w:rPr>
              <w:t> </w:t>
            </w:r>
          </w:p>
        </w:tc>
        <w:tc>
          <w:tcPr>
            <w:tcW w:w="2340" w:type="dxa"/>
            <w:tcBorders>
              <w:top w:val="nil"/>
              <w:left w:val="nil"/>
              <w:bottom w:val="single" w:sz="4" w:space="0" w:color="auto"/>
              <w:right w:val="single" w:sz="4" w:space="0" w:color="auto"/>
            </w:tcBorders>
            <w:shd w:val="clear" w:color="auto" w:fill="C0C0C0"/>
          </w:tcPr>
          <w:p w:rsidR="00545C89" w:rsidRPr="00545C89" w:rsidRDefault="00545C89" w:rsidP="00545C89">
            <w:pPr>
              <w:rPr>
                <w:rFonts w:cs="Arial"/>
                <w:sz w:val="20"/>
                <w:szCs w:val="20"/>
              </w:rPr>
            </w:pPr>
            <w:r w:rsidRPr="00545C89">
              <w:rPr>
                <w:rFonts w:cs="Arial"/>
                <w:sz w:val="20"/>
                <w:szCs w:val="20"/>
              </w:rPr>
              <w:t> </w:t>
            </w:r>
          </w:p>
        </w:tc>
        <w:tc>
          <w:tcPr>
            <w:tcW w:w="2669" w:type="dxa"/>
            <w:tcBorders>
              <w:top w:val="nil"/>
              <w:left w:val="nil"/>
              <w:bottom w:val="single" w:sz="4" w:space="0" w:color="auto"/>
              <w:right w:val="single" w:sz="4" w:space="0" w:color="auto"/>
            </w:tcBorders>
            <w:shd w:val="clear" w:color="auto" w:fill="C0C0C0"/>
          </w:tcPr>
          <w:p w:rsidR="00545C89" w:rsidRPr="00545C89" w:rsidRDefault="00545C89" w:rsidP="00545C89">
            <w:pPr>
              <w:rPr>
                <w:rFonts w:cs="Arial"/>
                <w:sz w:val="20"/>
                <w:szCs w:val="20"/>
              </w:rPr>
            </w:pPr>
            <w:r w:rsidRPr="00545C89">
              <w:rPr>
                <w:rFonts w:cs="Arial"/>
                <w:sz w:val="20"/>
                <w:szCs w:val="20"/>
              </w:rPr>
              <w:t> </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4.1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pyde.02.00:OrganisationNameDetails.OrganisationalNameType.Code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4.2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pyde.02.00:OrganisationNameDetails.Currency.Code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2672"/>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4.3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pyde.02.00:OrganisationNameDetails.OrganisationalName.Text</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(orgname2.xx.xx:OrganisationNameDetails)</w:t>
            </w:r>
          </w:p>
          <w:p w:rsidR="00E50654" w:rsidRPr="00E50654" w:rsidRDefault="00E50654" w:rsidP="00E50654">
            <w:pPr>
              <w:rPr>
                <w:rFonts w:cs="Arial"/>
                <w:sz w:val="18"/>
                <w:szCs w:val="18"/>
              </w:rPr>
            </w:pPr>
            <w:r w:rsidRPr="00E50654">
              <w:rPr>
                <w:rFonts w:cs="Arial"/>
                <w:sz w:val="18"/>
                <w:szCs w:val="18"/>
              </w:rPr>
              <w:t>IF (pyde.xx.xx:OrganisationNameDetails.OrganisationalNameType.Code &lt;&gt; SET("MN" ,"MTR")) OR (pyde.xx.xx:OrganisationNameDetails.Currency.Code &lt;&gt; "C")</w:t>
            </w:r>
          </w:p>
          <w:p w:rsidR="00E50654" w:rsidRPr="00E50654" w:rsidRDefault="00E50654" w:rsidP="00E50654">
            <w:pPr>
              <w:rPr>
                <w:rFonts w:cs="Arial"/>
                <w:sz w:val="18"/>
                <w:szCs w:val="18"/>
              </w:rPr>
            </w:pPr>
            <w:r w:rsidRPr="00E50654">
              <w:rPr>
                <w:rFonts w:cs="Arial"/>
                <w:sz w:val="18"/>
                <w:szCs w:val="18"/>
              </w:rPr>
              <w:t xml:space="preserve"> RETURN VALIDATION MESSAGE</w:t>
            </w:r>
          </w:p>
          <w:p w:rsidR="000F73F3" w:rsidRDefault="00E50654" w:rsidP="00E50654">
            <w:pPr>
              <w:rPr>
                <w:rFonts w:cs="Arial"/>
                <w:sz w:val="18"/>
                <w:szCs w:val="18"/>
              </w:rPr>
            </w:pPr>
            <w:r w:rsidRPr="00E50654">
              <w:rPr>
                <w:rFonts w:cs="Arial"/>
                <w:sz w:val="18"/>
                <w:szCs w:val="18"/>
              </w:rPr>
              <w:t>ENDIF</w:t>
            </w:r>
          </w:p>
          <w:p w:rsidR="00545C89" w:rsidRPr="00D76F18" w:rsidRDefault="00545C89" w:rsidP="00E50654">
            <w:pPr>
              <w:rPr>
                <w:rFonts w:cs="Arial"/>
                <w:sz w:val="18"/>
                <w:szCs w:val="18"/>
              </w:rPr>
            </w:pPr>
            <w:r w:rsidRPr="00D76F18">
              <w:rPr>
                <w:rFonts w:cs="Arial"/>
                <w:sz w:val="18"/>
                <w:szCs w:val="18"/>
              </w:rPr>
              <w:br/>
              <w:t>2. IF [TPAR55] &lt;&gt; NULLORBLANK AND [TPAR55] DOES NOT CONTAIN SET("a-z", "A-Z")</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VR.ATO.TPAR.W00007</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CMN.ATO.TPAR.000031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2. CMN.ATO.TPAR.W00006</w:t>
            </w:r>
          </w:p>
        </w:tc>
      </w:tr>
      <w:tr w:rsidR="00545C89" w:rsidRPr="00545C89" w:rsidTr="00545C89">
        <w:trPr>
          <w:trHeight w:val="345"/>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5</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address2.02.02:</w:t>
            </w:r>
            <w:smartTag w:uri="urn:schemas-microsoft-com:office:smarttags" w:element="PersonName">
              <w:smartTag w:uri="urn:schemas:contacts" w:element="GivenName">
                <w:r w:rsidRPr="00D76F18">
                  <w:rPr>
                    <w:rFonts w:cs="Arial"/>
                    <w:sz w:val="18"/>
                    <w:szCs w:val="18"/>
                  </w:rPr>
                  <w:t>AddressDetails</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(1..1)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0F73F3">
        <w:trPr>
          <w:trHeight w:val="357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pyde.02.00:AddressDetails.OverseasAddress.Indicator</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WHERE IN TUPLE(addressdetails2.xx.xx:AddressDetails)</w:t>
            </w:r>
            <w:r w:rsidRPr="00D76F18">
              <w:rPr>
                <w:rFonts w:cs="Arial"/>
                <w:sz w:val="18"/>
                <w:szCs w:val="18"/>
              </w:rPr>
              <w:br/>
              <w:t>IF (pyde.xx.xx:AddressDetails.OverseasAddress.Indicator = NULLORBLANK)</w:t>
            </w:r>
            <w:r w:rsidRPr="00D76F18">
              <w:rPr>
                <w:rFonts w:cs="Arial"/>
                <w:sz w:val="18"/>
                <w:szCs w:val="18"/>
              </w:rPr>
              <w:br/>
              <w:t xml:space="preserve">  RETURN VALIDATION MESSAGE</w:t>
            </w:r>
            <w:r w:rsidRPr="00D76F18">
              <w:rPr>
                <w:rFonts w:cs="Arial"/>
                <w:sz w:val="18"/>
                <w:szCs w:val="18"/>
              </w:rPr>
              <w:br/>
              <w:t>ENDIF</w:t>
            </w:r>
          </w:p>
          <w:p w:rsidR="000F73F3" w:rsidRDefault="00545C89" w:rsidP="00545C89">
            <w:pPr>
              <w:rPr>
                <w:rFonts w:cs="Arial"/>
                <w:sz w:val="18"/>
                <w:szCs w:val="18"/>
              </w:rPr>
            </w:pPr>
            <w:r w:rsidRPr="00D76F18">
              <w:rPr>
                <w:rFonts w:cs="Arial"/>
                <w:sz w:val="18"/>
                <w:szCs w:val="18"/>
              </w:rPr>
              <w:br/>
              <w:t>2. WHERE IN TUPLE(addressdetails2.xx.xx:AddressDetails)</w:t>
            </w:r>
            <w:r w:rsidRPr="00D76F18">
              <w:rPr>
                <w:rFonts w:cs="Arial"/>
                <w:sz w:val="18"/>
                <w:szCs w:val="18"/>
              </w:rPr>
              <w:br/>
              <w:t xml:space="preserve">IF (pyde.xx.xx:AddressDetails.Country.Code = "au") AND  (pyde.xx.xx:AddressDetails.OverseasAddress.Indicator = TRUE)   </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3. </w:t>
            </w:r>
            <w:r w:rsidR="00F1175E" w:rsidRPr="00F1175E">
              <w:rPr>
                <w:rFonts w:cs="Arial"/>
                <w:sz w:val="18"/>
                <w:szCs w:val="18"/>
              </w:rPr>
              <w:t>FOR ANY OCCURRENCE OF CONTEXT (RP)</w:t>
            </w:r>
            <w:r w:rsidR="00F1175E">
              <w:rPr>
                <w:rFonts w:cs="Arial"/>
                <w:sz w:val="18"/>
                <w:szCs w:val="18"/>
              </w:rPr>
              <w:br/>
            </w:r>
            <w:r w:rsidRPr="00D76F18">
              <w:rPr>
                <w:rFonts w:cs="Arial"/>
                <w:sz w:val="18"/>
                <w:szCs w:val="18"/>
              </w:rPr>
              <w:t>IF [TPAR57] = FALSE AND ([TPAR65] = NULL OR [TPAR66] = NULL)</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VR.ATO.GEN.410167</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3.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VR.ATO.TPAR.W00008</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CMN.ATO.GEN.410167</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2. CMN.ATO.TPAR.W00001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3. CMN.ATO.TPAR.W00008</w:t>
            </w:r>
          </w:p>
        </w:tc>
      </w:tr>
      <w:tr w:rsidR="00545C89"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545C89" w:rsidRPr="00545C89" w:rsidRDefault="00545C89" w:rsidP="00545C89">
            <w:pPr>
              <w:rPr>
                <w:rFonts w:cs="Arial"/>
                <w:sz w:val="20"/>
                <w:szCs w:val="20"/>
              </w:rPr>
            </w:pPr>
            <w:r w:rsidRPr="00545C89">
              <w:rPr>
                <w:rFonts w:cs="Arial"/>
                <w:sz w:val="20"/>
                <w:szCs w:val="20"/>
              </w:rPr>
              <w:t>5.2</w:t>
            </w:r>
          </w:p>
        </w:tc>
        <w:tc>
          <w:tcPr>
            <w:tcW w:w="3600" w:type="dxa"/>
            <w:tcBorders>
              <w:top w:val="nil"/>
              <w:left w:val="nil"/>
              <w:bottom w:val="single" w:sz="4" w:space="0" w:color="auto"/>
              <w:right w:val="single" w:sz="4" w:space="0" w:color="auto"/>
            </w:tcBorders>
            <w:shd w:val="clear" w:color="auto" w:fill="auto"/>
          </w:tcPr>
          <w:p w:rsidR="00545C89" w:rsidRPr="00545C89" w:rsidRDefault="00545C89" w:rsidP="00545C89">
            <w:pPr>
              <w:rPr>
                <w:rFonts w:cs="Arial"/>
                <w:sz w:val="20"/>
                <w:szCs w:val="20"/>
              </w:rPr>
            </w:pPr>
            <w:r w:rsidRPr="00545C89">
              <w:rPr>
                <w:rFonts w:cs="Arial"/>
                <w:sz w:val="20"/>
                <w:szCs w:val="20"/>
              </w:rPr>
              <w:t>pyde.02.01:AddressDetails.Usage.Code</w:t>
            </w:r>
          </w:p>
        </w:tc>
        <w:tc>
          <w:tcPr>
            <w:tcW w:w="5400" w:type="dxa"/>
            <w:tcBorders>
              <w:top w:val="nil"/>
              <w:left w:val="nil"/>
              <w:bottom w:val="single" w:sz="4" w:space="0" w:color="auto"/>
              <w:right w:val="single" w:sz="4" w:space="0" w:color="auto"/>
            </w:tcBorders>
            <w:shd w:val="clear" w:color="auto" w:fill="auto"/>
          </w:tcPr>
          <w:p w:rsidR="00545C89" w:rsidRPr="00545C89" w:rsidRDefault="00545C89" w:rsidP="00545C89">
            <w:pPr>
              <w:rPr>
                <w:rFonts w:cs="Arial"/>
                <w:sz w:val="20"/>
                <w:szCs w:val="20"/>
              </w:rPr>
            </w:pPr>
            <w:r w:rsidRPr="00545C89">
              <w:rPr>
                <w:rFonts w:cs="Arial"/>
                <w:sz w:val="20"/>
                <w:szCs w:val="20"/>
              </w:rPr>
              <w:t>N/A</w:t>
            </w:r>
          </w:p>
        </w:tc>
        <w:tc>
          <w:tcPr>
            <w:tcW w:w="2340" w:type="dxa"/>
            <w:tcBorders>
              <w:top w:val="nil"/>
              <w:left w:val="nil"/>
              <w:bottom w:val="single" w:sz="4" w:space="0" w:color="auto"/>
              <w:right w:val="single" w:sz="4" w:space="0" w:color="auto"/>
            </w:tcBorders>
            <w:shd w:val="clear" w:color="auto" w:fill="auto"/>
          </w:tcPr>
          <w:p w:rsidR="00545C89" w:rsidRPr="00545C89" w:rsidRDefault="00545C89" w:rsidP="00545C89">
            <w:pPr>
              <w:rPr>
                <w:rFonts w:cs="Arial"/>
                <w:sz w:val="20"/>
                <w:szCs w:val="20"/>
              </w:rPr>
            </w:pPr>
            <w:r w:rsidRPr="00545C89">
              <w:rPr>
                <w:rFonts w:cs="Arial"/>
                <w:sz w:val="20"/>
                <w:szCs w:val="20"/>
              </w:rPr>
              <w:t>N/A</w:t>
            </w:r>
          </w:p>
        </w:tc>
        <w:tc>
          <w:tcPr>
            <w:tcW w:w="2669" w:type="dxa"/>
            <w:tcBorders>
              <w:top w:val="nil"/>
              <w:left w:val="nil"/>
              <w:bottom w:val="single" w:sz="4" w:space="0" w:color="auto"/>
              <w:right w:val="single" w:sz="4" w:space="0" w:color="auto"/>
            </w:tcBorders>
            <w:shd w:val="clear" w:color="auto" w:fill="auto"/>
          </w:tcPr>
          <w:p w:rsidR="00545C89" w:rsidRPr="00545C89" w:rsidRDefault="00545C89" w:rsidP="00545C89">
            <w:pPr>
              <w:rPr>
                <w:rFonts w:cs="Arial"/>
                <w:sz w:val="20"/>
                <w:szCs w:val="20"/>
              </w:rPr>
            </w:pPr>
            <w:r w:rsidRPr="00545C89">
              <w:rPr>
                <w:rFonts w:cs="Arial"/>
                <w:sz w:val="20"/>
                <w:szCs w:val="20"/>
              </w:rPr>
              <w:t>N/A</w:t>
            </w:r>
          </w:p>
        </w:tc>
      </w:tr>
      <w:tr w:rsidR="00545C89"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pyde.02.00:AddressDetails.Currency.Code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2072"/>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5.4</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pyde.02.00:AddressDetails.Line1.Text</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(address2.xx.xx:AddressDetails)</w:t>
            </w:r>
          </w:p>
          <w:p w:rsidR="00E50654" w:rsidRPr="00E50654" w:rsidRDefault="00E50654" w:rsidP="00E50654">
            <w:pPr>
              <w:rPr>
                <w:rFonts w:cs="Arial"/>
                <w:sz w:val="18"/>
                <w:szCs w:val="18"/>
              </w:rPr>
            </w:pPr>
            <w:r w:rsidRPr="00E50654">
              <w:rPr>
                <w:rFonts w:cs="Arial"/>
                <w:sz w:val="18"/>
                <w:szCs w:val="18"/>
              </w:rPr>
              <w:t>IF (pyde.xx.xx:AddressDetails.Usage.Code &lt;&gt;  SET("POS","BUS")) OR (pyde.xx.xx:AddressDetails.Currency.Code &lt;&gt; "C")</w:t>
            </w:r>
          </w:p>
          <w:p w:rsidR="00E50654" w:rsidRPr="00E50654" w:rsidRDefault="00E50654" w:rsidP="00E50654">
            <w:pPr>
              <w:rPr>
                <w:rFonts w:cs="Arial"/>
                <w:sz w:val="18"/>
                <w:szCs w:val="18"/>
              </w:rPr>
            </w:pPr>
            <w:r w:rsidRPr="00E50654">
              <w:rPr>
                <w:rFonts w:cs="Arial"/>
                <w:sz w:val="18"/>
                <w:szCs w:val="18"/>
              </w:rPr>
              <w:t xml:space="preserve"> RETURN VALIDATION MESSAGE</w:t>
            </w:r>
          </w:p>
          <w:p w:rsidR="000F73F3" w:rsidRDefault="00E50654" w:rsidP="00E50654">
            <w:pPr>
              <w:rPr>
                <w:rFonts w:cs="Arial"/>
                <w:sz w:val="18"/>
                <w:szCs w:val="18"/>
              </w:rPr>
            </w:pPr>
            <w:r w:rsidRPr="00E50654">
              <w:rPr>
                <w:rFonts w:cs="Arial"/>
                <w:sz w:val="18"/>
                <w:szCs w:val="18"/>
              </w:rPr>
              <w:t>ENDIF</w:t>
            </w:r>
          </w:p>
          <w:p w:rsidR="00545C89" w:rsidRPr="00D76F18" w:rsidRDefault="00545C89" w:rsidP="00E50654">
            <w:pPr>
              <w:rPr>
                <w:rFonts w:cs="Arial"/>
                <w:sz w:val="18"/>
                <w:szCs w:val="18"/>
              </w:rPr>
            </w:pPr>
            <w:r w:rsidRPr="00D76F18">
              <w:rPr>
                <w:rFonts w:cs="Arial"/>
                <w:sz w:val="18"/>
                <w:szCs w:val="18"/>
              </w:rPr>
              <w:br/>
              <w:t xml:space="preserve">2. </w:t>
            </w:r>
            <w:r w:rsidR="00F1175E" w:rsidRPr="00F1175E">
              <w:rPr>
                <w:rFonts w:cs="Arial"/>
                <w:sz w:val="18"/>
                <w:szCs w:val="18"/>
              </w:rPr>
              <w:t>FOR ANY OCCURRENCE OF CONTEXT (RP)</w:t>
            </w:r>
            <w:r w:rsidR="00F1175E">
              <w:rPr>
                <w:rFonts w:cs="Arial"/>
                <w:sz w:val="18"/>
                <w:szCs w:val="18"/>
              </w:rPr>
              <w:br/>
            </w:r>
            <w:r w:rsidRPr="00D76F18">
              <w:rPr>
                <w:rFonts w:cs="Arial"/>
                <w:sz w:val="18"/>
                <w:szCs w:val="18"/>
              </w:rPr>
              <w:t xml:space="preserve">IF [TPAR60] = NULLORBLANK </w:t>
            </w:r>
            <w:r w:rsidRPr="00D76F18">
              <w:rPr>
                <w:rFonts w:cs="Arial"/>
                <w:sz w:val="18"/>
                <w:szCs w:val="18"/>
              </w:rPr>
              <w:br/>
              <w:t>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VR.ATO.TPAR.000019</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VR.ATO.TPAR.000033</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CMN.ATO.TPAR.000019</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2. CMN.ATO.TPAR.000033</w:t>
            </w:r>
          </w:p>
        </w:tc>
      </w:tr>
      <w:tr w:rsidR="00545C89"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5.5</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pyde.02.00:AddressDetails.Line2.Text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789"/>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5.6</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pyde.02.00:AddressDetails.Line3.Text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IF (pyde.xx.xx:AddressDetails.Line3.Text &lt;&gt; NULLORBLANK) </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VR.ATO.TPAR.W00002</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CMN.ATO.TPAR.W00002</w:t>
            </w:r>
          </w:p>
        </w:tc>
      </w:tr>
      <w:tr w:rsidR="00545C89" w:rsidRPr="00545C89" w:rsidTr="00D76F18">
        <w:trPr>
          <w:trHeight w:val="89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5.7</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pyde.02.00:AddressDetails.Line4.Text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(pyde.xx.xx:AddressDetails.Line4.Text &lt;&gt; NULLORBLANK)</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VR.ATO.TPAR.W00003</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CMN.ATO.TPAR.W00003</w:t>
            </w:r>
          </w:p>
        </w:tc>
      </w:tr>
      <w:tr w:rsidR="00545C89" w:rsidRPr="00545C89" w:rsidTr="00D76F18">
        <w:trPr>
          <w:trHeight w:val="1653"/>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5.8</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pyde.02.00:AddressDetails.LocalityName.Text</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IF LENGTH (pyde.02.00:AddressDetails.LocalityName.Text) &gt; 27</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2. </w:t>
            </w:r>
            <w:r w:rsidR="00F1175E" w:rsidRPr="00F1175E">
              <w:rPr>
                <w:rFonts w:cs="Arial"/>
                <w:sz w:val="18"/>
                <w:szCs w:val="18"/>
              </w:rPr>
              <w:t>FOR ANY OCCURRENCE OF CONTEXT (RP)</w:t>
            </w:r>
            <w:r w:rsidR="00F1175E">
              <w:rPr>
                <w:rFonts w:cs="Arial"/>
                <w:sz w:val="18"/>
                <w:szCs w:val="18"/>
              </w:rPr>
              <w:br/>
            </w:r>
            <w:r w:rsidRPr="00D76F18">
              <w:rPr>
                <w:rFonts w:cs="Arial"/>
                <w:sz w:val="18"/>
                <w:szCs w:val="18"/>
              </w:rPr>
              <w:t>IF [TPAR64] = NULLORBLANK</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VR.ATO.TPAR.000022</w:t>
            </w: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VR.ATO.TPAR.W00009</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CMN.ATO.TPAR.000022</w:t>
            </w: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2. CMN.ATO.TPAR.W00009</w:t>
            </w:r>
          </w:p>
        </w:tc>
      </w:tr>
      <w:tr w:rsidR="00545C89" w:rsidRPr="00545C89" w:rsidTr="00545C89">
        <w:trPr>
          <w:trHeight w:val="25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5.9</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pyde.02.00:AddressDetails.Postcode.Text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87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5.10</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pyde.02.00:AddressDetails.StateOrTerritory.Code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[TPAR66] &lt;&gt; NULL AND [TPAR66] &lt;&gt; SET ("ACT","NSW","NT","QLD","SA","VIC","WA","TAS")</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VR.ATO.TPAR.W00010</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CMN.ATO.TPAR.W00010</w:t>
            </w:r>
          </w:p>
        </w:tc>
      </w:tr>
      <w:tr w:rsidR="00545C89" w:rsidRPr="00545C89" w:rsidTr="00D76F18">
        <w:trPr>
          <w:trHeight w:val="1026"/>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5.11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pyde.02.08:AddressDetails.CountryName.Text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(pyde.xx.xx:AddressDetails.CountryName.Text &lt;&gt; NULLORBLANK)</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VR.ATO.TPAR.W00004</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CMN.ATO.TPAR.W00004</w:t>
            </w:r>
          </w:p>
        </w:tc>
      </w:tr>
      <w:tr w:rsidR="00545C89" w:rsidRPr="00545C89" w:rsidTr="00D76F18">
        <w:trPr>
          <w:trHeight w:val="243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5.12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pyde.02.08:AddressDetails.Country.Code</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WHERE IN TUPLE(addressdetails2.xx.xx:AddressDetails)</w:t>
            </w:r>
            <w:r w:rsidRPr="00D76F18">
              <w:rPr>
                <w:rFonts w:cs="Arial"/>
                <w:sz w:val="18"/>
                <w:szCs w:val="18"/>
              </w:rPr>
              <w:br/>
              <w:t>IF (pyde.xx.xx:AddressDetails.Country.Code &lt;&gt; NULLORBLANK) AND (pyde.xx.xx:AddressDetails.Country.Code &lt;&gt; "au") AND  (pyde.xx.xx:AddressDetails.OverseasAddress.Indicator = FALSE)</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2. </w:t>
            </w:r>
            <w:r w:rsidR="00F1175E" w:rsidRPr="00F1175E">
              <w:rPr>
                <w:rFonts w:cs="Arial"/>
                <w:sz w:val="18"/>
                <w:szCs w:val="18"/>
              </w:rPr>
              <w:t>FOR ANY OCCURRENCE OF CONTEXT (RP)</w:t>
            </w:r>
            <w:r w:rsidR="00F1175E">
              <w:rPr>
                <w:rFonts w:cs="Arial"/>
                <w:sz w:val="18"/>
                <w:szCs w:val="18"/>
              </w:rPr>
              <w:br/>
            </w:r>
            <w:r w:rsidRPr="00D76F18">
              <w:rPr>
                <w:rFonts w:cs="Arial"/>
                <w:sz w:val="18"/>
                <w:szCs w:val="18"/>
              </w:rPr>
              <w:t>IF [TPAR57] = TRUE AND [TPAR68] = NULL</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VR.ATO.TPAR.W00005</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VR.ATO.TPAR.W00011</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CMN.ATO.TPAR.W00005</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2. CMN.ATO.TPAR.W00011</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6</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prsnunstrcnm1.02.01:</w:t>
            </w:r>
            <w:smartTag w:uri="urn:schemas-microsoft-com:office:smarttags" w:element="PersonName">
              <w:smartTag w:uri="urn:schemas:contacts" w:element="GivenName">
                <w:r w:rsidRPr="00D76F18">
                  <w:rPr>
                    <w:rFonts w:cs="Arial"/>
                    <w:sz w:val="18"/>
                    <w:szCs w:val="18"/>
                  </w:rPr>
                  <w:t>PersonUnstructuredName</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0F73F3">
        <w:trPr>
          <w:trHeight w:val="141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6.1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pyde.02.05:PersonUnstructuredName.Usage.Code</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(personunstructuredname1.xx.xx:PersonUnstructuredName)</w:t>
            </w:r>
          </w:p>
          <w:p w:rsidR="00E50654" w:rsidRPr="00E50654" w:rsidRDefault="00E50654" w:rsidP="00E50654">
            <w:pPr>
              <w:rPr>
                <w:rFonts w:cs="Arial"/>
                <w:sz w:val="18"/>
                <w:szCs w:val="18"/>
              </w:rPr>
            </w:pPr>
            <w:r w:rsidRPr="00E50654">
              <w:rPr>
                <w:rFonts w:cs="Arial"/>
                <w:sz w:val="18"/>
                <w:szCs w:val="18"/>
              </w:rPr>
              <w:t>IF (pyde.xx.xx:PersonUnstructuredName.Usage.Code &lt;&gt; "Contact")</w:t>
            </w:r>
          </w:p>
          <w:p w:rsidR="00E50654" w:rsidRPr="00E50654" w:rsidRDefault="00E50654" w:rsidP="00E50654">
            <w:pPr>
              <w:rPr>
                <w:rFonts w:cs="Arial"/>
                <w:sz w:val="18"/>
                <w:szCs w:val="18"/>
              </w:rPr>
            </w:pPr>
            <w:r w:rsidRPr="00E50654">
              <w:rPr>
                <w:rFonts w:cs="Arial"/>
                <w:sz w:val="18"/>
                <w:szCs w:val="18"/>
              </w:rPr>
              <w:t xml:space="preserve">   RETURN VALIDATION MESSAGE</w:t>
            </w:r>
          </w:p>
          <w:p w:rsidR="00545C89" w:rsidRPr="00E50654" w:rsidRDefault="00E50654" w:rsidP="00E50654">
            <w:pPr>
              <w:rPr>
                <w:rFonts w:cs="Arial"/>
                <w:sz w:val="18"/>
                <w:szCs w:val="18"/>
              </w:rPr>
            </w:pPr>
            <w:r w:rsidRPr="00E50654">
              <w:rPr>
                <w:rFonts w:cs="Arial"/>
                <w:sz w:val="18"/>
                <w:szCs w:val="18"/>
              </w:rP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VR.ATO.TPAR.000014</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CMN.ATO.TPAR.000014</w:t>
            </w:r>
          </w:p>
        </w:tc>
      </w:tr>
      <w:tr w:rsidR="00545C89" w:rsidRPr="00545C89" w:rsidTr="00D76F18">
        <w:trPr>
          <w:trHeight w:val="1594"/>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6.2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pyde.02.00:PersonUnstructuredName.FullName.Text</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IF LENGTH (pyde.xx.xx:PersonUnstructuredName.FullName.Text) &gt; 38</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2. </w:t>
            </w:r>
            <w:r w:rsidR="00F1175E" w:rsidRPr="00F1175E">
              <w:rPr>
                <w:rFonts w:cs="Arial"/>
                <w:sz w:val="18"/>
                <w:szCs w:val="18"/>
              </w:rPr>
              <w:t>FOR ANY OCCURRENCE OF CONTEXT (RP)</w:t>
            </w:r>
            <w:r w:rsidR="00F1175E">
              <w:rPr>
                <w:rFonts w:cs="Arial"/>
                <w:sz w:val="18"/>
                <w:szCs w:val="18"/>
              </w:rPr>
              <w:br/>
            </w:r>
            <w:r w:rsidRPr="00D76F18">
              <w:rPr>
                <w:rFonts w:cs="Arial"/>
                <w:sz w:val="18"/>
                <w:szCs w:val="18"/>
              </w:rPr>
              <w:t>IF [TPAR71] = NULLORBLANK</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VR.ATO.TPAR.000015</w:t>
            </w: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VR.ATO.TPAR.W00012</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CMN.ATO.TPAR.000015</w:t>
            </w: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2. CMN.ATO.TPAR.W00012</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7</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phone1.02.00:</w:t>
            </w:r>
            <w:smartTag w:uri="urn:schemas-microsoft-com:office:smarttags" w:element="PersonName">
              <w:smartTag w:uri="urn:schemas:contacts" w:element="GivenName">
                <w:r w:rsidRPr="00D76F18">
                  <w:rPr>
                    <w:rFonts w:cs="Arial"/>
                    <w:sz w:val="18"/>
                    <w:szCs w:val="18"/>
                  </w:rPr>
                  <w:t>ElectronicContactTelephone</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7.1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pyde.02.00:ElectronicContact.Telephone.Usage.Code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7.2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pyde.02.00:ElectronicContact.Telephone.ServiceLine.Code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7.3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pyde.02.00:ElectronicContact.Telephone.Area.Code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1962"/>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7.4</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pyde.02.00:ElectronicContact.Telephone.Minimal.Number</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WHERE IN TUPLE(electroniccontacttelephone1.xx.xx:ElectronicContactTelephone)</w:t>
            </w:r>
            <w:r w:rsidRPr="00D76F18">
              <w:rPr>
                <w:rFonts w:cs="Arial"/>
                <w:sz w:val="18"/>
                <w:szCs w:val="18"/>
              </w:rPr>
              <w:br/>
              <w:t>IF pyde.xx.xx:ElectronicContact.Telephone.Minimal.Number = NULL OR pyde.xx.xx:ElectronicContact.Telephone.Usage.Code &lt;&gt; "03" OR pyde.xx.xx:Electronic Contact.Telephone.ServiceLine.Code &lt;&gt; SET ("01", "02")</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VR.ATO.GEN.432016</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CMN.ATO.GEN.432016</w:t>
            </w:r>
          </w:p>
        </w:tc>
      </w:tr>
      <w:tr w:rsidR="00545C89" w:rsidRPr="00545C89" w:rsidTr="00545C89">
        <w:trPr>
          <w:trHeight w:val="435"/>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8</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fax1.02.00:</w:t>
            </w:r>
            <w:smartTag w:uri="urn:schemas-microsoft-com:office:smarttags" w:element="PersonName">
              <w:smartTag w:uri="urn:schemas:contacts" w:element="GivenName">
                <w:r w:rsidRPr="00D76F18">
                  <w:rPr>
                    <w:rFonts w:cs="Arial"/>
                    <w:sz w:val="18"/>
                    <w:szCs w:val="18"/>
                  </w:rPr>
                  <w:t>ElectronicContactFacsimile</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8.1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pyde.02.00:ElectronicContact.Facsimile.Usage.Code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8.2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pyde.02.00:ElectronicContact.Facsimile.Area.Code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E50654">
        <w:trPr>
          <w:trHeight w:val="1458"/>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8.3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pyde.02.00:ElectronicContact.Facsimile.Minimal.Number</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(fax1.xx.xx:ElectronicContactFacsimile)</w:t>
            </w:r>
          </w:p>
          <w:p w:rsidR="00E50654" w:rsidRPr="00E50654" w:rsidRDefault="00E50654" w:rsidP="00E50654">
            <w:pPr>
              <w:rPr>
                <w:rFonts w:cs="Arial"/>
                <w:sz w:val="18"/>
                <w:szCs w:val="18"/>
              </w:rPr>
            </w:pPr>
            <w:r w:rsidRPr="00E50654">
              <w:rPr>
                <w:rFonts w:cs="Arial"/>
                <w:sz w:val="18"/>
                <w:szCs w:val="18"/>
              </w:rPr>
              <w:t>IF (pyde.xx.xx:ElectronicContact.Facsimile.Usage.Code &lt;&gt;"03") OR (pyde.xx.xx:ElectronicContact.Facsimile.Minimal.Number = BLANK)</w:t>
            </w:r>
          </w:p>
          <w:p w:rsidR="00E50654" w:rsidRPr="00E50654" w:rsidRDefault="00E50654" w:rsidP="00E50654">
            <w:pPr>
              <w:rPr>
                <w:rFonts w:cs="Arial"/>
                <w:sz w:val="18"/>
                <w:szCs w:val="18"/>
              </w:rPr>
            </w:pPr>
            <w:r w:rsidRPr="00E50654">
              <w:rPr>
                <w:rFonts w:cs="Arial"/>
                <w:sz w:val="18"/>
                <w:szCs w:val="18"/>
              </w:rPr>
              <w:t xml:space="preserve">   RETURN VALIDATION MESSAGE</w:t>
            </w:r>
          </w:p>
          <w:p w:rsidR="00545C89" w:rsidRPr="00E50654" w:rsidRDefault="00E50654" w:rsidP="00E50654">
            <w:pPr>
              <w:rPr>
                <w:rFonts w:cs="Arial"/>
                <w:sz w:val="18"/>
                <w:szCs w:val="18"/>
              </w:rPr>
            </w:pPr>
            <w:r w:rsidRPr="00E50654">
              <w:rPr>
                <w:rFonts w:cs="Arial"/>
                <w:sz w:val="18"/>
                <w:szCs w:val="18"/>
              </w:rP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w:t>
            </w:r>
            <w:r w:rsidR="00B83ACA">
              <w:rPr>
                <w:rFonts w:cs="Arial"/>
                <w:sz w:val="18"/>
                <w:szCs w:val="18"/>
              </w:rPr>
              <w:t>GEN.438008</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w:t>
            </w:r>
            <w:r w:rsidR="00B83ACA">
              <w:rPr>
                <w:rFonts w:cs="Arial"/>
                <w:sz w:val="18"/>
                <w:szCs w:val="18"/>
              </w:rPr>
              <w:t>GEN.438008</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9</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email1.02.00:</w:t>
            </w:r>
            <w:smartTag w:uri="urn:schemas-microsoft-com:office:smarttags" w:element="PersonName">
              <w:smartTag w:uri="urn:schemas:contacts" w:element="GivenName">
                <w:r w:rsidRPr="00D76F18">
                  <w:rPr>
                    <w:rFonts w:cs="Arial"/>
                    <w:sz w:val="18"/>
                    <w:szCs w:val="18"/>
                  </w:rPr>
                  <w:t>ElectronicContactElectronicMail</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545C89">
        <w:trPr>
          <w:trHeight w:val="5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9.1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pyde.02.00:ElectronicContact.ElectronicMail.Usage.Code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0F73F3">
        <w:trPr>
          <w:trHeight w:val="696"/>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9.2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pyde.02.00:ElectronicContact.ElectronicMail.Address.Text</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WHERE IN TUPLE(ElectronicContactElectronicMail1.xx.xx:ElectronicContactElectronicMail)</w:t>
            </w:r>
            <w:r w:rsidRPr="00D76F18">
              <w:rPr>
                <w:rFonts w:cs="Arial"/>
                <w:sz w:val="18"/>
                <w:szCs w:val="18"/>
              </w:rPr>
              <w:br/>
              <w:t>IF (pyde.xx.xx:ElectronicContact.ElectronicMail.Address.Text = NULLORBLANK) OR (pyde.xx.xx:ElectronicContact.ElectronicMail.Usage.Code &lt;&gt; "03")</w:t>
            </w:r>
            <w:r w:rsidRPr="00D76F18">
              <w:rPr>
                <w:rFonts w:cs="Arial"/>
                <w:sz w:val="18"/>
                <w:szCs w:val="18"/>
              </w:rPr>
              <w:br/>
              <w:t xml:space="preserve">    RETURN VALIDATION MESSAGE</w:t>
            </w:r>
            <w:r w:rsidRPr="00D76F18">
              <w:rPr>
                <w:rFonts w:cs="Arial"/>
                <w:sz w:val="18"/>
                <w:szCs w:val="18"/>
              </w:rPr>
              <w:br/>
              <w:t>ENDIF</w:t>
            </w:r>
          </w:p>
          <w:p w:rsidR="000F73F3" w:rsidRDefault="00545C89" w:rsidP="00545C89">
            <w:pPr>
              <w:rPr>
                <w:rFonts w:cs="Arial"/>
                <w:sz w:val="18"/>
                <w:szCs w:val="18"/>
              </w:rPr>
            </w:pPr>
            <w:r w:rsidRPr="00D76F18">
              <w:rPr>
                <w:rFonts w:cs="Arial"/>
                <w:sz w:val="18"/>
                <w:szCs w:val="18"/>
              </w:rPr>
              <w:lastRenderedPageBreak/>
              <w:br/>
              <w:t>2. IF [TPAR83] STARTSWITH "@" OR  [TPAR83] ENDSWITH "@"</w:t>
            </w:r>
            <w:r w:rsidRPr="00D76F18">
              <w:rPr>
                <w:rFonts w:cs="Arial"/>
                <w:sz w:val="18"/>
                <w:szCs w:val="18"/>
              </w:rPr>
              <w:br/>
              <w:t xml:space="preserve">      RETURN VALIDATION MESSAGE</w:t>
            </w:r>
            <w:r w:rsidRPr="00D76F18">
              <w:rPr>
                <w:rFonts w:cs="Arial"/>
                <w:sz w:val="18"/>
                <w:szCs w:val="18"/>
              </w:rPr>
              <w:br/>
              <w:t>ENDIF</w:t>
            </w:r>
          </w:p>
          <w:p w:rsidR="000F73F3" w:rsidRDefault="00545C89" w:rsidP="00545C89">
            <w:pPr>
              <w:rPr>
                <w:rFonts w:cs="Arial"/>
                <w:sz w:val="18"/>
                <w:szCs w:val="18"/>
              </w:rPr>
            </w:pPr>
            <w:r w:rsidRPr="00D76F18">
              <w:rPr>
                <w:rFonts w:cs="Arial"/>
                <w:sz w:val="18"/>
                <w:szCs w:val="18"/>
              </w:rPr>
              <w:br/>
              <w:t>3. IF [TPAR83] &lt;&gt; NULLORBLANK AND [TPAR83] DOES NOT CONTAIN "@"</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4. IF [TPAR83] &lt;&gt; NULLORBLANK AND [TPAR83] DOES NOT CONTAIN "."</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lastRenderedPageBreak/>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VR.ATO.GEN.436276</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r>
            <w:r w:rsidRPr="00D76F18">
              <w:rPr>
                <w:rFonts w:cs="Arial"/>
                <w:sz w:val="18"/>
                <w:szCs w:val="18"/>
              </w:rPr>
              <w:lastRenderedPageBreak/>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VR.ATO.TPAR.W00013</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 xml:space="preserve">3.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VR.ATO.TPAR.W00014</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4.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VR.ATO.TPAR.W00015</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lastRenderedPageBreak/>
              <w:t>1. CMN.ATO.GEN.436276</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r>
            <w:r w:rsidRPr="00D76F18">
              <w:rPr>
                <w:rFonts w:cs="Arial"/>
                <w:sz w:val="18"/>
                <w:szCs w:val="18"/>
              </w:rPr>
              <w:lastRenderedPageBreak/>
              <w:t>2. CMN.ATO.TPAR.W00013</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3. CMN.ATO.TPAR.W00014</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4. CMN.ATO.TPAR.W00015</w:t>
            </w:r>
          </w:p>
        </w:tc>
      </w:tr>
    </w:tbl>
    <w:p w:rsidR="00CC5E6E" w:rsidRDefault="00CC5E6E" w:rsidP="00CC5E6E">
      <w:pPr>
        <w:pStyle w:val="Heading6"/>
        <w:numPr>
          <w:numberingChange w:id="560" w:author="ucdoy" w:date="2012-11-19T11:47:00Z" w:original="%1:5:0:.%2:4:0:.%3:1:0:.%4:3:0:.%5:2:0:.%6:3:0:"/>
        </w:numPr>
      </w:pPr>
      <w:bookmarkStart w:id="561" w:name="_Toc328668626"/>
      <w:r>
        <w:lastRenderedPageBreak/>
        <w:t>Payee Details</w:t>
      </w:r>
      <w:bookmarkEnd w:id="561"/>
    </w:p>
    <w:p w:rsidR="00CC5E6E" w:rsidRDefault="00CC5E6E" w:rsidP="00B577BD">
      <w:pPr>
        <w:pStyle w:val="Maintext"/>
        <w:spacing w:before="120" w:after="120"/>
        <w:jc w:val="both"/>
      </w:pPr>
      <w:r>
        <w:t>The following data items need to be supplied</w:t>
      </w:r>
      <w:r w:rsidR="00182973">
        <w:t xml:space="preserve"> in the message</w:t>
      </w:r>
      <w:r>
        <w:t xml:space="preserve"> for the Payee.</w:t>
      </w:r>
    </w:p>
    <w:p w:rsidR="00545C89" w:rsidRDefault="00545C89"/>
    <w:tbl>
      <w:tblPr>
        <w:tblW w:w="14744" w:type="dxa"/>
        <w:tblInd w:w="93" w:type="dxa"/>
        <w:tblLayout w:type="fixed"/>
        <w:tblLook w:val="0000" w:firstRow="0" w:lastRow="0" w:firstColumn="0" w:lastColumn="0" w:noHBand="0" w:noVBand="0"/>
      </w:tblPr>
      <w:tblGrid>
        <w:gridCol w:w="735"/>
        <w:gridCol w:w="3600"/>
        <w:gridCol w:w="5400"/>
        <w:gridCol w:w="2340"/>
        <w:gridCol w:w="2669"/>
      </w:tblGrid>
      <w:tr w:rsidR="00545C89" w:rsidRPr="00545C89" w:rsidTr="00545C89">
        <w:trPr>
          <w:trHeight w:val="405"/>
          <w:tblHeader/>
        </w:trPr>
        <w:tc>
          <w:tcPr>
            <w:tcW w:w="4335" w:type="dxa"/>
            <w:gridSpan w:val="2"/>
            <w:tcBorders>
              <w:top w:val="single" w:sz="4" w:space="0" w:color="auto"/>
              <w:left w:val="single" w:sz="4" w:space="0" w:color="auto"/>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 xml:space="preserve">Context </w:t>
            </w:r>
            <w:r>
              <w:rPr>
                <w:rFonts w:cs="Arial"/>
                <w:b/>
                <w:bCs/>
                <w:sz w:val="20"/>
                <w:szCs w:val="20"/>
              </w:rPr>
              <w:t>–</w:t>
            </w:r>
            <w:r w:rsidRPr="00545C89">
              <w:rPr>
                <w:rFonts w:cs="Arial"/>
                <w:b/>
                <w:bCs/>
                <w:sz w:val="20"/>
                <w:szCs w:val="20"/>
              </w:rPr>
              <w:t xml:space="preserve"> Payee.{ABN}.{BranchCode}</w:t>
            </w:r>
            <w:r w:rsidR="00B52E17">
              <w:rPr>
                <w:rStyle w:val="FootnoteReference"/>
                <w:rFonts w:cs="Arial"/>
                <w:b/>
                <w:bCs/>
                <w:sz w:val="20"/>
                <w:szCs w:val="20"/>
              </w:rPr>
              <w:footnoteReference w:id="5"/>
            </w:r>
          </w:p>
        </w:tc>
        <w:tc>
          <w:tcPr>
            <w:tcW w:w="5400" w:type="dxa"/>
            <w:tcBorders>
              <w:top w:val="single" w:sz="4" w:space="0" w:color="auto"/>
              <w:left w:val="nil"/>
              <w:bottom w:val="single" w:sz="4" w:space="0" w:color="auto"/>
              <w:right w:val="single" w:sz="4" w:space="0" w:color="auto"/>
            </w:tcBorders>
            <w:shd w:val="clear" w:color="auto" w:fill="C6D9F1"/>
          </w:tcPr>
          <w:p w:rsidR="00545C89" w:rsidRPr="00545C89" w:rsidRDefault="00545C89" w:rsidP="00545C89">
            <w:pPr>
              <w:rPr>
                <w:rFonts w:cs="Arial"/>
                <w:sz w:val="20"/>
                <w:szCs w:val="20"/>
              </w:rPr>
            </w:pPr>
            <w:r w:rsidRPr="00545C89">
              <w:rPr>
                <w:rFonts w:cs="Arial"/>
                <w:sz w:val="20"/>
                <w:szCs w:val="20"/>
              </w:rPr>
              <w:t> </w:t>
            </w:r>
          </w:p>
        </w:tc>
        <w:tc>
          <w:tcPr>
            <w:tcW w:w="2340" w:type="dxa"/>
            <w:tcBorders>
              <w:top w:val="single" w:sz="4" w:space="0" w:color="auto"/>
              <w:left w:val="nil"/>
              <w:bottom w:val="single" w:sz="4" w:space="0" w:color="auto"/>
              <w:right w:val="single" w:sz="4" w:space="0" w:color="auto"/>
            </w:tcBorders>
            <w:shd w:val="clear" w:color="auto" w:fill="C6D9F1"/>
          </w:tcPr>
          <w:p w:rsidR="00545C89" w:rsidRPr="00545C89" w:rsidRDefault="00545C89" w:rsidP="00545C89">
            <w:pPr>
              <w:rPr>
                <w:rFonts w:cs="Arial"/>
                <w:sz w:val="20"/>
                <w:szCs w:val="20"/>
              </w:rPr>
            </w:pPr>
            <w:r w:rsidRPr="00545C89">
              <w:rPr>
                <w:rFonts w:cs="Arial"/>
                <w:sz w:val="20"/>
                <w:szCs w:val="20"/>
              </w:rPr>
              <w:t> </w:t>
            </w:r>
          </w:p>
        </w:tc>
        <w:tc>
          <w:tcPr>
            <w:tcW w:w="2669" w:type="dxa"/>
            <w:tcBorders>
              <w:top w:val="single" w:sz="4" w:space="0" w:color="auto"/>
              <w:left w:val="nil"/>
              <w:bottom w:val="single" w:sz="4" w:space="0" w:color="auto"/>
              <w:right w:val="single" w:sz="4" w:space="0" w:color="auto"/>
            </w:tcBorders>
            <w:shd w:val="clear" w:color="auto" w:fill="C6D9F1"/>
          </w:tcPr>
          <w:p w:rsidR="00545C89" w:rsidRPr="00545C89" w:rsidRDefault="00545C89" w:rsidP="00545C89">
            <w:pPr>
              <w:rPr>
                <w:rFonts w:cs="Arial"/>
                <w:sz w:val="20"/>
                <w:szCs w:val="20"/>
              </w:rPr>
            </w:pPr>
            <w:r w:rsidRPr="00545C89">
              <w:rPr>
                <w:rFonts w:cs="Arial"/>
                <w:sz w:val="20"/>
                <w:szCs w:val="20"/>
              </w:rPr>
              <w:t> </w:t>
            </w:r>
          </w:p>
        </w:tc>
      </w:tr>
      <w:tr w:rsidR="00545C89" w:rsidRPr="00545C89" w:rsidTr="00545C89">
        <w:trPr>
          <w:trHeight w:val="375"/>
          <w:tblHeader/>
        </w:trPr>
        <w:tc>
          <w:tcPr>
            <w:tcW w:w="735" w:type="dxa"/>
            <w:tcBorders>
              <w:top w:val="nil"/>
              <w:left w:val="single" w:sz="4" w:space="0" w:color="auto"/>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Seq. No</w:t>
            </w:r>
          </w:p>
        </w:tc>
        <w:tc>
          <w:tcPr>
            <w:tcW w:w="3600"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XBRL Fact</w:t>
            </w:r>
          </w:p>
        </w:tc>
        <w:tc>
          <w:tcPr>
            <w:tcW w:w="5400"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Instructions / Rules</w:t>
            </w:r>
          </w:p>
        </w:tc>
        <w:tc>
          <w:tcPr>
            <w:tcW w:w="2340"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Rule Imp</w:t>
            </w:r>
          </w:p>
        </w:tc>
        <w:tc>
          <w:tcPr>
            <w:tcW w:w="2669" w:type="dxa"/>
            <w:tcBorders>
              <w:top w:val="nil"/>
              <w:left w:val="nil"/>
              <w:bottom w:val="single" w:sz="4" w:space="0" w:color="auto"/>
              <w:right w:val="single" w:sz="4" w:space="0" w:color="auto"/>
            </w:tcBorders>
            <w:shd w:val="clear" w:color="auto" w:fill="C6D9F1"/>
          </w:tcPr>
          <w:p w:rsidR="00545C89" w:rsidRPr="00545C89" w:rsidRDefault="00545C89" w:rsidP="00545C89">
            <w:pPr>
              <w:rPr>
                <w:rFonts w:cs="Arial"/>
                <w:b/>
                <w:bCs/>
                <w:sz w:val="20"/>
                <w:szCs w:val="20"/>
              </w:rPr>
            </w:pPr>
            <w:r w:rsidRPr="00545C89">
              <w:rPr>
                <w:rFonts w:cs="Arial"/>
                <w:b/>
                <w:bCs/>
                <w:sz w:val="20"/>
                <w:szCs w:val="20"/>
              </w:rPr>
              <w:t>SBR Msg Code</w:t>
            </w:r>
          </w:p>
        </w:tc>
      </w:tr>
      <w:tr w:rsidR="00545C89" w:rsidRPr="00545C89" w:rsidTr="000F73F3">
        <w:trPr>
          <w:trHeight w:val="912"/>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pyid.02.00:Identifiers.AustralianBusinessNumber.Identifier</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([TPAR84] &lt;&gt; NULLORBLANK) and (ABNALGORITHM([TPAR84]) = FALSE)</w:t>
            </w:r>
            <w:r w:rsidRPr="00D76F18">
              <w:rPr>
                <w:rFonts w:cs="Arial"/>
                <w:sz w:val="18"/>
                <w:szCs w:val="18"/>
              </w:rPr>
              <w:br/>
              <w:t>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VR.ATO.TPAR.W00016</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CMN.ATO.TPAR.W00016</w:t>
            </w:r>
          </w:p>
        </w:tc>
      </w:tr>
      <w:tr w:rsidR="00545C89" w:rsidRPr="00545C89" w:rsidTr="00545C89">
        <w:trPr>
          <w:trHeight w:val="465"/>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2</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prsnstrcnm3.02.01:</w:t>
            </w:r>
            <w:smartTag w:uri="urn:schemas-microsoft-com:office:smarttags" w:element="PersonName">
              <w:smartTag w:uri="urn:schemas:contacts" w:element="GivenName">
                <w:r w:rsidRPr="00D76F18">
                  <w:rPr>
                    <w:rFonts w:cs="Arial"/>
                    <w:sz w:val="18"/>
                    <w:szCs w:val="18"/>
                  </w:rPr>
                  <w:t>PersonNameDetails</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2.1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pyde.02.00:PersonNameDetails.PersonNameType.Code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2.2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pyde.02.05:PersonNameDetails.Usage.Code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2.3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pyde.02.00:PersonNameDetails.Currency.Code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954"/>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2.4</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pyde.02.00:PersonNameDetails.Title.Text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[TPAR89] &lt;&gt; NULLORBLANK  AND [TPAR89] &lt;&gt; SET(DOMAIN(TITLE CODES))</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VR.ATO.TPAR.W00017</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CMN.ATO.TPAR.W00017</w:t>
            </w:r>
          </w:p>
        </w:tc>
      </w:tr>
      <w:tr w:rsidR="00545C89" w:rsidRPr="00545C89" w:rsidTr="000F73F3">
        <w:trPr>
          <w:trHeight w:val="903"/>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2.5</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pyde.02.00:PersonNameDetails.NameSuffix.Text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[TPAR90] &lt;&gt; NULLORBLANK  AND [TPAR90] &lt;&gt; SET(DOMAIN(SUFFIX CODES))</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VR.ATO.TPAR.W00018</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CMN.ATO.TPAR.W00018</w:t>
            </w:r>
          </w:p>
        </w:tc>
      </w:tr>
      <w:tr w:rsidR="00545C89" w:rsidRPr="00545C89" w:rsidTr="00D76F18">
        <w:trPr>
          <w:trHeight w:val="3059"/>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2.6</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pyde.02.00:PersonNameDetails.FamilyName.Text</w:t>
            </w:r>
            <w:r w:rsidR="00AA0D0E">
              <w:rPr>
                <w:rStyle w:val="FootnoteReference"/>
                <w:rFonts w:cs="Arial"/>
                <w:sz w:val="18"/>
                <w:szCs w:val="18"/>
              </w:rPr>
              <w:footnoteReference w:id="6"/>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 xml:space="preserve">1. WHERE IN TUPLE(prsnstrcnm3.xx.xx:PersonNameDetails) </w:t>
            </w:r>
          </w:p>
          <w:p w:rsidR="00E50654" w:rsidRPr="00E50654" w:rsidRDefault="00E50654" w:rsidP="00E50654">
            <w:pPr>
              <w:rPr>
                <w:rFonts w:cs="Arial"/>
                <w:sz w:val="18"/>
                <w:szCs w:val="18"/>
              </w:rPr>
            </w:pPr>
            <w:r w:rsidRPr="00E50654">
              <w:rPr>
                <w:rFonts w:cs="Arial"/>
                <w:sz w:val="18"/>
                <w:szCs w:val="18"/>
              </w:rPr>
              <w:t>IF (pyde.xx.xx:PersonNameDetails.PersonNameType.Code &lt;&gt; "LGL") OR (pyde.xx.xx:PersonNameDetails.Currency.Code &lt;&gt; "C") OR (pyde.xx.xx:PersonNameDetails.Usage.Code &lt;&gt; "Identifier")</w:t>
            </w:r>
          </w:p>
          <w:p w:rsidR="00E50654" w:rsidRPr="00E50654" w:rsidRDefault="00E50654" w:rsidP="00E50654">
            <w:pPr>
              <w:rPr>
                <w:rFonts w:cs="Arial"/>
                <w:sz w:val="18"/>
                <w:szCs w:val="18"/>
              </w:rPr>
            </w:pPr>
            <w:r w:rsidRPr="00E50654">
              <w:rPr>
                <w:rFonts w:cs="Arial"/>
                <w:sz w:val="18"/>
                <w:szCs w:val="18"/>
              </w:rPr>
              <w:t xml:space="preserve">   RETURN VALIDATION MESSAGE</w:t>
            </w:r>
          </w:p>
          <w:p w:rsidR="000F73F3" w:rsidRDefault="00E50654" w:rsidP="00E50654">
            <w:pPr>
              <w:rPr>
                <w:rFonts w:cs="Arial"/>
                <w:sz w:val="18"/>
                <w:szCs w:val="18"/>
              </w:rPr>
            </w:pPr>
            <w:r w:rsidRPr="00E50654">
              <w:rPr>
                <w:rFonts w:cs="Arial"/>
                <w:sz w:val="18"/>
                <w:szCs w:val="18"/>
              </w:rPr>
              <w:t>ENDIF</w:t>
            </w:r>
          </w:p>
          <w:p w:rsidR="000F73F3" w:rsidRDefault="00545C89" w:rsidP="00E50654">
            <w:pPr>
              <w:rPr>
                <w:rFonts w:cs="Arial"/>
                <w:sz w:val="18"/>
                <w:szCs w:val="18"/>
              </w:rPr>
            </w:pPr>
            <w:r w:rsidRPr="00D76F18">
              <w:rPr>
                <w:rFonts w:cs="Arial"/>
                <w:sz w:val="18"/>
                <w:szCs w:val="18"/>
              </w:rPr>
              <w:br/>
              <w:t>2. IF LENGTH ([TPAR91]) &gt; 30</w:t>
            </w:r>
            <w:r w:rsidRPr="00D76F18">
              <w:rPr>
                <w:rFonts w:cs="Arial"/>
                <w:sz w:val="18"/>
                <w:szCs w:val="18"/>
              </w:rPr>
              <w:br/>
              <w:t xml:space="preserve">   RETURN VALIDATION </w:t>
            </w:r>
            <w:smartTag w:uri="urn:schemas-microsoft-com:office:smarttags" w:element="PersonName">
              <w:smartTag w:uri="urn:schemas:contacts" w:element="GivenName">
                <w:r w:rsidRPr="00D76F18">
                  <w:rPr>
                    <w:rFonts w:cs="Arial"/>
                    <w:sz w:val="18"/>
                    <w:szCs w:val="18"/>
                  </w:rPr>
                  <w:t>MESSSAGE</w:t>
                </w:r>
              </w:smartTag>
              <w:r w:rsidRPr="00D76F18">
                <w:rPr>
                  <w:rFonts w:cs="Arial"/>
                  <w:sz w:val="18"/>
                  <w:szCs w:val="18"/>
                </w:rPr>
                <w:br/>
              </w:r>
              <w:smartTag w:uri="urn:schemas:contacts" w:element="Sn">
                <w:r w:rsidRPr="00D76F18">
                  <w:rPr>
                    <w:rFonts w:cs="Arial"/>
                    <w:sz w:val="18"/>
                    <w:szCs w:val="18"/>
                  </w:rPr>
                  <w:t>ENDIF</w:t>
                </w:r>
              </w:smartTag>
            </w:smartTag>
          </w:p>
          <w:p w:rsidR="00545C89" w:rsidRPr="00D76F18" w:rsidRDefault="00545C89" w:rsidP="00E50654">
            <w:pPr>
              <w:rPr>
                <w:rFonts w:cs="Arial"/>
                <w:sz w:val="18"/>
                <w:szCs w:val="18"/>
              </w:rPr>
            </w:pPr>
            <w:r w:rsidRPr="00D76F18">
              <w:rPr>
                <w:rFonts w:cs="Arial"/>
                <w:sz w:val="18"/>
                <w:szCs w:val="18"/>
              </w:rPr>
              <w:br/>
              <w:t>3. IF [TPAR91] &lt;&gt; NULLORBLANK AND [TPAR91] DOES NOT CONTAIN SET(“A-Z”,”a-z”)</w:t>
            </w:r>
            <w:r w:rsidRPr="00D76F18">
              <w:rPr>
                <w:rFonts w:cs="Arial"/>
                <w:sz w:val="18"/>
                <w:szCs w:val="18"/>
              </w:rPr>
              <w:br/>
              <w:t xml:space="preserve">   RETURN VALIDATION MESSSAGE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VR.ATO.TPAR.000034</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VR.ATO.TPAR.000035</w:t>
            </w: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3.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VR.ATO.TPAR.W00019</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CMN.ATO.TPAR.000034</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2. CMN.ATO.TPAR.000035</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3. CMN.ATO.TPAR.W00019</w:t>
            </w:r>
          </w:p>
        </w:tc>
      </w:tr>
      <w:tr w:rsidR="00545C89" w:rsidRPr="00545C89" w:rsidTr="00D76F18">
        <w:trPr>
          <w:trHeight w:val="1601"/>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2.7</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pyde.02.00:PersonNameDetails.GivenName.Text</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IF LENGTH ([TPAR92]) &gt; 15</w:t>
            </w:r>
            <w:r w:rsidRPr="00D76F18">
              <w:rPr>
                <w:rFonts w:cs="Arial"/>
                <w:sz w:val="18"/>
                <w:szCs w:val="18"/>
              </w:rPr>
              <w:br/>
              <w:t xml:space="preserve">   RETURN VALIDATION </w:t>
            </w:r>
            <w:smartTag w:uri="urn:schemas-microsoft-com:office:smarttags" w:element="PersonName">
              <w:smartTag w:uri="urn:schemas:contacts" w:element="GivenName">
                <w:r w:rsidRPr="00D76F18">
                  <w:rPr>
                    <w:rFonts w:cs="Arial"/>
                    <w:sz w:val="18"/>
                    <w:szCs w:val="18"/>
                  </w:rPr>
                  <w:t>MESSSAGE</w:t>
                </w:r>
              </w:smartTag>
              <w:r w:rsidRPr="00D76F18">
                <w:rPr>
                  <w:rFonts w:cs="Arial"/>
                  <w:sz w:val="18"/>
                  <w:szCs w:val="18"/>
                </w:rPr>
                <w:br/>
              </w:r>
              <w:smartTag w:uri="urn:schemas:contacts" w:element="Sn">
                <w:r w:rsidRPr="00D76F18">
                  <w:rPr>
                    <w:rFonts w:cs="Arial"/>
                    <w:sz w:val="18"/>
                    <w:szCs w:val="18"/>
                  </w:rPr>
                  <w:t>ENDIF</w:t>
                </w:r>
              </w:smartTag>
            </w:smartTag>
          </w:p>
          <w:p w:rsidR="00545C89" w:rsidRPr="00D76F18" w:rsidRDefault="00545C89" w:rsidP="00545C89">
            <w:pPr>
              <w:rPr>
                <w:rFonts w:cs="Arial"/>
                <w:sz w:val="18"/>
                <w:szCs w:val="18"/>
              </w:rPr>
            </w:pPr>
            <w:r w:rsidRPr="00D76F18">
              <w:rPr>
                <w:rFonts w:cs="Arial"/>
                <w:sz w:val="18"/>
                <w:szCs w:val="18"/>
              </w:rPr>
              <w:br/>
              <w:t>2. IF [TPAR92] &lt;&gt; NULLORBLANK AND [TPAR92] DOES NOT CONTAIN SET(“A-Z”,”a-z”)</w:t>
            </w:r>
            <w:r w:rsidRPr="00D76F18">
              <w:rPr>
                <w:rFonts w:cs="Arial"/>
                <w:sz w:val="18"/>
                <w:szCs w:val="18"/>
              </w:rPr>
              <w:br/>
              <w:t xml:space="preserve">   RETURN VALIDATION MESSSAGE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VR.ATO.TPAR.000036</w:t>
            </w:r>
          </w:p>
          <w:p w:rsidR="00545C89" w:rsidRPr="00D76F18"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VR.ATO.TPAR.W00020</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CMN.ATO.TPAR.000036</w:t>
            </w: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2. CMN.ATO.TPAR.W00020</w:t>
            </w:r>
          </w:p>
        </w:tc>
      </w:tr>
      <w:tr w:rsidR="00545C89" w:rsidRPr="00545C89" w:rsidTr="00D76F18">
        <w:trPr>
          <w:trHeight w:val="1611"/>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2.8</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pyde.02.00:PersonNameDetails.OtherGivenName.Text</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IF LENGTH ([TPAR93]) &gt; 15</w:t>
            </w:r>
            <w:r w:rsidRPr="00D76F18">
              <w:rPr>
                <w:rFonts w:cs="Arial"/>
                <w:sz w:val="18"/>
                <w:szCs w:val="18"/>
              </w:rPr>
              <w:br/>
              <w:t xml:space="preserve">   RETURN VALIDATION </w:t>
            </w:r>
            <w:smartTag w:uri="urn:schemas-microsoft-com:office:smarttags" w:element="PersonName">
              <w:smartTag w:uri="urn:schemas:contacts" w:element="GivenName">
                <w:r w:rsidRPr="00D76F18">
                  <w:rPr>
                    <w:rFonts w:cs="Arial"/>
                    <w:sz w:val="18"/>
                    <w:szCs w:val="18"/>
                  </w:rPr>
                  <w:t>MESSSAGE</w:t>
                </w:r>
              </w:smartTag>
              <w:r w:rsidRPr="00D76F18">
                <w:rPr>
                  <w:rFonts w:cs="Arial"/>
                  <w:sz w:val="18"/>
                  <w:szCs w:val="18"/>
                </w:rPr>
                <w:br/>
              </w:r>
              <w:smartTag w:uri="urn:schemas:contacts" w:element="Sn">
                <w:r w:rsidRPr="00D76F18">
                  <w:rPr>
                    <w:rFonts w:cs="Arial"/>
                    <w:sz w:val="18"/>
                    <w:szCs w:val="18"/>
                  </w:rPr>
                  <w:t>ENDIF</w:t>
                </w:r>
              </w:smartTag>
            </w:smartTag>
          </w:p>
          <w:p w:rsidR="00545C89" w:rsidRPr="00D76F18" w:rsidRDefault="00545C89" w:rsidP="00545C89">
            <w:pPr>
              <w:rPr>
                <w:rFonts w:cs="Arial"/>
                <w:sz w:val="18"/>
                <w:szCs w:val="18"/>
              </w:rPr>
            </w:pPr>
            <w:r w:rsidRPr="00D76F18">
              <w:rPr>
                <w:rFonts w:cs="Arial"/>
                <w:sz w:val="18"/>
                <w:szCs w:val="18"/>
              </w:rPr>
              <w:br/>
              <w:t>2. IF [TPAR93] &lt;&gt; NULLORBLANK AND [TPAR93] DOES NOT CONTAIN SET(“A-Z”,”a-z”)</w:t>
            </w:r>
            <w:r w:rsidRPr="00D76F18">
              <w:rPr>
                <w:rFonts w:cs="Arial"/>
                <w:sz w:val="18"/>
                <w:szCs w:val="18"/>
              </w:rPr>
              <w:br/>
              <w:t xml:space="preserve">   RETURN VALIDATION MESSSAGE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VR.ATO.TPAR.000037</w:t>
            </w:r>
          </w:p>
          <w:p w:rsidR="00545C89" w:rsidRPr="00D76F18"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VR.ATO.TPAR.W00021</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CMN.ATO.TPAR.000037</w:t>
            </w: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2. CMN.ATO.TPAR.W00021</w:t>
            </w:r>
          </w:p>
        </w:tc>
      </w:tr>
      <w:tr w:rsidR="00545C89" w:rsidRPr="00545C89" w:rsidTr="00545C89">
        <w:trPr>
          <w:trHeight w:val="540"/>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3</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orgname2.02.00:</w:t>
            </w:r>
            <w:smartTag w:uri="urn:schemas-microsoft-com:office:smarttags" w:element="PersonName">
              <w:smartTag w:uri="urn:schemas:contacts" w:element="GivenName">
                <w:r w:rsidRPr="00D76F18">
                  <w:rPr>
                    <w:rFonts w:cs="Arial"/>
                    <w:sz w:val="18"/>
                    <w:szCs w:val="18"/>
                  </w:rPr>
                  <w:t>OrganisationNameDetails</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3.1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pyde.02.00:OrganisationNameDetails.OrganisationalNameType.Code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3.2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pyde.02.00:OrganisationNameDetails.Currency.Code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55A7E">
        <w:trPr>
          <w:trHeight w:val="903"/>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3.3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pyde.02.00:OrganisationNameDetails.OrganisationalName.Text</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(orgname2.xx.xx:OrganisationNameDetails)</w:t>
            </w:r>
          </w:p>
          <w:p w:rsidR="00E50654" w:rsidRPr="00E50654" w:rsidRDefault="00E50654" w:rsidP="00E50654">
            <w:pPr>
              <w:rPr>
                <w:rFonts w:cs="Arial"/>
                <w:sz w:val="18"/>
                <w:szCs w:val="18"/>
              </w:rPr>
            </w:pPr>
            <w:r w:rsidRPr="00E50654">
              <w:rPr>
                <w:rFonts w:cs="Arial"/>
                <w:sz w:val="18"/>
                <w:szCs w:val="18"/>
              </w:rPr>
              <w:t>IF (pyde.xx.xx:OrganisationNameDetails.OrganisationalNameType.Code &lt;&gt; SET("MN" ,"MTR")) OR (pyde.xx.xx:OrganisationNameDetails.Currency.Code &lt;&gt; "C")</w:t>
            </w:r>
          </w:p>
          <w:p w:rsidR="00E50654" w:rsidRPr="00E50654" w:rsidRDefault="00E50654" w:rsidP="00E50654">
            <w:pPr>
              <w:rPr>
                <w:rFonts w:cs="Arial"/>
                <w:sz w:val="18"/>
                <w:szCs w:val="18"/>
              </w:rPr>
            </w:pPr>
            <w:r w:rsidRPr="00E50654">
              <w:rPr>
                <w:rFonts w:cs="Arial"/>
                <w:sz w:val="18"/>
                <w:szCs w:val="18"/>
              </w:rPr>
              <w:t xml:space="preserve"> RETURN VALIDATION MESSAGE</w:t>
            </w:r>
          </w:p>
          <w:p w:rsidR="000F73F3" w:rsidRDefault="00E50654" w:rsidP="00E50654">
            <w:pPr>
              <w:rPr>
                <w:rFonts w:cs="Arial"/>
                <w:sz w:val="18"/>
                <w:szCs w:val="18"/>
              </w:rPr>
            </w:pPr>
            <w:r w:rsidRPr="00E50654">
              <w:rPr>
                <w:rFonts w:cs="Arial"/>
                <w:sz w:val="18"/>
                <w:szCs w:val="18"/>
              </w:rPr>
              <w:t>ENDIF</w:t>
            </w:r>
          </w:p>
          <w:p w:rsidR="000F73F3" w:rsidRDefault="00545C89" w:rsidP="00E50654">
            <w:pPr>
              <w:rPr>
                <w:rFonts w:cs="Arial"/>
                <w:sz w:val="18"/>
                <w:szCs w:val="18"/>
              </w:rPr>
            </w:pPr>
            <w:r w:rsidRPr="00D76F18">
              <w:rPr>
                <w:rFonts w:cs="Arial"/>
                <w:sz w:val="18"/>
                <w:szCs w:val="18"/>
              </w:rPr>
              <w:br/>
              <w:t xml:space="preserve">2. </w:t>
            </w:r>
            <w:r w:rsidR="00F1175E" w:rsidRPr="00F1175E">
              <w:rPr>
                <w:rFonts w:cs="Arial"/>
                <w:sz w:val="18"/>
                <w:szCs w:val="18"/>
              </w:rPr>
              <w:t>FOR ANY OCCURRENCE OF CONTEXT (Payee.{ABN}.{BranchCode})</w:t>
            </w:r>
            <w:r w:rsidR="00F1175E">
              <w:rPr>
                <w:rFonts w:cs="Arial"/>
                <w:sz w:val="18"/>
                <w:szCs w:val="18"/>
              </w:rPr>
              <w:br/>
            </w:r>
            <w:r w:rsidRPr="00D76F18">
              <w:rPr>
                <w:rFonts w:cs="Arial"/>
                <w:sz w:val="18"/>
                <w:szCs w:val="18"/>
              </w:rPr>
              <w:t>IF</w:t>
            </w:r>
            <w:r w:rsidRPr="00A24282">
              <w:rPr>
                <w:rFonts w:cs="Arial"/>
                <w:sz w:val="18"/>
                <w:szCs w:val="18"/>
              </w:rPr>
              <w:t xml:space="preserve"> </w:t>
            </w:r>
            <w:r w:rsidRPr="00D76F18">
              <w:rPr>
                <w:rFonts w:cs="Arial"/>
                <w:sz w:val="18"/>
                <w:szCs w:val="18"/>
              </w:rPr>
              <w:t xml:space="preserve">[TPAR91] = NULLORBLANK </w:t>
            </w:r>
            <w:r w:rsidR="008A5D99">
              <w:rPr>
                <w:rFonts w:cs="Arial"/>
                <w:sz w:val="18"/>
                <w:szCs w:val="18"/>
              </w:rPr>
              <w:t xml:space="preserve">AND [TPAR92] =NULLORBLANK AND [TPAR93] = NULLORBLANK </w:t>
            </w:r>
            <w:r w:rsidRPr="00D76F18">
              <w:rPr>
                <w:rFonts w:cs="Arial"/>
                <w:sz w:val="18"/>
                <w:szCs w:val="18"/>
              </w:rPr>
              <w:t>AND [TPAR97] = NULLORBLANK</w:t>
            </w:r>
            <w:r w:rsidR="008A5D99">
              <w:rPr>
                <w:rFonts w:cs="Arial"/>
                <w:sz w:val="18"/>
                <w:szCs w:val="18"/>
              </w:rPr>
              <w:t xml:space="preserve"> AND [TPAR101] = </w:t>
            </w:r>
            <w:r w:rsidR="008A5D99">
              <w:rPr>
                <w:rFonts w:cs="Arial"/>
                <w:sz w:val="18"/>
                <w:szCs w:val="18"/>
              </w:rPr>
              <w:lastRenderedPageBreak/>
              <w:t>NULLORBLANK</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E50654">
            <w:pPr>
              <w:rPr>
                <w:rFonts w:cs="Arial"/>
                <w:sz w:val="18"/>
                <w:szCs w:val="18"/>
              </w:rPr>
            </w:pPr>
            <w:r w:rsidRPr="00D76F18">
              <w:rPr>
                <w:rFonts w:cs="Arial"/>
                <w:sz w:val="18"/>
                <w:szCs w:val="18"/>
              </w:rPr>
              <w:br/>
              <w:t>3. IF [TPAR97] &lt;&gt; NULLORBLANK AND [TPAR97] DOES NOT CONTAIN SET(“a-z”, “A-Z”)</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lastRenderedPageBreak/>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A24282" w:rsidRDefault="00A24282" w:rsidP="00545C89">
            <w:pPr>
              <w:rPr>
                <w:rFonts w:cs="Arial"/>
                <w:sz w:val="18"/>
                <w:szCs w:val="18"/>
              </w:rPr>
            </w:pPr>
          </w:p>
          <w:p w:rsidR="000F73F3"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VR.ATO.TPAR.W00022</w:t>
            </w:r>
          </w:p>
          <w:p w:rsidR="000F73F3" w:rsidRDefault="000F73F3" w:rsidP="00545C89">
            <w:pPr>
              <w:rPr>
                <w:rFonts w:cs="Arial"/>
                <w:sz w:val="18"/>
                <w:szCs w:val="18"/>
              </w:rPr>
            </w:pPr>
          </w:p>
          <w:p w:rsidR="000F73F3" w:rsidRDefault="000F73F3" w:rsidP="00545C89">
            <w:pPr>
              <w:rPr>
                <w:rFonts w:cs="Arial"/>
                <w:sz w:val="18"/>
                <w:szCs w:val="18"/>
              </w:rPr>
            </w:pPr>
          </w:p>
          <w:p w:rsidR="00A24282" w:rsidRDefault="00A24282" w:rsidP="00545C89">
            <w:pPr>
              <w:rPr>
                <w:rFonts w:cs="Arial"/>
                <w:sz w:val="18"/>
                <w:szCs w:val="18"/>
              </w:rPr>
            </w:pPr>
          </w:p>
          <w:p w:rsidR="00A24282" w:rsidRDefault="00A24282" w:rsidP="00545C89">
            <w:pPr>
              <w:rPr>
                <w:rFonts w:cs="Arial"/>
                <w:sz w:val="18"/>
                <w:szCs w:val="18"/>
              </w:rPr>
            </w:pPr>
          </w:p>
          <w:p w:rsidR="00A24282" w:rsidRDefault="00A24282" w:rsidP="00545C89">
            <w:pPr>
              <w:rPr>
                <w:rFonts w:cs="Arial"/>
                <w:sz w:val="18"/>
                <w:szCs w:val="18"/>
              </w:rPr>
            </w:pPr>
          </w:p>
          <w:p w:rsidR="00A24282" w:rsidRDefault="00A24282"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3.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VR.ATO.TPAR.W00023</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lastRenderedPageBreak/>
              <w:t>1. CMN.ATO.TPAR.000031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A24282" w:rsidRDefault="00A24282"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2. CMN.ATO.TPAR.W00022</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A24282" w:rsidRDefault="00A24282" w:rsidP="00545C89">
            <w:pPr>
              <w:rPr>
                <w:rFonts w:cs="Arial"/>
                <w:sz w:val="18"/>
                <w:szCs w:val="18"/>
              </w:rPr>
            </w:pPr>
          </w:p>
          <w:p w:rsidR="00A24282" w:rsidRDefault="00A24282" w:rsidP="00545C89">
            <w:pPr>
              <w:rPr>
                <w:rFonts w:cs="Arial"/>
                <w:sz w:val="18"/>
                <w:szCs w:val="18"/>
              </w:rPr>
            </w:pPr>
          </w:p>
          <w:p w:rsidR="00A24282" w:rsidRDefault="00A24282" w:rsidP="00545C89">
            <w:pPr>
              <w:rPr>
                <w:rFonts w:cs="Arial"/>
                <w:sz w:val="18"/>
                <w:szCs w:val="18"/>
              </w:rPr>
            </w:pPr>
          </w:p>
          <w:p w:rsidR="00A24282" w:rsidRDefault="00A24282"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3. CMN.ATO.TPAR.W00006</w:t>
            </w:r>
          </w:p>
        </w:tc>
      </w:tr>
      <w:tr w:rsidR="00545C89" w:rsidRPr="00545C89" w:rsidTr="00545C89">
        <w:trPr>
          <w:trHeight w:val="570"/>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lastRenderedPageBreak/>
              <w:t>4</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orgname2.02.00:</w:t>
            </w:r>
            <w:smartTag w:uri="urn:schemas-microsoft-com:office:smarttags" w:element="PersonName">
              <w:smartTag w:uri="urn:schemas:contacts" w:element="GivenName">
                <w:r w:rsidRPr="00D76F18">
                  <w:rPr>
                    <w:rFonts w:cs="Arial"/>
                    <w:sz w:val="18"/>
                    <w:szCs w:val="18"/>
                  </w:rPr>
                  <w:t>OrganisationNameDetails</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4.1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pyde.02.00:OrganisationNameDetails.OrganisationalNameType.Code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4.2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pyde.02.00:OrganisationNameDetails.Currency.Code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263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4.3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pyde.02.00:OrganisationNameDetails.OrganisationalName.Text</w:t>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(orgname2.xx.xx:OrganisationNameDetails)</w:t>
            </w:r>
          </w:p>
          <w:p w:rsidR="00E50654" w:rsidRPr="00E50654" w:rsidRDefault="00E50654" w:rsidP="00E50654">
            <w:pPr>
              <w:rPr>
                <w:rFonts w:cs="Arial"/>
                <w:sz w:val="18"/>
                <w:szCs w:val="18"/>
              </w:rPr>
            </w:pPr>
            <w:r w:rsidRPr="00E50654">
              <w:rPr>
                <w:rFonts w:cs="Arial"/>
                <w:sz w:val="18"/>
                <w:szCs w:val="18"/>
              </w:rPr>
              <w:t>IF (pyde.xx.xx:OrganisationNameDetails.OrganisationalNameType.Code &lt;&gt; SET("MN" ,"MTR")) OR (pyde.xx.xx:OrganisationNameDetails.Currency.Code &lt;&gt; "C")</w:t>
            </w:r>
          </w:p>
          <w:p w:rsidR="00E50654" w:rsidRPr="00E50654" w:rsidRDefault="00E50654" w:rsidP="00E50654">
            <w:pPr>
              <w:rPr>
                <w:rFonts w:cs="Arial"/>
                <w:sz w:val="18"/>
                <w:szCs w:val="18"/>
              </w:rPr>
            </w:pPr>
            <w:r w:rsidRPr="00E50654">
              <w:rPr>
                <w:rFonts w:cs="Arial"/>
                <w:sz w:val="18"/>
                <w:szCs w:val="18"/>
              </w:rPr>
              <w:t xml:space="preserve"> RETURN VALIDATION MESSAGE</w:t>
            </w:r>
          </w:p>
          <w:p w:rsidR="000F73F3" w:rsidRDefault="00E50654" w:rsidP="00E50654">
            <w:pPr>
              <w:rPr>
                <w:rFonts w:cs="Arial"/>
                <w:sz w:val="18"/>
                <w:szCs w:val="18"/>
              </w:rPr>
            </w:pPr>
            <w:r w:rsidRPr="00E50654">
              <w:rPr>
                <w:rFonts w:cs="Arial"/>
                <w:sz w:val="18"/>
                <w:szCs w:val="18"/>
              </w:rPr>
              <w:t>ENDIF</w:t>
            </w:r>
          </w:p>
          <w:p w:rsidR="00545C89" w:rsidRPr="00D76F18" w:rsidRDefault="00545C89" w:rsidP="00E50654">
            <w:pPr>
              <w:rPr>
                <w:rFonts w:cs="Arial"/>
                <w:sz w:val="18"/>
                <w:szCs w:val="18"/>
              </w:rPr>
            </w:pPr>
            <w:r w:rsidRPr="00D76F18">
              <w:rPr>
                <w:rFonts w:cs="Arial"/>
                <w:sz w:val="18"/>
                <w:szCs w:val="18"/>
              </w:rPr>
              <w:br/>
              <w:t>2. IF [TPAR101] &lt;&gt; NULLORBLANK AND [TPAR101] DOES NOT CONTAIN SET(“a-z”, “A-Z”)</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VR.ATO.TPAR.W00024</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CMN.ATO.TPAR.000031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2. CMN.ATO.TPAR.W00006</w:t>
            </w:r>
          </w:p>
        </w:tc>
      </w:tr>
      <w:tr w:rsidR="00545C89" w:rsidRPr="00545C89" w:rsidTr="00545C89">
        <w:trPr>
          <w:trHeight w:val="570"/>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5</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address2.02.02:</w:t>
            </w:r>
            <w:smartTag w:uri="urn:schemas-microsoft-com:office:smarttags" w:element="PersonName">
              <w:smartTag w:uri="urn:schemas:contacts" w:element="GivenName">
                <w:r w:rsidRPr="00D76F18">
                  <w:rPr>
                    <w:rFonts w:cs="Arial"/>
                    <w:sz w:val="18"/>
                    <w:szCs w:val="18"/>
                  </w:rPr>
                  <w:t>AddressDetails</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D76F18">
        <w:trPr>
          <w:trHeight w:val="3239"/>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5.1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pyde.02.00:AddressDetails.OverseasAddress.Indicator</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WHERE IN TUPLE(addressdetails2.xx.xx:AddressDetails)</w:t>
            </w:r>
            <w:r w:rsidRPr="00D76F18">
              <w:rPr>
                <w:rFonts w:cs="Arial"/>
                <w:sz w:val="18"/>
                <w:szCs w:val="18"/>
              </w:rPr>
              <w:br/>
              <w:t>IF (pyde.xx.xx:AddressDetails.OverseasAddress.Indicator = NULLORBLANK)</w:t>
            </w:r>
            <w:r w:rsidRPr="00D76F18">
              <w:rPr>
                <w:rFonts w:cs="Arial"/>
                <w:sz w:val="18"/>
                <w:szCs w:val="18"/>
              </w:rPr>
              <w:br/>
              <w:t xml:space="preserve">  RETURN VALIDATION MESSAGE</w:t>
            </w:r>
            <w:r w:rsidRPr="00D76F18">
              <w:rPr>
                <w:rFonts w:cs="Arial"/>
                <w:sz w:val="18"/>
                <w:szCs w:val="18"/>
              </w:rPr>
              <w:br/>
              <w:t>ENDIF</w:t>
            </w:r>
          </w:p>
          <w:p w:rsidR="000F73F3" w:rsidRDefault="00545C89" w:rsidP="00545C89">
            <w:pPr>
              <w:rPr>
                <w:rFonts w:cs="Arial"/>
                <w:sz w:val="18"/>
                <w:szCs w:val="18"/>
              </w:rPr>
            </w:pPr>
            <w:r w:rsidRPr="00D76F18">
              <w:rPr>
                <w:rFonts w:cs="Arial"/>
                <w:sz w:val="18"/>
                <w:szCs w:val="18"/>
              </w:rPr>
              <w:br/>
              <w:t>2. WHERE IN TUPLE(addressdetails2.xx.xx:AddressDetails)</w:t>
            </w:r>
            <w:r w:rsidRPr="00D76F18">
              <w:rPr>
                <w:rFonts w:cs="Arial"/>
                <w:sz w:val="18"/>
                <w:szCs w:val="18"/>
              </w:rPr>
              <w:br/>
              <w:t xml:space="preserve">IF (pyde.xx.xx:AddressDetails.Country.Code = “au”) AND  (pyde.xx.xx:AddressDetails.OverseasAddress.Indicator = TRUE)   </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3. </w:t>
            </w:r>
            <w:r w:rsidR="00D55A7E" w:rsidRPr="00F1175E">
              <w:rPr>
                <w:rFonts w:cs="Arial"/>
                <w:sz w:val="18"/>
                <w:szCs w:val="18"/>
              </w:rPr>
              <w:t>FOR ANY OCCURRENCE OF CONTEXT (Payee.{ABN}.{BranchCode})</w:t>
            </w:r>
            <w:r w:rsidR="00D55A7E">
              <w:rPr>
                <w:rFonts w:cs="Arial"/>
                <w:sz w:val="18"/>
                <w:szCs w:val="18"/>
              </w:rPr>
              <w:br/>
            </w:r>
            <w:r w:rsidRPr="00D76F18">
              <w:rPr>
                <w:rFonts w:cs="Arial"/>
                <w:sz w:val="18"/>
                <w:szCs w:val="18"/>
              </w:rPr>
              <w:t>IF [TPAR103]= FALSE AND ([TPAR111] = NULL OR [TPAR112] = NULL)</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VR.ATO.GEN.410167</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3.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VR.ATO.TPAR.W00025</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CMN.ATO.GEN.410167</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t>2. CMN.ATO.TPAR.W00001</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3. CMN.ATO.TPAR.W00008</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pyde.02.01:AddressDetails.Usage.Code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pyde.02.00:AddressDetails.Currency.Code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1508"/>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5.4</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pyde.02.00:AddressDetails.Line1.Text</w:t>
            </w:r>
            <w:r w:rsidR="00AA0D0E">
              <w:rPr>
                <w:rStyle w:val="FootnoteReference"/>
                <w:rFonts w:cs="Arial"/>
                <w:sz w:val="18"/>
                <w:szCs w:val="18"/>
              </w:rPr>
              <w:footnoteReference w:id="7"/>
            </w:r>
          </w:p>
        </w:tc>
        <w:tc>
          <w:tcPr>
            <w:tcW w:w="5400" w:type="dxa"/>
            <w:tcBorders>
              <w:top w:val="nil"/>
              <w:left w:val="nil"/>
              <w:bottom w:val="single" w:sz="4" w:space="0" w:color="auto"/>
              <w:right w:val="single" w:sz="4" w:space="0" w:color="auto"/>
            </w:tcBorders>
            <w:shd w:val="clear" w:color="auto" w:fill="auto"/>
          </w:tcPr>
          <w:p w:rsidR="00E50654" w:rsidRPr="00E50654" w:rsidRDefault="00E50654" w:rsidP="00E50654">
            <w:pPr>
              <w:rPr>
                <w:rFonts w:cs="Arial"/>
                <w:sz w:val="18"/>
                <w:szCs w:val="18"/>
              </w:rPr>
            </w:pPr>
            <w:r w:rsidRPr="00E50654">
              <w:rPr>
                <w:rFonts w:cs="Arial"/>
                <w:sz w:val="18"/>
                <w:szCs w:val="18"/>
              </w:rPr>
              <w:t>1. WHERE IN TUPLE (address2.xx.xx:AddressDetails)</w:t>
            </w:r>
          </w:p>
          <w:p w:rsidR="00E50654" w:rsidRPr="00E50654" w:rsidRDefault="00E50654" w:rsidP="00E50654">
            <w:pPr>
              <w:rPr>
                <w:rFonts w:cs="Arial"/>
                <w:sz w:val="18"/>
                <w:szCs w:val="18"/>
              </w:rPr>
            </w:pPr>
            <w:r w:rsidRPr="00E50654">
              <w:rPr>
                <w:rFonts w:cs="Arial"/>
                <w:sz w:val="18"/>
                <w:szCs w:val="18"/>
              </w:rPr>
              <w:t>IF (pyde.xx.xx:AddressDetails.Usage.Code &lt;&gt;  SET("POS","BUS")) OR (pyde.xx.xx:AddressDetails.Currency.Code &lt;&gt; "C")</w:t>
            </w:r>
          </w:p>
          <w:p w:rsidR="00E50654" w:rsidRPr="00E50654" w:rsidRDefault="00E50654" w:rsidP="00E50654">
            <w:pPr>
              <w:rPr>
                <w:rFonts w:cs="Arial"/>
                <w:sz w:val="18"/>
                <w:szCs w:val="18"/>
              </w:rPr>
            </w:pPr>
            <w:r w:rsidRPr="00E50654">
              <w:rPr>
                <w:rFonts w:cs="Arial"/>
                <w:sz w:val="18"/>
                <w:szCs w:val="18"/>
              </w:rPr>
              <w:t xml:space="preserve"> RETURN VALIDATION MESSAGE</w:t>
            </w:r>
          </w:p>
          <w:p w:rsidR="00545C89" w:rsidRPr="00E50654" w:rsidRDefault="00E50654" w:rsidP="00E50654">
            <w:pPr>
              <w:rPr>
                <w:rFonts w:cs="Arial"/>
                <w:sz w:val="18"/>
                <w:szCs w:val="18"/>
              </w:rPr>
            </w:pPr>
            <w:r w:rsidRPr="00E50654">
              <w:rPr>
                <w:rFonts w:cs="Arial"/>
                <w:sz w:val="18"/>
                <w:szCs w:val="18"/>
              </w:rP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VR.ATO.TPAR.000019</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CMN.ATO.TPAR.000019</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5.5</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pyde.02.00:AddressDetails.Line2.Text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912"/>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5.6</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pyde.02.00:AddressDetails.Line3.Text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IF (pyde.xx.xx:AddressDetails.Line3.Text &lt;&gt; NULLORBLANK) </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VR.ATO.TPAR.W00002</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CMN.ATO.TPAR.W00002</w:t>
            </w:r>
          </w:p>
        </w:tc>
      </w:tr>
      <w:tr w:rsidR="00545C89" w:rsidRPr="00545C89" w:rsidTr="00D76F18">
        <w:trPr>
          <w:trHeight w:val="888"/>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5.7</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pyde.02.00:AddressDetails.Line4.Text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(pyde.xx.xx:AddressDetails.Line4.Text &lt;&gt; NULLORBLANK)</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VR.ATO.TPAR.W00003</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CMN.ATO.TPAR.W00003</w:t>
            </w:r>
          </w:p>
        </w:tc>
      </w:tr>
      <w:tr w:rsidR="00545C89" w:rsidRPr="00545C89" w:rsidTr="00D76F18">
        <w:trPr>
          <w:trHeight w:val="161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5.8</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pyde.02.00:AddressDetails.LocalityName.Text</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IF LENGTH (pyde.02.00:AddressDetails.LocalityName.Text) &gt; 27</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2. </w:t>
            </w:r>
            <w:r w:rsidR="00D55A7E" w:rsidRPr="00F1175E">
              <w:rPr>
                <w:rFonts w:cs="Arial"/>
                <w:sz w:val="18"/>
                <w:szCs w:val="18"/>
              </w:rPr>
              <w:t>FOR ANY OCCURRENCE OF CONTEXT (Payee.{ABN}.{BranchCode})</w:t>
            </w:r>
            <w:r w:rsidR="00D55A7E">
              <w:rPr>
                <w:rFonts w:cs="Arial"/>
                <w:sz w:val="18"/>
                <w:szCs w:val="18"/>
              </w:rPr>
              <w:br/>
            </w:r>
            <w:r w:rsidRPr="00D76F18">
              <w:rPr>
                <w:rFonts w:cs="Arial"/>
                <w:sz w:val="18"/>
                <w:szCs w:val="18"/>
              </w:rPr>
              <w:t>IF [TPAR110] = NULLORBLANK</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VR.ATO.TPAR.000022</w:t>
            </w:r>
          </w:p>
          <w:p w:rsidR="000F73F3" w:rsidRDefault="00545C89" w:rsidP="00545C89">
            <w:pPr>
              <w:rPr>
                <w:rFonts w:cs="Arial"/>
                <w:sz w:val="18"/>
                <w:szCs w:val="18"/>
              </w:rPr>
            </w:pPr>
            <w:r w:rsidRPr="00D76F18">
              <w:rPr>
                <w:rFonts w:cs="Arial"/>
                <w:sz w:val="18"/>
                <w:szCs w:val="18"/>
              </w:rPr>
              <w:br/>
            </w:r>
          </w:p>
          <w:p w:rsidR="00545C89" w:rsidRPr="00D76F18" w:rsidRDefault="00545C89" w:rsidP="00545C89">
            <w:pPr>
              <w:rPr>
                <w:rFonts w:cs="Arial"/>
                <w:sz w:val="18"/>
                <w:szCs w:val="18"/>
              </w:rPr>
            </w:pPr>
            <w:r w:rsidRPr="00D76F18">
              <w:rPr>
                <w:rFonts w:cs="Arial"/>
                <w:sz w:val="18"/>
                <w:szCs w:val="18"/>
              </w:rP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VR.ATO.TPAR.W00026</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CMN.ATO.TPAR.000022</w:t>
            </w: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r>
          </w:p>
          <w:p w:rsidR="00545C89" w:rsidRPr="00D76F18" w:rsidRDefault="00545C89" w:rsidP="00545C89">
            <w:pPr>
              <w:rPr>
                <w:rFonts w:cs="Arial"/>
                <w:sz w:val="18"/>
                <w:szCs w:val="18"/>
              </w:rPr>
            </w:pPr>
            <w:r w:rsidRPr="00D76F18">
              <w:rPr>
                <w:rFonts w:cs="Arial"/>
                <w:sz w:val="18"/>
                <w:szCs w:val="18"/>
              </w:rPr>
              <w:t>2. CMN.ATO.TPAR.W00009</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5.9</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pyde.02.00:AddressDetails.Postcode.Text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1018"/>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5.10</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pyde.02.00:AddressDetails.StateOrTerritory.Code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[TPAR112] &lt;&gt; NULL AND [TPAR112] &lt;&gt; SET (“ACT”,”NSW”,”NT”,”QLD”,”SA”,”VIC”,”WA”,”TAS”)</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VR.ATO.TPAR.W00027</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CMN.ATO.TPAR.W00010</w:t>
            </w:r>
          </w:p>
        </w:tc>
      </w:tr>
      <w:tr w:rsidR="00545C89" w:rsidRPr="00545C89" w:rsidTr="00D76F18">
        <w:trPr>
          <w:trHeight w:val="1004"/>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5.11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pyde.02.08:AddressDetails.CountryName.Text</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(pyde.xx.xx:AddressDetails.CountryName.Text &lt;&gt; NULLORBLANK)</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VR.ATO.TPAR.W00004</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CMN.ATO.TPAR.W00004</w:t>
            </w:r>
          </w:p>
        </w:tc>
      </w:tr>
      <w:tr w:rsidR="00545C89" w:rsidRPr="00545C89" w:rsidTr="00D76F18">
        <w:trPr>
          <w:trHeight w:val="2341"/>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5.12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pyde.02.08:AddressDetails.Country.Code</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WHERE IN TUPLE(addressdetails2.xx.xx:AddressDetails)</w:t>
            </w:r>
            <w:r w:rsidRPr="00D76F18">
              <w:rPr>
                <w:rFonts w:cs="Arial"/>
                <w:sz w:val="18"/>
                <w:szCs w:val="18"/>
              </w:rPr>
              <w:br/>
              <w:t>IF (pyde.xx.xx:AddressDetails.Country.Code &lt;&gt; NULLORBLANK) AND (pyde.xx.xx:AddressDetails.Country.Code &lt;&gt; “au”) AND  (pyde.xx.xx:AddressDetails.OverseasAddress.Indicator = FALSE)</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2. </w:t>
            </w:r>
            <w:r w:rsidR="00D55A7E" w:rsidRPr="00F1175E">
              <w:rPr>
                <w:rFonts w:cs="Arial"/>
                <w:sz w:val="18"/>
                <w:szCs w:val="18"/>
              </w:rPr>
              <w:t>FOR ANY OCCURRENCE OF CONTEXT (Payee.{ABN}.{BranchCode})</w:t>
            </w:r>
            <w:r w:rsidR="00D55A7E">
              <w:rPr>
                <w:rFonts w:cs="Arial"/>
                <w:sz w:val="18"/>
                <w:szCs w:val="18"/>
              </w:rPr>
              <w:br/>
            </w:r>
            <w:r w:rsidRPr="00D76F18">
              <w:rPr>
                <w:rFonts w:cs="Arial"/>
                <w:sz w:val="18"/>
                <w:szCs w:val="18"/>
              </w:rPr>
              <w:t>IF [TPAR103] = TRUE AND [TPAR114] = NULL</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VR.ATO.TPAR.W00005</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r>
          </w:p>
          <w:p w:rsidR="00545C89" w:rsidRPr="00D76F18" w:rsidRDefault="00545C89" w:rsidP="00545C89">
            <w:pPr>
              <w:rPr>
                <w:rFonts w:cs="Arial"/>
                <w:sz w:val="18"/>
                <w:szCs w:val="18"/>
              </w:rPr>
            </w:pPr>
            <w:r w:rsidRPr="00D76F18">
              <w:rPr>
                <w:rFonts w:cs="Arial"/>
                <w:sz w:val="18"/>
                <w:szCs w:val="18"/>
              </w:rP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VR.ATO.TPAR.W00028</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CMN.ATO.TPAR.W00005</w:t>
            </w: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r>
          </w:p>
          <w:p w:rsidR="00545C89" w:rsidRPr="00D76F18" w:rsidRDefault="00545C89" w:rsidP="00545C89">
            <w:pPr>
              <w:rPr>
                <w:rFonts w:cs="Arial"/>
                <w:sz w:val="18"/>
                <w:szCs w:val="18"/>
              </w:rPr>
            </w:pPr>
            <w:r w:rsidRPr="00D76F18">
              <w:rPr>
                <w:rFonts w:cs="Arial"/>
                <w:sz w:val="18"/>
                <w:szCs w:val="18"/>
              </w:rPr>
              <w:t>2. CMN.ATO.TPAR.W00011</w:t>
            </w:r>
          </w:p>
        </w:tc>
      </w:tr>
      <w:tr w:rsidR="00545C89" w:rsidRPr="00545C89" w:rsidTr="00545C89">
        <w:trPr>
          <w:trHeight w:val="585"/>
        </w:trPr>
        <w:tc>
          <w:tcPr>
            <w:tcW w:w="735" w:type="dxa"/>
            <w:tcBorders>
              <w:top w:val="nil"/>
              <w:left w:val="single" w:sz="4" w:space="0" w:color="auto"/>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6</w:t>
            </w:r>
          </w:p>
        </w:tc>
        <w:tc>
          <w:tcPr>
            <w:tcW w:w="36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phone1.02.00:</w:t>
            </w:r>
            <w:smartTag w:uri="urn:schemas-microsoft-com:office:smarttags" w:element="PersonName">
              <w:smartTag w:uri="urn:schemas:contacts" w:element="GivenName">
                <w:r w:rsidRPr="00D76F18">
                  <w:rPr>
                    <w:rFonts w:cs="Arial"/>
                    <w:sz w:val="18"/>
                    <w:szCs w:val="18"/>
                  </w:rPr>
                  <w:t>ElectronicContactTelephone</w:t>
                </w:r>
              </w:smartTag>
              <w:r w:rsidRPr="00D76F18">
                <w:rPr>
                  <w:rFonts w:cs="Arial"/>
                  <w:sz w:val="18"/>
                  <w:szCs w:val="18"/>
                </w:rPr>
                <w:t xml:space="preserve"> </w:t>
              </w:r>
              <w:smartTag w:uri="urn:schemas:contacts" w:element="Sn">
                <w:r w:rsidRPr="00D76F18">
                  <w:rPr>
                    <w:rFonts w:cs="Arial"/>
                    <w:sz w:val="18"/>
                    <w:szCs w:val="18"/>
                  </w:rPr>
                  <w:t>Tuple</w:t>
                </w:r>
              </w:smartTag>
            </w:smartTag>
            <w:r w:rsidRPr="00D76F18">
              <w:rPr>
                <w:rFonts w:cs="Arial"/>
                <w:sz w:val="18"/>
                <w:szCs w:val="18"/>
              </w:rPr>
              <w:t xml:space="preserve"> (0..1)</w:t>
            </w:r>
          </w:p>
        </w:tc>
        <w:tc>
          <w:tcPr>
            <w:tcW w:w="540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340"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c>
          <w:tcPr>
            <w:tcW w:w="2669" w:type="dxa"/>
            <w:tcBorders>
              <w:top w:val="nil"/>
              <w:left w:val="nil"/>
              <w:bottom w:val="single" w:sz="4" w:space="0" w:color="auto"/>
              <w:right w:val="single" w:sz="4" w:space="0" w:color="auto"/>
            </w:tcBorders>
            <w:shd w:val="clear" w:color="auto" w:fill="C0C0C0"/>
          </w:tcPr>
          <w:p w:rsidR="00545C89" w:rsidRPr="00D76F18" w:rsidRDefault="00545C89" w:rsidP="00545C89">
            <w:pPr>
              <w:rPr>
                <w:rFonts w:cs="Arial"/>
                <w:sz w:val="18"/>
                <w:szCs w:val="18"/>
              </w:rPr>
            </w:pPr>
            <w:r w:rsidRPr="00D76F18">
              <w:rPr>
                <w:rFonts w:cs="Arial"/>
                <w:sz w:val="18"/>
                <w:szCs w:val="18"/>
              </w:rPr>
              <w:t> </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6.1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pyde.02.00:ElectronicContact.Telephone.Usage.Code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1982"/>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6.2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pyde.02.00:ElectronicContact.Telephone.ServiceLine.Code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WHERE IN TUPLE(electroniccontacttelephone1.xx.xx:ElectronicContactTelephone)</w:t>
            </w:r>
            <w:r w:rsidRPr="00D76F18">
              <w:rPr>
                <w:rFonts w:cs="Arial"/>
                <w:sz w:val="18"/>
                <w:szCs w:val="18"/>
              </w:rPr>
              <w:br/>
              <w:t>IF pyde.xx.xx:ElectronicContact.Telephone.Minimal.Number = NULL OR pyde.xx.xx:ElectronicContact.Telephone.Usage.Code &lt;&gt; “03” OR pyde.xx.xx:Electronic Contact.Telephone.ServiceLine.Code &lt;&gt; SET (“01”, “02”)</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VR.ATO.GEN.432016</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CMN.ATO.GEN.432016</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6.3</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pyde.02.00:ElectronicContact.Telephone.Area.Code</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545C89">
        <w:trPr>
          <w:trHeight w:val="765"/>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6.4</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pyde.02.00:ElectronicContact.Telephone.Minimal.Number</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2096"/>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7</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pyid.02.00:FinancialInstitutionAccount.BankStateBranch.Number</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IF pyid.xx.xx:FinancialInstitutionAccount.BankStateBranch.Number &lt;&gt; NULLORBLANK AND (pyid.xx.xx:FinancialInstitutionAccount.BankStateBranch.Number &lt;&gt; SET(012001- 999999)) OR (LENGTH(pyid.xx.xx:FinancialInstitutionAccount.BankStateBranch.Number) &lt;&gt; 6)</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VR.ATO.TPAR.W00029</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CMN.ATO.TPAR.W00029</w:t>
            </w:r>
          </w:p>
        </w:tc>
      </w:tr>
      <w:tr w:rsidR="00545C89" w:rsidRPr="00545C89" w:rsidTr="00D76F18">
        <w:trPr>
          <w:trHeight w:val="539"/>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8</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pyid.02.00:FinancialInstitutionAccount.FinancialInstitutionAccount.Number</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N/A</w:t>
            </w:r>
          </w:p>
        </w:tc>
      </w:tr>
      <w:tr w:rsidR="00545C89" w:rsidRPr="00545C89" w:rsidTr="00D76F18">
        <w:trPr>
          <w:trHeight w:val="1553"/>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9</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bafpr1.02.09:Income.BusinessPaymentGross.Amount</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IF [TPAR122] &lt;&gt; NULL AND [TPAR122] &lt;&gt; MONETARY (U,11,0)</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2. </w:t>
            </w:r>
            <w:r w:rsidR="00D55A7E" w:rsidRPr="00F1175E">
              <w:rPr>
                <w:rFonts w:cs="Arial"/>
                <w:sz w:val="18"/>
                <w:szCs w:val="18"/>
              </w:rPr>
              <w:t>FOR ANY OCCURRENCE OF CONTEXT (Payee.{ABN}.{BranchCode})</w:t>
            </w:r>
            <w:r w:rsidR="00D55A7E">
              <w:rPr>
                <w:rFonts w:cs="Arial"/>
                <w:sz w:val="18"/>
                <w:szCs w:val="18"/>
              </w:rPr>
              <w:br/>
            </w:r>
            <w:r w:rsidRPr="00D76F18">
              <w:rPr>
                <w:rFonts w:cs="Arial"/>
                <w:sz w:val="18"/>
                <w:szCs w:val="18"/>
              </w:rPr>
              <w:t>IF [TPAR122] = NULL</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VR.ATO.TPAR.000038</w:t>
            </w: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VR.ATO.TPAR.W00030</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CMN.ATO.TPAR.000038</w:t>
            </w:r>
          </w:p>
          <w:p w:rsidR="000F73F3" w:rsidRDefault="000F73F3" w:rsidP="00545C89">
            <w:pPr>
              <w:rPr>
                <w:rFonts w:cs="Arial"/>
                <w:sz w:val="18"/>
                <w:szCs w:val="18"/>
              </w:rPr>
            </w:pPr>
          </w:p>
          <w:p w:rsidR="000F73F3" w:rsidRDefault="000F73F3" w:rsidP="00545C89">
            <w:pPr>
              <w:rPr>
                <w:rFonts w:cs="Arial"/>
                <w:sz w:val="18"/>
                <w:szCs w:val="18"/>
              </w:rPr>
            </w:pPr>
          </w:p>
          <w:p w:rsidR="00545C89" w:rsidRPr="00D76F18" w:rsidRDefault="00545C89" w:rsidP="00545C89">
            <w:pPr>
              <w:rPr>
                <w:rFonts w:cs="Arial"/>
                <w:sz w:val="18"/>
                <w:szCs w:val="18"/>
              </w:rPr>
            </w:pPr>
            <w:r w:rsidRPr="00D76F18">
              <w:rPr>
                <w:rFonts w:cs="Arial"/>
                <w:sz w:val="18"/>
                <w:szCs w:val="18"/>
              </w:rPr>
              <w:br/>
              <w:t>2. CMN.ATO.TPAR.W00030</w:t>
            </w:r>
          </w:p>
        </w:tc>
      </w:tr>
      <w:tr w:rsidR="00545C89" w:rsidRPr="00545C89" w:rsidTr="00D76F18">
        <w:trPr>
          <w:trHeight w:val="1622"/>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10</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rvctc2.02.00:IncomeTax.PayAsYouGoWithholding.TaxWithheld.Amount</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IF [TPAR123] &lt;&gt; NULL AND [TPAR123] &lt;&gt; MONETARY (U,11,0)</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2. </w:t>
            </w:r>
            <w:r w:rsidR="00D55A7E" w:rsidRPr="00F1175E">
              <w:rPr>
                <w:rFonts w:cs="Arial"/>
                <w:sz w:val="18"/>
                <w:szCs w:val="18"/>
              </w:rPr>
              <w:t>FOR ANY OCCURRENCE OF CONTEXT (Payee.{ABN}.{BranchCode})</w:t>
            </w:r>
            <w:r w:rsidR="00D55A7E">
              <w:rPr>
                <w:rFonts w:cs="Arial"/>
                <w:sz w:val="18"/>
                <w:szCs w:val="18"/>
              </w:rPr>
              <w:br/>
            </w:r>
            <w:r w:rsidRPr="00D76F18">
              <w:rPr>
                <w:rFonts w:cs="Arial"/>
                <w:sz w:val="18"/>
                <w:szCs w:val="18"/>
              </w:rPr>
              <w:t>IF [TPAR123] &lt;&gt; NULL AND [TPAR123] &gt; [TPAR122]</w:t>
            </w:r>
            <w:r w:rsidRPr="00D76F18">
              <w:rPr>
                <w:rFonts w:cs="Arial"/>
                <w:sz w:val="18"/>
                <w:szCs w:val="18"/>
              </w:rPr>
              <w:br/>
              <w:t>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VR.ATO.TPAR.000039</w:t>
            </w:r>
          </w:p>
          <w:p w:rsidR="000F73F3" w:rsidRDefault="00545C89" w:rsidP="00545C89">
            <w:pPr>
              <w:rPr>
                <w:rFonts w:cs="Arial"/>
                <w:sz w:val="18"/>
                <w:szCs w:val="18"/>
              </w:rPr>
            </w:pPr>
            <w:r w:rsidRPr="00D76F18">
              <w:rPr>
                <w:rFonts w:cs="Arial"/>
                <w:sz w:val="18"/>
                <w:szCs w:val="18"/>
              </w:rPr>
              <w:br/>
            </w:r>
          </w:p>
          <w:p w:rsidR="00545C89" w:rsidRPr="00D76F18" w:rsidRDefault="00545C89" w:rsidP="00545C89">
            <w:pPr>
              <w:rPr>
                <w:rFonts w:cs="Arial"/>
                <w:sz w:val="18"/>
                <w:szCs w:val="18"/>
              </w:rPr>
            </w:pPr>
            <w:r w:rsidRPr="00D76F18">
              <w:rPr>
                <w:rFonts w:cs="Arial"/>
                <w:sz w:val="18"/>
                <w:szCs w:val="18"/>
              </w:rP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VR.ATO.TPAR.W00031</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CMN.ATO.TPAR.000038</w:t>
            </w: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r>
          </w:p>
          <w:p w:rsidR="00545C89" w:rsidRPr="00D76F18" w:rsidRDefault="00545C89" w:rsidP="00545C89">
            <w:pPr>
              <w:rPr>
                <w:rFonts w:cs="Arial"/>
                <w:sz w:val="18"/>
                <w:szCs w:val="18"/>
              </w:rPr>
            </w:pPr>
            <w:r w:rsidRPr="00D76F18">
              <w:rPr>
                <w:rFonts w:cs="Arial"/>
                <w:sz w:val="18"/>
                <w:szCs w:val="18"/>
              </w:rPr>
              <w:t>2. CMN.ATO.TPAR.W00031</w:t>
            </w:r>
          </w:p>
        </w:tc>
      </w:tr>
      <w:tr w:rsidR="00545C89" w:rsidRPr="00545C89" w:rsidTr="00D76F18">
        <w:trPr>
          <w:trHeight w:val="1622"/>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lastRenderedPageBreak/>
              <w:t>11</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rvctc3.02.00:GoodsAndServicesTax.Liability.Amount</w:t>
            </w:r>
          </w:p>
        </w:tc>
        <w:tc>
          <w:tcPr>
            <w:tcW w:w="540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IF [TPAR124] &lt;&gt; NULL AND [TPAR124] &lt;&gt; MONETARY (U,11,0)</w:t>
            </w:r>
            <w:r w:rsidRPr="00D76F18">
              <w:rPr>
                <w:rFonts w:cs="Arial"/>
                <w:sz w:val="18"/>
                <w:szCs w:val="18"/>
              </w:rPr>
              <w:br/>
              <w:t xml:space="preserve">  RETURN VALIDATION MESSAGE</w:t>
            </w:r>
            <w:r w:rsidRPr="00D76F18">
              <w:rPr>
                <w:rFonts w:cs="Arial"/>
                <w:sz w:val="18"/>
                <w:szCs w:val="18"/>
              </w:rPr>
              <w:br/>
              <w:t>ENDIF</w:t>
            </w:r>
          </w:p>
          <w:p w:rsidR="00545C89" w:rsidRPr="00D76F18" w:rsidRDefault="00545C89" w:rsidP="00545C89">
            <w:pPr>
              <w:rPr>
                <w:rFonts w:cs="Arial"/>
                <w:sz w:val="18"/>
                <w:szCs w:val="18"/>
              </w:rPr>
            </w:pPr>
            <w:r w:rsidRPr="00D76F18">
              <w:rPr>
                <w:rFonts w:cs="Arial"/>
                <w:sz w:val="18"/>
                <w:szCs w:val="18"/>
              </w:rPr>
              <w:br/>
              <w:t xml:space="preserve">2. </w:t>
            </w:r>
            <w:r w:rsidR="001E054C" w:rsidRPr="00F1175E">
              <w:rPr>
                <w:rFonts w:cs="Arial"/>
                <w:sz w:val="18"/>
                <w:szCs w:val="18"/>
              </w:rPr>
              <w:t>FOR ANY OCCURRENCE OF CONTEXT (Payee.{ABN}.{BranchCode})</w:t>
            </w:r>
            <w:r w:rsidR="001E054C">
              <w:rPr>
                <w:rFonts w:cs="Arial"/>
                <w:sz w:val="18"/>
                <w:szCs w:val="18"/>
              </w:rPr>
              <w:br/>
            </w:r>
            <w:r w:rsidRPr="00D76F18">
              <w:rPr>
                <w:rFonts w:cs="Arial"/>
                <w:sz w:val="18"/>
                <w:szCs w:val="18"/>
              </w:rPr>
              <w:t>IF [TPAR124] &lt;&gt; NULL AND [TPAR124] &gt; [TPAR122]</w:t>
            </w:r>
            <w:r w:rsidRPr="00D76F18">
              <w:rPr>
                <w:rFonts w:cs="Arial"/>
                <w:sz w:val="18"/>
                <w:szCs w:val="18"/>
              </w:rPr>
              <w:br/>
              <w:t xml:space="preserve"> RETURN VALIDATION MESSAGE</w:t>
            </w:r>
            <w:r w:rsidRPr="00D76F18">
              <w:rPr>
                <w:rFonts w:cs="Arial"/>
                <w:sz w:val="18"/>
                <w:szCs w:val="18"/>
              </w:rPr>
              <w:br/>
              <w:t>END IF</w:t>
            </w:r>
          </w:p>
        </w:tc>
        <w:tc>
          <w:tcPr>
            <w:tcW w:w="2340"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VR.ATO.TPAR.000040</w:t>
            </w:r>
          </w:p>
          <w:p w:rsidR="000F73F3" w:rsidRDefault="00545C89" w:rsidP="00545C89">
            <w:pPr>
              <w:rPr>
                <w:rFonts w:cs="Arial"/>
                <w:sz w:val="18"/>
                <w:szCs w:val="18"/>
              </w:rPr>
            </w:pPr>
            <w:r w:rsidRPr="00D76F18">
              <w:rPr>
                <w:rFonts w:cs="Arial"/>
                <w:sz w:val="18"/>
                <w:szCs w:val="18"/>
              </w:rPr>
              <w:br/>
            </w:r>
          </w:p>
          <w:p w:rsidR="00545C89" w:rsidRPr="00D76F18" w:rsidRDefault="00545C89" w:rsidP="00545C89">
            <w:pPr>
              <w:rPr>
                <w:rFonts w:cs="Arial"/>
                <w:sz w:val="18"/>
                <w:szCs w:val="18"/>
              </w:rPr>
            </w:pPr>
            <w:r w:rsidRPr="00D76F18">
              <w:rPr>
                <w:rFonts w:cs="Arial"/>
                <w:sz w:val="18"/>
                <w:szCs w:val="18"/>
              </w:rPr>
              <w:t xml:space="preserve">2.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VR.ATO.TPAR.W00032</w:t>
            </w:r>
          </w:p>
        </w:tc>
        <w:tc>
          <w:tcPr>
            <w:tcW w:w="2669" w:type="dxa"/>
            <w:tcBorders>
              <w:top w:val="nil"/>
              <w:left w:val="nil"/>
              <w:bottom w:val="single" w:sz="4" w:space="0" w:color="auto"/>
              <w:right w:val="single" w:sz="4" w:space="0" w:color="auto"/>
            </w:tcBorders>
            <w:shd w:val="clear" w:color="auto" w:fill="auto"/>
          </w:tcPr>
          <w:p w:rsidR="000F73F3" w:rsidRDefault="00545C89" w:rsidP="00545C89">
            <w:pPr>
              <w:rPr>
                <w:rFonts w:cs="Arial"/>
                <w:sz w:val="18"/>
                <w:szCs w:val="18"/>
              </w:rPr>
            </w:pPr>
            <w:r w:rsidRPr="00D76F18">
              <w:rPr>
                <w:rFonts w:cs="Arial"/>
                <w:sz w:val="18"/>
                <w:szCs w:val="18"/>
              </w:rPr>
              <w:t>1. CMN.ATO.TPAR.000038</w:t>
            </w:r>
          </w:p>
          <w:p w:rsidR="000F73F3" w:rsidRDefault="000F73F3" w:rsidP="00545C89">
            <w:pPr>
              <w:rPr>
                <w:rFonts w:cs="Arial"/>
                <w:sz w:val="18"/>
                <w:szCs w:val="18"/>
              </w:rPr>
            </w:pPr>
          </w:p>
          <w:p w:rsidR="000F73F3" w:rsidRDefault="00545C89" w:rsidP="00545C89">
            <w:pPr>
              <w:rPr>
                <w:rFonts w:cs="Arial"/>
                <w:sz w:val="18"/>
                <w:szCs w:val="18"/>
              </w:rPr>
            </w:pPr>
            <w:r w:rsidRPr="00D76F18">
              <w:rPr>
                <w:rFonts w:cs="Arial"/>
                <w:sz w:val="18"/>
                <w:szCs w:val="18"/>
              </w:rPr>
              <w:br/>
            </w:r>
          </w:p>
          <w:p w:rsidR="00545C89" w:rsidRPr="00D76F18" w:rsidRDefault="00545C89" w:rsidP="00545C89">
            <w:pPr>
              <w:rPr>
                <w:rFonts w:cs="Arial"/>
                <w:sz w:val="18"/>
                <w:szCs w:val="18"/>
              </w:rPr>
            </w:pPr>
            <w:r w:rsidRPr="00D76F18">
              <w:rPr>
                <w:rFonts w:cs="Arial"/>
                <w:sz w:val="18"/>
                <w:szCs w:val="18"/>
              </w:rPr>
              <w:t>2. CMN.ATO.TPAR.W00032</w:t>
            </w:r>
          </w:p>
        </w:tc>
      </w:tr>
      <w:tr w:rsidR="00545C89" w:rsidRPr="00545C89" w:rsidTr="00545C89">
        <w:trPr>
          <w:trHeight w:val="1020"/>
        </w:trPr>
        <w:tc>
          <w:tcPr>
            <w:tcW w:w="735" w:type="dxa"/>
            <w:tcBorders>
              <w:top w:val="nil"/>
              <w:left w:val="single" w:sz="4" w:space="0" w:color="auto"/>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12</w:t>
            </w:r>
          </w:p>
        </w:tc>
        <w:tc>
          <w:tcPr>
            <w:tcW w:w="36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pyin.02.07:Report.Amendment.Indicator</w:t>
            </w:r>
          </w:p>
        </w:tc>
        <w:tc>
          <w:tcPr>
            <w:tcW w:w="540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r w:rsidR="001E054C" w:rsidRPr="00F1175E">
              <w:rPr>
                <w:rFonts w:cs="Arial"/>
                <w:sz w:val="18"/>
                <w:szCs w:val="18"/>
              </w:rPr>
              <w:t>FOR ANY OCCURRENCE OF CONTEXT (Payee.{ABN}.{BranchCode})</w:t>
            </w:r>
            <w:r w:rsidR="001E054C">
              <w:rPr>
                <w:rFonts w:cs="Arial"/>
                <w:sz w:val="18"/>
                <w:szCs w:val="18"/>
              </w:rPr>
              <w:br/>
            </w:r>
            <w:r w:rsidRPr="00D76F18">
              <w:rPr>
                <w:rFonts w:cs="Arial"/>
                <w:sz w:val="18"/>
                <w:szCs w:val="18"/>
              </w:rPr>
              <w:t>IF [TPAR125] = NULL</w:t>
            </w:r>
            <w:r w:rsidRPr="00D76F18">
              <w:rPr>
                <w:rFonts w:cs="Arial"/>
                <w:sz w:val="18"/>
                <w:szCs w:val="18"/>
              </w:rPr>
              <w:br/>
              <w:t xml:space="preserve">  RETURN VALIDATION MESSAGE</w:t>
            </w:r>
            <w:r w:rsidRPr="00D76F18">
              <w:rPr>
                <w:rFonts w:cs="Arial"/>
                <w:sz w:val="18"/>
                <w:szCs w:val="18"/>
              </w:rPr>
              <w:br/>
              <w:t>ENDIF</w:t>
            </w:r>
          </w:p>
        </w:tc>
        <w:tc>
          <w:tcPr>
            <w:tcW w:w="2340"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 xml:space="preserve">1. </w:t>
            </w:r>
            <w:smartTag w:uri="urn:schemas-microsoft-com:office:smarttags" w:element="PersonName">
              <w:smartTag w:uri="urn:schemas:contacts" w:element="GivenName">
                <w:r w:rsidRPr="00D76F18">
                  <w:rPr>
                    <w:rFonts w:cs="Arial"/>
                    <w:sz w:val="18"/>
                    <w:szCs w:val="18"/>
                  </w:rPr>
                  <w:t>Schematron</w:t>
                </w:r>
              </w:smartTag>
              <w:r w:rsidRPr="00D76F18">
                <w:rPr>
                  <w:rFonts w:cs="Arial"/>
                  <w:sz w:val="18"/>
                  <w:szCs w:val="18"/>
                </w:rPr>
                <w:t xml:space="preserve"> </w:t>
              </w:r>
              <w:smartTag w:uri="urn:schemas:contacts" w:element="Sn">
                <w:r w:rsidRPr="00D76F18">
                  <w:rPr>
                    <w:rFonts w:cs="Arial"/>
                    <w:sz w:val="18"/>
                    <w:szCs w:val="18"/>
                  </w:rPr>
                  <w:t>ID</w:t>
                </w:r>
              </w:smartTag>
            </w:smartTag>
            <w:r w:rsidRPr="00D76F18">
              <w:rPr>
                <w:rFonts w:cs="Arial"/>
                <w:sz w:val="18"/>
                <w:szCs w:val="18"/>
              </w:rPr>
              <w:t xml:space="preserve"> = VR.ATO.TPAR.000041</w:t>
            </w:r>
          </w:p>
        </w:tc>
        <w:tc>
          <w:tcPr>
            <w:tcW w:w="2669" w:type="dxa"/>
            <w:tcBorders>
              <w:top w:val="nil"/>
              <w:left w:val="nil"/>
              <w:bottom w:val="single" w:sz="4" w:space="0" w:color="auto"/>
              <w:right w:val="single" w:sz="4" w:space="0" w:color="auto"/>
            </w:tcBorders>
            <w:shd w:val="clear" w:color="auto" w:fill="auto"/>
          </w:tcPr>
          <w:p w:rsidR="00545C89" w:rsidRPr="00D76F18" w:rsidRDefault="00545C89" w:rsidP="00545C89">
            <w:pPr>
              <w:rPr>
                <w:rFonts w:cs="Arial"/>
                <w:sz w:val="18"/>
                <w:szCs w:val="18"/>
              </w:rPr>
            </w:pPr>
            <w:r w:rsidRPr="00D76F18">
              <w:rPr>
                <w:rFonts w:cs="Arial"/>
                <w:sz w:val="18"/>
                <w:szCs w:val="18"/>
              </w:rPr>
              <w:t>1. CMN.ATO.TPAR.000041</w:t>
            </w:r>
          </w:p>
        </w:tc>
      </w:tr>
    </w:tbl>
    <w:p w:rsidR="00545C89" w:rsidRDefault="00545C89"/>
    <w:p w:rsidR="008F5C8D" w:rsidRPr="006E21F1" w:rsidRDefault="00FF52E1" w:rsidP="008F5C8D">
      <w:pPr>
        <w:pStyle w:val="Head3"/>
        <w:numPr>
          <w:numberingChange w:id="562" w:author="ucdoy" w:date="2012-11-19T11:47:00Z" w:original="%1:5:0:.%2:4:0:.%3:2:0:"/>
        </w:numPr>
      </w:pPr>
      <w:bookmarkStart w:id="563" w:name="_Toc231351013"/>
      <w:bookmarkStart w:id="564" w:name="_Toc230087116"/>
      <w:bookmarkStart w:id="565" w:name="_Toc230087117"/>
      <w:bookmarkStart w:id="566" w:name="_Toc280028822"/>
      <w:bookmarkStart w:id="567" w:name="_Ref330887286"/>
      <w:bookmarkStart w:id="568" w:name="_Toc340848473"/>
      <w:bookmarkEnd w:id="563"/>
      <w:bookmarkEnd w:id="564"/>
      <w:bookmarkEnd w:id="565"/>
      <w:r>
        <w:t>TPAR</w:t>
      </w:r>
      <w:r w:rsidR="009C2B59">
        <w:t>.</w:t>
      </w:r>
      <w:r>
        <w:t>LODGE R</w:t>
      </w:r>
      <w:r w:rsidR="00DA5F37">
        <w:t>esponse</w:t>
      </w:r>
      <w:r w:rsidR="008F5C8D" w:rsidRPr="006E21F1">
        <w:t xml:space="preserve"> – </w:t>
      </w:r>
      <w:r>
        <w:t>M</w:t>
      </w:r>
      <w:r w:rsidR="008F5C8D" w:rsidRPr="006E21F1">
        <w:t>essage</w:t>
      </w:r>
      <w:bookmarkEnd w:id="566"/>
      <w:bookmarkEnd w:id="567"/>
      <w:bookmarkEnd w:id="568"/>
    </w:p>
    <w:p w:rsidR="00FF52E1" w:rsidRDefault="00FF52E1" w:rsidP="00FF52E1">
      <w:pPr>
        <w:pStyle w:val="Head4"/>
        <w:numPr>
          <w:numberingChange w:id="569" w:author="ucdoy" w:date="2012-11-19T11:47:00Z" w:original="%1:5:0:.%2:4:0:.%3:2:0:.%4:1:0:"/>
        </w:numPr>
        <w:tabs>
          <w:tab w:val="clear" w:pos="720"/>
          <w:tab w:val="left" w:pos="900"/>
        </w:tabs>
        <w:ind w:left="900" w:hanging="896"/>
      </w:pPr>
      <w:bookmarkStart w:id="570" w:name="_Toc340848474"/>
      <w:r w:rsidRPr="000551C8">
        <w:t>Discoverable Taxonomy Set References</w:t>
      </w:r>
      <w:bookmarkEnd w:id="570"/>
    </w:p>
    <w:p w:rsidR="008F5C8D" w:rsidRPr="006E21F1" w:rsidRDefault="008F5C8D" w:rsidP="00B577BD">
      <w:pPr>
        <w:pStyle w:val="Maintext"/>
        <w:jc w:val="both"/>
      </w:pPr>
      <w:r w:rsidRPr="006E21F1">
        <w:t>No XBRL instance will be returned.</w:t>
      </w:r>
    </w:p>
    <w:p w:rsidR="00FF52E1" w:rsidRDefault="00FF52E1" w:rsidP="00FF52E1">
      <w:pPr>
        <w:pStyle w:val="Head4"/>
        <w:numPr>
          <w:numberingChange w:id="571" w:author="ucdoy" w:date="2012-11-19T11:47:00Z" w:original="%1:5:0:.%2:4:0:.%3:2:0:.%4:2:0:"/>
        </w:numPr>
        <w:tabs>
          <w:tab w:val="clear" w:pos="720"/>
          <w:tab w:val="left" w:pos="900"/>
        </w:tabs>
        <w:ind w:left="900" w:hanging="896"/>
      </w:pPr>
      <w:bookmarkStart w:id="572" w:name="_Toc255374013"/>
      <w:bookmarkStart w:id="573" w:name="_Toc255374286"/>
      <w:bookmarkStart w:id="574" w:name="_Toc340848475"/>
      <w:r w:rsidRPr="000551C8">
        <w:t>Standard Business Document Header Content</w:t>
      </w:r>
      <w:bookmarkEnd w:id="574"/>
    </w:p>
    <w:p w:rsidR="00D76F18" w:rsidRPr="00C75F48" w:rsidRDefault="00D76F18" w:rsidP="00B577BD">
      <w:pPr>
        <w:pStyle w:val="Maintext"/>
        <w:spacing w:before="120" w:after="120"/>
        <w:jc w:val="both"/>
      </w:pPr>
      <w:r w:rsidRPr="00936088">
        <w:t>The WIG provides the specification of the SBDH. The following table specifies the message specific data element values or any variations to the WIG.</w:t>
      </w:r>
      <w:bookmarkEnd w:id="572"/>
      <w:bookmarkEnd w:id="573"/>
    </w:p>
    <w:tbl>
      <w:tblPr>
        <w:tblW w:w="8475" w:type="dxa"/>
        <w:tblInd w:w="93" w:type="dxa"/>
        <w:tblLayout w:type="fixed"/>
        <w:tblLook w:val="0000" w:firstRow="0" w:lastRow="0" w:firstColumn="0" w:lastColumn="0" w:noHBand="0" w:noVBand="0"/>
      </w:tblPr>
      <w:tblGrid>
        <w:gridCol w:w="3435"/>
        <w:gridCol w:w="5040"/>
      </w:tblGrid>
      <w:tr w:rsidR="00D76F18" w:rsidRPr="00D30BC1" w:rsidTr="003E4252">
        <w:trPr>
          <w:trHeight w:val="450"/>
          <w:tblHeader/>
        </w:trPr>
        <w:tc>
          <w:tcPr>
            <w:tcW w:w="3435" w:type="dxa"/>
            <w:tcBorders>
              <w:top w:val="single" w:sz="4" w:space="0" w:color="auto"/>
              <w:left w:val="single" w:sz="4" w:space="0" w:color="auto"/>
              <w:bottom w:val="single" w:sz="4" w:space="0" w:color="auto"/>
              <w:right w:val="single" w:sz="6" w:space="0" w:color="auto"/>
            </w:tcBorders>
            <w:shd w:val="clear" w:color="auto" w:fill="C6D9F1"/>
            <w:vAlign w:val="center"/>
          </w:tcPr>
          <w:p w:rsidR="00D76F18" w:rsidRPr="00B97B5F" w:rsidRDefault="00D76F18" w:rsidP="003E4252">
            <w:pPr>
              <w:spacing w:before="120" w:after="120"/>
              <w:rPr>
                <w:rFonts w:cs="Arial"/>
                <w:b/>
                <w:bCs/>
                <w:sz w:val="20"/>
                <w:szCs w:val="20"/>
                <w:lang w:bidi="pa-IN"/>
              </w:rPr>
            </w:pPr>
            <w:r w:rsidRPr="00B97B5F">
              <w:rPr>
                <w:rFonts w:cs="Arial"/>
                <w:b/>
                <w:bCs/>
                <w:sz w:val="20"/>
                <w:szCs w:val="20"/>
                <w:lang w:bidi="pa-IN"/>
              </w:rPr>
              <w:t>SBDH Element Name</w:t>
            </w:r>
          </w:p>
        </w:tc>
        <w:tc>
          <w:tcPr>
            <w:tcW w:w="5040" w:type="dxa"/>
            <w:tcBorders>
              <w:top w:val="single" w:sz="4" w:space="0" w:color="auto"/>
              <w:left w:val="single" w:sz="4" w:space="0" w:color="auto"/>
              <w:bottom w:val="single" w:sz="4" w:space="0" w:color="auto"/>
              <w:right w:val="single" w:sz="4" w:space="0" w:color="auto"/>
            </w:tcBorders>
            <w:shd w:val="clear" w:color="auto" w:fill="C6D9F1"/>
            <w:vAlign w:val="center"/>
          </w:tcPr>
          <w:p w:rsidR="00D76F18" w:rsidRPr="00B97B5F" w:rsidRDefault="00D76F18" w:rsidP="003E4252">
            <w:pPr>
              <w:spacing w:before="120" w:after="120"/>
              <w:rPr>
                <w:rFonts w:cs="Arial"/>
                <w:b/>
                <w:bCs/>
                <w:sz w:val="20"/>
                <w:szCs w:val="20"/>
                <w:lang w:bidi="pa-IN"/>
              </w:rPr>
            </w:pPr>
            <w:r w:rsidRPr="00B97B5F">
              <w:rPr>
                <w:rFonts w:cs="Arial"/>
                <w:b/>
                <w:bCs/>
                <w:sz w:val="20"/>
                <w:szCs w:val="20"/>
                <w:lang w:bidi="pa-IN"/>
              </w:rPr>
              <w:t xml:space="preserve">Instructions / Rules </w:t>
            </w:r>
          </w:p>
        </w:tc>
      </w:tr>
      <w:tr w:rsidR="00D76F18" w:rsidRPr="005D36FE" w:rsidTr="003E4252">
        <w:trPr>
          <w:trHeight w:val="347"/>
        </w:trPr>
        <w:tc>
          <w:tcPr>
            <w:tcW w:w="3435" w:type="dxa"/>
            <w:tcBorders>
              <w:top w:val="single" w:sz="4" w:space="0" w:color="auto"/>
              <w:left w:val="single" w:sz="4" w:space="0" w:color="auto"/>
              <w:bottom w:val="single" w:sz="4" w:space="0" w:color="auto"/>
              <w:right w:val="single" w:sz="4" w:space="0" w:color="auto"/>
            </w:tcBorders>
            <w:shd w:val="clear" w:color="auto" w:fill="FFFFFF"/>
            <w:vAlign w:val="center"/>
          </w:tcPr>
          <w:p w:rsidR="00D76F18" w:rsidRPr="005004A2" w:rsidRDefault="00D76F18" w:rsidP="003E4252">
            <w:pPr>
              <w:pStyle w:val="Maintext"/>
              <w:spacing w:before="120" w:after="120"/>
              <w:rPr>
                <w:sz w:val="18"/>
                <w:szCs w:val="18"/>
              </w:rPr>
            </w:pPr>
            <w:r w:rsidRPr="005004A2">
              <w:rPr>
                <w:sz w:val="18"/>
                <w:szCs w:val="18"/>
              </w:rPr>
              <w:t>sbdm.Message.Type.Text</w:t>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rsidR="00D76F18" w:rsidRPr="005004A2" w:rsidRDefault="00D76F18" w:rsidP="003E4252">
            <w:pPr>
              <w:pStyle w:val="Maintext"/>
              <w:spacing w:before="120" w:after="120"/>
              <w:rPr>
                <w:sz w:val="18"/>
                <w:szCs w:val="18"/>
              </w:rPr>
            </w:pPr>
            <w:r w:rsidRPr="005004A2">
              <w:rPr>
                <w:sz w:val="18"/>
                <w:szCs w:val="18"/>
              </w:rPr>
              <w:t>Mandatory – value must be “</w:t>
            </w:r>
            <w:r>
              <w:rPr>
                <w:sz w:val="18"/>
                <w:szCs w:val="18"/>
              </w:rPr>
              <w:t>tpar</w:t>
            </w:r>
            <w:r w:rsidRPr="005004A2">
              <w:rPr>
                <w:sz w:val="18"/>
                <w:szCs w:val="18"/>
              </w:rPr>
              <w:t>.0001.</w:t>
            </w:r>
            <w:r>
              <w:rPr>
                <w:sz w:val="18"/>
                <w:szCs w:val="18"/>
              </w:rPr>
              <w:t>lodge</w:t>
            </w:r>
            <w:r w:rsidRPr="005004A2">
              <w:rPr>
                <w:sz w:val="18"/>
                <w:szCs w:val="18"/>
              </w:rPr>
              <w:t>.response”</w:t>
            </w:r>
          </w:p>
        </w:tc>
      </w:tr>
      <w:tr w:rsidR="00D76F18" w:rsidRPr="00040867" w:rsidTr="003E4252">
        <w:trPr>
          <w:trHeight w:val="347"/>
        </w:trPr>
        <w:tc>
          <w:tcPr>
            <w:tcW w:w="3435" w:type="dxa"/>
            <w:tcBorders>
              <w:top w:val="single" w:sz="4" w:space="0" w:color="auto"/>
              <w:left w:val="single" w:sz="4" w:space="0" w:color="auto"/>
              <w:bottom w:val="single" w:sz="4" w:space="0" w:color="auto"/>
              <w:right w:val="single" w:sz="4" w:space="0" w:color="auto"/>
            </w:tcBorders>
            <w:shd w:val="clear" w:color="auto" w:fill="FFFFFF"/>
            <w:vAlign w:val="center"/>
          </w:tcPr>
          <w:p w:rsidR="00D76F18" w:rsidRPr="005004A2" w:rsidRDefault="00D76F18" w:rsidP="003E4252">
            <w:pPr>
              <w:pStyle w:val="Maintext"/>
              <w:spacing w:before="120" w:after="120"/>
              <w:rPr>
                <w:sz w:val="18"/>
                <w:szCs w:val="18"/>
              </w:rPr>
            </w:pPr>
            <w:r w:rsidRPr="005004A2">
              <w:rPr>
                <w:sz w:val="18"/>
                <w:szCs w:val="18"/>
              </w:rPr>
              <w:t>sbdm:Lodgement.Receipt.Identifier</w:t>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rsidR="00D76F18" w:rsidRPr="005004A2" w:rsidRDefault="00D76F18" w:rsidP="003E4252">
            <w:pPr>
              <w:pStyle w:val="Maintext"/>
              <w:spacing w:before="120" w:after="120"/>
              <w:rPr>
                <w:sz w:val="18"/>
                <w:szCs w:val="18"/>
              </w:rPr>
            </w:pPr>
            <w:r w:rsidRPr="005004A2">
              <w:rPr>
                <w:sz w:val="18"/>
                <w:szCs w:val="18"/>
              </w:rPr>
              <w:t>N/A – Will not be provided</w:t>
            </w:r>
          </w:p>
        </w:tc>
      </w:tr>
      <w:tr w:rsidR="00D76F18" w:rsidRPr="00040867" w:rsidTr="003E4252">
        <w:trPr>
          <w:trHeight w:val="347"/>
        </w:trPr>
        <w:tc>
          <w:tcPr>
            <w:tcW w:w="3435" w:type="dxa"/>
            <w:tcBorders>
              <w:top w:val="single" w:sz="4" w:space="0" w:color="auto"/>
              <w:left w:val="single" w:sz="4" w:space="0" w:color="auto"/>
              <w:bottom w:val="single" w:sz="4" w:space="0" w:color="auto"/>
              <w:right w:val="single" w:sz="4" w:space="0" w:color="auto"/>
            </w:tcBorders>
            <w:shd w:val="clear" w:color="auto" w:fill="FFFFFF"/>
            <w:vAlign w:val="center"/>
          </w:tcPr>
          <w:p w:rsidR="00D76F18" w:rsidRPr="005004A2" w:rsidRDefault="00D76F18" w:rsidP="003E4252">
            <w:pPr>
              <w:pStyle w:val="Maintext"/>
              <w:spacing w:before="120" w:after="120"/>
              <w:rPr>
                <w:sz w:val="18"/>
                <w:szCs w:val="18"/>
              </w:rPr>
            </w:pPr>
            <w:r w:rsidRPr="005004A2">
              <w:rPr>
                <w:sz w:val="18"/>
                <w:szCs w:val="18"/>
              </w:rPr>
              <w:t>sbdm:Lodgement.Receipt.Datetime</w:t>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rsidR="00D76F18" w:rsidRPr="005004A2" w:rsidRDefault="00D76F18" w:rsidP="003E4252">
            <w:pPr>
              <w:pStyle w:val="Maintext"/>
              <w:spacing w:before="120" w:after="120"/>
              <w:rPr>
                <w:sz w:val="18"/>
                <w:szCs w:val="18"/>
              </w:rPr>
            </w:pPr>
            <w:r w:rsidRPr="005004A2">
              <w:rPr>
                <w:sz w:val="18"/>
                <w:szCs w:val="18"/>
              </w:rPr>
              <w:t xml:space="preserve">Optional – Will be provided for successful </w:t>
            </w:r>
            <w:r>
              <w:rPr>
                <w:sz w:val="18"/>
                <w:szCs w:val="18"/>
              </w:rPr>
              <w:t>requests</w:t>
            </w:r>
          </w:p>
        </w:tc>
      </w:tr>
    </w:tbl>
    <w:p w:rsidR="00FF52E1" w:rsidRDefault="00FF52E1" w:rsidP="00FF52E1">
      <w:pPr>
        <w:pStyle w:val="Head4"/>
        <w:numPr>
          <w:numberingChange w:id="575" w:author="ucdoy" w:date="2012-11-19T11:47:00Z" w:original="%1:5:0:.%2:4:0:.%3:2:0:.%4:3:0:"/>
        </w:numPr>
        <w:tabs>
          <w:tab w:val="clear" w:pos="720"/>
          <w:tab w:val="left" w:pos="900"/>
        </w:tabs>
        <w:ind w:left="900" w:hanging="896"/>
      </w:pPr>
      <w:bookmarkStart w:id="576" w:name="_Toc340848476"/>
      <w:r w:rsidRPr="006F14A8">
        <w:lastRenderedPageBreak/>
        <w:t xml:space="preserve">Standard Business Document </w:t>
      </w:r>
      <w:r>
        <w:t>Body</w:t>
      </w:r>
      <w:r w:rsidRPr="006F14A8">
        <w:t xml:space="preserve"> Content</w:t>
      </w:r>
      <w:bookmarkEnd w:id="576"/>
    </w:p>
    <w:p w:rsidR="008F5C8D" w:rsidRPr="006E21F1" w:rsidRDefault="008F5C8D" w:rsidP="008F5C8D">
      <w:pPr>
        <w:pStyle w:val="Maintext"/>
        <w:sectPr w:rsidR="008F5C8D" w:rsidRPr="006E21F1" w:rsidSect="007617F0">
          <w:headerReference w:type="even" r:id="rId39"/>
          <w:headerReference w:type="default" r:id="rId40"/>
          <w:footerReference w:type="default" r:id="rId41"/>
          <w:headerReference w:type="first" r:id="rId42"/>
          <w:pgSz w:w="16838" w:h="11906" w:orient="landscape" w:code="9"/>
          <w:pgMar w:top="1276" w:right="1814" w:bottom="1304" w:left="1418" w:header="425" w:footer="680" w:gutter="0"/>
          <w:cols w:space="708"/>
          <w:formProt w:val="0"/>
          <w:docGrid w:linePitch="360"/>
        </w:sectPr>
      </w:pPr>
      <w:r w:rsidRPr="006E21F1">
        <w:t>No XBRL instance will be returned.</w:t>
      </w:r>
    </w:p>
    <w:p w:rsidR="00B7374D" w:rsidRDefault="00B7374D" w:rsidP="00B7374D">
      <w:pPr>
        <w:pStyle w:val="Head1"/>
        <w:numPr>
          <w:ilvl w:val="0"/>
          <w:numId w:val="0"/>
        </w:numPr>
      </w:pPr>
      <w:bookmarkStart w:id="577" w:name="_Toc280028824"/>
      <w:bookmarkStart w:id="578" w:name="_Toc304307381"/>
      <w:bookmarkStart w:id="579" w:name="_Toc324845987"/>
      <w:bookmarkStart w:id="580" w:name="_Toc340848477"/>
      <w:r w:rsidRPr="009B06E0">
        <w:lastRenderedPageBreak/>
        <w:t>Ap</w:t>
      </w:r>
      <w:r>
        <w:t>p</w:t>
      </w:r>
      <w:r w:rsidRPr="009B06E0">
        <w:t>endix A – The M</w:t>
      </w:r>
      <w:r>
        <w:t>e</w:t>
      </w:r>
      <w:r w:rsidRPr="009B06E0">
        <w:t>ssage Content Table Explained</w:t>
      </w:r>
      <w:bookmarkEnd w:id="578"/>
      <w:bookmarkEnd w:id="579"/>
      <w:bookmarkEnd w:id="580"/>
    </w:p>
    <w:p w:rsidR="00B7374D" w:rsidRPr="002C1247" w:rsidRDefault="00B7374D" w:rsidP="00B577BD">
      <w:pPr>
        <w:pStyle w:val="BodyText"/>
        <w:jc w:val="both"/>
        <w:rPr>
          <w:rFonts w:ascii="Arial" w:hAnsi="Arial" w:cs="Arial"/>
          <w:sz w:val="22"/>
          <w:szCs w:val="22"/>
        </w:rPr>
      </w:pPr>
      <w:r w:rsidRPr="002C1247">
        <w:rPr>
          <w:rFonts w:ascii="Arial" w:hAnsi="Arial" w:cs="Arial"/>
          <w:sz w:val="22"/>
          <w:szCs w:val="22"/>
        </w:rPr>
        <w:t xml:space="preserve">This section defines the table structure that </w:t>
      </w:r>
      <w:r w:rsidRPr="002C1247">
        <w:rPr>
          <w:rFonts w:ascii="Arial" w:hAnsi="Arial" w:cs="Arial"/>
          <w:b/>
          <w:sz w:val="22"/>
          <w:szCs w:val="22"/>
        </w:rPr>
        <w:t>must</w:t>
      </w:r>
      <w:r w:rsidRPr="002C1247">
        <w:rPr>
          <w:rFonts w:ascii="Arial" w:hAnsi="Arial" w:cs="Arial"/>
          <w:sz w:val="22"/>
          <w:szCs w:val="22"/>
        </w:rPr>
        <w:t xml:space="preserve"> be used to define the context, structure, and rules of the data elements contained within the XBRL instance document – referred to as the message content table.</w:t>
      </w:r>
    </w:p>
    <w:p w:rsidR="00B7374D" w:rsidRPr="002C1247" w:rsidRDefault="00B7374D" w:rsidP="00B577BD">
      <w:pPr>
        <w:pStyle w:val="OutlineNumbered1"/>
        <w:spacing w:before="120" w:after="120"/>
        <w:jc w:val="both"/>
        <w:rPr>
          <w:rFonts w:cs="Arial"/>
          <w:szCs w:val="22"/>
        </w:rPr>
      </w:pPr>
      <w:r w:rsidRPr="002C1247">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rsidR="00B7374D" w:rsidRPr="002C1247" w:rsidRDefault="00B7374D" w:rsidP="00B577BD">
      <w:pPr>
        <w:pStyle w:val="OutlineNumbered1"/>
        <w:spacing w:before="120" w:after="120"/>
        <w:jc w:val="both"/>
        <w:rPr>
          <w:rFonts w:cs="Arial"/>
          <w:b/>
          <w:szCs w:val="22"/>
          <w:u w:val="single"/>
          <w:lang w:bidi="pa-IN"/>
        </w:rPr>
      </w:pPr>
      <w:r w:rsidRPr="002C1247">
        <w:rPr>
          <w:rFonts w:cs="Arial"/>
          <w:szCs w:val="22"/>
        </w:rPr>
        <w:t>The message content table uses the following rows and columns:</w:t>
      </w:r>
      <w:r w:rsidRPr="002C1247">
        <w:rPr>
          <w:rFonts w:cs="Arial"/>
          <w:b/>
          <w:szCs w:val="22"/>
          <w:u w:val="single"/>
          <w:lang w:bidi="pa-IN"/>
        </w:rPr>
        <w:t xml:space="preserve"> </w:t>
      </w:r>
    </w:p>
    <w:p w:rsidR="00B7374D" w:rsidRPr="002C1247" w:rsidRDefault="00B7374D" w:rsidP="00B577BD">
      <w:pPr>
        <w:pStyle w:val="OutlineNumbered1"/>
        <w:spacing w:before="120" w:after="120"/>
        <w:jc w:val="both"/>
        <w:rPr>
          <w:rFonts w:cs="Arial"/>
          <w:szCs w:val="22"/>
          <w:lang w:bidi="pa-IN"/>
        </w:rPr>
      </w:pPr>
      <w:r w:rsidRPr="002C1247">
        <w:rPr>
          <w:rFonts w:cs="Arial"/>
          <w:b/>
          <w:szCs w:val="22"/>
          <w:u w:val="single"/>
          <w:lang w:bidi="pa-IN"/>
        </w:rPr>
        <w:t>Context Type (row at top of table)</w:t>
      </w:r>
      <w:r w:rsidRPr="002C1247">
        <w:rPr>
          <w:rFonts w:cs="Arial"/>
          <w:szCs w:val="22"/>
          <w:u w:val="single"/>
          <w:lang w:bidi="pa-IN"/>
        </w:rPr>
        <w:t>:</w:t>
      </w:r>
      <w:r w:rsidRPr="002C1247">
        <w:rPr>
          <w:rFonts w:cs="Arial"/>
          <w:szCs w:val="22"/>
          <w:lang w:bidi="pa-IN"/>
        </w:rPr>
        <w:t xml:space="preserve"> This is the name of the XBRL Context Specification or Context Instance which has been defined early in the MIG document.</w:t>
      </w:r>
    </w:p>
    <w:p w:rsidR="00B7374D" w:rsidRPr="002C1247" w:rsidRDefault="00B7374D" w:rsidP="00B577BD">
      <w:pPr>
        <w:pStyle w:val="OutlineNumbered1"/>
        <w:spacing w:before="120" w:after="120"/>
        <w:jc w:val="both"/>
        <w:rPr>
          <w:rFonts w:cs="Arial"/>
          <w:szCs w:val="22"/>
          <w:lang w:bidi="pa-IN"/>
        </w:rPr>
      </w:pPr>
      <w:r w:rsidRPr="002C1247">
        <w:rPr>
          <w:rFonts w:cs="Arial"/>
          <w:b/>
          <w:szCs w:val="22"/>
          <w:u w:val="single"/>
          <w:lang w:bidi="pa-IN"/>
        </w:rPr>
        <w:t>Sequence Number:</w:t>
      </w:r>
      <w:r w:rsidRPr="002C1247">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95"/>
        <w:gridCol w:w="4383"/>
        <w:gridCol w:w="1377"/>
        <w:gridCol w:w="768"/>
        <w:gridCol w:w="1081"/>
      </w:tblGrid>
      <w:tr w:rsidR="00B7374D" w:rsidRPr="002C1247" w:rsidTr="00B7374D">
        <w:trPr>
          <w:trHeight w:val="450"/>
          <w:tblHeader/>
        </w:trPr>
        <w:tc>
          <w:tcPr>
            <w:tcW w:w="8704" w:type="dxa"/>
            <w:gridSpan w:val="5"/>
            <w:shd w:val="clear" w:color="auto" w:fill="C6D9F1"/>
          </w:tcPr>
          <w:p w:rsidR="00B7374D" w:rsidRPr="00F67858" w:rsidRDefault="00B7374D" w:rsidP="00B7374D">
            <w:pPr>
              <w:pStyle w:val="TableHeader-Left"/>
            </w:pPr>
            <w:r w:rsidRPr="00F67858">
              <w:t>RP (MIG context label)</w:t>
            </w:r>
          </w:p>
        </w:tc>
      </w:tr>
      <w:tr w:rsidR="00B7374D" w:rsidRPr="002C1247" w:rsidTr="00B7374D">
        <w:trPr>
          <w:trHeight w:val="820"/>
          <w:tblHeader/>
        </w:trPr>
        <w:tc>
          <w:tcPr>
            <w:tcW w:w="1095" w:type="dxa"/>
            <w:shd w:val="clear" w:color="auto" w:fill="C6D9F1"/>
          </w:tcPr>
          <w:p w:rsidR="00B7374D" w:rsidRPr="002C1247" w:rsidRDefault="00B7374D" w:rsidP="00B7374D">
            <w:pPr>
              <w:pStyle w:val="TableHeader-Left"/>
              <w:rPr>
                <w:rFonts w:cs="Arial"/>
                <w:b w:val="0"/>
                <w:sz w:val="16"/>
                <w:szCs w:val="16"/>
              </w:rPr>
            </w:pPr>
            <w:r w:rsidRPr="00F67858">
              <w:t>Seq no.</w:t>
            </w:r>
          </w:p>
        </w:tc>
        <w:tc>
          <w:tcPr>
            <w:tcW w:w="4383" w:type="dxa"/>
            <w:shd w:val="clear" w:color="auto" w:fill="C6D9F1"/>
          </w:tcPr>
          <w:p w:rsidR="00B7374D" w:rsidRPr="00F67858" w:rsidRDefault="00B7374D" w:rsidP="00B7374D">
            <w:pPr>
              <w:pStyle w:val="TableHeader-Left"/>
            </w:pPr>
            <w:r w:rsidRPr="00F67858">
              <w:t>XBRL fact</w:t>
            </w:r>
          </w:p>
        </w:tc>
        <w:tc>
          <w:tcPr>
            <w:tcW w:w="1377" w:type="dxa"/>
            <w:shd w:val="clear" w:color="auto" w:fill="C6D9F1"/>
          </w:tcPr>
          <w:p w:rsidR="00B7374D" w:rsidRPr="00F67858" w:rsidDel="00E862B7" w:rsidRDefault="00B7374D" w:rsidP="00B7374D">
            <w:pPr>
              <w:pStyle w:val="TableHeader-Left"/>
            </w:pPr>
            <w:r w:rsidRPr="00F67858">
              <w:t>Instructions / Rules</w:t>
            </w:r>
          </w:p>
        </w:tc>
        <w:tc>
          <w:tcPr>
            <w:tcW w:w="768" w:type="dxa"/>
            <w:shd w:val="clear" w:color="auto" w:fill="C6D9F1"/>
          </w:tcPr>
          <w:p w:rsidR="00B7374D" w:rsidRPr="00F67858" w:rsidDel="00E862B7" w:rsidRDefault="00B7374D" w:rsidP="00B7374D">
            <w:pPr>
              <w:pStyle w:val="TableHeader-Left"/>
            </w:pPr>
            <w:r w:rsidRPr="00F67858">
              <w:t>Rule Imp</w:t>
            </w:r>
          </w:p>
        </w:tc>
        <w:tc>
          <w:tcPr>
            <w:tcW w:w="1081" w:type="dxa"/>
            <w:shd w:val="clear" w:color="auto" w:fill="C6D9F1"/>
          </w:tcPr>
          <w:p w:rsidR="00B7374D" w:rsidRPr="00F67858" w:rsidRDefault="00B7374D" w:rsidP="00B7374D">
            <w:pPr>
              <w:pStyle w:val="TableHeader-Left"/>
            </w:pPr>
            <w:r w:rsidRPr="00F67858">
              <w:t>SBR Msg Code</w:t>
            </w:r>
          </w:p>
        </w:tc>
      </w:tr>
      <w:tr w:rsidR="00B7374D" w:rsidRPr="002C1247" w:rsidTr="00B7374D">
        <w:trPr>
          <w:trHeight w:val="166"/>
        </w:trPr>
        <w:tc>
          <w:tcPr>
            <w:tcW w:w="1095" w:type="dxa"/>
          </w:tcPr>
          <w:p w:rsidR="00B7374D" w:rsidRPr="002C1247" w:rsidRDefault="00B7374D" w:rsidP="00B7374D">
            <w:pPr>
              <w:numPr>
                <w:ilvl w:val="0"/>
                <w:numId w:val="21"/>
                <w:numberingChange w:id="581" w:author="ucdoy" w:date="2012-11-19T11:47:00Z" w:original="%1:1:0:."/>
              </w:numPr>
              <w:spacing w:beforeLines="60" w:before="144" w:afterLines="60" w:after="144"/>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Organisation Details.State Government Agency.Indicator</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shd w:val="clear" w:color="auto" w:fill="C0C0C0"/>
          </w:tcPr>
          <w:p w:rsidR="00B7374D" w:rsidRPr="002C1247" w:rsidRDefault="00B7374D" w:rsidP="00B7374D">
            <w:pPr>
              <w:numPr>
                <w:ilvl w:val="0"/>
                <w:numId w:val="21"/>
                <w:numberingChange w:id="582" w:author="ucdoy" w:date="2012-11-19T11:47:00Z" w:original="%1:2:0:."/>
              </w:numPr>
              <w:spacing w:beforeLines="60" w:before="144" w:afterLines="60" w:after="144"/>
              <w:rPr>
                <w:rFonts w:cs="Arial"/>
                <w:sz w:val="16"/>
                <w:szCs w:val="16"/>
              </w:rPr>
            </w:pPr>
          </w:p>
        </w:tc>
        <w:tc>
          <w:tcPr>
            <w:tcW w:w="4383" w:type="dxa"/>
            <w:shd w:val="clear" w:color="auto" w:fill="C0C0C0"/>
            <w:noWrap/>
          </w:tcPr>
          <w:p w:rsidR="00B7374D" w:rsidRPr="002C1247" w:rsidRDefault="00B7374D" w:rsidP="00B7374D">
            <w:pPr>
              <w:spacing w:beforeLines="60" w:before="144" w:afterLines="60" w:after="144"/>
              <w:rPr>
                <w:rFonts w:cs="Arial"/>
                <w:sz w:val="16"/>
                <w:szCs w:val="16"/>
                <w:lang w:bidi="pa-IN"/>
              </w:rPr>
            </w:pPr>
            <w:r w:rsidRPr="002C1247">
              <w:rPr>
                <w:rFonts w:cs="Arial"/>
                <w:sz w:val="16"/>
                <w:szCs w:val="16"/>
              </w:rPr>
              <w:t>PayrollTaxPaymentMechanism (Tuple 1..1)</w:t>
            </w:r>
          </w:p>
        </w:tc>
        <w:tc>
          <w:tcPr>
            <w:tcW w:w="1377" w:type="dxa"/>
            <w:shd w:val="clear" w:color="auto" w:fill="C0C0C0"/>
          </w:tcPr>
          <w:p w:rsidR="00B7374D" w:rsidRPr="002C1247" w:rsidRDefault="00B7374D" w:rsidP="00B7374D">
            <w:pPr>
              <w:spacing w:beforeLines="60" w:before="144" w:afterLines="60" w:after="144"/>
              <w:rPr>
                <w:rFonts w:cs="Arial"/>
                <w:sz w:val="16"/>
                <w:szCs w:val="16"/>
                <w:lang w:bidi="pa-IN"/>
              </w:rPr>
            </w:pPr>
          </w:p>
        </w:tc>
        <w:tc>
          <w:tcPr>
            <w:tcW w:w="768" w:type="dxa"/>
            <w:shd w:val="clear" w:color="auto" w:fill="C0C0C0"/>
          </w:tcPr>
          <w:p w:rsidR="00B7374D" w:rsidRPr="002C1247" w:rsidRDefault="00B7374D" w:rsidP="00B7374D">
            <w:pPr>
              <w:spacing w:beforeLines="60" w:before="144" w:afterLines="60" w:after="144"/>
              <w:rPr>
                <w:rFonts w:cs="Arial"/>
                <w:sz w:val="16"/>
                <w:szCs w:val="16"/>
                <w:lang w:bidi="pa-IN"/>
              </w:rPr>
            </w:pPr>
          </w:p>
        </w:tc>
        <w:tc>
          <w:tcPr>
            <w:tcW w:w="1081" w:type="dxa"/>
            <w:shd w:val="clear" w:color="auto" w:fill="C0C0C0"/>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tcPr>
          <w:p w:rsidR="00B7374D" w:rsidRDefault="00B7374D" w:rsidP="004344C4">
            <w:pPr>
              <w:numPr>
                <w:ilvl w:val="1"/>
                <w:numId w:val="21"/>
                <w:numberingChange w:id="583" w:author="ucdoy" w:date="2012-11-19T11:47:00Z" w:original="%1:2:0:.%2:1:0:."/>
              </w:numPr>
              <w:spacing w:beforeLines="60" w:before="144" w:afterLines="60" w:after="144"/>
              <w:ind w:left="0" w:firstLine="0"/>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Payment Mechanism.Payment Reference Number.Identifier</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tcPr>
          <w:p w:rsidR="00B7374D" w:rsidRDefault="00B7374D" w:rsidP="004344C4">
            <w:pPr>
              <w:numPr>
                <w:ilvl w:val="1"/>
                <w:numId w:val="21"/>
                <w:numberingChange w:id="584" w:author="ucdoy" w:date="2012-11-19T11:47:00Z" w:original="%1:2:0:.%2:2:0:."/>
              </w:numPr>
              <w:spacing w:beforeLines="60" w:before="144" w:afterLines="60" w:after="144"/>
              <w:ind w:left="0" w:firstLine="0"/>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Payment Mechanism.Payment Method.Code</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tcPr>
          <w:p w:rsidR="00B7374D" w:rsidRDefault="00B7374D" w:rsidP="004344C4">
            <w:pPr>
              <w:numPr>
                <w:ilvl w:val="1"/>
                <w:numId w:val="21"/>
                <w:numberingChange w:id="585" w:author="ucdoy" w:date="2012-11-19T11:47:00Z" w:original="%1:2:0:.%2:3:0:."/>
              </w:numPr>
              <w:spacing w:beforeLines="60" w:before="144" w:afterLines="60" w:after="144"/>
              <w:ind w:left="0" w:firstLine="0"/>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Payment Mechanism.Customer Reference.Number</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shd w:val="clear" w:color="auto" w:fill="C0C0C0"/>
          </w:tcPr>
          <w:p w:rsidR="00B7374D" w:rsidRDefault="00B7374D" w:rsidP="004344C4">
            <w:pPr>
              <w:numPr>
                <w:ilvl w:val="1"/>
                <w:numId w:val="21"/>
                <w:numberingChange w:id="586" w:author="ucdoy" w:date="2012-11-19T11:47:00Z" w:original="%1:2:0:.%2:4:0:."/>
              </w:numPr>
              <w:spacing w:beforeLines="60" w:before="144" w:afterLines="60" w:after="144"/>
              <w:ind w:left="0" w:firstLine="0"/>
              <w:rPr>
                <w:rFonts w:cs="Arial"/>
                <w:sz w:val="16"/>
                <w:szCs w:val="16"/>
              </w:rPr>
            </w:pPr>
          </w:p>
        </w:tc>
        <w:tc>
          <w:tcPr>
            <w:tcW w:w="4383" w:type="dxa"/>
            <w:shd w:val="clear" w:color="auto" w:fill="C0C0C0"/>
            <w:noWrap/>
          </w:tcPr>
          <w:p w:rsidR="00B7374D" w:rsidRPr="002C1247" w:rsidRDefault="00B7374D" w:rsidP="00B7374D">
            <w:pPr>
              <w:spacing w:beforeLines="60" w:before="144" w:afterLines="60" w:after="144"/>
              <w:rPr>
                <w:rFonts w:cs="Arial"/>
                <w:sz w:val="16"/>
                <w:szCs w:val="16"/>
                <w:lang w:bidi="pa-IN"/>
              </w:rPr>
            </w:pPr>
            <w:r w:rsidRPr="002C1247">
              <w:rPr>
                <w:rFonts w:cs="Arial"/>
                <w:sz w:val="16"/>
                <w:szCs w:val="16"/>
              </w:rPr>
              <w:t>DirectDebit (Tuple 0..n)</w:t>
            </w:r>
          </w:p>
        </w:tc>
        <w:tc>
          <w:tcPr>
            <w:tcW w:w="1377" w:type="dxa"/>
            <w:shd w:val="clear" w:color="auto" w:fill="C0C0C0"/>
          </w:tcPr>
          <w:p w:rsidR="00B7374D" w:rsidRPr="002C1247" w:rsidRDefault="00B7374D" w:rsidP="00B7374D">
            <w:pPr>
              <w:spacing w:beforeLines="60" w:before="144" w:afterLines="60" w:after="144"/>
              <w:rPr>
                <w:rFonts w:cs="Arial"/>
                <w:sz w:val="16"/>
                <w:szCs w:val="16"/>
                <w:lang w:bidi="pa-IN"/>
              </w:rPr>
            </w:pPr>
          </w:p>
        </w:tc>
        <w:tc>
          <w:tcPr>
            <w:tcW w:w="768" w:type="dxa"/>
            <w:shd w:val="clear" w:color="auto" w:fill="C0C0C0"/>
          </w:tcPr>
          <w:p w:rsidR="00B7374D" w:rsidRPr="002C1247" w:rsidRDefault="00B7374D" w:rsidP="00B7374D">
            <w:pPr>
              <w:spacing w:beforeLines="60" w:before="144" w:afterLines="60" w:after="144"/>
              <w:rPr>
                <w:rFonts w:cs="Arial"/>
                <w:sz w:val="16"/>
                <w:szCs w:val="16"/>
                <w:lang w:bidi="pa-IN"/>
              </w:rPr>
            </w:pPr>
          </w:p>
        </w:tc>
        <w:tc>
          <w:tcPr>
            <w:tcW w:w="1081" w:type="dxa"/>
            <w:shd w:val="clear" w:color="auto" w:fill="C0C0C0"/>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tcPr>
          <w:p w:rsidR="00B7374D" w:rsidRDefault="00B7374D" w:rsidP="004344C4">
            <w:pPr>
              <w:numPr>
                <w:ilvl w:val="2"/>
                <w:numId w:val="21"/>
                <w:numberingChange w:id="587" w:author="ucdoy" w:date="2012-11-19T11:47:00Z" w:original="%1:2:0:.%2:4:0:.%3:1:0:."/>
              </w:numPr>
              <w:spacing w:beforeLines="60" w:before="144" w:afterLines="60" w:after="144"/>
              <w:ind w:left="0" w:firstLine="0"/>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Payment Mechanism.Direct Debit Name.Text</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tcPr>
          <w:p w:rsidR="00B7374D" w:rsidRDefault="00B7374D" w:rsidP="004344C4">
            <w:pPr>
              <w:numPr>
                <w:ilvl w:val="2"/>
                <w:numId w:val="21"/>
                <w:numberingChange w:id="588" w:author="ucdoy" w:date="2012-11-19T11:47:00Z" w:original="%1:2:0:.%2:4:0:.%3:2:0:."/>
              </w:numPr>
              <w:spacing w:beforeLines="60" w:before="144" w:afterLines="60" w:after="144"/>
              <w:ind w:left="0" w:firstLine="0"/>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Payment Mechanism.Direct Debit Account.Identifier</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tcPr>
          <w:p w:rsidR="00B7374D" w:rsidRDefault="00B7374D" w:rsidP="004344C4">
            <w:pPr>
              <w:numPr>
                <w:ilvl w:val="2"/>
                <w:numId w:val="21"/>
                <w:numberingChange w:id="589" w:author="ucdoy" w:date="2012-11-19T11:47:00Z" w:original="%1:2:0:.%2:4:0:.%3:3:0:."/>
              </w:numPr>
              <w:spacing w:beforeLines="60" w:before="144" w:afterLines="60" w:after="144"/>
              <w:ind w:left="0" w:firstLine="0"/>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Preferences.Tax Payment Direct Debit Authorisation.Indicator</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shd w:val="clear" w:color="auto" w:fill="C0C0C0"/>
          </w:tcPr>
          <w:p w:rsidR="00B7374D" w:rsidRPr="002C1247" w:rsidRDefault="00B7374D" w:rsidP="00B7374D">
            <w:pPr>
              <w:numPr>
                <w:ilvl w:val="0"/>
                <w:numId w:val="21"/>
                <w:numberingChange w:id="590" w:author="ucdoy" w:date="2012-11-19T11:47:00Z" w:original="%1:3:0:."/>
              </w:numPr>
              <w:spacing w:beforeLines="60" w:before="144" w:afterLines="60" w:after="144"/>
              <w:rPr>
                <w:rFonts w:cs="Arial"/>
                <w:sz w:val="16"/>
                <w:szCs w:val="16"/>
              </w:rPr>
            </w:pPr>
          </w:p>
        </w:tc>
        <w:tc>
          <w:tcPr>
            <w:tcW w:w="4383" w:type="dxa"/>
            <w:shd w:val="clear" w:color="auto" w:fill="C0C0C0"/>
            <w:noWrap/>
          </w:tcPr>
          <w:p w:rsidR="00B7374D" w:rsidRPr="002C1247" w:rsidRDefault="00B7374D" w:rsidP="00B7374D">
            <w:pPr>
              <w:spacing w:beforeLines="60" w:before="144" w:afterLines="60" w:after="144"/>
              <w:rPr>
                <w:rFonts w:cs="Arial"/>
                <w:sz w:val="16"/>
                <w:szCs w:val="16"/>
                <w:lang w:bidi="pa-IN"/>
              </w:rPr>
            </w:pPr>
            <w:r w:rsidRPr="002C1247">
              <w:rPr>
                <w:rFonts w:cs="Arial"/>
                <w:sz w:val="16"/>
                <w:szCs w:val="16"/>
              </w:rPr>
              <w:t>PayrollTaxPayment (Tuple 0..1)</w:t>
            </w:r>
          </w:p>
        </w:tc>
        <w:tc>
          <w:tcPr>
            <w:tcW w:w="1377" w:type="dxa"/>
            <w:shd w:val="clear" w:color="auto" w:fill="C0C0C0"/>
          </w:tcPr>
          <w:p w:rsidR="00B7374D" w:rsidRPr="002C1247" w:rsidRDefault="00B7374D" w:rsidP="00B7374D">
            <w:pPr>
              <w:spacing w:beforeLines="60" w:before="144" w:afterLines="60" w:after="144"/>
              <w:rPr>
                <w:rFonts w:cs="Arial"/>
                <w:sz w:val="16"/>
                <w:szCs w:val="16"/>
                <w:lang w:bidi="pa-IN"/>
              </w:rPr>
            </w:pPr>
          </w:p>
        </w:tc>
        <w:tc>
          <w:tcPr>
            <w:tcW w:w="768" w:type="dxa"/>
            <w:shd w:val="clear" w:color="auto" w:fill="C0C0C0"/>
          </w:tcPr>
          <w:p w:rsidR="00B7374D" w:rsidRPr="002C1247" w:rsidRDefault="00B7374D" w:rsidP="00B7374D">
            <w:pPr>
              <w:spacing w:beforeLines="60" w:before="144" w:afterLines="60" w:after="144"/>
              <w:rPr>
                <w:rFonts w:cs="Arial"/>
                <w:sz w:val="16"/>
                <w:szCs w:val="16"/>
                <w:lang w:bidi="pa-IN"/>
              </w:rPr>
            </w:pPr>
          </w:p>
        </w:tc>
        <w:tc>
          <w:tcPr>
            <w:tcW w:w="1081" w:type="dxa"/>
            <w:shd w:val="clear" w:color="auto" w:fill="C0C0C0"/>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tcPr>
          <w:p w:rsidR="00B7374D" w:rsidRDefault="00B7374D" w:rsidP="004344C4">
            <w:pPr>
              <w:numPr>
                <w:ilvl w:val="1"/>
                <w:numId w:val="21"/>
                <w:numberingChange w:id="591" w:author="ucdoy" w:date="2012-11-19T11:47:00Z" w:original="%1:3:0:.%2:1:0:."/>
              </w:numPr>
              <w:spacing w:beforeLines="60" w:before="144" w:afterLines="60" w:after="144"/>
              <w:ind w:left="0" w:firstLine="0"/>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Payment Record.Client Intended Payment.Date</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tcPr>
          <w:p w:rsidR="00B7374D" w:rsidRPr="002C1247" w:rsidRDefault="00B7374D" w:rsidP="00B7374D">
            <w:pPr>
              <w:numPr>
                <w:ilvl w:val="0"/>
                <w:numId w:val="21"/>
                <w:numberingChange w:id="592" w:author="ucdoy" w:date="2012-11-19T11:47:00Z" w:original="%1:4:0:."/>
              </w:numPr>
              <w:spacing w:beforeLines="60" w:before="144" w:afterLines="60" w:after="144"/>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Payroll Tax.Payable Tax Calculated.Amount</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r w:rsidR="00B7374D" w:rsidRPr="002C1247" w:rsidTr="00B7374D">
        <w:trPr>
          <w:trHeight w:val="166"/>
        </w:trPr>
        <w:tc>
          <w:tcPr>
            <w:tcW w:w="1095" w:type="dxa"/>
          </w:tcPr>
          <w:p w:rsidR="00B7374D" w:rsidRPr="002C1247" w:rsidRDefault="00B7374D" w:rsidP="00B7374D">
            <w:pPr>
              <w:numPr>
                <w:ilvl w:val="0"/>
                <w:numId w:val="21"/>
                <w:numberingChange w:id="593" w:author="ucdoy" w:date="2012-11-19T11:47:00Z" w:original="%1:5:0:."/>
              </w:numPr>
              <w:spacing w:beforeLines="60" w:before="144" w:afterLines="60" w:after="144"/>
              <w:rPr>
                <w:rFonts w:cs="Arial"/>
                <w:sz w:val="16"/>
                <w:szCs w:val="16"/>
              </w:rPr>
            </w:pPr>
          </w:p>
        </w:tc>
        <w:tc>
          <w:tcPr>
            <w:tcW w:w="4383" w:type="dxa"/>
            <w:noWrap/>
          </w:tcPr>
          <w:p w:rsidR="00B7374D" w:rsidRPr="002C1247" w:rsidRDefault="00B7374D" w:rsidP="00B7374D">
            <w:pPr>
              <w:spacing w:beforeLines="60" w:before="144" w:afterLines="60" w:after="144"/>
              <w:rPr>
                <w:rFonts w:cs="Arial"/>
                <w:sz w:val="16"/>
                <w:szCs w:val="16"/>
              </w:rPr>
            </w:pPr>
            <w:r w:rsidRPr="002C1247">
              <w:rPr>
                <w:rFonts w:cs="Arial"/>
                <w:sz w:val="16"/>
                <w:szCs w:val="16"/>
              </w:rPr>
              <w:t>Payroll Tax.Taxable Calculated.Amount</w:t>
            </w:r>
          </w:p>
        </w:tc>
        <w:tc>
          <w:tcPr>
            <w:tcW w:w="1377" w:type="dxa"/>
          </w:tcPr>
          <w:p w:rsidR="00B7374D" w:rsidRPr="002C1247" w:rsidRDefault="00B7374D" w:rsidP="00B7374D">
            <w:pPr>
              <w:spacing w:beforeLines="60" w:before="144" w:afterLines="60" w:after="144"/>
              <w:rPr>
                <w:rFonts w:cs="Arial"/>
                <w:sz w:val="16"/>
                <w:szCs w:val="16"/>
                <w:lang w:bidi="pa-IN"/>
              </w:rPr>
            </w:pPr>
          </w:p>
        </w:tc>
        <w:tc>
          <w:tcPr>
            <w:tcW w:w="768" w:type="dxa"/>
          </w:tcPr>
          <w:p w:rsidR="00B7374D" w:rsidRPr="002C1247" w:rsidRDefault="00B7374D" w:rsidP="00B7374D">
            <w:pPr>
              <w:spacing w:beforeLines="60" w:before="144" w:afterLines="60" w:after="144"/>
              <w:rPr>
                <w:rFonts w:cs="Arial"/>
                <w:sz w:val="16"/>
                <w:szCs w:val="16"/>
                <w:lang w:bidi="pa-IN"/>
              </w:rPr>
            </w:pPr>
          </w:p>
        </w:tc>
        <w:tc>
          <w:tcPr>
            <w:tcW w:w="1081" w:type="dxa"/>
            <w:noWrap/>
          </w:tcPr>
          <w:p w:rsidR="00B7374D" w:rsidRPr="002C1247" w:rsidRDefault="00B7374D" w:rsidP="00B7374D">
            <w:pPr>
              <w:spacing w:beforeLines="60" w:before="144" w:afterLines="60" w:after="144"/>
              <w:rPr>
                <w:rFonts w:cs="Arial"/>
                <w:sz w:val="16"/>
                <w:szCs w:val="16"/>
                <w:lang w:bidi="pa-IN"/>
              </w:rPr>
            </w:pPr>
          </w:p>
        </w:tc>
      </w:tr>
    </w:tbl>
    <w:p w:rsidR="00B7374D" w:rsidRPr="002C1247" w:rsidRDefault="00B7374D" w:rsidP="00B7374D">
      <w:pPr>
        <w:pStyle w:val="OutlineNumbered1"/>
        <w:spacing w:before="120" w:after="120"/>
        <w:ind w:left="520" w:hanging="520"/>
        <w:rPr>
          <w:lang w:bidi="pa-IN"/>
        </w:rPr>
      </w:pPr>
    </w:p>
    <w:p w:rsidR="00B7374D" w:rsidRPr="002C1247" w:rsidRDefault="00B7374D" w:rsidP="00B7374D">
      <w:pPr>
        <w:pStyle w:val="OutlineNumbered1"/>
        <w:spacing w:before="120" w:after="120"/>
        <w:ind w:left="520" w:hanging="520"/>
        <w:rPr>
          <w:lang w:bidi="pa-IN"/>
        </w:rPr>
      </w:pPr>
    </w:p>
    <w:p w:rsidR="00B7374D" w:rsidRPr="002C1247" w:rsidRDefault="00B7374D" w:rsidP="00B577BD">
      <w:pPr>
        <w:pStyle w:val="OutlineNumbered1"/>
        <w:spacing w:before="120" w:after="120"/>
        <w:jc w:val="both"/>
        <w:rPr>
          <w:lang w:bidi="pa-IN"/>
        </w:rPr>
      </w:pPr>
      <w:r w:rsidRPr="002C1247">
        <w:rPr>
          <w:b/>
          <w:u w:val="single"/>
          <w:lang w:bidi="pa-IN"/>
        </w:rPr>
        <w:t>XBRL Fact</w:t>
      </w:r>
      <w:r w:rsidRPr="002C1247">
        <w:rPr>
          <w:u w:val="single"/>
          <w:lang w:bidi="pa-IN"/>
        </w:rPr>
        <w:t xml:space="preserve">: </w:t>
      </w:r>
      <w:r w:rsidRPr="002C1247">
        <w:rPr>
          <w:lang w:bidi="pa-IN"/>
        </w:rPr>
        <w:t>This is the name of the data element to be reported. For example:</w:t>
      </w:r>
    </w:p>
    <w:p w:rsidR="00B7374D" w:rsidRPr="002C1247" w:rsidRDefault="00B7374D" w:rsidP="00B577BD">
      <w:pPr>
        <w:pStyle w:val="OutlineNumbered1"/>
        <w:spacing w:before="120" w:after="240"/>
        <w:jc w:val="both"/>
        <w:rPr>
          <w:lang w:bidi="pa-IN"/>
        </w:rPr>
      </w:pPr>
      <w:r w:rsidRPr="002C1247">
        <w:t>Identifiers.</w:t>
      </w:r>
      <w:r w:rsidRPr="002C1247">
        <w:rPr>
          <w:lang w:bidi="pa-IN"/>
        </w:rPr>
        <w:t>AustralianBusinessNumber</w:t>
      </w:r>
      <w:r w:rsidRPr="002C1247">
        <w:t>.Identifier</w:t>
      </w:r>
    </w:p>
    <w:p w:rsidR="00B7374D" w:rsidRPr="002C1247" w:rsidRDefault="00B7374D" w:rsidP="00B577BD">
      <w:pPr>
        <w:pStyle w:val="OutlineNumbered1"/>
        <w:spacing w:before="120" w:after="120"/>
        <w:jc w:val="both"/>
        <w:rPr>
          <w:u w:val="single"/>
          <w:lang w:bidi="pa-IN"/>
        </w:rPr>
      </w:pPr>
      <w:r w:rsidRPr="002C1247">
        <w:rPr>
          <w:b/>
          <w:u w:val="single"/>
          <w:lang w:bidi="pa-IN"/>
        </w:rPr>
        <w:t>Instructions/Rules</w:t>
      </w:r>
      <w:r w:rsidRPr="002C1247">
        <w:rPr>
          <w:u w:val="single"/>
          <w:lang w:bidi="pa-IN"/>
        </w:rPr>
        <w:t>:</w:t>
      </w:r>
      <w:r w:rsidRPr="00D43EC8">
        <w:rPr>
          <w:lang w:bidi="pa-IN"/>
        </w:rPr>
        <w:t xml:space="preserve"> </w:t>
      </w:r>
      <w:r w:rsidRPr="002C1247">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B7374D" w:rsidRPr="002C1247" w:rsidRDefault="00B7374D" w:rsidP="00B577BD">
      <w:pPr>
        <w:pStyle w:val="OutlineNumbered1"/>
        <w:spacing w:before="120" w:after="120"/>
        <w:jc w:val="both"/>
        <w:rPr>
          <w:lang w:bidi="pa-IN"/>
        </w:rPr>
      </w:pPr>
      <w:r w:rsidRPr="002C1247">
        <w:rPr>
          <w:b/>
          <w:u w:val="single"/>
          <w:lang w:bidi="pa-IN"/>
        </w:rPr>
        <w:t>Rule Implementation</w:t>
      </w:r>
      <w:r w:rsidRPr="002C1247">
        <w:rPr>
          <w:u w:val="single"/>
          <w:lang w:bidi="pa-IN"/>
        </w:rPr>
        <w:t>:</w:t>
      </w:r>
      <w:r w:rsidRPr="00D43EC8">
        <w:rPr>
          <w:lang w:bidi="pa-IN"/>
        </w:rPr>
        <w:t xml:space="preserve"> </w:t>
      </w:r>
      <w:r w:rsidRPr="002C1247">
        <w:rPr>
          <w:lang w:bidi="pa-IN"/>
        </w:rPr>
        <w:t xml:space="preserve">This column informs the software developer how the rules specified in the Instructions/Rules column will be provided. </w:t>
      </w:r>
    </w:p>
    <w:p w:rsidR="00B7374D" w:rsidRPr="002C1247" w:rsidRDefault="00B7374D" w:rsidP="00B577BD">
      <w:pPr>
        <w:pStyle w:val="OutlineNumbered1"/>
        <w:spacing w:before="120" w:after="120"/>
        <w:jc w:val="both"/>
        <w:rPr>
          <w:lang w:bidi="pa-IN"/>
        </w:rPr>
      </w:pPr>
      <w:r w:rsidRPr="002C1247">
        <w:rPr>
          <w:lang w:bidi="pa-IN"/>
        </w:rPr>
        <w:t>NOTE: This column is only applicable for request messages and the column will not be present in the table for Response Messages.</w:t>
      </w:r>
    </w:p>
    <w:p w:rsidR="00B7374D" w:rsidRPr="002C1247" w:rsidRDefault="00B7374D" w:rsidP="00B577BD">
      <w:pPr>
        <w:pStyle w:val="OutlineNumbered1"/>
        <w:spacing w:before="120" w:after="120"/>
        <w:jc w:val="both"/>
        <w:rPr>
          <w:u w:val="single"/>
          <w:lang w:bidi="pa-IN"/>
        </w:rPr>
      </w:pPr>
      <w:r w:rsidRPr="002C1247">
        <w:rPr>
          <w:lang w:bidi="pa-IN"/>
        </w:rPr>
        <w:t>There can only be the following options:</w:t>
      </w:r>
    </w:p>
    <w:p w:rsidR="00B7374D" w:rsidRDefault="00B7374D" w:rsidP="00B577BD">
      <w:pPr>
        <w:pStyle w:val="OutlineNumbered2"/>
        <w:numPr>
          <w:ilvl w:val="0"/>
          <w:numId w:val="22"/>
          <w:numberingChange w:id="594" w:author="ucdoy" w:date="2012-11-19T11:47:00Z" w:original=""/>
        </w:numPr>
        <w:spacing w:before="120" w:after="120"/>
        <w:ind w:left="709"/>
        <w:jc w:val="both"/>
        <w:rPr>
          <w:rFonts w:ascii="Arial" w:hAnsi="Arial" w:cs="Arial"/>
          <w:sz w:val="22"/>
          <w:szCs w:val="22"/>
          <w:u w:val="single"/>
          <w:lang w:bidi="pa-IN"/>
        </w:rPr>
      </w:pPr>
      <w:r w:rsidRPr="002C1247">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B7374D" w:rsidRDefault="00B7374D" w:rsidP="00B577BD">
      <w:pPr>
        <w:pStyle w:val="OutlineNumbered2"/>
        <w:numPr>
          <w:ilvl w:val="0"/>
          <w:numId w:val="22"/>
          <w:numberingChange w:id="595" w:author="ucdoy" w:date="2012-11-19T11:47:00Z" w:original=""/>
        </w:numPr>
        <w:spacing w:before="120" w:after="120"/>
        <w:ind w:left="709"/>
        <w:jc w:val="both"/>
        <w:rPr>
          <w:sz w:val="22"/>
          <w:szCs w:val="22"/>
          <w:lang w:bidi="pa-IN"/>
        </w:rPr>
      </w:pPr>
      <w:r w:rsidRPr="002C1247">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p w:rsidR="00B7374D" w:rsidRDefault="00B7374D" w:rsidP="00B577BD">
      <w:pPr>
        <w:pStyle w:val="OutlineNumbered2"/>
        <w:numPr>
          <w:ilvl w:val="0"/>
          <w:numId w:val="22"/>
          <w:numberingChange w:id="596" w:author="ucdoy" w:date="2012-11-19T11:47:00Z" w:original=""/>
        </w:numPr>
        <w:spacing w:before="120" w:after="120"/>
        <w:ind w:left="709"/>
        <w:jc w:val="both"/>
        <w:rPr>
          <w:rFonts w:ascii="Arial" w:hAnsi="Arial" w:cs="Arial"/>
          <w:sz w:val="22"/>
          <w:szCs w:val="22"/>
          <w:u w:val="single"/>
          <w:lang w:bidi="pa-IN"/>
        </w:rPr>
      </w:pPr>
      <w:r w:rsidRPr="002C1247">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B7374D" w:rsidRDefault="00B7374D" w:rsidP="00B577BD">
      <w:pPr>
        <w:pStyle w:val="OutlineNumbered2"/>
        <w:numPr>
          <w:ilvl w:val="0"/>
          <w:numId w:val="22"/>
          <w:numberingChange w:id="597" w:author="ucdoy" w:date="2012-11-19T11:47:00Z" w:original=""/>
        </w:numPr>
        <w:spacing w:before="120" w:after="120"/>
        <w:ind w:left="709"/>
        <w:jc w:val="both"/>
        <w:rPr>
          <w:rFonts w:ascii="Arial" w:hAnsi="Arial" w:cs="Arial"/>
          <w:sz w:val="22"/>
          <w:szCs w:val="22"/>
          <w:u w:val="single"/>
          <w:lang w:bidi="pa-IN"/>
        </w:rPr>
      </w:pPr>
      <w:r w:rsidRPr="002C1247">
        <w:rPr>
          <w:rFonts w:ascii="Arial" w:hAnsi="Arial" w:cs="Arial"/>
          <w:sz w:val="22"/>
          <w:szCs w:val="22"/>
          <w:lang w:bidi="pa-IN"/>
        </w:rPr>
        <w:t xml:space="preserve">Agency – This rule cannot be implemented by the software developer and can only be executed by the agency. </w:t>
      </w:r>
    </w:p>
    <w:p w:rsidR="00B7374D" w:rsidRPr="002C1247" w:rsidRDefault="00B7374D" w:rsidP="00B577BD">
      <w:pPr>
        <w:pStyle w:val="OutlineNumbered1"/>
        <w:spacing w:before="120" w:after="120"/>
        <w:jc w:val="both"/>
      </w:pPr>
      <w:r w:rsidRPr="002C1247">
        <w:rPr>
          <w:b/>
          <w:u w:val="single"/>
          <w:lang w:bidi="pa-IN"/>
        </w:rPr>
        <w:t>SBR Message Code</w:t>
      </w:r>
      <w:r w:rsidRPr="002C1247">
        <w:rPr>
          <w:u w:val="single"/>
          <w:lang w:bidi="pa-IN"/>
        </w:rPr>
        <w:t>:</w:t>
      </w:r>
      <w:r w:rsidRPr="002C1247">
        <w:rPr>
          <w:lang w:bidi="pa-IN"/>
        </w:rPr>
        <w:t xml:space="preserve"> All messages returned via the SBR channel will contain a </w:t>
      </w:r>
      <w:r w:rsidRPr="002C1247">
        <w:t>code to uniquely identify the condition that has occurred.</w:t>
      </w:r>
    </w:p>
    <w:p w:rsidR="00B7374D" w:rsidRPr="002C1247" w:rsidRDefault="00B7374D" w:rsidP="00B577BD">
      <w:pPr>
        <w:pStyle w:val="OutlineNumbered1"/>
        <w:spacing w:before="120" w:after="120"/>
        <w:jc w:val="both"/>
        <w:rPr>
          <w:lang w:bidi="pa-IN"/>
        </w:rPr>
      </w:pPr>
      <w:r w:rsidRPr="002C1247">
        <w:rPr>
          <w:lang w:bidi="pa-IN"/>
        </w:rPr>
        <w:t>NOTE: This column is only applicable for request messages and the column will not be present in the table for Response Messages.</w:t>
      </w:r>
    </w:p>
    <w:p w:rsidR="00B7374D" w:rsidRPr="002C1247" w:rsidRDefault="00B7374D" w:rsidP="00B577BD">
      <w:pPr>
        <w:pStyle w:val="OutlineNumbered1"/>
        <w:spacing w:before="120" w:after="120"/>
        <w:jc w:val="both"/>
      </w:pPr>
      <w:r w:rsidRPr="002C1247">
        <w:t>In order to allow codes to be managed in a distributed fashion, codes will take the following format:</w:t>
      </w:r>
    </w:p>
    <w:p w:rsidR="00B7374D" w:rsidRPr="002C1247" w:rsidRDefault="00B7374D" w:rsidP="00B577BD">
      <w:pPr>
        <w:pStyle w:val="OutlineNumbered1"/>
        <w:spacing w:before="120" w:after="120"/>
        <w:ind w:left="567"/>
        <w:jc w:val="both"/>
        <w:rPr>
          <w:b/>
        </w:rPr>
      </w:pPr>
      <w:r w:rsidRPr="002C1247">
        <w:rPr>
          <w:b/>
        </w:rPr>
        <w:t>{Jurisdiction}.{Agency}.{Function}.{Id}</w:t>
      </w:r>
    </w:p>
    <w:p w:rsidR="00B7374D" w:rsidRPr="002C1247" w:rsidRDefault="00B7374D" w:rsidP="00B577BD">
      <w:pPr>
        <w:pStyle w:val="OutlineNumbered1"/>
        <w:spacing w:before="120" w:after="120"/>
        <w:ind w:left="567"/>
        <w:jc w:val="both"/>
      </w:pPr>
      <w:r w:rsidRPr="002C1247">
        <w:lastRenderedPageBreak/>
        <w:t xml:space="preserve">  Represented by the regular expression:</w:t>
      </w:r>
    </w:p>
    <w:p w:rsidR="00B7374D" w:rsidRPr="002C1247" w:rsidRDefault="00B7374D" w:rsidP="00B577BD">
      <w:pPr>
        <w:pStyle w:val="OutlineNumbered1"/>
        <w:spacing w:before="120" w:after="120"/>
        <w:ind w:left="567"/>
        <w:jc w:val="both"/>
        <w:rPr>
          <w:b/>
        </w:rPr>
      </w:pPr>
      <w:r w:rsidRPr="002C1247">
        <w:rPr>
          <w:b/>
        </w:rPr>
        <w:t>([A-Z0-9])+.([A-Z0-9])+.([A-Z0-9])+.([A-Z0-9])+</w:t>
      </w:r>
    </w:p>
    <w:p w:rsidR="00B7374D" w:rsidRPr="002C1247" w:rsidRDefault="00B7374D" w:rsidP="00B577BD">
      <w:pPr>
        <w:pStyle w:val="OutlineNumbered1"/>
        <w:spacing w:before="120" w:after="120"/>
        <w:ind w:left="567"/>
        <w:jc w:val="both"/>
      </w:pPr>
      <w:r w:rsidRPr="002C1247">
        <w:t xml:space="preserve">  Initially</w:t>
      </w:r>
    </w:p>
    <w:p w:rsidR="00B7374D" w:rsidRPr="002C1247" w:rsidRDefault="00B7374D" w:rsidP="00B577BD">
      <w:pPr>
        <w:pStyle w:val="OutlineNumbered1"/>
        <w:spacing w:before="120" w:after="120"/>
        <w:ind w:left="567"/>
        <w:jc w:val="both"/>
      </w:pPr>
      <w:r w:rsidRPr="002C1247">
        <w:rPr>
          <w:b/>
        </w:rPr>
        <w:t>Jurisdiction</w:t>
      </w:r>
      <w:r w:rsidRPr="002C1247">
        <w:tab/>
        <w:t xml:space="preserve">= SBR | CMN | QLD | NSW | ACT | </w:t>
      </w:r>
      <w:smartTag w:uri="urn:schemas:contacts" w:element="GivenName">
        <w:r w:rsidRPr="002C1247">
          <w:t>VIC</w:t>
        </w:r>
      </w:smartTag>
      <w:r w:rsidRPr="002C1247">
        <w:t xml:space="preserve"> | SA | WA | NT | TAS </w:t>
      </w:r>
    </w:p>
    <w:p w:rsidR="00B7374D" w:rsidRPr="002C1247" w:rsidRDefault="00B7374D" w:rsidP="00B577BD">
      <w:pPr>
        <w:pStyle w:val="OutlineNumbered1"/>
        <w:spacing w:before="120" w:after="120"/>
        <w:ind w:left="567"/>
        <w:jc w:val="both"/>
      </w:pPr>
      <w:r w:rsidRPr="002C1247">
        <w:rPr>
          <w:b/>
        </w:rPr>
        <w:t>Agency</w:t>
      </w:r>
      <w:r w:rsidRPr="002C1247">
        <w:tab/>
      </w:r>
      <w:r w:rsidRPr="002C1247">
        <w:tab/>
        <w:t xml:space="preserve">= Jurisdiction specific agency code </w:t>
      </w:r>
    </w:p>
    <w:p w:rsidR="00B7374D" w:rsidRPr="002C1247" w:rsidRDefault="00B7374D" w:rsidP="00B577BD">
      <w:pPr>
        <w:pStyle w:val="OutlineNumbered1"/>
        <w:spacing w:before="120" w:after="120"/>
        <w:ind w:left="567"/>
        <w:jc w:val="both"/>
      </w:pPr>
      <w:r w:rsidRPr="002C1247">
        <w:tab/>
      </w:r>
      <w:r w:rsidRPr="002C1247">
        <w:tab/>
      </w:r>
      <w:r w:rsidRPr="002C1247">
        <w:tab/>
        <w:t xml:space="preserve">  For CMN (Commonwealth) = ATO, ASIC, APRA, ABS</w:t>
      </w:r>
    </w:p>
    <w:p w:rsidR="00B7374D" w:rsidRPr="002C1247" w:rsidRDefault="00B7374D" w:rsidP="00B577BD">
      <w:pPr>
        <w:pStyle w:val="OutlineNumbered1"/>
        <w:spacing w:before="120" w:after="120"/>
        <w:ind w:left="567"/>
        <w:jc w:val="both"/>
      </w:pPr>
      <w:r w:rsidRPr="002C1247">
        <w:tab/>
      </w:r>
      <w:r w:rsidRPr="002C1247">
        <w:tab/>
      </w:r>
      <w:r w:rsidRPr="002C1247">
        <w:tab/>
        <w:t xml:space="preserve">  For SBR = GEN (i.e. SBR wide codes)</w:t>
      </w:r>
    </w:p>
    <w:p w:rsidR="00B7374D" w:rsidRPr="002C1247" w:rsidRDefault="00B7374D" w:rsidP="00B577BD">
      <w:pPr>
        <w:pStyle w:val="OutlineNumbered1"/>
        <w:spacing w:before="120" w:after="120"/>
        <w:ind w:left="567"/>
        <w:jc w:val="both"/>
      </w:pPr>
      <w:r w:rsidRPr="002C1247">
        <w:tab/>
      </w:r>
      <w:r w:rsidRPr="002C1247">
        <w:tab/>
      </w:r>
      <w:r w:rsidRPr="002C1247">
        <w:tab/>
        <w:t xml:space="preserve">  For States = OSR of Offices of State Revenue</w:t>
      </w:r>
    </w:p>
    <w:p w:rsidR="00B7374D" w:rsidRPr="002C1247" w:rsidRDefault="00B7374D" w:rsidP="00B577BD">
      <w:pPr>
        <w:pStyle w:val="OutlineNumbered1"/>
        <w:spacing w:before="120" w:after="120"/>
        <w:ind w:left="567"/>
        <w:jc w:val="both"/>
      </w:pPr>
      <w:r w:rsidRPr="002C1247">
        <w:rPr>
          <w:b/>
        </w:rPr>
        <w:t>Function</w:t>
      </w:r>
      <w:r w:rsidRPr="002C1247">
        <w:t xml:space="preserve"> </w:t>
      </w:r>
      <w:r w:rsidRPr="002C1247">
        <w:tab/>
        <w:t>= Agency specific functional area or GEN for agency wide codes</w:t>
      </w:r>
    </w:p>
    <w:p w:rsidR="00B7374D" w:rsidRPr="002C1247" w:rsidRDefault="00B7374D" w:rsidP="00B577BD">
      <w:pPr>
        <w:pStyle w:val="OutlineNumbered1"/>
        <w:spacing w:before="120" w:after="120"/>
        <w:ind w:left="567"/>
        <w:jc w:val="both"/>
      </w:pPr>
      <w:r w:rsidRPr="002C1247">
        <w:tab/>
      </w:r>
      <w:r w:rsidRPr="002C1247">
        <w:tab/>
      </w:r>
      <w:r w:rsidRPr="002C1247">
        <w:tab/>
        <w:t xml:space="preserve">  For SBR = GEN or FAULT</w:t>
      </w:r>
    </w:p>
    <w:p w:rsidR="00B7374D" w:rsidRPr="002C1247" w:rsidRDefault="00B7374D" w:rsidP="00B577BD">
      <w:pPr>
        <w:pStyle w:val="OutlineNumbered1"/>
        <w:spacing w:before="120" w:after="120"/>
        <w:ind w:left="567"/>
        <w:jc w:val="both"/>
      </w:pPr>
      <w:r w:rsidRPr="002C1247">
        <w:rPr>
          <w:b/>
        </w:rPr>
        <w:t>Id</w:t>
      </w:r>
      <w:r w:rsidRPr="002C1247">
        <w:t xml:space="preserve"> </w:t>
      </w:r>
      <w:r w:rsidRPr="002C1247">
        <w:tab/>
      </w:r>
      <w:r w:rsidRPr="002C1247">
        <w:tab/>
        <w:t>= function specific identifier (format may vary across agencies).</w:t>
      </w:r>
    </w:p>
    <w:p w:rsidR="00B7374D" w:rsidRPr="002C1247" w:rsidRDefault="00B7374D" w:rsidP="00B577BD">
      <w:pPr>
        <w:pStyle w:val="OutlineNumbered1"/>
        <w:spacing w:before="120" w:after="120"/>
        <w:ind w:left="567"/>
        <w:jc w:val="both"/>
      </w:pPr>
      <w:r w:rsidRPr="002C1247">
        <w:t xml:space="preserve">  Examples are shown below;</w:t>
      </w:r>
    </w:p>
    <w:p w:rsidR="00B7374D" w:rsidRPr="002C1247" w:rsidRDefault="00B7374D" w:rsidP="00B577BD">
      <w:pPr>
        <w:pStyle w:val="OutlineNumbered1"/>
        <w:spacing w:before="120" w:after="120"/>
        <w:ind w:left="567"/>
        <w:jc w:val="both"/>
      </w:pPr>
      <w:r w:rsidRPr="002C1247">
        <w:t>SBR.GEN.FAULT.TOOMANYINSTANCES</w:t>
      </w:r>
    </w:p>
    <w:p w:rsidR="00B7374D" w:rsidRPr="002C1247" w:rsidRDefault="00B7374D" w:rsidP="00B577BD">
      <w:pPr>
        <w:pStyle w:val="OutlineNumbered1"/>
        <w:spacing w:before="120" w:after="120"/>
        <w:ind w:left="567"/>
        <w:jc w:val="both"/>
      </w:pPr>
      <w:r w:rsidRPr="002C1247">
        <w:t>CMN.ATO.TFN.OK</w:t>
      </w:r>
    </w:p>
    <w:p w:rsidR="00B7374D" w:rsidRPr="002C1247" w:rsidRDefault="00B7374D" w:rsidP="00B577BD">
      <w:pPr>
        <w:pStyle w:val="OutlineNumbered1"/>
        <w:spacing w:before="120" w:after="120"/>
        <w:ind w:left="567"/>
        <w:jc w:val="both"/>
      </w:pPr>
      <w:r w:rsidRPr="002C1247">
        <w:t>QLD.OSR.PRL.000001</w:t>
      </w:r>
    </w:p>
    <w:p w:rsidR="00B7374D" w:rsidRPr="002C1247" w:rsidRDefault="00B7374D" w:rsidP="00B577BD">
      <w:pPr>
        <w:pStyle w:val="OutlineNumbered1"/>
        <w:spacing w:before="120" w:after="120"/>
        <w:jc w:val="both"/>
      </w:pPr>
      <w:r w:rsidRPr="002C1247">
        <w:rPr>
          <w:lang w:bidi="pa-IN"/>
        </w:rPr>
        <w:t>The</w:t>
      </w:r>
      <w:r w:rsidRPr="002C1247">
        <w:t xml:space="preserve"> above structure recognises and caters for the current situation where agency errors are un-harmonised, and will need to be passed through to client software.</w:t>
      </w:r>
    </w:p>
    <w:p w:rsidR="00B7374D" w:rsidRPr="002C1247" w:rsidRDefault="00B7374D" w:rsidP="00B577BD">
      <w:pPr>
        <w:pStyle w:val="OutlineNumbered1"/>
        <w:spacing w:before="120" w:after="120"/>
        <w:jc w:val="both"/>
      </w:pPr>
      <w:r w:rsidRPr="002C1247">
        <w:t xml:space="preserve">The expectation is that for each rule identified within the message content table to have a corresponding message code. However, depending on the rule implementation, a message code </w:t>
      </w:r>
      <w:r w:rsidRPr="002C1247">
        <w:rPr>
          <w:lang w:bidi="pa-IN"/>
        </w:rPr>
        <w:t>may</w:t>
      </w:r>
      <w:r w:rsidRPr="002C1247">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6683"/>
      </w:tblGrid>
      <w:tr w:rsidR="00B7374D" w:rsidRPr="002C1247" w:rsidTr="00B7374D">
        <w:tc>
          <w:tcPr>
            <w:tcW w:w="2295" w:type="dxa"/>
            <w:shd w:val="clear" w:color="auto" w:fill="C6D9F1"/>
          </w:tcPr>
          <w:p w:rsidR="00B7374D" w:rsidRPr="003174FC" w:rsidRDefault="00B7374D" w:rsidP="00B7374D">
            <w:pPr>
              <w:pStyle w:val="TableHeader-Left"/>
            </w:pPr>
            <w:r w:rsidRPr="003174FC">
              <w:t>Rule Implementation</w:t>
            </w:r>
          </w:p>
        </w:tc>
        <w:tc>
          <w:tcPr>
            <w:tcW w:w="6683" w:type="dxa"/>
            <w:shd w:val="clear" w:color="auto" w:fill="C6D9F1"/>
          </w:tcPr>
          <w:p w:rsidR="00B7374D" w:rsidRPr="003174FC" w:rsidRDefault="00B7374D" w:rsidP="00B7374D">
            <w:pPr>
              <w:pStyle w:val="TableHeader-Left"/>
            </w:pPr>
            <w:r w:rsidRPr="003174FC">
              <w:t>Message Code</w:t>
            </w:r>
          </w:p>
        </w:tc>
      </w:tr>
      <w:tr w:rsidR="00B7374D" w:rsidRPr="002C1247" w:rsidTr="00B7374D">
        <w:tc>
          <w:tcPr>
            <w:tcW w:w="2295" w:type="dxa"/>
          </w:tcPr>
          <w:p w:rsidR="00B7374D" w:rsidRPr="002C1247" w:rsidRDefault="00B7374D" w:rsidP="00B7374D">
            <w:pPr>
              <w:pStyle w:val="OutlineNumbered1"/>
              <w:spacing w:before="120" w:after="120"/>
              <w:rPr>
                <w:sz w:val="20"/>
              </w:rPr>
            </w:pPr>
            <w:r w:rsidRPr="002C1247">
              <w:rPr>
                <w:sz w:val="20"/>
              </w:rPr>
              <w:t>Schematron</w:t>
            </w:r>
          </w:p>
        </w:tc>
        <w:tc>
          <w:tcPr>
            <w:tcW w:w="6683" w:type="dxa"/>
          </w:tcPr>
          <w:p w:rsidR="00B7374D" w:rsidRPr="002C1247" w:rsidRDefault="00B7374D" w:rsidP="00B7374D">
            <w:pPr>
              <w:pStyle w:val="OutlineNumbered1"/>
              <w:spacing w:before="120" w:after="120"/>
              <w:rPr>
                <w:sz w:val="20"/>
              </w:rPr>
            </w:pPr>
            <w:r w:rsidRPr="002C1247">
              <w:rPr>
                <w:sz w:val="20"/>
              </w:rPr>
              <w:t>Message Code needs to be provided against corresponding rule.</w:t>
            </w:r>
          </w:p>
        </w:tc>
      </w:tr>
      <w:tr w:rsidR="00B7374D" w:rsidRPr="002C1247" w:rsidTr="00B7374D">
        <w:tc>
          <w:tcPr>
            <w:tcW w:w="2295" w:type="dxa"/>
          </w:tcPr>
          <w:p w:rsidR="00B7374D" w:rsidRPr="002C1247" w:rsidRDefault="00B7374D" w:rsidP="00B7374D">
            <w:pPr>
              <w:pStyle w:val="OutlineNumbered1"/>
              <w:spacing w:before="120" w:after="120"/>
              <w:rPr>
                <w:sz w:val="20"/>
              </w:rPr>
            </w:pPr>
            <w:r w:rsidRPr="002C1247">
              <w:rPr>
                <w:sz w:val="20"/>
              </w:rPr>
              <w:t>XBRL</w:t>
            </w:r>
          </w:p>
        </w:tc>
        <w:tc>
          <w:tcPr>
            <w:tcW w:w="6683" w:type="dxa"/>
          </w:tcPr>
          <w:p w:rsidR="00B7374D" w:rsidRPr="002C1247" w:rsidRDefault="00B7374D" w:rsidP="00B7374D">
            <w:pPr>
              <w:pStyle w:val="OutlineNumbered1"/>
              <w:spacing w:before="120" w:after="120"/>
              <w:rPr>
                <w:sz w:val="20"/>
              </w:rPr>
            </w:pPr>
            <w:r w:rsidRPr="002C1247">
              <w:rPr>
                <w:sz w:val="20"/>
              </w:rPr>
              <w:t>Message Code not relevant – place N/A against corresponding rule.</w:t>
            </w:r>
          </w:p>
        </w:tc>
      </w:tr>
      <w:tr w:rsidR="00B7374D" w:rsidRPr="002C1247" w:rsidTr="00B7374D">
        <w:tc>
          <w:tcPr>
            <w:tcW w:w="2295" w:type="dxa"/>
          </w:tcPr>
          <w:p w:rsidR="00B7374D" w:rsidRPr="002C1247" w:rsidRDefault="00B7374D" w:rsidP="00B7374D">
            <w:pPr>
              <w:pStyle w:val="OutlineNumbered1"/>
              <w:spacing w:before="120" w:after="120"/>
              <w:rPr>
                <w:sz w:val="20"/>
              </w:rPr>
            </w:pPr>
            <w:r w:rsidRPr="002C1247">
              <w:rPr>
                <w:sz w:val="20"/>
              </w:rPr>
              <w:t xml:space="preserve">MIG </w:t>
            </w:r>
          </w:p>
        </w:tc>
        <w:tc>
          <w:tcPr>
            <w:tcW w:w="6683" w:type="dxa"/>
          </w:tcPr>
          <w:p w:rsidR="00B7374D" w:rsidRPr="002C1247" w:rsidRDefault="00B7374D" w:rsidP="00B7374D">
            <w:pPr>
              <w:pStyle w:val="OutlineNumbered1"/>
              <w:spacing w:before="120" w:after="120"/>
              <w:rPr>
                <w:sz w:val="20"/>
              </w:rPr>
            </w:pPr>
            <w:r w:rsidRPr="002C1247">
              <w:rPr>
                <w:sz w:val="20"/>
              </w:rPr>
              <w:t>Message Code needs to be provided against corresponding rule. The only exception is if the rule is associated to rendering instruction to the software developer.</w:t>
            </w:r>
          </w:p>
        </w:tc>
      </w:tr>
      <w:tr w:rsidR="00B7374D" w:rsidRPr="002C1247" w:rsidTr="00B7374D">
        <w:tc>
          <w:tcPr>
            <w:tcW w:w="2295" w:type="dxa"/>
          </w:tcPr>
          <w:p w:rsidR="00B7374D" w:rsidRPr="002C1247" w:rsidRDefault="00B7374D" w:rsidP="00B7374D">
            <w:pPr>
              <w:pStyle w:val="OutlineNumbered1"/>
              <w:spacing w:before="120" w:after="120"/>
              <w:rPr>
                <w:sz w:val="20"/>
              </w:rPr>
            </w:pPr>
            <w:r w:rsidRPr="002C1247">
              <w:rPr>
                <w:sz w:val="20"/>
              </w:rPr>
              <w:t>Agency</w:t>
            </w:r>
          </w:p>
        </w:tc>
        <w:tc>
          <w:tcPr>
            <w:tcW w:w="6683" w:type="dxa"/>
          </w:tcPr>
          <w:p w:rsidR="00B7374D" w:rsidRPr="002C1247" w:rsidRDefault="00B7374D" w:rsidP="00B7374D">
            <w:pPr>
              <w:pStyle w:val="OutlineNumbered1"/>
              <w:spacing w:before="120" w:after="120"/>
              <w:rPr>
                <w:sz w:val="20"/>
              </w:rPr>
            </w:pPr>
            <w:r w:rsidRPr="002C1247">
              <w:rPr>
                <w:sz w:val="20"/>
              </w:rPr>
              <w:t>Message Code needs to be provided against corresponding rule.</w:t>
            </w:r>
          </w:p>
        </w:tc>
      </w:tr>
    </w:tbl>
    <w:p w:rsidR="00B7374D" w:rsidRPr="002C1247" w:rsidRDefault="00B7374D" w:rsidP="00B577BD">
      <w:pPr>
        <w:pStyle w:val="OutlineNumbered1"/>
        <w:spacing w:before="120" w:after="120"/>
        <w:jc w:val="both"/>
      </w:pPr>
      <w:r w:rsidRPr="002C1247">
        <w:t xml:space="preserve">The expectation is that each agency will populate a message repository with all error, warning and information message that could be returned via the SBR channel. These messages will be </w:t>
      </w:r>
      <w:r w:rsidRPr="002C1247">
        <w:rPr>
          <w:lang w:bidi="pa-IN"/>
        </w:rPr>
        <w:t>allocated</w:t>
      </w:r>
      <w:r w:rsidRPr="002C1247">
        <w:t xml:space="preserve"> an SBR message code using the above mentioned code format. The software developer will then use the SBR message code provided via the MIG and the message repository to obtain the full details associated with the message.</w:t>
      </w:r>
    </w:p>
    <w:p w:rsidR="00B7374D" w:rsidRDefault="00B7374D" w:rsidP="006C767E">
      <w:pPr>
        <w:pStyle w:val="Head1"/>
        <w:numPr>
          <w:ilvl w:val="0"/>
          <w:numId w:val="0"/>
        </w:numPr>
        <w:sectPr w:rsidR="00B7374D" w:rsidSect="009F55FB">
          <w:headerReference w:type="even" r:id="rId43"/>
          <w:headerReference w:type="default" r:id="rId44"/>
          <w:footerReference w:type="default" r:id="rId45"/>
          <w:headerReference w:type="first" r:id="rId46"/>
          <w:pgSz w:w="11906" w:h="16838" w:code="9"/>
          <w:pgMar w:top="1814" w:right="1304" w:bottom="1418" w:left="1276" w:header="425" w:footer="680" w:gutter="0"/>
          <w:cols w:space="708"/>
          <w:formProt w:val="0"/>
          <w:docGrid w:linePitch="360"/>
        </w:sectPr>
      </w:pPr>
    </w:p>
    <w:p w:rsidR="006C767E" w:rsidRPr="006E21F1" w:rsidRDefault="006C767E" w:rsidP="006C767E">
      <w:pPr>
        <w:pStyle w:val="Head1"/>
        <w:numPr>
          <w:ilvl w:val="0"/>
          <w:numId w:val="0"/>
        </w:numPr>
      </w:pPr>
      <w:bookmarkStart w:id="598" w:name="_Toc340848478"/>
      <w:r w:rsidRPr="006E21F1">
        <w:lastRenderedPageBreak/>
        <w:t xml:space="preserve">Appendix B – </w:t>
      </w:r>
      <w:r w:rsidR="00B7374D">
        <w:rPr>
          <w:lang w:val="en-US"/>
        </w:rPr>
        <w:t>Tax Office Structured English</w:t>
      </w:r>
      <w:bookmarkEnd w:id="598"/>
      <w:r w:rsidR="00B7374D" w:rsidRPr="006E21F1">
        <w:t xml:space="preserve"> </w:t>
      </w:r>
      <w:bookmarkEnd w:id="577"/>
    </w:p>
    <w:p w:rsidR="00B7374D" w:rsidRDefault="00B7374D" w:rsidP="00B7374D">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999"/>
        <w:gridCol w:w="4481"/>
        <w:gridCol w:w="7342"/>
      </w:tblGrid>
      <w:tr w:rsidR="00B7374D" w:rsidRPr="00292E9A" w:rsidTr="00B7374D">
        <w:trPr>
          <w:cantSplit/>
          <w:tblHeader/>
        </w:trPr>
        <w:tc>
          <w:tcPr>
            <w:tcW w:w="723" w:type="pct"/>
            <w:shd w:val="clear" w:color="auto" w:fill="C6D9F1"/>
          </w:tcPr>
          <w:p w:rsidR="00B7374D" w:rsidRPr="003174FC" w:rsidRDefault="00B7374D" w:rsidP="00B7374D">
            <w:pPr>
              <w:pStyle w:val="TableHeader-Left"/>
            </w:pPr>
            <w:r w:rsidRPr="003174FC">
              <w:t xml:space="preserve">Structured </w:t>
            </w:r>
            <w:r>
              <w:t>e</w:t>
            </w:r>
            <w:r w:rsidRPr="003174FC">
              <w:t>nglish term</w:t>
            </w:r>
          </w:p>
        </w:tc>
        <w:tc>
          <w:tcPr>
            <w:tcW w:w="1621" w:type="pct"/>
            <w:shd w:val="clear" w:color="auto" w:fill="C6D9F1"/>
          </w:tcPr>
          <w:p w:rsidR="00B7374D" w:rsidRPr="003174FC" w:rsidRDefault="00B7374D" w:rsidP="00B7374D">
            <w:pPr>
              <w:pStyle w:val="TableHeader-Left"/>
            </w:pPr>
            <w:r w:rsidRPr="003174FC">
              <w:t>Intended interpretation</w:t>
            </w:r>
          </w:p>
        </w:tc>
        <w:tc>
          <w:tcPr>
            <w:tcW w:w="2656" w:type="pct"/>
            <w:shd w:val="clear" w:color="auto" w:fill="C6D9F1"/>
          </w:tcPr>
          <w:p w:rsidR="00B7374D" w:rsidRPr="003174FC" w:rsidRDefault="00B7374D" w:rsidP="00B7374D">
            <w:pPr>
              <w:pStyle w:val="TableHeader-Left"/>
            </w:pPr>
            <w:r w:rsidRPr="003174FC">
              <w:t>Examples</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 xml:space="preserve">- </w:t>
            </w:r>
            <w:r w:rsidRPr="009C5C16">
              <w:rPr>
                <w:rFonts w:cs="Arial"/>
                <w:sz w:val="18"/>
              </w:rPr>
              <w:br/>
              <w:t>(as in &lt;a&gt; - &lt;b&gt;)</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Minus.</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&lt;a&gt; - &lt;b&gt;</w:t>
            </w:r>
            <w:r w:rsidRPr="009C5C16">
              <w:rPr>
                <w:rFonts w:cs="Arial"/>
                <w:sz w:val="18"/>
              </w:rPr>
              <w:br/>
              <w:t>Means value of ‘a’ minus the value of ‘b’</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 xml:space="preserve">- </w:t>
            </w:r>
            <w:r w:rsidRPr="009C5C16">
              <w:rPr>
                <w:rFonts w:cs="Arial"/>
                <w:sz w:val="18"/>
              </w:rPr>
              <w:br/>
              <w:t>(as in SET(0-9)</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Specifies a range of numeric or alphabetic values within a ‘SET’ construct.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 SET(0-3)</w:t>
            </w:r>
            <w:r w:rsidRPr="009C5C16">
              <w:rPr>
                <w:rFonts w:cs="Arial"/>
                <w:sz w:val="18"/>
              </w:rPr>
              <w:br/>
              <w:t>Means is equal to 0, 1, 2 or 3</w:t>
            </w:r>
          </w:p>
          <w:p w:rsidR="00B7374D" w:rsidRPr="009C5C16" w:rsidRDefault="00B7374D" w:rsidP="00B7374D">
            <w:pPr>
              <w:pStyle w:val="Maintext"/>
              <w:spacing w:before="120" w:after="120"/>
              <w:rPr>
                <w:rFonts w:cs="Arial"/>
                <w:sz w:val="18"/>
              </w:rPr>
            </w:pPr>
            <w:r w:rsidRPr="009C5C16">
              <w:rPr>
                <w:rFonts w:cs="Arial"/>
                <w:sz w:val="18"/>
              </w:rPr>
              <w:t>= SET(a-z)</w:t>
            </w:r>
            <w:r w:rsidRPr="009C5C16">
              <w:rPr>
                <w:rFonts w:cs="Arial"/>
                <w:sz w:val="18"/>
              </w:rPr>
              <w:br/>
              <w:t>Means is equal to a, b, c, d …(etc)… or z</w:t>
            </w:r>
          </w:p>
          <w:p w:rsidR="00B7374D" w:rsidRPr="009C5C16" w:rsidRDefault="00B7374D" w:rsidP="00B7374D">
            <w:pPr>
              <w:pStyle w:val="Maintext"/>
              <w:spacing w:before="120" w:after="120"/>
              <w:rPr>
                <w:rFonts w:cs="Arial"/>
                <w:sz w:val="18"/>
              </w:rPr>
            </w:pPr>
            <w:r w:rsidRPr="009C5C16">
              <w:rPr>
                <w:rFonts w:cs="Arial"/>
                <w:sz w:val="18"/>
              </w:rPr>
              <w:t>DOES NOT CONTAIN SET(a-z)</w:t>
            </w:r>
            <w:r w:rsidRPr="009C5C16">
              <w:rPr>
                <w:rFonts w:cs="Arial"/>
                <w:sz w:val="18"/>
              </w:rPr>
              <w:br/>
              <w:t xml:space="preserve">Means the field does not include any incidence of a lower case alphabetic character between a and z </w:t>
            </w:r>
          </w:p>
        </w:tc>
      </w:tr>
      <w:tr w:rsidR="00B7374D"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&lt;&gt; SET ("0","1","2",",")</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Set of acceptable characters</w:t>
            </w:r>
          </w:p>
        </w:tc>
        <w:tc>
          <w:tcPr>
            <w:tcW w:w="2656" w:type="pct"/>
          </w:tcPr>
          <w:p w:rsidR="00B7374D" w:rsidRPr="009C5C16" w:rsidRDefault="00B7374D" w:rsidP="00B7374D">
            <w:pPr>
              <w:pStyle w:val="Maintext"/>
              <w:spacing w:before="120" w:after="120"/>
              <w:rPr>
                <w:rFonts w:cs="Arial"/>
                <w:sz w:val="18"/>
              </w:rPr>
            </w:pPr>
          </w:p>
        </w:tc>
      </w:tr>
      <w:tr w:rsidR="00B7374D" w:rsidRPr="003448AD"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&amp;</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Concatenate. Joins the value of a field to a literal or other field</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[TRT1]&amp;"-06-30"</w:t>
            </w:r>
            <w:r w:rsidRPr="009C5C16">
              <w:rPr>
                <w:rFonts w:cs="Arial"/>
                <w:sz w:val="18"/>
              </w:rPr>
              <w:br/>
              <w:t>Where [TRT1] is 2010, means 2010-06-30</w:t>
            </w:r>
          </w:p>
        </w:tc>
      </w:tr>
      <w:tr w:rsidR="00B7374D" w:rsidRPr="00C2584E"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In numerical calculations, allows for an allowable deviation</w:t>
            </w:r>
          </w:p>
        </w:tc>
        <w:tc>
          <w:tcPr>
            <w:tcW w:w="2656" w:type="pct"/>
          </w:tcPr>
          <w:p w:rsidR="00B7374D" w:rsidRPr="009C5C16" w:rsidRDefault="00B7374D" w:rsidP="00B7374D">
            <w:pPr>
              <w:pStyle w:val="Maintext"/>
              <w:spacing w:before="120" w:after="120"/>
              <w:rPr>
                <w:rFonts w:cs="Arial"/>
                <w:sz w:val="18"/>
              </w:rPr>
            </w:pPr>
            <w:r w:rsidRPr="009C5C16">
              <w:rPr>
                <w:rFonts w:cs="Arial"/>
                <w:bCs/>
                <w:sz w:val="18"/>
              </w:rPr>
              <w:t>&lt;a&gt; &lt;&gt; &lt;b&gt; +/- 1</w:t>
            </w:r>
            <w:r w:rsidRPr="009C5C16">
              <w:rPr>
                <w:rFonts w:cs="Arial"/>
                <w:bCs/>
                <w:sz w:val="18"/>
              </w:rPr>
              <w:br/>
              <w:t>Means (&lt;a&gt;</w:t>
            </w:r>
            <w:r w:rsidRPr="009C5C16">
              <w:rPr>
                <w:rFonts w:cs="Arial"/>
                <w:sz w:val="18"/>
              </w:rPr>
              <w:t xml:space="preserve"> &gt; &lt;b&gt; + 1) OR (&lt;a&gt; &lt; &lt;b&gt; - 1)</w:t>
            </w:r>
          </w:p>
          <w:p w:rsidR="00B7374D" w:rsidRPr="009C5C16" w:rsidRDefault="00B7374D" w:rsidP="00B7374D">
            <w:pPr>
              <w:pStyle w:val="Maintext"/>
              <w:spacing w:before="120" w:after="120"/>
              <w:rPr>
                <w:rFonts w:cs="Arial"/>
                <w:sz w:val="18"/>
              </w:rPr>
            </w:pPr>
            <w:r w:rsidRPr="009C5C16">
              <w:rPr>
                <w:rFonts w:cs="Arial"/>
                <w:sz w:val="18"/>
              </w:rPr>
              <w:t xml:space="preserve">&lt;a&gt; </w:t>
            </w:r>
            <w:r w:rsidRPr="009C5C16">
              <w:rPr>
                <w:rFonts w:cs="Arial"/>
                <w:bCs/>
                <w:sz w:val="18"/>
              </w:rPr>
              <w:t>= &lt;b&gt; +/- 1</w:t>
            </w:r>
            <w:r w:rsidRPr="009C5C16">
              <w:rPr>
                <w:rFonts w:cs="Arial"/>
                <w:sz w:val="18"/>
              </w:rPr>
              <w:br/>
              <w:t>Means (&lt;a&gt; = &lt;b&gt;) OR (&lt;a&gt; = &lt;b&gt; + 1) OR (&lt;a&gt; = &lt;b&gt; - 1)</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&lt;&gt;</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Not equal to</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&lt;&gt; &lt;b&gt;</w:t>
            </w:r>
            <w:r w:rsidRPr="009C5C16">
              <w:rPr>
                <w:rFonts w:cs="Arial"/>
                <w:sz w:val="18"/>
              </w:rPr>
              <w:br/>
              <w:t>Means if the value of ‘a’ is not equal to the value of ‘b’</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ALGORITHM (with &lt;IDtype&gt; prefix)</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Defines a test against a standard algorithm – as indicated by the &lt;IDtype&gt; prefix.</w:t>
            </w:r>
            <w:r w:rsidRPr="009C5C16">
              <w:rPr>
                <w:rFonts w:cs="Arial"/>
                <w:sz w:val="18"/>
              </w:rPr>
              <w:br/>
              <w:t>&lt;IDtype&gt; can be ABN, TFN, TAN, ARBN or ACN</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TFNALGORITHM(&lt;a&gt;) = FALSE</w:t>
            </w:r>
            <w:r w:rsidRPr="009C5C16">
              <w:rPr>
                <w:rFonts w:cs="Arial"/>
                <w:sz w:val="18"/>
              </w:rPr>
              <w:br/>
              <w:t>Means if the TFN field &lt;a&gt; fails the TFN algorithm.</w:t>
            </w:r>
          </w:p>
          <w:p w:rsidR="00B7374D" w:rsidRPr="009C5C16" w:rsidRDefault="00B7374D" w:rsidP="00B7374D">
            <w:pPr>
              <w:pStyle w:val="Maintext"/>
              <w:spacing w:before="120" w:after="120"/>
              <w:rPr>
                <w:rFonts w:cs="Arial"/>
                <w:sz w:val="18"/>
              </w:rPr>
            </w:pPr>
            <w:r w:rsidRPr="009C5C16">
              <w:rPr>
                <w:rFonts w:cs="Arial"/>
                <w:sz w:val="18"/>
              </w:rPr>
              <w:t>IF ABNALGORITHM(&lt;a&gt;) = FALSE</w:t>
            </w:r>
            <w:r w:rsidRPr="009C5C16">
              <w:rPr>
                <w:rFonts w:cs="Arial"/>
                <w:sz w:val="18"/>
              </w:rPr>
              <w:br/>
              <w:t>Means the ABN field &lt;a&gt; fails the ABN algorithm.</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lastRenderedPageBreak/>
              <w:t>ALL OCCURENCES OF</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All instances of a given field, where the field is from a repeatable tuple. (For testing values in repeating tuples.)</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SUM(ALL OCCURRENCES OF(&lt;a&gt; - &lt;b&gt;)) &lt;&gt; &lt;c&gt;</w:t>
            </w:r>
            <w:r w:rsidRPr="009C5C16">
              <w:rPr>
                <w:rFonts w:cs="Arial"/>
                <w:sz w:val="18"/>
              </w:rPr>
              <w:br/>
              <w:t>Means if the sum of every instance of &lt;a&gt;, minus the sum of every instance of &lt;b&gt; is not equal to the value of &lt;c&gt; (where &lt;a&gt; and &lt;b&gt; are from a repeatable tuple).</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AND</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Logical AND</w:t>
            </w:r>
          </w:p>
        </w:tc>
        <w:tc>
          <w:tcPr>
            <w:tcW w:w="2656" w:type="pct"/>
          </w:tcPr>
          <w:p w:rsidR="00B7374D" w:rsidRPr="009C5C16" w:rsidRDefault="00B7374D" w:rsidP="00B7374D">
            <w:pPr>
              <w:pStyle w:val="Maintext"/>
              <w:spacing w:before="120" w:after="120"/>
              <w:rPr>
                <w:rFonts w:cs="Arial"/>
                <w:sz w:val="18"/>
              </w:rPr>
            </w:pP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ANY CHARACTER OF</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Any character within a field</w:t>
            </w:r>
          </w:p>
        </w:tc>
        <w:tc>
          <w:tcPr>
            <w:tcW w:w="2656" w:type="pct"/>
          </w:tcPr>
          <w:p w:rsidR="00B7374D" w:rsidRPr="009C5C16" w:rsidRDefault="00B7374D" w:rsidP="00B7374D">
            <w:pPr>
              <w:pStyle w:val="Maintext"/>
              <w:spacing w:before="120" w:after="120"/>
              <w:rPr>
                <w:rFonts w:cs="Arial"/>
                <w:sz w:val="18"/>
              </w:rPr>
            </w:pP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ANY OCCURRENCE OF</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Any instances of a given field, where the field is from repeatable tuple. (For testing values in repeating tuples.)</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ANY OCCURRENCE OF(&lt;a&gt;) &gt; 10</w:t>
            </w:r>
            <w:r w:rsidRPr="009C5C16">
              <w:rPr>
                <w:rFonts w:cs="Arial"/>
                <w:sz w:val="18"/>
              </w:rPr>
              <w:br/>
              <w:t>Means if any instance of &lt;a&gt; is greater than 10 (where &lt;a&gt; is from a repeatable tuple).</w:t>
            </w:r>
          </w:p>
        </w:tc>
      </w:tr>
      <w:tr w:rsidR="00B7374D" w:rsidRPr="001B04E3"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ANY OTHER OCCURRENCE OF</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Used to check if any given value for a particular element is repeated in the same element, where the element is part of a repeatable tuple. . (For testing a value in one occurrence against other occurrences)</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 ANY OTHER OCCURRENCE OF &lt;a&gt;</w:t>
            </w:r>
            <w:r w:rsidRPr="009C5C16">
              <w:rPr>
                <w:rFonts w:cs="Arial"/>
                <w:sz w:val="18"/>
              </w:rPr>
              <w:br/>
              <w:t>Means if the value of &lt;a&gt; from one instance of the tuple, is equal to the value of another instance of the tuple.</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CONTAINS</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A string search for text within a field</w:t>
            </w:r>
          </w:p>
          <w:p w:rsidR="00B7374D" w:rsidRPr="009C5C16" w:rsidRDefault="00B7374D" w:rsidP="00B7374D">
            <w:pPr>
              <w:pStyle w:val="Maintext"/>
              <w:spacing w:before="120" w:after="120"/>
              <w:rPr>
                <w:rFonts w:cs="Arial"/>
                <w:sz w:val="18"/>
              </w:rPr>
            </w:pPr>
            <w:r w:rsidRPr="009C5C16">
              <w:rPr>
                <w:rFonts w:cs="Arial"/>
                <w:sz w:val="18"/>
              </w:rPr>
              <w:t xml:space="preserve"> Usage: &lt;a&gt; CONTAINS &lt;B&gt;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CONTAINS "UNKNOWN"</w:t>
            </w:r>
            <w:r w:rsidRPr="009C5C16">
              <w:rPr>
                <w:rFonts w:cs="Arial"/>
                <w:sz w:val="18"/>
              </w:rPr>
              <w:br/>
              <w:t>Means if &lt;a&gt; contains or equals the word ‘unknown’.</w:t>
            </w:r>
          </w:p>
        </w:tc>
      </w:tr>
      <w:tr w:rsidR="00B7374D" w:rsidRPr="00B956B3"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CONTAINS MORE THAN ONE</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A text field contains more than one incidence of a given string with the field</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pyde.xx.xx:ElectronicContact.ElectronicMail.Address.Text CONTAINS MORE THAN ONE "@"</w:t>
            </w:r>
          </w:p>
          <w:p w:rsidR="00B7374D" w:rsidRPr="009C5C16" w:rsidRDefault="00B7374D" w:rsidP="00B7374D">
            <w:pPr>
              <w:pStyle w:val="Maintext"/>
              <w:spacing w:before="120" w:after="120"/>
              <w:rPr>
                <w:rFonts w:cs="Arial"/>
                <w:sz w:val="18"/>
              </w:rPr>
            </w:pPr>
            <w:r w:rsidRPr="009C5C16">
              <w:rPr>
                <w:rFonts w:cs="Arial"/>
                <w:sz w:val="18"/>
              </w:rPr>
              <w:t>Means if there is more than one ‘@’ symbol within the email address.</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CONTEXT</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Used to refer to a context instance</w:t>
            </w:r>
          </w:p>
          <w:p w:rsidR="00B7374D" w:rsidRPr="009C5C16" w:rsidRDefault="00B7374D" w:rsidP="00B7374D">
            <w:pPr>
              <w:pStyle w:val="Maintext"/>
              <w:spacing w:before="120" w:after="120"/>
              <w:rPr>
                <w:rFonts w:cs="Arial"/>
                <w:sz w:val="18"/>
              </w:rPr>
            </w:pPr>
            <w:r w:rsidRPr="009C5C16">
              <w:rPr>
                <w:rFonts w:cs="Arial"/>
                <w:sz w:val="18"/>
              </w:rPr>
              <w:t>Usage: CONTEXT(&lt;A&gt;)</w:t>
            </w:r>
          </w:p>
          <w:p w:rsidR="00B7374D" w:rsidRPr="009C5C16" w:rsidRDefault="00B7374D" w:rsidP="00B7374D">
            <w:pPr>
              <w:pStyle w:val="Maintext"/>
              <w:spacing w:before="120" w:after="120"/>
              <w:rPr>
                <w:rFonts w:cs="Arial"/>
                <w:sz w:val="18"/>
              </w:rPr>
            </w:pPr>
            <w:r w:rsidRPr="009C5C16">
              <w:rPr>
                <w:rFonts w:cs="Arial"/>
                <w:sz w:val="18"/>
              </w:rPr>
              <w:t>where &lt;A&gt; is a context instance abbreviation eg RP.GST.CC</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WHERE CONTEXT = “RPI.Closing”</w:t>
            </w:r>
            <w:r w:rsidRPr="009C5C16">
              <w:rPr>
                <w:rFonts w:cs="Arial"/>
                <w:sz w:val="18"/>
              </w:rPr>
              <w:br/>
              <w:t>Means in instances where the context instance is ‘RPI.Closing’.</w:t>
            </w:r>
          </w:p>
        </w:tc>
      </w:tr>
      <w:tr w:rsidR="00B7374D" w:rsidRPr="000E0CF2" w:rsidTr="00B7374D">
        <w:trPr>
          <w:cantSplit/>
        </w:trPr>
        <w:tc>
          <w:tcPr>
            <w:tcW w:w="723" w:type="pct"/>
            <w:noWrap/>
          </w:tcPr>
          <w:p w:rsidR="00B7374D" w:rsidRPr="009C5C16" w:rsidRDefault="00B7374D" w:rsidP="00B7374D">
            <w:pPr>
              <w:pStyle w:val="Maintext"/>
              <w:spacing w:before="120" w:after="120"/>
              <w:rPr>
                <w:rFonts w:cs="Arial"/>
                <w:sz w:val="18"/>
              </w:rPr>
            </w:pPr>
            <w:r w:rsidRPr="009C5C16">
              <w:rPr>
                <w:rFonts w:cs="Arial"/>
                <w:sz w:val="18"/>
              </w:rPr>
              <w:t xml:space="preserve">COUNT </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A count of the number of occurences of a field or context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COUNT(RPI) &gt; 1</w:t>
            </w:r>
            <w:r w:rsidRPr="009C5C16">
              <w:rPr>
                <w:rFonts w:cs="Arial"/>
                <w:sz w:val="18"/>
              </w:rPr>
              <w:br/>
              <w:t>Means if the number of occurrences of the RPI context is more than 1.</w:t>
            </w:r>
          </w:p>
          <w:p w:rsidR="00B7374D" w:rsidRPr="009C5C16" w:rsidRDefault="00B7374D" w:rsidP="00B7374D">
            <w:pPr>
              <w:pStyle w:val="Maintext"/>
              <w:spacing w:before="120" w:after="120"/>
              <w:rPr>
                <w:rFonts w:cs="Arial"/>
                <w:sz w:val="18"/>
              </w:rPr>
            </w:pPr>
            <w:r w:rsidRPr="009C5C16">
              <w:rPr>
                <w:rFonts w:cs="Arial"/>
                <w:sz w:val="18"/>
              </w:rPr>
              <w:t>IF COUNT(SCHEDULE = "IEE") &gt; 50</w:t>
            </w:r>
            <w:r w:rsidRPr="009C5C16">
              <w:rPr>
                <w:rFonts w:cs="Arial"/>
                <w:sz w:val="18"/>
              </w:rPr>
              <w:br/>
              <w:t xml:space="preserve">Means if the number of occurrence of an IEE schedule in the business document is greater than 50. </w:t>
            </w:r>
          </w:p>
        </w:tc>
      </w:tr>
      <w:tr w:rsidR="00B7374D" w:rsidRPr="0052684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lastRenderedPageBreak/>
              <w:t>DATE(TODAY)</w:t>
            </w:r>
          </w:p>
        </w:tc>
        <w:tc>
          <w:tcPr>
            <w:tcW w:w="1621" w:type="pct"/>
          </w:tcPr>
          <w:p w:rsidR="00B7374D" w:rsidRPr="009C5C16" w:rsidRDefault="00B7374D" w:rsidP="00B7374D">
            <w:pPr>
              <w:pStyle w:val="Maintext"/>
              <w:spacing w:before="120" w:after="120"/>
              <w:rPr>
                <w:rFonts w:cs="Arial"/>
                <w:sz w:val="18"/>
              </w:rPr>
            </w:pPr>
            <w:r w:rsidRPr="009C5C16">
              <w:rPr>
                <w:rFonts w:cs="Arial"/>
                <w:sz w:val="18"/>
                <w:szCs w:val="19"/>
              </w:rPr>
              <w:t>Compares a date against the current date</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&gt; DATE(TODAY)</w:t>
            </w:r>
            <w:r w:rsidRPr="009C5C16">
              <w:rPr>
                <w:rFonts w:cs="Arial"/>
                <w:sz w:val="18"/>
              </w:rPr>
              <w:br/>
              <w:t>Means if &lt;a&gt; is a date in the future.</w:t>
            </w:r>
          </w:p>
        </w:tc>
      </w:tr>
      <w:tr w:rsidR="00B7374D" w:rsidRPr="0052684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DIMENSION</w:t>
            </w:r>
          </w:p>
        </w:tc>
        <w:tc>
          <w:tcPr>
            <w:tcW w:w="1621" w:type="pct"/>
          </w:tcPr>
          <w:p w:rsidR="00B7374D" w:rsidRPr="009C5C16" w:rsidRDefault="00B7374D" w:rsidP="00B7374D">
            <w:pPr>
              <w:pStyle w:val="Maintext"/>
              <w:spacing w:before="120" w:after="120"/>
              <w:rPr>
                <w:rFonts w:cs="Arial"/>
                <w:sz w:val="18"/>
              </w:rPr>
            </w:pPr>
            <w:r w:rsidRPr="009C5C16">
              <w:rPr>
                <w:rFonts w:cs="Arial"/>
                <w:sz w:val="18"/>
                <w:szCs w:val="19"/>
              </w:rPr>
              <w:t>Test against a specific set of metadata for a particular context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(RprtPyType.xx.xx:ReportingPartyTypeDimension = “RprtPyType.xx.xx:Intermediary”)</w:t>
            </w:r>
            <w:r w:rsidRPr="009C5C16">
              <w:rPr>
                <w:rFonts w:cs="Arial"/>
                <w:sz w:val="18"/>
              </w:rPr>
              <w:br/>
              <w:t xml:space="preserve">Means if the Reporting Party Type context is ‘Intermediary’. </w:t>
            </w:r>
          </w:p>
        </w:tc>
      </w:tr>
      <w:tr w:rsidR="00B7374D" w:rsidRPr="00DF1E8C"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DOES NOT CONTAIN</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 xml:space="preserve">An element has no instance of the stated value or set of values </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DOES NOT CONTAIN SET("a-z", "A-Z", "0-9")</w:t>
            </w:r>
            <w:r w:rsidRPr="009C5C16">
              <w:rPr>
                <w:rFonts w:cs="Arial"/>
                <w:sz w:val="18"/>
              </w:rPr>
              <w:br/>
              <w:t>Means that the field has no instance of an alphabetical character (excepting special characters), nor a numeric character.</w:t>
            </w:r>
          </w:p>
        </w:tc>
      </w:tr>
      <w:tr w:rsidR="00B7374D" w:rsidRPr="00E670EC"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DOMAIN</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A globally defined set of values</w:t>
            </w:r>
          </w:p>
          <w:p w:rsidR="00B7374D" w:rsidRPr="009C5C16" w:rsidRDefault="00B7374D" w:rsidP="00B7374D">
            <w:pPr>
              <w:pStyle w:val="Maintext"/>
              <w:spacing w:before="120" w:after="120"/>
              <w:rPr>
                <w:rFonts w:cs="Arial"/>
                <w:sz w:val="18"/>
              </w:rPr>
            </w:pPr>
            <w:r w:rsidRPr="009C5C16">
              <w:rPr>
                <w:rFonts w:cs="Arial"/>
                <w:sz w:val="18"/>
              </w:rPr>
              <w:t>EXAMPLE USAGE</w:t>
            </w:r>
          </w:p>
          <w:p w:rsidR="00B7374D" w:rsidRPr="009C5C16" w:rsidRDefault="00B7374D" w:rsidP="00B7374D">
            <w:pPr>
              <w:pStyle w:val="Maintext"/>
              <w:spacing w:before="120" w:after="120"/>
              <w:rPr>
                <w:rFonts w:cs="Arial"/>
                <w:sz w:val="18"/>
              </w:rPr>
            </w:pPr>
            <w:r w:rsidRPr="009C5C16">
              <w:rPr>
                <w:rFonts w:cs="Arial"/>
                <w:sz w:val="18"/>
              </w:rPr>
              <w:t xml:space="preserve"> &lt;a&gt; = SET(DOMAIN(&lt;B&gt;))</w:t>
            </w:r>
          </w:p>
          <w:p w:rsidR="00B7374D" w:rsidRPr="009C5C16" w:rsidRDefault="00B7374D" w:rsidP="00B7374D">
            <w:pPr>
              <w:pStyle w:val="Maintext"/>
              <w:spacing w:before="120" w:after="120"/>
              <w:rPr>
                <w:rFonts w:cs="Arial"/>
                <w:sz w:val="18"/>
              </w:rPr>
            </w:pPr>
            <w:r w:rsidRPr="009C5C16">
              <w:rPr>
                <w:rFonts w:cs="Arial"/>
                <w:sz w:val="18"/>
              </w:rPr>
              <w:t>&lt;a&gt; is one of the values defined in &lt;B&gt;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EXAMPLE:</w:t>
            </w:r>
          </w:p>
          <w:p w:rsidR="00B7374D" w:rsidRPr="009C5C16" w:rsidRDefault="00B7374D" w:rsidP="00B7374D">
            <w:pPr>
              <w:pStyle w:val="Maintext"/>
              <w:spacing w:before="120" w:after="120"/>
              <w:rPr>
                <w:rFonts w:cs="Arial"/>
                <w:sz w:val="18"/>
              </w:rPr>
            </w:pPr>
            <w:r w:rsidRPr="009C5C16">
              <w:rPr>
                <w:rFonts w:cs="Arial"/>
                <w:sz w:val="18"/>
              </w:rPr>
              <w:t>SET (DOMAIN(COUNTRY CODES)</w:t>
            </w:r>
            <w:r w:rsidRPr="009C5C16">
              <w:rPr>
                <w:rFonts w:cs="Arial"/>
                <w:sz w:val="18"/>
              </w:rPr>
              <w:br/>
              <w:t>Means the complete set of country codes. Each set of domain values is defined in the Standard enumerations section within this document.</w:t>
            </w:r>
          </w:p>
        </w:tc>
      </w:tr>
      <w:tr w:rsidR="00B7374D" w:rsidRPr="00E670EC"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ENDSWITH</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A string searches for text at the end of a field</w:t>
            </w:r>
          </w:p>
          <w:p w:rsidR="00B7374D" w:rsidRPr="009C5C16" w:rsidRDefault="00B7374D" w:rsidP="00B7374D">
            <w:pPr>
              <w:pStyle w:val="Maintext"/>
              <w:spacing w:before="120" w:after="120"/>
              <w:rPr>
                <w:rFonts w:cs="Arial"/>
                <w:sz w:val="18"/>
              </w:rPr>
            </w:pPr>
            <w:r w:rsidRPr="009C5C16">
              <w:rPr>
                <w:rFonts w:cs="Arial"/>
                <w:sz w:val="18"/>
              </w:rPr>
              <w:t>Usage: &lt;a&gt; ENDSWITH &lt;B&gt;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ENDSWITH " T/A"</w:t>
            </w:r>
            <w:r w:rsidRPr="009C5C16">
              <w:rPr>
                <w:rFonts w:cs="Arial"/>
                <w:sz w:val="18"/>
              </w:rPr>
              <w:br/>
              <w:t xml:space="preserve">Means the condition is true if field &lt;a&gt; contains a value that ends with the text string ‘. T/A’. </w:t>
            </w:r>
          </w:p>
        </w:tc>
      </w:tr>
      <w:tr w:rsidR="00B7374D" w:rsidRPr="004537BE"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lastRenderedPageBreak/>
              <w:t>FOUND</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 xml:space="preserve">A string search for text within a field by performing the set, contains, startswith and endswith functions: </w:t>
            </w:r>
          </w:p>
          <w:p w:rsidR="00B7374D" w:rsidRPr="009C5C16" w:rsidRDefault="00B7374D" w:rsidP="00B7374D">
            <w:pPr>
              <w:pStyle w:val="Maintext"/>
              <w:spacing w:before="120" w:after="120"/>
              <w:rPr>
                <w:rFonts w:cs="Arial"/>
                <w:sz w:val="18"/>
              </w:rPr>
            </w:pPr>
            <w:r w:rsidRPr="009C5C16">
              <w:rPr>
                <w:rFonts w:cs="Arial"/>
                <w:sz w:val="18"/>
              </w:rPr>
              <w:t>USAGE: &lt;A&gt; = FOUND(&lt;B&gt;,&lt;C&gt;)</w:t>
            </w:r>
          </w:p>
          <w:p w:rsidR="00B7374D" w:rsidRPr="009C5C16" w:rsidRDefault="00B7374D" w:rsidP="00B7374D">
            <w:pPr>
              <w:pStyle w:val="Maintext"/>
              <w:spacing w:before="120" w:after="120"/>
              <w:rPr>
                <w:rFonts w:cs="Arial"/>
                <w:sz w:val="18"/>
              </w:rPr>
            </w:pPr>
            <w:r w:rsidRPr="009C5C16">
              <w:rPr>
                <w:rFonts w:cs="Arial"/>
                <w:sz w:val="18"/>
              </w:rPr>
              <w:t xml:space="preserve">The following functions is case insensitive is performed: </w:t>
            </w:r>
          </w:p>
          <w:p w:rsidR="00B7374D" w:rsidRPr="009C5C16" w:rsidRDefault="00B7374D" w:rsidP="00B7374D">
            <w:pPr>
              <w:pStyle w:val="Maintext"/>
              <w:spacing w:before="120" w:after="120"/>
              <w:rPr>
                <w:rFonts w:cs="Arial"/>
                <w:sz w:val="18"/>
              </w:rPr>
            </w:pPr>
            <w:r w:rsidRPr="009C5C16">
              <w:rPr>
                <w:rFonts w:cs="Arial"/>
                <w:sz w:val="18"/>
              </w:rPr>
              <w:t>&lt;a&gt; = SET("&lt;B&gt;","&lt;C&gt;") (exact match)</w:t>
            </w:r>
          </w:p>
          <w:p w:rsidR="00B7374D" w:rsidRPr="009C5C16" w:rsidRDefault="00B7374D" w:rsidP="00B7374D">
            <w:pPr>
              <w:pStyle w:val="Maintext"/>
              <w:spacing w:before="120" w:after="120"/>
              <w:rPr>
                <w:rFonts w:cs="Arial"/>
                <w:sz w:val="18"/>
              </w:rPr>
            </w:pPr>
            <w:r w:rsidRPr="009C5C16">
              <w:rPr>
                <w:rFonts w:cs="Arial"/>
                <w:sz w:val="18"/>
              </w:rPr>
              <w:t>&lt;a&gt; CONTAINS SET(" &lt;B&gt; "," &lt;C&gt; ")  (a space on each side of the variable)</w:t>
            </w:r>
          </w:p>
          <w:p w:rsidR="00B7374D" w:rsidRPr="009C5C16" w:rsidRDefault="00B7374D" w:rsidP="00B7374D">
            <w:pPr>
              <w:pStyle w:val="Maintext"/>
              <w:spacing w:before="120" w:after="120"/>
              <w:rPr>
                <w:rFonts w:cs="Arial"/>
                <w:sz w:val="18"/>
              </w:rPr>
            </w:pPr>
            <w:r w:rsidRPr="009C5C16">
              <w:rPr>
                <w:rFonts w:cs="Arial"/>
                <w:sz w:val="18"/>
              </w:rPr>
              <w:t>&lt;a&gt; STARTSWITH SET("&lt;B&gt; ","&lt;C&gt; ")  (a space after the variable)</w:t>
            </w:r>
          </w:p>
          <w:p w:rsidR="00B7374D" w:rsidRPr="009C5C16" w:rsidRDefault="00B7374D" w:rsidP="00B7374D">
            <w:pPr>
              <w:pStyle w:val="Maintext"/>
              <w:spacing w:before="120" w:after="120"/>
              <w:rPr>
                <w:rFonts w:cs="Arial"/>
                <w:sz w:val="18"/>
              </w:rPr>
            </w:pPr>
            <w:r w:rsidRPr="009C5C16">
              <w:rPr>
                <w:rFonts w:cs="Arial"/>
                <w:sz w:val="18"/>
              </w:rPr>
              <w:t>&lt;a&gt; ENDSWITH  SET(" &lt;B&gt;"," &lt;C&gt;")    (a space before the variable)</w:t>
            </w:r>
          </w:p>
          <w:p w:rsidR="00B7374D" w:rsidRPr="009C5C16" w:rsidRDefault="00B7374D" w:rsidP="00B7374D">
            <w:pPr>
              <w:pStyle w:val="Maintext"/>
              <w:spacing w:before="120" w:after="120"/>
              <w:rPr>
                <w:rFonts w:cs="Arial"/>
                <w:sz w:val="18"/>
              </w:rPr>
            </w:pPr>
            <w:r w:rsidRPr="009C5C16">
              <w:rPr>
                <w:rFonts w:cs="Arial"/>
                <w:sz w:val="18"/>
              </w:rPr>
              <w:t>Where multiple elements have been provided, each element will need to be checked using the above functions..</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 FOUND("The trustee","The Exec")</w:t>
            </w:r>
            <w:r w:rsidRPr="009C5C16">
              <w:rPr>
                <w:rFonts w:cs="Arial"/>
                <w:sz w:val="18"/>
              </w:rPr>
              <w:br/>
              <w:t>Means if &lt;a&gt;:</w:t>
            </w:r>
          </w:p>
          <w:p w:rsidR="00B7374D" w:rsidRPr="009C5C16" w:rsidRDefault="00B7374D" w:rsidP="00B7374D">
            <w:pPr>
              <w:pStyle w:val="Maintext"/>
              <w:spacing w:before="120" w:after="120"/>
              <w:rPr>
                <w:rFonts w:cs="Arial"/>
                <w:sz w:val="18"/>
              </w:rPr>
            </w:pPr>
            <w:r w:rsidRPr="009C5C16">
              <w:rPr>
                <w:rFonts w:cs="Arial"/>
                <w:sz w:val="18"/>
              </w:rPr>
              <w:t xml:space="preserve">equals ‘The trustee’ or ‘The Exec’ (exact match), or </w:t>
            </w:r>
          </w:p>
          <w:p w:rsidR="00B7374D" w:rsidRPr="009C5C16" w:rsidRDefault="00B7374D" w:rsidP="00B7374D">
            <w:pPr>
              <w:pStyle w:val="Maintext"/>
              <w:spacing w:before="120" w:after="120"/>
              <w:rPr>
                <w:rFonts w:cs="Arial"/>
                <w:sz w:val="18"/>
              </w:rPr>
            </w:pPr>
            <w:r w:rsidRPr="009C5C16">
              <w:rPr>
                <w:rFonts w:cs="Arial"/>
                <w:sz w:val="18"/>
              </w:rPr>
              <w:t xml:space="preserve">contains ‘ The trustee ’ or ‘ The Exec ’ (a space on each side of the variable), or </w:t>
            </w:r>
          </w:p>
          <w:p w:rsidR="00B7374D" w:rsidRPr="009C5C16" w:rsidRDefault="00B7374D" w:rsidP="00B7374D">
            <w:pPr>
              <w:pStyle w:val="Maintext"/>
              <w:spacing w:before="120" w:after="120"/>
              <w:rPr>
                <w:rFonts w:cs="Arial"/>
                <w:sz w:val="18"/>
              </w:rPr>
            </w:pPr>
            <w:r w:rsidRPr="009C5C16">
              <w:rPr>
                <w:rFonts w:cs="Arial"/>
                <w:sz w:val="18"/>
              </w:rPr>
              <w:t>starts with ‘The trustee ’ or ‘The Exec ’ (with a space after), or</w:t>
            </w:r>
          </w:p>
          <w:p w:rsidR="00B7374D" w:rsidRPr="009C5C16" w:rsidRDefault="00B7374D" w:rsidP="00B7374D">
            <w:pPr>
              <w:pStyle w:val="Maintext"/>
              <w:spacing w:before="120" w:after="120"/>
              <w:rPr>
                <w:rFonts w:cs="Arial"/>
                <w:sz w:val="18"/>
              </w:rPr>
            </w:pPr>
            <w:r w:rsidRPr="009C5C16">
              <w:rPr>
                <w:rFonts w:cs="Arial"/>
                <w:sz w:val="18"/>
              </w:rPr>
              <w:t>ends with ‘ The trustee’ or ‘ The Exec’ (with a space before).</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IN TUPLE</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Restricts a test to the value of a field within a particular tuple. (Where the field may exist in more than one tuple).</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IN TUPLE(&lt;b&gt;)</w:t>
            </w:r>
            <w:r w:rsidRPr="009C5C16">
              <w:rPr>
                <w:rFonts w:cs="Arial"/>
                <w:sz w:val="18"/>
              </w:rPr>
              <w:br/>
              <w:t xml:space="preserve">Means if the value of &lt;a&gt; within the tuple &lt;b&gt;. (Where &lt;a&gt; may also exist outside tuple &lt;b&gt;). </w:t>
            </w:r>
          </w:p>
          <w:p w:rsidR="00B7374D" w:rsidRPr="009C5C16" w:rsidRDefault="00B7374D" w:rsidP="00B7374D">
            <w:pPr>
              <w:pStyle w:val="Maintext"/>
              <w:spacing w:before="120" w:after="120"/>
              <w:rPr>
                <w:rFonts w:cs="Arial"/>
                <w:sz w:val="18"/>
              </w:rPr>
            </w:pPr>
            <w:r w:rsidRPr="009C5C16">
              <w:rPr>
                <w:rFonts w:cs="Arial"/>
                <w:sz w:val="18"/>
              </w:rPr>
              <w:t>(See also: ‘WHERE’)</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LENGTH</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Used to define the contraints on the length of a field.</w:t>
            </w:r>
          </w:p>
          <w:p w:rsidR="00B7374D" w:rsidRPr="009C5C16" w:rsidRDefault="00B7374D" w:rsidP="00B7374D">
            <w:pPr>
              <w:pStyle w:val="Maintext"/>
              <w:spacing w:before="120" w:after="120"/>
              <w:rPr>
                <w:rFonts w:cs="Arial"/>
                <w:sz w:val="18"/>
              </w:rPr>
            </w:pPr>
            <w:r w:rsidRPr="009C5C16">
              <w:rPr>
                <w:rFonts w:cs="Arial"/>
                <w:sz w:val="18"/>
              </w:rPr>
              <w:t>(See also TEXT).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LENGTH(&lt;a&gt;) &lt; 6</w:t>
            </w:r>
            <w:r w:rsidRPr="009C5C16">
              <w:rPr>
                <w:rFonts w:cs="Arial"/>
                <w:sz w:val="18"/>
              </w:rPr>
              <w:br/>
              <w:t xml:space="preserve">Means if the value of &lt;a&gt; does not contain at least 6 characters. </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NOT</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Reverses the value of a boolean.  i.e turns TRUE to FALSE and vice versa.</w:t>
            </w:r>
          </w:p>
        </w:tc>
        <w:tc>
          <w:tcPr>
            <w:tcW w:w="2656" w:type="pct"/>
          </w:tcPr>
          <w:p w:rsidR="00B7374D" w:rsidRPr="009C5C16" w:rsidRDefault="00B7374D" w:rsidP="00B7374D">
            <w:pPr>
              <w:pStyle w:val="Maintext"/>
              <w:spacing w:before="120" w:after="120"/>
              <w:rPr>
                <w:rFonts w:cs="Arial"/>
                <w:sz w:val="18"/>
              </w:rPr>
            </w:pPr>
          </w:p>
        </w:tc>
      </w:tr>
      <w:tr w:rsidR="00B7374D"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NULL</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Fact is not there, or has been specified to be null with xsi:nil indicator or is a null non-textual value.</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 NULL</w:t>
            </w:r>
            <w:r w:rsidRPr="009C5C16">
              <w:rPr>
                <w:rFonts w:cs="Arial"/>
                <w:sz w:val="18"/>
              </w:rPr>
              <w:br/>
              <w:t xml:space="preserve">Means if a (non-textual) value for &lt;a&gt; is blank or if &lt;a&gt; does not exist. </w:t>
            </w:r>
          </w:p>
        </w:tc>
      </w:tr>
      <w:tr w:rsidR="00B7374D"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lastRenderedPageBreak/>
              <w:t>NULLORBLANK</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Fact is not there, is null with xsI:nil = true or is a null string.</w:t>
            </w:r>
            <w:r w:rsidRPr="009C5C16">
              <w:rPr>
                <w:rFonts w:cs="Arial"/>
                <w:sz w:val="18"/>
              </w:rPr>
              <w:br/>
              <w:t xml:space="preserve">(Applied to Text, Code, Description and Identifier facts). </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 NULLORBLANK</w:t>
            </w:r>
            <w:r w:rsidRPr="009C5C16">
              <w:rPr>
                <w:rFonts w:cs="Arial"/>
                <w:sz w:val="18"/>
              </w:rPr>
              <w:br/>
              <w:t>Means if a (textual) value for &lt;a&gt; is blank or if &lt;a&gt; does not exist.</w:t>
            </w:r>
          </w:p>
        </w:tc>
      </w:tr>
      <w:tr w:rsidR="00B7374D" w:rsidRPr="006573A1"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NUMERIC</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Contains only digits between 0..9</w:t>
            </w:r>
          </w:p>
        </w:tc>
        <w:tc>
          <w:tcPr>
            <w:tcW w:w="2656" w:type="pct"/>
          </w:tcPr>
          <w:p w:rsidR="00B7374D" w:rsidRPr="009C5C16" w:rsidRDefault="00B7374D" w:rsidP="00B7374D">
            <w:pPr>
              <w:pStyle w:val="Maintext"/>
              <w:spacing w:before="120" w:after="120"/>
              <w:rPr>
                <w:rFonts w:cs="Arial"/>
                <w:sz w:val="18"/>
              </w:rPr>
            </w:pP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OR</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Logical OR</w:t>
            </w:r>
          </w:p>
        </w:tc>
        <w:tc>
          <w:tcPr>
            <w:tcW w:w="2656" w:type="pct"/>
          </w:tcPr>
          <w:p w:rsidR="00B7374D" w:rsidRPr="009C5C16" w:rsidRDefault="00B7374D" w:rsidP="00B7374D">
            <w:pPr>
              <w:pStyle w:val="Maintext"/>
              <w:spacing w:before="120" w:after="120"/>
              <w:rPr>
                <w:rFonts w:cs="Arial"/>
                <w:sz w:val="18"/>
              </w:rPr>
            </w:pP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SET</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Definition of an explicit set of values where if one value meets the criteria for comparation, a true response is given.</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&lt;&gt; SET("a","b","c")</w:t>
            </w:r>
            <w:r w:rsidRPr="009C5C16">
              <w:rPr>
                <w:rFonts w:cs="Arial"/>
                <w:sz w:val="18"/>
              </w:rPr>
              <w:br/>
              <w:t>Means if &lt;a&gt; does not equal a or b or c.</w:t>
            </w:r>
          </w:p>
          <w:p w:rsidR="00B7374D" w:rsidRPr="009C5C16" w:rsidRDefault="00B7374D" w:rsidP="00B7374D">
            <w:pPr>
              <w:pStyle w:val="Maintext"/>
              <w:spacing w:before="120" w:after="120"/>
              <w:rPr>
                <w:rFonts w:cs="Arial"/>
                <w:sz w:val="18"/>
              </w:rPr>
            </w:pPr>
            <w:r w:rsidRPr="009C5C16">
              <w:rPr>
                <w:rFonts w:cs="Arial"/>
                <w:sz w:val="18"/>
              </w:rPr>
              <w:t>IF &lt;a&gt; = SET(“a”,”b”,”c”)</w:t>
            </w:r>
            <w:r w:rsidRPr="009C5C16">
              <w:rPr>
                <w:rFonts w:cs="Arial"/>
                <w:sz w:val="18"/>
              </w:rPr>
              <w:br/>
              <w:t>Means if &lt;a&gt; is equal to a or b or c.</w:t>
            </w:r>
          </w:p>
          <w:p w:rsidR="00B7374D" w:rsidRPr="009C5C16" w:rsidRDefault="00B7374D" w:rsidP="00B7374D">
            <w:pPr>
              <w:pStyle w:val="Maintext"/>
              <w:spacing w:before="120" w:after="120"/>
              <w:rPr>
                <w:rFonts w:cs="Arial"/>
                <w:sz w:val="18"/>
              </w:rPr>
            </w:pPr>
            <w:r w:rsidRPr="009C5C16">
              <w:rPr>
                <w:rFonts w:cs="Arial"/>
                <w:sz w:val="18"/>
              </w:rPr>
              <w:t>Note: No Spaces exist between the SET and values are in brackets and are comma separated</w:t>
            </w:r>
          </w:p>
          <w:p w:rsidR="00B7374D" w:rsidRPr="009C5C16" w:rsidRDefault="00B7374D" w:rsidP="00B7374D">
            <w:pPr>
              <w:pStyle w:val="Maintext"/>
              <w:spacing w:before="120" w:after="120"/>
              <w:rPr>
                <w:rFonts w:cs="Arial"/>
                <w:sz w:val="18"/>
              </w:rPr>
            </w:pPr>
            <w:r w:rsidRPr="009C5C16">
              <w:rPr>
                <w:rFonts w:cs="Arial"/>
                <w:sz w:val="18"/>
              </w:rPr>
              <w:t>IF &lt;a&gt; = SET(0-3)</w:t>
            </w:r>
            <w:r w:rsidRPr="009C5C16">
              <w:rPr>
                <w:rFonts w:cs="Arial"/>
                <w:sz w:val="18"/>
              </w:rPr>
              <w:br/>
              <w:t>Means if &lt;a&gt; is equal to 0 or 1 or 2 or 3</w:t>
            </w:r>
          </w:p>
        </w:tc>
      </w:tr>
      <w:tr w:rsidR="00B7374D" w:rsidRPr="00E670EC"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STARTSWITH</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A string searches for text at the start of a field</w:t>
            </w:r>
          </w:p>
          <w:p w:rsidR="00B7374D" w:rsidRPr="009C5C16" w:rsidRDefault="00B7374D" w:rsidP="00B7374D">
            <w:pPr>
              <w:pStyle w:val="Maintext"/>
              <w:spacing w:before="120" w:after="120"/>
              <w:rPr>
                <w:rFonts w:cs="Arial"/>
                <w:sz w:val="18"/>
              </w:rPr>
            </w:pPr>
            <w:r w:rsidRPr="009C5C16">
              <w:rPr>
                <w:rFonts w:cs="Arial"/>
                <w:sz w:val="18"/>
              </w:rPr>
              <w:t>Usage: &lt;a&gt; STARTSWITH &lt;B&gt;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IF &lt;a&gt; STARTSWITH "T/A"</w:t>
            </w:r>
            <w:r w:rsidRPr="009C5C16">
              <w:rPr>
                <w:rFonts w:cs="Arial"/>
                <w:sz w:val="18"/>
              </w:rPr>
              <w:br/>
              <w:t xml:space="preserve">Means the condition is true if field &lt;a&gt; contains a value that starts with the text string ‘T/A’ </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SUM</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The sum of all instances of an element.</w:t>
            </w:r>
          </w:p>
          <w:p w:rsidR="00B7374D" w:rsidRPr="009C5C16" w:rsidRDefault="00B7374D" w:rsidP="00B7374D">
            <w:pPr>
              <w:pStyle w:val="Maintext"/>
              <w:spacing w:before="120" w:after="120"/>
              <w:rPr>
                <w:rFonts w:cs="Arial"/>
                <w:sz w:val="18"/>
              </w:rPr>
            </w:pPr>
            <w:r w:rsidRPr="009C5C16">
              <w:rPr>
                <w:rFonts w:cs="Arial"/>
                <w:sz w:val="18"/>
              </w:rPr>
              <w:t>Usage: SUM(&lt;A&gt;)</w:t>
            </w:r>
          </w:p>
          <w:p w:rsidR="00B7374D" w:rsidRPr="009C5C16" w:rsidRDefault="00B7374D" w:rsidP="00B7374D">
            <w:pPr>
              <w:pStyle w:val="Maintext"/>
              <w:spacing w:before="120" w:after="120"/>
              <w:rPr>
                <w:rFonts w:cs="Arial"/>
                <w:sz w:val="18"/>
              </w:rPr>
            </w:pPr>
            <w:r w:rsidRPr="009C5C16">
              <w:rPr>
                <w:rFonts w:cs="Arial"/>
                <w:sz w:val="18"/>
              </w:rPr>
              <w:t>where &lt;A&gt; is an element that appears in a repeating tuple or is a repeating element.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SUM(&lt;a&gt;)</w:t>
            </w:r>
            <w:r w:rsidRPr="009C5C16">
              <w:rPr>
                <w:rFonts w:cs="Arial"/>
                <w:sz w:val="18"/>
              </w:rPr>
              <w:br/>
              <w:t>The total value of all instances of &lt;a&gt;, when each &lt;a&gt; is added up. (Where &lt;a&gt; is an element that is part of a repeating tuple or is a repeating element).</w:t>
            </w:r>
          </w:p>
        </w:tc>
      </w:tr>
      <w:tr w:rsidR="00B7374D" w:rsidRPr="000E0CF2"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lastRenderedPageBreak/>
              <w:t>TEXT()</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Used to define the maximum length of a textual field.</w:t>
            </w:r>
          </w:p>
          <w:p w:rsidR="00B7374D" w:rsidRPr="009C5C16" w:rsidRDefault="00B7374D" w:rsidP="00B7374D">
            <w:pPr>
              <w:pStyle w:val="Maintext"/>
              <w:spacing w:before="120" w:after="120"/>
              <w:rPr>
                <w:rFonts w:cs="Arial"/>
                <w:sz w:val="18"/>
              </w:rPr>
            </w:pPr>
            <w:r w:rsidRPr="009C5C16">
              <w:rPr>
                <w:rFonts w:cs="Arial"/>
                <w:sz w:val="18"/>
              </w:rPr>
              <w:t>Definition of a valid text field pattern where a true response is given when a value passes all conditions.</w:t>
            </w:r>
          </w:p>
          <w:p w:rsidR="00B7374D" w:rsidRPr="009C5C16" w:rsidRDefault="00B7374D" w:rsidP="00B7374D">
            <w:pPr>
              <w:pStyle w:val="Maintext"/>
              <w:spacing w:before="120" w:after="120"/>
              <w:rPr>
                <w:rFonts w:cs="Arial"/>
                <w:sz w:val="18"/>
              </w:rPr>
            </w:pPr>
            <w:r w:rsidRPr="009C5C16">
              <w:rPr>
                <w:rFonts w:cs="Arial"/>
                <w:sz w:val="18"/>
              </w:rPr>
              <w:t>Usage:   TEXT(&lt;a&gt;)</w:t>
            </w:r>
          </w:p>
          <w:p w:rsidR="00B7374D" w:rsidRPr="009C5C16" w:rsidRDefault="00B7374D" w:rsidP="00B7374D">
            <w:pPr>
              <w:pStyle w:val="Maintext"/>
              <w:spacing w:before="120" w:after="120"/>
              <w:rPr>
                <w:rFonts w:cs="Arial"/>
                <w:sz w:val="18"/>
              </w:rPr>
            </w:pPr>
            <w:r w:rsidRPr="009C5C16">
              <w:rPr>
                <w:rFonts w:cs="Arial"/>
                <w:sz w:val="18"/>
              </w:rPr>
              <w:t>Where &lt;a&gt; = Maximum number of characters</w:t>
            </w:r>
          </w:p>
          <w:p w:rsidR="00B7374D" w:rsidRPr="009C5C16" w:rsidRDefault="00B7374D" w:rsidP="00B7374D">
            <w:pPr>
              <w:pStyle w:val="Maintext"/>
              <w:spacing w:before="120" w:after="120"/>
              <w:rPr>
                <w:rFonts w:cs="Arial"/>
                <w:sz w:val="18"/>
              </w:rPr>
            </w:pPr>
            <w:r w:rsidRPr="009C5C16">
              <w:rPr>
                <w:rFonts w:cs="Arial"/>
                <w:sz w:val="18"/>
              </w:rPr>
              <w:t>TRUE if the tested field is less than or equal to length &lt;a&gt;</w:t>
            </w:r>
          </w:p>
          <w:p w:rsidR="00B7374D" w:rsidRPr="009C5C16" w:rsidRDefault="00B7374D" w:rsidP="00B7374D">
            <w:pPr>
              <w:pStyle w:val="Maintext"/>
              <w:spacing w:before="120" w:after="120"/>
              <w:rPr>
                <w:rFonts w:cs="Arial"/>
                <w:sz w:val="18"/>
              </w:rPr>
            </w:pPr>
            <w:r w:rsidRPr="009C5C16">
              <w:rPr>
                <w:rFonts w:cs="Arial"/>
                <w:sz w:val="18"/>
              </w:rPr>
              <w:t>(See also LENGTH)</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&lt;a&gt; &lt;&gt; TEXT(150)</w:t>
            </w:r>
            <w:r w:rsidRPr="009C5C16">
              <w:rPr>
                <w:rFonts w:cs="Arial"/>
                <w:sz w:val="18"/>
              </w:rPr>
              <w:br/>
              <w:t>Means the maximum number of characters allowable within field &lt;a&gt; is 150.</w:t>
            </w:r>
          </w:p>
        </w:tc>
      </w:tr>
      <w:tr w:rsidR="00B7374D" w:rsidRPr="002140A6"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t>TUPLE</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Concepts that contain a group of two or more fields. Generally, although not always, these concepts are a set of two or more fields that may be repeated, as a group, within a single business document.</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TUPLE(addressdetails2.xx.xx:AddressDetails)</w:t>
            </w:r>
            <w:r w:rsidRPr="009C5C16">
              <w:rPr>
                <w:rFonts w:cs="Arial"/>
                <w:sz w:val="18"/>
              </w:rPr>
              <w:br/>
              <w:t>Means the fields that have been defined as belonging to the ‘addressdetails2.xx.xx:AddressDetails’ module.</w:t>
            </w:r>
          </w:p>
        </w:tc>
      </w:tr>
      <w:tr w:rsidR="00B7374D" w:rsidRPr="002140A6"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lastRenderedPageBreak/>
              <w:t>TUPLE (ELEMENT) EXPLICIT</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Tuple element explicits are used to define a particular contextualisation of a tuple.</w:t>
            </w:r>
          </w:p>
          <w:p w:rsidR="00B7374D" w:rsidRPr="009C5C16" w:rsidRDefault="00B7374D" w:rsidP="00B7374D">
            <w:pPr>
              <w:pStyle w:val="Maintext"/>
              <w:spacing w:before="120" w:after="120"/>
              <w:rPr>
                <w:rFonts w:cs="Arial"/>
                <w:sz w:val="18"/>
              </w:rPr>
            </w:pPr>
          </w:p>
          <w:p w:rsidR="00B7374D" w:rsidRPr="009C5C16" w:rsidRDefault="00B7374D" w:rsidP="00B7374D">
            <w:pPr>
              <w:pStyle w:val="Maintext"/>
              <w:spacing w:before="120" w:after="120"/>
              <w:rPr>
                <w:rFonts w:cs="Arial"/>
                <w:sz w:val="18"/>
              </w:rPr>
            </w:pPr>
            <w:r w:rsidRPr="009C5C16">
              <w:rPr>
                <w:rFonts w:cs="Arial"/>
                <w:sz w:val="18"/>
              </w:rPr>
              <w:t>This data element (or elements) within a tuple are  used to specify the circumstance in which the tuple is interpreted, they contribute to the meaning of the tuple instance.</w:t>
            </w:r>
          </w:p>
        </w:tc>
        <w:tc>
          <w:tcPr>
            <w:tcW w:w="2656" w:type="pct"/>
          </w:tcPr>
          <w:p w:rsidR="00B7374D" w:rsidRPr="009C5C16" w:rsidRDefault="00B7374D" w:rsidP="00B7374D">
            <w:pPr>
              <w:pStyle w:val="Maintext"/>
              <w:spacing w:before="120" w:after="120"/>
              <w:rPr>
                <w:rFonts w:cs="Arial"/>
                <w:sz w:val="18"/>
              </w:rPr>
            </w:pPr>
            <w:r w:rsidRPr="009C5C16">
              <w:rPr>
                <w:rFonts w:cs="Arial"/>
                <w:sz w:val="18"/>
              </w:rPr>
              <w:t>Example: orgname2</w:t>
            </w:r>
          </w:p>
          <w:p w:rsidR="00B7374D" w:rsidRPr="009C5C16" w:rsidRDefault="00B7374D" w:rsidP="00B7374D">
            <w:pPr>
              <w:pStyle w:val="Maintext"/>
              <w:spacing w:before="120" w:after="120"/>
              <w:rPr>
                <w:rFonts w:cs="Arial"/>
                <w:sz w:val="18"/>
              </w:rPr>
            </w:pPr>
          </w:p>
          <w:p w:rsidR="00B7374D" w:rsidRPr="009C5C16" w:rsidRDefault="00B7374D" w:rsidP="00B7374D">
            <w:pPr>
              <w:pStyle w:val="Maintext"/>
              <w:spacing w:before="120" w:after="120"/>
              <w:rPr>
                <w:rFonts w:ascii="Times New Roman" w:hAnsi="Times New Roman"/>
                <w:sz w:val="18"/>
              </w:rPr>
            </w:pPr>
            <w:r w:rsidRPr="009C5C16">
              <w:rPr>
                <w:rFonts w:ascii="Times New Roman" w:hAnsi="Times New Roman"/>
                <w:sz w:val="18"/>
              </w:rPr>
              <w:t xml:space="preserve">&lt;xsd:element name="OrganisationNameDetails" substitutionGroup="xbrli:tuple" id="RT665" nillable="true"&gt; </w:t>
            </w:r>
            <w:r w:rsidRPr="009C5C16">
              <w:rPr>
                <w:rFonts w:ascii="Times New Roman" w:hAnsi="Times New Roman"/>
                <w:sz w:val="18"/>
              </w:rPr>
              <w:br/>
            </w:r>
            <w:r w:rsidRPr="009C5C16">
              <w:rPr>
                <w:rFonts w:ascii="Times New Roman" w:hAnsi="Times New Roman"/>
                <w:sz w:val="18"/>
              </w:rPr>
              <w:tab/>
              <w:t xml:space="preserve">&lt;xsd:complexType&gt; </w:t>
            </w:r>
            <w:r w:rsidRPr="009C5C16">
              <w:rPr>
                <w:rFonts w:ascii="Times New Roman" w:hAnsi="Times New Roman"/>
                <w:sz w:val="18"/>
              </w:rPr>
              <w:br/>
            </w:r>
            <w:r w:rsidRPr="009C5C16">
              <w:rPr>
                <w:rFonts w:ascii="Times New Roman" w:hAnsi="Times New Roman"/>
                <w:sz w:val="18"/>
              </w:rPr>
              <w:tab/>
            </w:r>
            <w:r w:rsidRPr="009C5C16">
              <w:rPr>
                <w:rFonts w:ascii="Times New Roman" w:hAnsi="Times New Roman"/>
                <w:sz w:val="18"/>
              </w:rPr>
              <w:tab/>
              <w:t xml:space="preserve">&lt;xsd:sequence&gt; </w:t>
            </w:r>
            <w:r w:rsidRPr="009C5C16">
              <w:rPr>
                <w:rFonts w:ascii="Times New Roman" w:hAnsi="Times New Roman"/>
                <w:sz w:val="18"/>
              </w:rPr>
              <w:br/>
            </w:r>
            <w:r w:rsidRPr="009C5C16">
              <w:rPr>
                <w:rFonts w:ascii="Times New Roman" w:hAnsi="Times New Roman"/>
                <w:sz w:val="18"/>
              </w:rPr>
              <w:tab/>
            </w:r>
            <w:r w:rsidRPr="009C5C16">
              <w:rPr>
                <w:rFonts w:ascii="Times New Roman" w:hAnsi="Times New Roman"/>
                <w:sz w:val="18"/>
              </w:rPr>
              <w:tab/>
            </w:r>
            <w:r w:rsidRPr="009C5C16">
              <w:rPr>
                <w:rFonts w:ascii="Times New Roman" w:hAnsi="Times New Roman"/>
                <w:sz w:val="18"/>
              </w:rPr>
              <w:tab/>
              <w:t xml:space="preserve">&lt;xsd:element ref="pyde.02.00:OrganisationNameDetails.OrganisationalNameType.Code"/&gt; </w:t>
            </w:r>
            <w:r w:rsidRPr="009C5C16">
              <w:rPr>
                <w:rFonts w:ascii="Times New Roman" w:hAnsi="Times New Roman"/>
                <w:sz w:val="18"/>
              </w:rPr>
              <w:br/>
            </w:r>
            <w:r w:rsidRPr="009C5C16">
              <w:rPr>
                <w:rFonts w:ascii="Times New Roman" w:hAnsi="Times New Roman"/>
                <w:sz w:val="18"/>
              </w:rPr>
              <w:tab/>
            </w:r>
            <w:r w:rsidRPr="009C5C16">
              <w:rPr>
                <w:rFonts w:ascii="Times New Roman" w:hAnsi="Times New Roman"/>
                <w:sz w:val="18"/>
              </w:rPr>
              <w:tab/>
            </w:r>
            <w:r w:rsidRPr="009C5C16">
              <w:rPr>
                <w:rFonts w:ascii="Times New Roman" w:hAnsi="Times New Roman"/>
                <w:sz w:val="18"/>
              </w:rPr>
              <w:tab/>
              <w:t xml:space="preserve">&lt;xsd:element ref="pyde.02.00:OrganisationNameDetails.Currency.Code"/&gt; </w:t>
            </w:r>
            <w:r w:rsidRPr="009C5C16">
              <w:rPr>
                <w:rFonts w:ascii="Times New Roman" w:hAnsi="Times New Roman"/>
                <w:sz w:val="18"/>
              </w:rPr>
              <w:br/>
            </w:r>
            <w:r w:rsidRPr="009C5C16">
              <w:rPr>
                <w:rFonts w:ascii="Times New Roman" w:hAnsi="Times New Roman"/>
                <w:sz w:val="18"/>
              </w:rPr>
              <w:tab/>
            </w:r>
            <w:r w:rsidRPr="009C5C16">
              <w:rPr>
                <w:rFonts w:ascii="Times New Roman" w:hAnsi="Times New Roman"/>
                <w:sz w:val="18"/>
              </w:rPr>
              <w:tab/>
            </w:r>
            <w:r w:rsidRPr="009C5C16">
              <w:rPr>
                <w:rFonts w:ascii="Times New Roman" w:hAnsi="Times New Roman"/>
                <w:sz w:val="18"/>
              </w:rPr>
              <w:tab/>
              <w:t xml:space="preserve">&lt;xsd:element ref="pyde.02.00:OrganisationNameDetails.OrganisationalName.Text"/&gt; </w:t>
            </w:r>
            <w:r w:rsidRPr="009C5C16">
              <w:rPr>
                <w:rFonts w:ascii="Times New Roman" w:hAnsi="Times New Roman"/>
                <w:sz w:val="18"/>
              </w:rPr>
              <w:br/>
            </w:r>
            <w:r w:rsidRPr="009C5C16">
              <w:rPr>
                <w:rFonts w:ascii="Times New Roman" w:hAnsi="Times New Roman"/>
                <w:sz w:val="18"/>
              </w:rPr>
              <w:tab/>
            </w:r>
            <w:r w:rsidRPr="009C5C16">
              <w:rPr>
                <w:rFonts w:ascii="Times New Roman" w:hAnsi="Times New Roman"/>
                <w:sz w:val="18"/>
              </w:rPr>
              <w:tab/>
              <w:t xml:space="preserve">&lt;/xsd:sequence&gt; </w:t>
            </w:r>
            <w:r w:rsidRPr="009C5C16">
              <w:rPr>
                <w:rFonts w:ascii="Times New Roman" w:hAnsi="Times New Roman"/>
                <w:sz w:val="18"/>
              </w:rPr>
              <w:br/>
            </w:r>
            <w:r w:rsidRPr="009C5C16">
              <w:rPr>
                <w:rFonts w:ascii="Times New Roman" w:hAnsi="Times New Roman"/>
                <w:sz w:val="18"/>
              </w:rPr>
              <w:tab/>
            </w:r>
            <w:r w:rsidRPr="009C5C16">
              <w:rPr>
                <w:rFonts w:ascii="Times New Roman" w:hAnsi="Times New Roman"/>
                <w:sz w:val="18"/>
              </w:rPr>
              <w:tab/>
              <w:t xml:space="preserve">&lt;xsd:attribute name="id" type="xsd:ID" use="optional"/&gt; </w:t>
            </w:r>
            <w:r w:rsidRPr="009C5C16">
              <w:rPr>
                <w:rFonts w:ascii="Times New Roman" w:hAnsi="Times New Roman"/>
                <w:sz w:val="18"/>
              </w:rPr>
              <w:br/>
            </w:r>
            <w:r w:rsidRPr="009C5C16">
              <w:rPr>
                <w:rFonts w:ascii="Times New Roman" w:hAnsi="Times New Roman"/>
                <w:sz w:val="18"/>
              </w:rPr>
              <w:tab/>
              <w:t xml:space="preserve">&lt;/xsd:complexType&gt; </w:t>
            </w:r>
            <w:r w:rsidRPr="009C5C16">
              <w:rPr>
                <w:rFonts w:ascii="Times New Roman" w:hAnsi="Times New Roman"/>
                <w:sz w:val="18"/>
              </w:rPr>
              <w:br/>
              <w:t xml:space="preserve">&lt;/xsd:element&gt; </w:t>
            </w:r>
          </w:p>
          <w:p w:rsidR="00B7374D" w:rsidRPr="009C5C16" w:rsidRDefault="00B7374D" w:rsidP="00B7374D">
            <w:pPr>
              <w:pStyle w:val="Maintext"/>
              <w:spacing w:before="120" w:after="120"/>
              <w:rPr>
                <w:rFonts w:cs="Arial"/>
                <w:sz w:val="18"/>
              </w:rPr>
            </w:pPr>
            <w:r w:rsidRPr="009C5C16">
              <w:rPr>
                <w:rFonts w:cs="Arial"/>
                <w:sz w:val="18"/>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B7374D" w:rsidRPr="00044188"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lastRenderedPageBreak/>
              <w:t>(WHERE) IN TUPLE (element definition)</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The element including the tuple definition is to be considered as a whole for the purposes of rule execution</w:t>
            </w:r>
          </w:p>
          <w:p w:rsidR="00B7374D" w:rsidRPr="009C5C16" w:rsidRDefault="00B7374D" w:rsidP="00B7374D">
            <w:pPr>
              <w:pStyle w:val="Maintext"/>
              <w:spacing w:before="120" w:after="120"/>
              <w:rPr>
                <w:rFonts w:cs="Arial"/>
                <w:sz w:val="18"/>
              </w:rPr>
            </w:pPr>
            <w:r w:rsidRPr="009C5C16">
              <w:rPr>
                <w:rFonts w:cs="Arial"/>
                <w:sz w:val="18"/>
              </w:rPr>
              <w:t>This means that if the tuple definition can not be met, the element is considered NULL.</w:t>
            </w:r>
          </w:p>
        </w:tc>
        <w:tc>
          <w:tcPr>
            <w:tcW w:w="2656" w:type="pct"/>
          </w:tcPr>
          <w:p w:rsidR="00B7374D" w:rsidRPr="009C5C16" w:rsidRDefault="00B7374D" w:rsidP="00B7374D">
            <w:pPr>
              <w:pStyle w:val="Maintext"/>
              <w:spacing w:before="120" w:after="120"/>
              <w:rPr>
                <w:rFonts w:cs="Arial"/>
                <w:b/>
                <w:sz w:val="18"/>
              </w:rPr>
            </w:pPr>
            <w:r w:rsidRPr="009C5C16">
              <w:rPr>
                <w:rFonts w:cs="Arial"/>
                <w:b/>
                <w:sz w:val="18"/>
              </w:rPr>
              <w:t>EXAMPLE 1:</w:t>
            </w:r>
          </w:p>
          <w:p w:rsidR="00B7374D" w:rsidRPr="009C5C16" w:rsidRDefault="00B7374D" w:rsidP="00B7374D">
            <w:pPr>
              <w:pStyle w:val="Maintext"/>
              <w:spacing w:before="120" w:after="120"/>
              <w:rPr>
                <w:rFonts w:cs="Arial"/>
                <w:sz w:val="18"/>
              </w:rPr>
            </w:pPr>
            <w:r w:rsidRPr="009C5C16">
              <w:rPr>
                <w:rFonts w:cs="Arial"/>
                <w:sz w:val="18"/>
              </w:rPr>
              <w:t>where &lt;B&gt; is a fact in tuple &lt;A&gt;</w:t>
            </w:r>
          </w:p>
          <w:p w:rsidR="00B7374D" w:rsidRPr="009C5C16" w:rsidRDefault="00B7374D" w:rsidP="00B7374D">
            <w:pPr>
              <w:pStyle w:val="Maintext"/>
              <w:spacing w:before="120" w:after="120"/>
              <w:rPr>
                <w:rFonts w:cs="Arial"/>
                <w:sz w:val="18"/>
              </w:rPr>
            </w:pPr>
            <w:r w:rsidRPr="009C5C16">
              <w:rPr>
                <w:rFonts w:cs="Arial"/>
                <w:sz w:val="18"/>
              </w:rPr>
              <w:t>IF (&lt;B&gt; IN TUPLE(&lt;A&gt;)) = NULLORBLANK</w:t>
            </w:r>
          </w:p>
          <w:p w:rsidR="00B7374D" w:rsidRPr="009C5C16" w:rsidRDefault="00B7374D" w:rsidP="00B7374D">
            <w:pPr>
              <w:pStyle w:val="Maintext"/>
              <w:spacing w:before="120" w:after="120"/>
              <w:rPr>
                <w:rFonts w:cs="Arial"/>
                <w:sz w:val="18"/>
              </w:rPr>
            </w:pPr>
            <w:r w:rsidRPr="009C5C16">
              <w:rPr>
                <w:rFonts w:cs="Arial"/>
                <w:sz w:val="18"/>
              </w:rPr>
              <w:t xml:space="preserve">  RETURN VALIDATION MESSAGE</w:t>
            </w:r>
          </w:p>
          <w:p w:rsidR="00B7374D" w:rsidRPr="009C5C16" w:rsidRDefault="00B7374D" w:rsidP="00B7374D">
            <w:pPr>
              <w:pStyle w:val="Maintext"/>
              <w:spacing w:before="120" w:after="120"/>
              <w:rPr>
                <w:rFonts w:cs="Arial"/>
                <w:sz w:val="18"/>
              </w:rPr>
            </w:pPr>
            <w:r w:rsidRPr="009C5C16">
              <w:rPr>
                <w:rFonts w:cs="Arial"/>
                <w:sz w:val="18"/>
              </w:rPr>
              <w:t>END IF</w:t>
            </w:r>
          </w:p>
          <w:p w:rsidR="00B7374D" w:rsidRPr="009C5C16" w:rsidRDefault="00B7374D" w:rsidP="00B7374D">
            <w:pPr>
              <w:pStyle w:val="Maintext"/>
              <w:spacing w:before="120" w:after="120"/>
              <w:rPr>
                <w:rFonts w:cs="Arial"/>
                <w:sz w:val="18"/>
              </w:rPr>
            </w:pPr>
            <w:r w:rsidRPr="009C5C16">
              <w:rPr>
                <w:rFonts w:cs="Arial"/>
                <w:sz w:val="18"/>
              </w:rPr>
              <w:t>This example will trigger if tuple &lt;A&gt; does not exist or if &lt;B&gt; in &lt;A&gt; is null or blank.</w:t>
            </w:r>
          </w:p>
          <w:p w:rsidR="00B7374D" w:rsidRPr="009C5C16" w:rsidRDefault="00B7374D" w:rsidP="00B7374D">
            <w:pPr>
              <w:pStyle w:val="Maintext"/>
              <w:spacing w:before="120" w:after="120"/>
              <w:rPr>
                <w:rFonts w:cs="Arial"/>
                <w:b/>
                <w:sz w:val="18"/>
              </w:rPr>
            </w:pPr>
            <w:r w:rsidRPr="009C5C16">
              <w:rPr>
                <w:rFonts w:cs="Arial"/>
                <w:b/>
                <w:sz w:val="18"/>
              </w:rPr>
              <w:t>EXAMPLE 2:</w:t>
            </w:r>
          </w:p>
          <w:p w:rsidR="00B7374D" w:rsidRPr="009C5C16" w:rsidRDefault="00B7374D" w:rsidP="00B7374D">
            <w:pPr>
              <w:pStyle w:val="Maintext"/>
              <w:spacing w:before="120" w:after="120"/>
              <w:rPr>
                <w:rFonts w:cs="Arial"/>
                <w:sz w:val="18"/>
              </w:rPr>
            </w:pPr>
            <w:r w:rsidRPr="009C5C16">
              <w:rPr>
                <w:rFonts w:cs="Arial"/>
                <w:sz w:val="18"/>
              </w:rPr>
              <w:t>where &lt;B&gt; is a fact in tuple &lt;A&gt;</w:t>
            </w:r>
          </w:p>
          <w:p w:rsidR="00B7374D" w:rsidRPr="009C5C16" w:rsidRDefault="00B7374D" w:rsidP="00B7374D">
            <w:pPr>
              <w:pStyle w:val="Maintext"/>
              <w:spacing w:before="120" w:after="120"/>
              <w:rPr>
                <w:rFonts w:cs="Arial"/>
                <w:sz w:val="18"/>
              </w:rPr>
            </w:pPr>
            <w:r w:rsidRPr="009C5C16">
              <w:rPr>
                <w:rFonts w:cs="Arial"/>
                <w:sz w:val="18"/>
              </w:rPr>
              <w:t>IF COUNT  (&lt;B&gt; IN TUPLE(&lt;A&gt;)) &gt; 1</w:t>
            </w:r>
          </w:p>
          <w:p w:rsidR="00B7374D" w:rsidRPr="009C5C16" w:rsidRDefault="00B7374D" w:rsidP="00B7374D">
            <w:pPr>
              <w:pStyle w:val="Maintext"/>
              <w:spacing w:before="120" w:after="120"/>
              <w:rPr>
                <w:rFonts w:cs="Arial"/>
                <w:sz w:val="18"/>
              </w:rPr>
            </w:pPr>
            <w:r w:rsidRPr="009C5C16">
              <w:rPr>
                <w:rFonts w:cs="Arial"/>
                <w:sz w:val="18"/>
              </w:rPr>
              <w:t>RETURN VALIDATION MESSAGE</w:t>
            </w:r>
          </w:p>
          <w:p w:rsidR="00B7374D" w:rsidRPr="009C5C16" w:rsidRDefault="00B7374D" w:rsidP="00B7374D">
            <w:pPr>
              <w:pStyle w:val="Maintext"/>
              <w:spacing w:before="120" w:after="120"/>
              <w:rPr>
                <w:rFonts w:cs="Arial"/>
                <w:sz w:val="18"/>
              </w:rPr>
            </w:pPr>
            <w:r w:rsidRPr="009C5C16">
              <w:rPr>
                <w:rFonts w:cs="Arial"/>
                <w:sz w:val="18"/>
              </w:rPr>
              <w:t>END IF</w:t>
            </w:r>
          </w:p>
          <w:p w:rsidR="00B7374D" w:rsidRPr="009C5C16" w:rsidRDefault="00B7374D" w:rsidP="00B7374D">
            <w:pPr>
              <w:pStyle w:val="Maintext"/>
              <w:spacing w:before="120" w:after="120"/>
              <w:rPr>
                <w:rFonts w:cs="Arial"/>
                <w:sz w:val="18"/>
              </w:rPr>
            </w:pPr>
            <w:r w:rsidRPr="009C5C16">
              <w:rPr>
                <w:rFonts w:cs="Arial"/>
                <w:sz w:val="18"/>
              </w:rPr>
              <w:t>This example will trigger when the occurrence of &lt;B&gt; in &lt;A&gt; is more than one. If tuple &lt;A&gt; does not exist this rule will not trigger, as “&lt;B&gt; in &lt;A&gt;” does not exist and therefore the count equals 0.</w:t>
            </w:r>
          </w:p>
          <w:p w:rsidR="00B7374D" w:rsidRPr="009C5C16" w:rsidRDefault="00B7374D" w:rsidP="00B7374D">
            <w:pPr>
              <w:pStyle w:val="Maintext"/>
              <w:spacing w:before="120" w:after="120"/>
              <w:rPr>
                <w:rFonts w:cs="Arial"/>
                <w:b/>
                <w:sz w:val="18"/>
              </w:rPr>
            </w:pPr>
            <w:r w:rsidRPr="009C5C16">
              <w:rPr>
                <w:rFonts w:cs="Arial"/>
                <w:b/>
                <w:sz w:val="18"/>
              </w:rPr>
              <w:t>EXAMPLE 3:</w:t>
            </w:r>
          </w:p>
          <w:p w:rsidR="00B7374D" w:rsidRPr="009C5C16" w:rsidRDefault="00B7374D" w:rsidP="00B7374D">
            <w:pPr>
              <w:pStyle w:val="Maintext"/>
              <w:spacing w:before="120" w:after="120"/>
              <w:rPr>
                <w:rFonts w:cs="Arial"/>
                <w:sz w:val="18"/>
              </w:rPr>
            </w:pPr>
            <w:r w:rsidRPr="009C5C16">
              <w:rPr>
                <w:rFonts w:cs="Arial"/>
                <w:sz w:val="18"/>
              </w:rPr>
              <w:t>The WHERE keyword is used when tuple element explicits are required:</w:t>
            </w:r>
          </w:p>
          <w:p w:rsidR="00B7374D" w:rsidRPr="009C5C16" w:rsidRDefault="00B7374D" w:rsidP="00B7374D">
            <w:pPr>
              <w:pStyle w:val="Maintext"/>
              <w:spacing w:before="120" w:after="120"/>
              <w:rPr>
                <w:rFonts w:cs="Arial"/>
                <w:sz w:val="18"/>
              </w:rPr>
            </w:pPr>
            <w:r w:rsidRPr="009C5C16">
              <w:rPr>
                <w:rFonts w:cs="Arial"/>
                <w:sz w:val="18"/>
              </w:rPr>
              <w:t>e.g. ((RP:pyde.xx.xx:AddressDetails.Line1.Text WHERE(TUPLE ELEMENT Address Usage = "BUS") IN TUPLE(address2))  = NULLORBLANK)</w:t>
            </w:r>
          </w:p>
          <w:p w:rsidR="00B7374D" w:rsidRPr="009C5C16" w:rsidRDefault="00B7374D" w:rsidP="00B7374D">
            <w:pPr>
              <w:pStyle w:val="Maintext"/>
              <w:spacing w:before="120" w:after="120"/>
              <w:rPr>
                <w:rFonts w:cs="Arial"/>
                <w:sz w:val="18"/>
              </w:rPr>
            </w:pPr>
            <w:r w:rsidRPr="009C5C16">
              <w:rPr>
                <w:rFonts w:cs="Arial"/>
                <w:sz w:val="18"/>
              </w:rPr>
              <w:t>Rule will trigger if RP is not present</w:t>
            </w:r>
          </w:p>
          <w:p w:rsidR="00B7374D" w:rsidRPr="009C5C16" w:rsidRDefault="00B7374D" w:rsidP="00B7374D">
            <w:pPr>
              <w:pStyle w:val="Maintext"/>
              <w:spacing w:before="120" w:after="120"/>
              <w:rPr>
                <w:rFonts w:cs="Arial"/>
                <w:sz w:val="18"/>
              </w:rPr>
            </w:pPr>
            <w:r w:rsidRPr="009C5C16">
              <w:rPr>
                <w:rFonts w:cs="Arial"/>
                <w:sz w:val="18"/>
              </w:rPr>
              <w:t>Rule will trigger if address2 tuple is not present</w:t>
            </w:r>
          </w:p>
          <w:p w:rsidR="00B7374D" w:rsidRPr="009C5C16" w:rsidRDefault="00B7374D" w:rsidP="00B7374D">
            <w:pPr>
              <w:pStyle w:val="Maintext"/>
              <w:spacing w:before="120" w:after="120"/>
              <w:rPr>
                <w:rFonts w:cs="Arial"/>
                <w:sz w:val="18"/>
              </w:rPr>
            </w:pPr>
            <w:r w:rsidRPr="009C5C16">
              <w:rPr>
                <w:rFonts w:cs="Arial"/>
                <w:sz w:val="18"/>
              </w:rPr>
              <w:t>Rule will trigger if address2 tuple with Address Usage = BUS is not present (i.e. a business address is not present)</w:t>
            </w:r>
          </w:p>
          <w:p w:rsidR="00B7374D" w:rsidRPr="009C5C16" w:rsidRDefault="00B7374D" w:rsidP="00B7374D">
            <w:pPr>
              <w:pStyle w:val="Maintext"/>
              <w:spacing w:before="120" w:after="120"/>
              <w:rPr>
                <w:rFonts w:cs="Arial"/>
                <w:sz w:val="18"/>
              </w:rPr>
            </w:pPr>
            <w:r w:rsidRPr="009C5C16">
              <w:rPr>
                <w:rFonts w:cs="Arial"/>
                <w:sz w:val="18"/>
              </w:rPr>
              <w:t>Rule will trigger if Line1.Text in the address2 tuple with Address Usage = BUS is not present</w:t>
            </w:r>
          </w:p>
        </w:tc>
      </w:tr>
      <w:tr w:rsidR="00B7374D" w:rsidRPr="00E97E9E" w:rsidTr="00B7374D">
        <w:trPr>
          <w:cantSplit/>
        </w:trPr>
        <w:tc>
          <w:tcPr>
            <w:tcW w:w="723" w:type="pct"/>
          </w:tcPr>
          <w:p w:rsidR="00B7374D" w:rsidRPr="00E97E9E" w:rsidRDefault="00B7374D" w:rsidP="00B7374D">
            <w:pPr>
              <w:pStyle w:val="Maintext"/>
              <w:spacing w:before="120" w:after="120"/>
              <w:rPr>
                <w:rFonts w:cs="Arial"/>
                <w:sz w:val="18"/>
              </w:rPr>
            </w:pPr>
            <w:r w:rsidRPr="00E97E9E">
              <w:rPr>
                <w:rFonts w:cs="Arial"/>
                <w:sz w:val="18"/>
              </w:rPr>
              <w:lastRenderedPageBreak/>
              <w:t>(WHERE) IN TUPLE / CONTEXT (rule prefix)</w:t>
            </w:r>
          </w:p>
        </w:tc>
        <w:tc>
          <w:tcPr>
            <w:tcW w:w="1621" w:type="pct"/>
          </w:tcPr>
          <w:p w:rsidR="00B7374D" w:rsidRPr="00E97E9E" w:rsidRDefault="00B7374D" w:rsidP="00B7374D">
            <w:pPr>
              <w:pStyle w:val="Maintext"/>
              <w:spacing w:before="120" w:after="120"/>
              <w:rPr>
                <w:rFonts w:cs="Arial"/>
                <w:sz w:val="18"/>
              </w:rPr>
            </w:pPr>
            <w:r w:rsidRPr="00E97E9E">
              <w:rPr>
                <w:rFonts w:cs="Arial"/>
                <w:sz w:val="18"/>
              </w:rPr>
              <w:t>Rule is to be executed within the "context" of a defined tuple or the rule is to be executed for the defined context.</w:t>
            </w:r>
          </w:p>
          <w:p w:rsidR="00B7374D" w:rsidRPr="00E97E9E" w:rsidRDefault="00B7374D" w:rsidP="00B7374D">
            <w:pPr>
              <w:pStyle w:val="Maintext"/>
              <w:spacing w:before="120" w:after="120"/>
              <w:rPr>
                <w:rFonts w:cs="Arial"/>
                <w:sz w:val="18"/>
              </w:rPr>
            </w:pPr>
          </w:p>
          <w:p w:rsidR="00B7374D" w:rsidRPr="00E97E9E" w:rsidRDefault="00B7374D" w:rsidP="00B7374D">
            <w:pPr>
              <w:pStyle w:val="Maintext"/>
              <w:spacing w:before="120" w:after="120"/>
              <w:rPr>
                <w:rFonts w:cs="Arial"/>
                <w:sz w:val="18"/>
              </w:rPr>
            </w:pPr>
          </w:p>
          <w:p w:rsidR="00B7374D" w:rsidRPr="00E97E9E" w:rsidRDefault="00B7374D" w:rsidP="00B7374D">
            <w:pPr>
              <w:pStyle w:val="Maintext"/>
              <w:spacing w:before="120" w:after="120"/>
              <w:rPr>
                <w:rFonts w:cs="Arial"/>
                <w:sz w:val="18"/>
              </w:rPr>
            </w:pPr>
            <w:r w:rsidRPr="00E97E9E">
              <w:rPr>
                <w:rFonts w:cs="Arial"/>
                <w:sz w:val="18"/>
              </w:rPr>
              <w:t>This indicates that the rule execution is dependent on the tuple/context existence.</w:t>
            </w:r>
          </w:p>
          <w:p w:rsidR="00B7374D" w:rsidRPr="00E97E9E" w:rsidRDefault="00B7374D" w:rsidP="00B7374D">
            <w:pPr>
              <w:pStyle w:val="Maintext"/>
              <w:spacing w:before="120" w:after="120"/>
              <w:rPr>
                <w:rFonts w:cs="Arial"/>
                <w:sz w:val="18"/>
              </w:rPr>
            </w:pPr>
          </w:p>
          <w:p w:rsidR="00B7374D" w:rsidRPr="00E97E9E" w:rsidRDefault="00B7374D" w:rsidP="00B7374D">
            <w:pPr>
              <w:pStyle w:val="Maintext"/>
              <w:spacing w:before="120" w:after="120"/>
              <w:rPr>
                <w:rFonts w:cs="Arial"/>
                <w:sz w:val="18"/>
              </w:rPr>
            </w:pPr>
            <w:r w:rsidRPr="00E97E9E">
              <w:rPr>
                <w:rFonts w:cs="Arial"/>
                <w:sz w:val="18"/>
              </w:rPr>
              <w:t>USAGE</w:t>
            </w:r>
          </w:p>
          <w:p w:rsidR="00B7374D" w:rsidRPr="00E97E9E" w:rsidRDefault="00B7374D" w:rsidP="00B7374D">
            <w:pPr>
              <w:pStyle w:val="Maintext"/>
              <w:spacing w:before="120" w:after="120"/>
              <w:rPr>
                <w:rFonts w:cs="Arial"/>
                <w:sz w:val="18"/>
              </w:rPr>
            </w:pPr>
            <w:r w:rsidRPr="00E97E9E">
              <w:rPr>
                <w:rFonts w:cs="Arial"/>
                <w:sz w:val="18"/>
              </w:rPr>
              <w:t>IN TUPLE/CONTEXT(&lt;A&gt;)</w:t>
            </w:r>
          </w:p>
          <w:p w:rsidR="00B7374D" w:rsidRPr="00E97E9E" w:rsidRDefault="00B7374D" w:rsidP="00B7374D">
            <w:pPr>
              <w:pStyle w:val="Maintext"/>
              <w:spacing w:before="120" w:after="120"/>
              <w:rPr>
                <w:rFonts w:cs="Arial"/>
                <w:sz w:val="18"/>
              </w:rPr>
            </w:pPr>
            <w:r w:rsidRPr="00E97E9E">
              <w:rPr>
                <w:rFonts w:cs="Arial"/>
                <w:sz w:val="18"/>
              </w:rPr>
              <w:t>IF &lt;B&gt;….</w:t>
            </w:r>
          </w:p>
          <w:p w:rsidR="00B7374D" w:rsidRPr="00E97E9E" w:rsidRDefault="00B7374D" w:rsidP="00B7374D">
            <w:pPr>
              <w:pStyle w:val="Maintext"/>
              <w:spacing w:before="120" w:after="120"/>
              <w:rPr>
                <w:rFonts w:cs="Arial"/>
                <w:sz w:val="18"/>
              </w:rPr>
            </w:pPr>
          </w:p>
        </w:tc>
        <w:tc>
          <w:tcPr>
            <w:tcW w:w="2656" w:type="pct"/>
          </w:tcPr>
          <w:p w:rsidR="00B7374D" w:rsidRPr="00E97E9E" w:rsidRDefault="00B7374D" w:rsidP="00B7374D">
            <w:pPr>
              <w:pStyle w:val="Maintext"/>
              <w:spacing w:before="120" w:after="120"/>
              <w:rPr>
                <w:rFonts w:cs="Arial"/>
                <w:sz w:val="18"/>
              </w:rPr>
            </w:pPr>
            <w:r w:rsidRPr="00E97E9E">
              <w:rPr>
                <w:rFonts w:cs="Arial"/>
                <w:sz w:val="18"/>
              </w:rPr>
              <w:t>EXAMPLE:</w:t>
            </w:r>
          </w:p>
          <w:p w:rsidR="00B7374D" w:rsidRPr="00E97E9E" w:rsidRDefault="00B7374D" w:rsidP="00B7374D">
            <w:pPr>
              <w:pStyle w:val="Maintext"/>
              <w:spacing w:before="120" w:after="120"/>
              <w:rPr>
                <w:rFonts w:cs="Arial"/>
                <w:sz w:val="18"/>
              </w:rPr>
            </w:pPr>
            <w:r w:rsidRPr="00E97E9E">
              <w:rPr>
                <w:rFonts w:cs="Arial"/>
                <w:sz w:val="18"/>
              </w:rPr>
              <w:t>where &lt;B&gt; is a fact in tuple &lt;A&gt;</w:t>
            </w:r>
          </w:p>
          <w:p w:rsidR="00B7374D" w:rsidRPr="00E97E9E" w:rsidRDefault="00B7374D" w:rsidP="00B7374D">
            <w:pPr>
              <w:pStyle w:val="Maintext"/>
              <w:spacing w:before="120" w:after="120"/>
              <w:rPr>
                <w:rFonts w:cs="Arial"/>
                <w:sz w:val="18"/>
              </w:rPr>
            </w:pPr>
            <w:r w:rsidRPr="00E97E9E">
              <w:rPr>
                <w:rFonts w:cs="Arial"/>
                <w:sz w:val="18"/>
              </w:rPr>
              <w:t>IN TUPLE(&lt;A&gt;)</w:t>
            </w:r>
          </w:p>
          <w:p w:rsidR="00B7374D" w:rsidRPr="00E97E9E" w:rsidRDefault="00B7374D" w:rsidP="00B7374D">
            <w:pPr>
              <w:pStyle w:val="Maintext"/>
              <w:spacing w:before="120" w:after="120"/>
              <w:rPr>
                <w:rFonts w:cs="Arial"/>
                <w:sz w:val="18"/>
              </w:rPr>
            </w:pPr>
            <w:r w:rsidRPr="00E97E9E">
              <w:rPr>
                <w:rFonts w:cs="Arial"/>
                <w:sz w:val="18"/>
              </w:rPr>
              <w:t>IF &lt;B&gt; = NULLORBLANK</w:t>
            </w:r>
          </w:p>
          <w:p w:rsidR="00B7374D" w:rsidRPr="00E97E9E" w:rsidRDefault="00B7374D" w:rsidP="00B7374D">
            <w:pPr>
              <w:pStyle w:val="Maintext"/>
              <w:spacing w:before="120" w:after="120"/>
              <w:rPr>
                <w:rFonts w:cs="Arial"/>
                <w:sz w:val="18"/>
              </w:rPr>
            </w:pPr>
            <w:r w:rsidRPr="00E97E9E">
              <w:rPr>
                <w:rFonts w:cs="Arial"/>
                <w:sz w:val="18"/>
              </w:rPr>
              <w:t xml:space="preserve">  RETURN VALIDATION MESSAGE</w:t>
            </w:r>
          </w:p>
          <w:p w:rsidR="00B7374D" w:rsidRPr="00E97E9E" w:rsidRDefault="00B7374D" w:rsidP="00B7374D">
            <w:pPr>
              <w:pStyle w:val="Maintext"/>
              <w:spacing w:before="120" w:after="120"/>
              <w:rPr>
                <w:rFonts w:cs="Arial"/>
                <w:sz w:val="18"/>
              </w:rPr>
            </w:pPr>
            <w:r w:rsidRPr="00E97E9E">
              <w:rPr>
                <w:rFonts w:cs="Arial"/>
                <w:sz w:val="18"/>
              </w:rPr>
              <w:t>END IF</w:t>
            </w:r>
          </w:p>
          <w:p w:rsidR="00B7374D" w:rsidRPr="00E97E9E" w:rsidRDefault="00B7374D" w:rsidP="00B7374D">
            <w:pPr>
              <w:pStyle w:val="Maintext"/>
              <w:spacing w:before="120" w:after="120"/>
              <w:rPr>
                <w:rFonts w:cs="Arial"/>
                <w:sz w:val="18"/>
              </w:rPr>
            </w:pPr>
            <w:r w:rsidRPr="00E97E9E">
              <w:rPr>
                <w:rFonts w:cs="Arial"/>
                <w:sz w:val="18"/>
              </w:rPr>
              <w:t>In this example the rule will only trigger if &lt;A&gt; exists and if &lt;B&gt; (in &lt;A&gt;) is null or blank, as the rule is conditional on the existence of tuple &lt;A&gt;</w:t>
            </w:r>
          </w:p>
          <w:p w:rsidR="00B7374D" w:rsidRPr="00E97E9E" w:rsidRDefault="00B7374D" w:rsidP="00B7374D">
            <w:pPr>
              <w:pStyle w:val="Maintext"/>
              <w:spacing w:before="120" w:after="120"/>
              <w:rPr>
                <w:rFonts w:cs="Arial"/>
                <w:sz w:val="18"/>
              </w:rPr>
            </w:pPr>
            <w:r w:rsidRPr="00E97E9E">
              <w:rPr>
                <w:rFonts w:cs="Arial"/>
                <w:sz w:val="18"/>
              </w:rPr>
              <w:t>WHERE keyword is optional</w:t>
            </w:r>
          </w:p>
          <w:p w:rsidR="00B7374D" w:rsidRPr="00E97E9E" w:rsidRDefault="00B7374D" w:rsidP="00B7374D">
            <w:pPr>
              <w:pStyle w:val="Maintext"/>
              <w:spacing w:before="120" w:after="120"/>
              <w:rPr>
                <w:rFonts w:cs="Arial"/>
                <w:sz w:val="18"/>
              </w:rPr>
            </w:pPr>
          </w:p>
          <w:p w:rsidR="00B7374D" w:rsidRPr="00E97E9E" w:rsidRDefault="00B7374D" w:rsidP="00B7374D">
            <w:pPr>
              <w:pStyle w:val="Maintext"/>
              <w:spacing w:before="120" w:after="120"/>
              <w:rPr>
                <w:rFonts w:cs="Arial"/>
                <w:sz w:val="18"/>
              </w:rPr>
            </w:pPr>
            <w:r w:rsidRPr="00E97E9E">
              <w:rPr>
                <w:rFonts w:cs="Arial"/>
                <w:sz w:val="18"/>
              </w:rPr>
              <w:t>EXAMPLE:</w:t>
            </w:r>
          </w:p>
          <w:p w:rsidR="00B7374D" w:rsidRPr="00E97E9E" w:rsidRDefault="00B7374D" w:rsidP="00B7374D">
            <w:pPr>
              <w:pStyle w:val="Maintext"/>
              <w:spacing w:before="120" w:after="120"/>
              <w:rPr>
                <w:rFonts w:cs="Arial"/>
                <w:sz w:val="18"/>
              </w:rPr>
            </w:pPr>
            <w:r w:rsidRPr="00E97E9E">
              <w:rPr>
                <w:rFonts w:cs="Arial"/>
                <w:sz w:val="18"/>
              </w:rPr>
              <w:t>where &lt;B&gt; is a fact for context &lt;A&gt;</w:t>
            </w:r>
          </w:p>
          <w:p w:rsidR="00B7374D" w:rsidRPr="00E97E9E" w:rsidRDefault="00B7374D" w:rsidP="00B7374D">
            <w:pPr>
              <w:pStyle w:val="Maintext"/>
              <w:spacing w:before="120" w:after="120"/>
              <w:rPr>
                <w:rFonts w:cs="Arial"/>
                <w:sz w:val="18"/>
              </w:rPr>
            </w:pPr>
            <w:r w:rsidRPr="00E97E9E">
              <w:rPr>
                <w:rFonts w:cs="Arial"/>
                <w:sz w:val="18"/>
              </w:rPr>
              <w:t>IN CONTEXT(&lt;A&gt;)</w:t>
            </w:r>
          </w:p>
          <w:p w:rsidR="00B7374D" w:rsidRPr="00E97E9E" w:rsidRDefault="00B7374D" w:rsidP="00B7374D">
            <w:pPr>
              <w:pStyle w:val="Maintext"/>
              <w:spacing w:before="120" w:after="120"/>
              <w:rPr>
                <w:rFonts w:cs="Arial"/>
                <w:sz w:val="18"/>
              </w:rPr>
            </w:pPr>
            <w:r w:rsidRPr="00E97E9E">
              <w:rPr>
                <w:rFonts w:cs="Arial"/>
                <w:sz w:val="18"/>
              </w:rPr>
              <w:t>IF &lt;B&gt; = NULLORBLANK</w:t>
            </w:r>
          </w:p>
          <w:p w:rsidR="00B7374D" w:rsidRPr="00E97E9E" w:rsidRDefault="00B7374D" w:rsidP="00B7374D">
            <w:pPr>
              <w:pStyle w:val="Maintext"/>
              <w:spacing w:before="120" w:after="120"/>
              <w:rPr>
                <w:rFonts w:cs="Arial"/>
                <w:sz w:val="18"/>
              </w:rPr>
            </w:pPr>
            <w:r w:rsidRPr="00E97E9E">
              <w:rPr>
                <w:rFonts w:cs="Arial"/>
                <w:sz w:val="18"/>
              </w:rPr>
              <w:t xml:space="preserve">  RETURN VALIDATION MESSAGE</w:t>
            </w:r>
          </w:p>
          <w:p w:rsidR="00B7374D" w:rsidRPr="00E97E9E" w:rsidRDefault="00B7374D" w:rsidP="00B7374D">
            <w:pPr>
              <w:pStyle w:val="Maintext"/>
              <w:spacing w:before="120" w:after="120"/>
              <w:rPr>
                <w:rFonts w:cs="Arial"/>
                <w:sz w:val="18"/>
              </w:rPr>
            </w:pPr>
            <w:r w:rsidRPr="00E97E9E">
              <w:rPr>
                <w:rFonts w:cs="Arial"/>
                <w:sz w:val="18"/>
              </w:rPr>
              <w:t>END IF</w:t>
            </w:r>
          </w:p>
          <w:p w:rsidR="00B7374D" w:rsidRPr="00E97E9E" w:rsidRDefault="00B7374D" w:rsidP="00B7374D">
            <w:pPr>
              <w:pStyle w:val="Maintext"/>
              <w:spacing w:before="120" w:after="120"/>
              <w:rPr>
                <w:rFonts w:cs="Arial"/>
                <w:sz w:val="18"/>
              </w:rPr>
            </w:pPr>
            <w:r w:rsidRPr="00E97E9E">
              <w:rPr>
                <w:rFonts w:cs="Arial"/>
                <w:sz w:val="18"/>
              </w:rPr>
              <w:t>In this example the rule will only trigger if &lt;A&gt; exists and if &lt;B&gt; (for context &lt;A&gt;) is null or blank, as the rule is conditional on the existence of context &lt;A&gt;</w:t>
            </w:r>
          </w:p>
          <w:p w:rsidR="00B7374D" w:rsidRPr="00E97E9E" w:rsidRDefault="00B7374D" w:rsidP="00B7374D">
            <w:pPr>
              <w:pStyle w:val="Maintext"/>
              <w:spacing w:before="120" w:after="120"/>
              <w:rPr>
                <w:rFonts w:cs="Arial"/>
                <w:sz w:val="18"/>
              </w:rPr>
            </w:pPr>
            <w:r w:rsidRPr="00E97E9E">
              <w:rPr>
                <w:rFonts w:cs="Arial"/>
                <w:sz w:val="18"/>
              </w:rPr>
              <w:t>WHERE keyword is optional</w:t>
            </w:r>
          </w:p>
        </w:tc>
      </w:tr>
      <w:tr w:rsidR="00B7374D" w:rsidRPr="001D153C" w:rsidTr="00B7374D">
        <w:trPr>
          <w:cantSplit/>
        </w:trPr>
        <w:tc>
          <w:tcPr>
            <w:tcW w:w="723" w:type="pct"/>
          </w:tcPr>
          <w:p w:rsidR="00B7374D" w:rsidRPr="009C5C16" w:rsidRDefault="00B7374D" w:rsidP="00B7374D">
            <w:pPr>
              <w:pStyle w:val="Maintext"/>
              <w:spacing w:before="120" w:after="120"/>
              <w:rPr>
                <w:rFonts w:cs="Arial"/>
                <w:sz w:val="18"/>
              </w:rPr>
            </w:pPr>
            <w:r w:rsidRPr="009C5C16">
              <w:rPr>
                <w:rFonts w:cs="Arial"/>
                <w:sz w:val="18"/>
              </w:rPr>
              <w:lastRenderedPageBreak/>
              <w:t>xbrli (element definition)</w:t>
            </w:r>
          </w:p>
        </w:tc>
        <w:tc>
          <w:tcPr>
            <w:tcW w:w="1621" w:type="pct"/>
          </w:tcPr>
          <w:p w:rsidR="00B7374D" w:rsidRPr="009C5C16" w:rsidRDefault="00B7374D" w:rsidP="00B7374D">
            <w:pPr>
              <w:pStyle w:val="Maintext"/>
              <w:spacing w:before="120" w:after="120"/>
              <w:rPr>
                <w:rFonts w:cs="Arial"/>
                <w:sz w:val="18"/>
              </w:rPr>
            </w:pPr>
            <w:r w:rsidRPr="009C5C16">
              <w:rPr>
                <w:rFonts w:cs="Arial"/>
                <w:sz w:val="18"/>
              </w:rPr>
              <w:t>xbrli is used to denote the reporting taxonomy root.(Indicates the tuple is not within another tuple)</w:t>
            </w:r>
          </w:p>
          <w:p w:rsidR="00B7374D" w:rsidRPr="009C5C16" w:rsidRDefault="00B7374D" w:rsidP="00B7374D">
            <w:pPr>
              <w:pStyle w:val="Maintext"/>
              <w:spacing w:before="120" w:after="120"/>
              <w:rPr>
                <w:rFonts w:cs="Arial"/>
                <w:sz w:val="18"/>
              </w:rPr>
            </w:pPr>
            <w:r w:rsidRPr="009C5C16">
              <w:rPr>
                <w:rFonts w:cs="Arial"/>
                <w:sz w:val="18"/>
              </w:rPr>
              <w:t>Due to the ability of facts to be repeated at different levels of the reporting taxonomy (e.g. embedded in tuples)</w:t>
            </w:r>
          </w:p>
          <w:p w:rsidR="00B7374D" w:rsidRPr="009C5C16" w:rsidRDefault="00B7374D" w:rsidP="00B7374D">
            <w:pPr>
              <w:pStyle w:val="Maintext"/>
              <w:spacing w:before="120" w:after="120"/>
              <w:rPr>
                <w:rFonts w:cs="Arial"/>
                <w:sz w:val="18"/>
              </w:rPr>
            </w:pPr>
            <w:r w:rsidRPr="009C5C16">
              <w:rPr>
                <w:rFonts w:cs="Arial"/>
                <w:sz w:val="18"/>
              </w:rPr>
              <w:t>xbrli keyword has been used to describe specific facts in relation to their location</w:t>
            </w:r>
          </w:p>
          <w:p w:rsidR="00B7374D" w:rsidRPr="009C5C16" w:rsidRDefault="00B7374D" w:rsidP="00B7374D">
            <w:pPr>
              <w:pStyle w:val="Maintext"/>
              <w:spacing w:before="120" w:after="120"/>
              <w:rPr>
                <w:rFonts w:cs="Arial"/>
                <w:sz w:val="18"/>
              </w:rPr>
            </w:pPr>
            <w:r w:rsidRPr="009C5C16">
              <w:rPr>
                <w:rFonts w:cs="Arial"/>
                <w:sz w:val="18"/>
              </w:rPr>
              <w:t xml:space="preserve">Used where a particular tuple appears more than once within a form or schedule. </w:t>
            </w:r>
          </w:p>
        </w:tc>
        <w:tc>
          <w:tcPr>
            <w:tcW w:w="2656" w:type="pct"/>
          </w:tcPr>
          <w:p w:rsidR="00B7374D" w:rsidRPr="009C5C16" w:rsidRDefault="00B7374D" w:rsidP="00B7374D">
            <w:pPr>
              <w:pStyle w:val="Maintext"/>
              <w:spacing w:before="120" w:after="120"/>
              <w:rPr>
                <w:rFonts w:cs="Arial"/>
                <w:b/>
                <w:sz w:val="18"/>
              </w:rPr>
            </w:pPr>
            <w:r w:rsidRPr="009C5C16">
              <w:rPr>
                <w:rFonts w:cs="Arial"/>
                <w:b/>
                <w:sz w:val="18"/>
              </w:rPr>
              <w:t>EXAMPLE 1:</w:t>
            </w:r>
          </w:p>
          <w:p w:rsidR="00B7374D" w:rsidRPr="009C5C16" w:rsidRDefault="00B7374D" w:rsidP="00B7374D">
            <w:pPr>
              <w:pStyle w:val="Maintext"/>
              <w:spacing w:before="120" w:after="120"/>
              <w:rPr>
                <w:rFonts w:cs="Arial"/>
                <w:sz w:val="18"/>
              </w:rPr>
            </w:pPr>
            <w:r w:rsidRPr="009C5C16">
              <w:rPr>
                <w:rFonts w:cs="Arial"/>
                <w:sz w:val="18"/>
              </w:rPr>
              <w:t>Example from the TFND reporting taxonomy:</w:t>
            </w:r>
          </w:p>
          <w:p w:rsidR="00B7374D" w:rsidRPr="009C5C16" w:rsidRDefault="00B7374D" w:rsidP="00B7374D">
            <w:pPr>
              <w:pStyle w:val="Maintext"/>
              <w:spacing w:before="120" w:after="120"/>
              <w:rPr>
                <w:rFonts w:cs="Arial"/>
                <w:sz w:val="18"/>
              </w:rPr>
            </w:pPr>
            <w:r w:rsidRPr="009C5C16">
              <w:rPr>
                <w:rFonts w:cs="Arial"/>
                <w:sz w:val="18"/>
              </w:rPr>
              <w:t>&lt;A&gt; = TUPLE(xbrli\declaration1.xx.xx:Declaration)</w:t>
            </w:r>
          </w:p>
          <w:p w:rsidR="00B7374D" w:rsidRPr="009C5C16" w:rsidRDefault="00B7374D" w:rsidP="00B7374D">
            <w:pPr>
              <w:pStyle w:val="Maintext"/>
              <w:spacing w:before="120" w:after="120"/>
              <w:rPr>
                <w:rFonts w:cs="Arial"/>
                <w:sz w:val="18"/>
              </w:rPr>
            </w:pPr>
            <w:r w:rsidRPr="009C5C16">
              <w:rPr>
                <w:rFonts w:cs="Arial"/>
                <w:sz w:val="18"/>
              </w:rPr>
              <w:t>&lt;B&gt; = TUPLE(tfnd.0001.xx.xx:Payee\declaration1.xx.xx:Declaration)</w:t>
            </w:r>
          </w:p>
          <w:p w:rsidR="00B7374D" w:rsidRPr="009C5C16" w:rsidRDefault="00B7374D" w:rsidP="00B7374D">
            <w:pPr>
              <w:pStyle w:val="Maintext"/>
              <w:spacing w:before="120" w:after="120"/>
              <w:rPr>
                <w:rFonts w:cs="Arial"/>
                <w:sz w:val="18"/>
              </w:rPr>
            </w:pPr>
            <w:r w:rsidRPr="009C5C16">
              <w:rPr>
                <w:rFonts w:cs="Arial"/>
                <w:sz w:val="18"/>
              </w:rPr>
              <w:t>As the declaration tuple is used twice, the above definitions can be used to refer to specific tuples</w:t>
            </w:r>
          </w:p>
          <w:p w:rsidR="00B7374D" w:rsidRPr="009C5C16" w:rsidRDefault="00B7374D" w:rsidP="00B7374D">
            <w:pPr>
              <w:pStyle w:val="Maintext"/>
              <w:spacing w:before="120" w:after="120"/>
              <w:rPr>
                <w:rFonts w:cs="Arial"/>
                <w:b/>
                <w:sz w:val="18"/>
              </w:rPr>
            </w:pPr>
            <w:r w:rsidRPr="009C5C16">
              <w:rPr>
                <w:rFonts w:cs="Arial"/>
                <w:b/>
                <w:sz w:val="18"/>
              </w:rPr>
              <w:t>EXAMPLE 2:</w:t>
            </w:r>
          </w:p>
          <w:p w:rsidR="00B7374D" w:rsidRPr="009C5C16" w:rsidRDefault="00B7374D" w:rsidP="00B7374D">
            <w:pPr>
              <w:pStyle w:val="Maintext"/>
              <w:spacing w:before="120" w:after="120"/>
              <w:rPr>
                <w:rFonts w:cs="Arial"/>
                <w:sz w:val="18"/>
              </w:rPr>
            </w:pPr>
            <w:r w:rsidRPr="009C5C16">
              <w:rPr>
                <w:rFonts w:cs="Arial"/>
                <w:sz w:val="18"/>
              </w:rPr>
              <w:t>IN TUPLE (xbrli\organisationname2.xx.xx:OrganisationNameDetails)</w:t>
            </w:r>
            <w:r w:rsidRPr="009C5C16">
              <w:rPr>
                <w:rFonts w:cs="Arial"/>
                <w:sz w:val="18"/>
              </w:rPr>
              <w:br/>
              <w:t>Means in the tuple ‘organisationname2.xx.xx:OrganisationNameDetails’ that is not within another tuple.</w:t>
            </w:r>
          </w:p>
          <w:p w:rsidR="00B7374D" w:rsidRPr="009C5C16" w:rsidRDefault="00B7374D" w:rsidP="00B7374D">
            <w:pPr>
              <w:pStyle w:val="Maintext"/>
              <w:spacing w:before="120" w:after="120"/>
              <w:rPr>
                <w:rFonts w:cs="Arial"/>
                <w:sz w:val="18"/>
              </w:rPr>
            </w:pPr>
            <w:r w:rsidRPr="009C5C16">
              <w:rPr>
                <w:rFonts w:cs="Arial"/>
                <w:sz w:val="18"/>
              </w:rPr>
              <w:t xml:space="preserve">In this example, the implication is that the ‘organisationname2.xx.xx:OrganisationNameDetails’ also exists under another tuple within the same form or schedule. </w:t>
            </w:r>
          </w:p>
        </w:tc>
      </w:tr>
    </w:tbl>
    <w:p w:rsidR="006C767E" w:rsidRPr="006E21F1" w:rsidRDefault="006C767E" w:rsidP="006C767E">
      <w:pPr>
        <w:pStyle w:val="OutlineNumbered1"/>
        <w:spacing w:before="120" w:after="120"/>
      </w:pPr>
    </w:p>
    <w:p w:rsidR="00016DF4" w:rsidRPr="006E21F1" w:rsidRDefault="00016DF4" w:rsidP="00016DF4">
      <w:pPr>
        <w:pStyle w:val="OutlineNumbered1"/>
        <w:spacing w:before="120" w:after="120"/>
        <w:ind w:left="567"/>
      </w:pPr>
      <w:r w:rsidRPr="006E21F1">
        <w:t>.</w:t>
      </w:r>
    </w:p>
    <w:p w:rsidR="006F6BE8" w:rsidRDefault="006F6BE8"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Default="00B7374D" w:rsidP="00F03009">
      <w:pPr>
        <w:pStyle w:val="Maintext"/>
        <w:ind w:left="567"/>
      </w:pPr>
    </w:p>
    <w:p w:rsidR="00B7374D" w:rsidRPr="009E6242" w:rsidRDefault="00B7374D" w:rsidP="00B7374D">
      <w:pPr>
        <w:pStyle w:val="Head1"/>
        <w:numPr>
          <w:ilvl w:val="0"/>
          <w:numId w:val="0"/>
        </w:numPr>
      </w:pPr>
      <w:bookmarkStart w:id="599" w:name="_Toc314750223"/>
      <w:bookmarkStart w:id="600" w:name="_Toc317585458"/>
      <w:bookmarkStart w:id="601" w:name="_Toc322442772"/>
      <w:bookmarkStart w:id="602" w:name="_Toc328668638"/>
      <w:bookmarkStart w:id="603" w:name="_Toc340848479"/>
      <w:r w:rsidRPr="009E6242">
        <w:lastRenderedPageBreak/>
        <w:t xml:space="preserve">Appendix </w:t>
      </w:r>
      <w:r>
        <w:t>C</w:t>
      </w:r>
      <w:r w:rsidRPr="009E6242">
        <w:t xml:space="preserve"> – </w:t>
      </w:r>
      <w:r>
        <w:t xml:space="preserve">Validation rules </w:t>
      </w:r>
      <w:r w:rsidRPr="00B75BCB">
        <w:rPr>
          <w:lang w:eastAsia="en-US"/>
        </w:rPr>
        <w:t>alias definitions</w:t>
      </w:r>
      <w:bookmarkEnd w:id="599"/>
      <w:bookmarkEnd w:id="600"/>
      <w:bookmarkEnd w:id="601"/>
      <w:bookmarkEnd w:id="602"/>
      <w:bookmarkEnd w:id="603"/>
    </w:p>
    <w:p w:rsidR="00B7374D" w:rsidRDefault="00B7374D" w:rsidP="00B577BD">
      <w:pPr>
        <w:pStyle w:val="Maintext"/>
        <w:spacing w:before="120" w:after="120"/>
        <w:jc w:val="both"/>
        <w:rPr>
          <w:lang w:eastAsia="en-US"/>
        </w:rPr>
      </w:pPr>
      <w:r>
        <w:rPr>
          <w:lang w:eastAsia="en-US"/>
        </w:rPr>
        <w:t>Validation rule aliases are short identifiers for reporting taxonomy elements in ATO SBR messages, for example ‘</w:t>
      </w:r>
      <w:r w:rsidR="00CC5E6E">
        <w:rPr>
          <w:lang w:eastAsia="en-US"/>
        </w:rPr>
        <w:t>TPAR4</w:t>
      </w:r>
      <w:r>
        <w:rPr>
          <w:lang w:eastAsia="en-US"/>
        </w:rPr>
        <w:t>6’. Field aliases are used instead of the full XBRL element in validation rules and other documentation to improve readability.</w:t>
      </w:r>
    </w:p>
    <w:p w:rsidR="00B7374D" w:rsidRDefault="00B7374D" w:rsidP="00B577BD">
      <w:pPr>
        <w:pStyle w:val="Maintext"/>
        <w:spacing w:before="120" w:after="120"/>
        <w:jc w:val="both"/>
        <w:rPr>
          <w:lang w:eastAsia="en-US"/>
        </w:rPr>
      </w:pPr>
      <w:r>
        <w:rPr>
          <w:lang w:eastAsia="en-US"/>
        </w:rPr>
        <w:t xml:space="preserve">Field aliases and corresponding full XBRL element expansions for all elements used in </w:t>
      </w:r>
      <w:r w:rsidR="00CC5E6E">
        <w:rPr>
          <w:lang w:eastAsia="en-US"/>
        </w:rPr>
        <w:t>tpar</w:t>
      </w:r>
      <w:r>
        <w:rPr>
          <w:lang w:eastAsia="en-US"/>
        </w:rPr>
        <w:t>.0001 reporting taxonomy are listed below.</w:t>
      </w:r>
    </w:p>
    <w:p w:rsidR="00B7374D" w:rsidRDefault="00B7374D" w:rsidP="00B7374D">
      <w:pPr>
        <w:pStyle w:val="Maintext"/>
        <w:spacing w:before="120" w:after="120"/>
        <w:rPr>
          <w:lang w:eastAsia="en-US"/>
        </w:rPr>
      </w:pPr>
    </w:p>
    <w:tbl>
      <w:tblPr>
        <w:tblW w:w="0" w:type="auto"/>
        <w:tblInd w:w="93" w:type="dxa"/>
        <w:tblLayout w:type="fixed"/>
        <w:tblLook w:val="0000" w:firstRow="0" w:lastRow="0" w:firstColumn="0" w:lastColumn="0" w:noHBand="0" w:noVBand="0"/>
      </w:tblPr>
      <w:tblGrid>
        <w:gridCol w:w="1083"/>
        <w:gridCol w:w="12646"/>
      </w:tblGrid>
      <w:tr w:rsidR="00522004" w:rsidRPr="00B7374D" w:rsidTr="00522004">
        <w:trPr>
          <w:trHeight w:val="255"/>
          <w:tblHeader/>
        </w:trPr>
        <w:tc>
          <w:tcPr>
            <w:tcW w:w="1083" w:type="dxa"/>
            <w:tcBorders>
              <w:top w:val="single" w:sz="4" w:space="0" w:color="auto"/>
              <w:left w:val="single" w:sz="4" w:space="0" w:color="auto"/>
              <w:bottom w:val="single" w:sz="4" w:space="0" w:color="auto"/>
              <w:right w:val="single" w:sz="4" w:space="0" w:color="auto"/>
            </w:tcBorders>
            <w:shd w:val="clear" w:color="auto" w:fill="C6D9F1"/>
          </w:tcPr>
          <w:p w:rsidR="00522004" w:rsidRPr="003174FC" w:rsidRDefault="00522004" w:rsidP="008B2181">
            <w:pPr>
              <w:pStyle w:val="TableHeader-Left"/>
            </w:pPr>
            <w:r w:rsidRPr="003174FC">
              <w:t>Alias</w:t>
            </w:r>
          </w:p>
        </w:tc>
        <w:tc>
          <w:tcPr>
            <w:tcW w:w="12646" w:type="dxa"/>
            <w:tcBorders>
              <w:top w:val="single" w:sz="4" w:space="0" w:color="auto"/>
              <w:left w:val="nil"/>
              <w:bottom w:val="single" w:sz="4" w:space="0" w:color="auto"/>
              <w:right w:val="single" w:sz="4" w:space="0" w:color="auto"/>
            </w:tcBorders>
            <w:shd w:val="clear" w:color="auto" w:fill="C6D9F1"/>
          </w:tcPr>
          <w:p w:rsidR="00522004" w:rsidRPr="003174FC" w:rsidRDefault="00522004" w:rsidP="008B2181">
            <w:pPr>
              <w:pStyle w:val="TableHeader-Left"/>
            </w:pPr>
            <w:r w:rsidRPr="003174FC">
              <w:t>Definition</w:t>
            </w:r>
          </w:p>
        </w:tc>
      </w:tr>
      <w:tr w:rsidR="00B7374D" w:rsidRPr="00B7374D" w:rsidTr="00EC37D0">
        <w:trPr>
          <w:trHeight w:val="73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TPAR:INT:pyde.02.00:OrganisationNameDetails.OrganisationalNameType.Code WHERE (pyde.02.00:OrganisationNameDetails.OrganisationalNameType.Code = "MN" AND pyde.02.00:OrganisationNameDetails.Currency.Code = "C") IN TUPLE(orgname2.02.00:OrganisationNameDetails)</w:t>
            </w:r>
          </w:p>
        </w:tc>
      </w:tr>
      <w:tr w:rsidR="00B7374D" w:rsidRPr="00B7374D" w:rsidTr="00EC37D0">
        <w:trPr>
          <w:trHeight w:val="7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TPAR:INT:pyde.02.00:OrganisationNameDetails.Currency.Code WHERE (pyde.02.00:OrganisationNameDetails.OrganisationalNameType.Code = "MN" AND pyde.02.00:OrganisationNameDetails.Currency.Code = "C") IN TUPLE(orgname2.02.00:OrganisationNameDetails)</w:t>
            </w:r>
          </w:p>
        </w:tc>
      </w:tr>
      <w:tr w:rsidR="00B7374D" w:rsidRPr="00B7374D" w:rsidTr="00EC37D0">
        <w:trPr>
          <w:trHeight w:val="702"/>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TPAR:INT:pyde.02.00:OrganisationNameDetails.OrganisationalName.Text WHERE (pyde.02.00:OrganisationNameDetails.OrganisationalNameType.Code = "MN" AND pyde.02.00:OrganisationNameDetails.Currency.Code = "C") IN TUPLE(orgname2.02.00:OrganisationNameDetails)</w:t>
            </w:r>
          </w:p>
        </w:tc>
      </w:tr>
      <w:tr w:rsidR="00B7374D" w:rsidRPr="00B7374D" w:rsidTr="00B7374D">
        <w:trPr>
          <w:trHeight w:val="53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TPAR:INT:pyde.02.00:ElectronicContact.Telephone.Usage.Code WHERE (pyde.02.00:ElectronicContact.Telephone.Usage.Code = "03") IN TUPLE(phone1.02.00:ElectronicContactTelephone)</w:t>
            </w:r>
          </w:p>
        </w:tc>
      </w:tr>
      <w:tr w:rsidR="00B7374D" w:rsidRPr="00B7374D" w:rsidTr="00B7374D">
        <w:trPr>
          <w:trHeight w:val="51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TPAR:INT:pyde.02.00:ElectronicContact.Telephone.ServiceLine.Code WHERE (pyde.02.00:ElectronicContact.Telephone.Usage.Code = "03") IN TUPLE(phone1.02.00:ElectronicContactTelephone)</w:t>
            </w:r>
          </w:p>
        </w:tc>
      </w:tr>
      <w:tr w:rsidR="00B7374D" w:rsidRPr="00B7374D" w:rsidTr="00B7374D">
        <w:trPr>
          <w:trHeight w:val="36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TPAR:INT:pyde.02.00:ElectronicContact.Telephone.Area.Code WHERE (pyde.02.00:ElectronicContact.Telephone.Usage.Code = "03") IN TUPLE(phone1.02.00:ElectronicContactTelephone)</w:t>
            </w:r>
          </w:p>
        </w:tc>
      </w:tr>
      <w:tr w:rsidR="00B7374D" w:rsidRPr="00B7374D" w:rsidTr="00B7374D">
        <w:trPr>
          <w:trHeight w:val="4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TPAR:INT:pyde.02.00:ElectronicContact.Telephone.Minimal.Number WHERE (pyde.02.00:ElectronicContact.Telephone.Usage.Code = "03") IN TUPLE(phone1.02.00:ElectronicContactTelephone)</w:t>
            </w:r>
          </w:p>
        </w:tc>
      </w:tr>
      <w:tr w:rsidR="00B7374D" w:rsidRPr="00B7374D" w:rsidTr="00B7374D">
        <w:trPr>
          <w:trHeight w:val="54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TPAR:INT:pyde.02.05:PersonUnstructuredName.Usage.Code WHERE (pyde.02.05:PersonUnstructuredName.Usage.Code = "Contact") IN TUPLE(prsnunstrcnm1.02.01:PersonUnstructuredName)</w:t>
            </w:r>
          </w:p>
        </w:tc>
      </w:tr>
      <w:tr w:rsidR="00B7374D" w:rsidRPr="00B7374D" w:rsidTr="00B7374D">
        <w:trPr>
          <w:trHeight w:val="48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TPAR:INT:pyde.02.00:PersonUnstructuredName.FullName.Text WHERE (pyde.02.05:PersonUnstructuredName.Usage.Code = "Contact") IN TUPLE(prsnunstrcnm1.02.01:PersonUnstructuredName)</w:t>
            </w:r>
          </w:p>
        </w:tc>
      </w:tr>
      <w:tr w:rsidR="00B7374D" w:rsidRPr="00B7374D" w:rsidTr="00B7374D">
        <w:trPr>
          <w:trHeight w:val="53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TPAR:INT:pyde.02.00:ElectronicContact.Facsimile.Usage.Code WHERE (pyde.02.00:ElectronicContact.Facsimile.Usage.Code = "03") IN TUPLE(fax1.02.00:ElectronicContactFacsimile)</w:t>
            </w:r>
          </w:p>
        </w:tc>
      </w:tr>
      <w:tr w:rsidR="00B7374D" w:rsidRPr="00B7374D" w:rsidTr="00B7374D">
        <w:trPr>
          <w:trHeight w:val="526"/>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TPAR:INT:pyde.02.00:ElectronicContact.Facsimile.Area.Code WHERE (pyde.02.00:ElectronicContact.Facsimile.Usage.Code = "03") IN TUPLE(fax1.02.00:ElectronicContactFacsimile)</w:t>
            </w:r>
          </w:p>
        </w:tc>
      </w:tr>
      <w:tr w:rsidR="00B7374D" w:rsidRPr="00B7374D" w:rsidTr="00EC37D0">
        <w:trPr>
          <w:trHeight w:val="41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TPAR:INT:pyde.02.00:ElectronicContact.Facsimile.Minimal.Number WHERE (pyde.02.00:ElectronicContact.Facsimile.Usage.Code = "03") IN TUPLE(fax1.02.00:ElectronicContactFacsimile)</w:t>
            </w:r>
          </w:p>
        </w:tc>
      </w:tr>
      <w:tr w:rsidR="00B7374D" w:rsidRPr="00B7374D" w:rsidTr="00EC37D0">
        <w:trPr>
          <w:trHeight w:val="59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lastRenderedPageBreak/>
              <w:t>TPAR18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TPAR:INT:pyde.02.00:AddressDetails.OverseasAddress.Indicator WHERE (pyde.02.01:AddressDetails.Usage.Code = "BUS" AND pyde.02.00:AddressDetails.Currency.Code = "C") IN TUPLE(address2.02.02:AddressDetails)</w:t>
            </w:r>
          </w:p>
        </w:tc>
      </w:tr>
      <w:tr w:rsidR="00B7374D" w:rsidRPr="00B7374D" w:rsidTr="00B7374D">
        <w:trPr>
          <w:trHeight w:val="52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TPAR:INT:pyde.02.01:AddressDetails.Usage.Code WHERE (pyde.02.01:AddressDetails.Usage.Code = "BUS" AND pyde.02.00:AddressDetails.Currency.Code = "C") IN TUPLE(address2.02.02:AddressDetails)</w:t>
            </w:r>
          </w:p>
        </w:tc>
      </w:tr>
      <w:tr w:rsidR="00B7374D" w:rsidRPr="00B7374D" w:rsidTr="00B7374D">
        <w:trPr>
          <w:trHeight w:val="53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TPAR:INT:pyde.02.00:AddressDetails.Currency.Code WHERE (pyde.02.01:AddressDetails.Usage.Code = "BUS" AND pyde.02.00:AddressDetails.Currency.Code = "C") IN TUPLE(address2.02.02:AddressDetails)</w:t>
            </w:r>
          </w:p>
        </w:tc>
      </w:tr>
      <w:tr w:rsidR="00B7374D" w:rsidRPr="00B7374D" w:rsidTr="00B7374D">
        <w:trPr>
          <w:trHeight w:val="5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TPAR:INT:pyde.02.00:AddressDetails.Line1.Text WHERE (pyde.02.01:AddressDetails.Usage.Code = "BUS" AND pyde.02.00:AddressDetails.Currency.Code = "C") IN TUPLE(address2.02.02:AddressDetails)</w:t>
            </w:r>
          </w:p>
        </w:tc>
      </w:tr>
      <w:tr w:rsidR="00B7374D" w:rsidRPr="00B7374D" w:rsidTr="00522004">
        <w:trPr>
          <w:trHeight w:val="51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TPAR:INT:pyde.02.00:AddressDetails.Line2.Text WHERE (pyde.02.01:AddressDetails.Usage.Code = "BUS" AND pyde.02.00:AddressDetails.Currency.Code = "C") IN TUPLE(address2.02.02:AddressDetails)</w:t>
            </w:r>
          </w:p>
        </w:tc>
      </w:tr>
      <w:tr w:rsidR="00B7374D" w:rsidRPr="00B7374D" w:rsidTr="00522004">
        <w:trPr>
          <w:trHeight w:val="54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TPAR:INT:pyde.02.00:AddressDetails.Line3.Text WHERE (pyde.02.01:AddressDetails.Usage.Code = "BUS" AND pyde.02.00:AddressDetails.Currency.Code = "C") IN TUPLE(address2.02.02:AddressDetails)</w:t>
            </w:r>
          </w:p>
        </w:tc>
      </w:tr>
      <w:tr w:rsidR="00B7374D" w:rsidRPr="00B7374D" w:rsidTr="00522004">
        <w:trPr>
          <w:trHeight w:val="52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TPAR:INT:pyde.02.00:AddressDetails.Line4.Text WHERE (pyde.02.01:AddressDetails.Usage.Code = "BUS" AND pyde.02.00:AddressDetails.Currency.Code = "C") IN TUPLE(address2.02.02:AddressDetails)</w:t>
            </w:r>
          </w:p>
        </w:tc>
      </w:tr>
      <w:tr w:rsidR="00B7374D" w:rsidRPr="00B7374D" w:rsidTr="00522004">
        <w:trPr>
          <w:trHeight w:val="542"/>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TPAR:INT:pyde.02.00:AddressDetails.LocalityName.Text WHERE (pyde.02.01:AddressDetails.Usage.Code = "BUS" AND pyde.02.00:AddressDetails.Currency.Code = "C") IN TUPLE(address2.02.02:AddressDetails)</w:t>
            </w:r>
          </w:p>
        </w:tc>
      </w:tr>
      <w:tr w:rsidR="00B7374D" w:rsidRPr="00B7374D" w:rsidTr="00522004">
        <w:trPr>
          <w:trHeight w:val="522"/>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TPAR:INT:pyde.02.00:AddressDetails.Postcode.Text WHERE (pyde.02.01:AddressDetails.Usage.Code = "BUS" AND pyde.02.00:AddressDetails.Currency.Code = "C") IN TUPLE(address2.02.02:AddressDetails)</w:t>
            </w:r>
          </w:p>
        </w:tc>
      </w:tr>
      <w:tr w:rsidR="00B7374D" w:rsidRPr="00B7374D" w:rsidTr="00522004">
        <w:trPr>
          <w:trHeight w:val="53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TPAR:INT:pyde.02.00:AddressDetails.StateOrTerritory.Code WHERE (pyde.02.01:AddressDetails.Usage.Code = "BUS" AND pyde.02.00:AddressDetails.Currency.Code = "C") IN TUPLE(address2.02.02:AddressDetails)</w:t>
            </w:r>
          </w:p>
        </w:tc>
      </w:tr>
      <w:tr w:rsidR="00B7374D" w:rsidRPr="00B7374D" w:rsidTr="00522004">
        <w:trPr>
          <w:trHeight w:val="538"/>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TPAR:INT:pyde.02.08:AddressDetails.CountryName.Text WHERE (pyde.02.01:AddressDetails.Usage.Code = "BUS" AND pyde.02.00:AddressDetails.Currency.Code = "C") IN TUPLE(address2.02.02:AddressDetails)</w:t>
            </w:r>
          </w:p>
        </w:tc>
      </w:tr>
      <w:tr w:rsidR="00B7374D" w:rsidRPr="00B7374D" w:rsidTr="00EC37D0">
        <w:trPr>
          <w:trHeight w:val="52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TPAR29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TPAR:INT:pyde.02.08:AddressDetails.Country.Code WHERE (pyde.02.01:AddressDetails.Usage.Code = "BUS" AND pyde.02.00:AddressDetails.Currency.Code = "C") IN TUPLE(address2.02.02:AddressDetails)</w:t>
            </w:r>
          </w:p>
        </w:tc>
      </w:tr>
      <w:tr w:rsidR="00B7374D" w:rsidRPr="00B7374D" w:rsidTr="00522004">
        <w:trPr>
          <w:trHeight w:val="5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TPAR31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TPAR:INT:pyde.02.00:AddressDetails.OverseasAddress.Indicator WHERE (pyde.02.01:AddressDetails.Usage.Code = "POS" AND pyde.02.00:AddressDetails.Currency.Code = "C") IN TUPLE(address2.02.02:AddressDetails)</w:t>
            </w:r>
          </w:p>
        </w:tc>
      </w:tr>
      <w:tr w:rsidR="00B7374D" w:rsidRPr="00B7374D" w:rsidTr="00EC37D0">
        <w:trPr>
          <w:trHeight w:val="5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TPAR32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TPAR:INT:pyde.02.01:AddressDetails.Usage.Code WHERE (pyde.02.01:AddressDetails.Usage.Code = "POS" AND pyde.02.00:AddressDetails.Currency.Code = "C") IN TUPLE(address2.02.02:AddressDetails)</w:t>
            </w:r>
          </w:p>
        </w:tc>
      </w:tr>
      <w:tr w:rsidR="00B7374D" w:rsidRPr="00B7374D" w:rsidTr="00522004">
        <w:trPr>
          <w:trHeight w:val="526"/>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TPAR33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TPAR:INT:pyde.02.00:AddressDetails.Currency.Code WHERE (pyde.02.01:AddressDetails.Usage.Code = "POS" AND pyde.02.00:AddressDetails.Currency.Code = "C") IN TUPLE(address2.02.02:AddressDetails)</w:t>
            </w:r>
          </w:p>
        </w:tc>
      </w:tr>
      <w:tr w:rsidR="00B7374D" w:rsidRPr="00B7374D" w:rsidTr="00522004">
        <w:trPr>
          <w:trHeight w:val="548"/>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TPAR34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TPAR:INT:pyde.02.00:AddressDetails.Line1.Text WHERE (pyde.02.01:AddressDetails.Usage.Code = "POS" AND pyde.02.00:AddressDetails.Currency.Code = "C") IN TUPLE(address2.02.02:AddressDetails)</w:t>
            </w:r>
          </w:p>
        </w:tc>
      </w:tr>
      <w:tr w:rsidR="00B7374D" w:rsidRPr="00B7374D" w:rsidTr="00522004">
        <w:trPr>
          <w:trHeight w:val="528"/>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lastRenderedPageBreak/>
              <w:t>TPAR35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TPAR:INT:pyde.02.00:AddressDetails.Line2.Text WHERE (pyde.02.01:AddressDetails.Usage.Code = "POS" AND pyde.02.00:AddressDetails.Currency.Code = "C") IN TUPLE(address2.02.02:AddressDetails)</w:t>
            </w:r>
          </w:p>
        </w:tc>
      </w:tr>
      <w:tr w:rsidR="00B7374D" w:rsidRPr="00B7374D" w:rsidTr="00522004">
        <w:trPr>
          <w:trHeight w:val="52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TPAR36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TPAR:INT:pyde.02.00:AddressDetails.Line3.Text WHERE (pyde.02.01:AddressDetails.Usage.Code = "POS" AND pyde.02.00:AddressDetails.Currency.Code = "C") IN TUPLE(address2.02.02:AddressDetails)</w:t>
            </w:r>
          </w:p>
        </w:tc>
      </w:tr>
      <w:tr w:rsidR="00B7374D" w:rsidRPr="00B7374D" w:rsidTr="00522004">
        <w:trPr>
          <w:trHeight w:val="52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TPAR37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TPAR:INT:pyde.02.00:AddressDetails.Line4.Text WHERE (pyde.02.01:AddressDetails.Usage.Code = "POS" AND pyde.02.00:AddressDetails.Currency.Code = "C") IN TUPLE(address2.02.02:AddressDetails)</w:t>
            </w:r>
          </w:p>
        </w:tc>
      </w:tr>
      <w:tr w:rsidR="00B7374D" w:rsidRPr="00B7374D" w:rsidTr="00522004">
        <w:trPr>
          <w:trHeight w:val="52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TPAR38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TPAR:INT:pyde.02.00:AddressDetails.LocalityName.Text WHERE (pyde.02.01:AddressDetails.Usage.Code = "POS" AND pyde.02.00:AddressDetails.Currency.Code = "C") IN TUPLE(address2.02.02:AddressDetails)</w:t>
            </w:r>
          </w:p>
        </w:tc>
      </w:tr>
      <w:tr w:rsidR="00B7374D" w:rsidRPr="00B7374D" w:rsidTr="00522004">
        <w:trPr>
          <w:trHeight w:val="54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TPAR39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TPAR:INT:pyde.02.00:AddressDetails.Postcode.Text WHERE (pyde.02.01:AddressDetails.Usage.Code = "POS" AND pyde.02.00:AddressDetails.Currency.Code = "C") IN TUPLE(address2.02.02:AddressDetails)</w:t>
            </w:r>
          </w:p>
        </w:tc>
      </w:tr>
      <w:tr w:rsidR="00B7374D" w:rsidRPr="00B7374D" w:rsidTr="00522004">
        <w:trPr>
          <w:trHeight w:val="5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TPAR40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TPAR:INT:pyde.02.00:AddressDetails.StateOrTerritory.Code WHERE (pyde.02.01:AddressDetails.Usage.Code = "POS" AND pyde.02.00:AddressDetails.Currency.Code = "C") IN TUPLE(address2.02.02:AddressDetails)</w:t>
            </w:r>
          </w:p>
        </w:tc>
      </w:tr>
      <w:tr w:rsidR="00B7374D" w:rsidRPr="00B7374D" w:rsidTr="00522004">
        <w:trPr>
          <w:trHeight w:val="51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TPAR41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TPAR:INT:pyde.02.08:AddressDetails.CountryName.Text WHERE (pyde.02.01:AddressDetails.Usage.Code = "POS" AND pyde.02.00:AddressDetails.Currency.Code = "C") IN TUPLE(address2.02.02:AddressDetails)</w:t>
            </w:r>
          </w:p>
        </w:tc>
      </w:tr>
      <w:tr w:rsidR="00B7374D" w:rsidRPr="00B7374D" w:rsidTr="00522004">
        <w:trPr>
          <w:trHeight w:val="54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TPAR42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TPAR:INT:pyde.02.08:AddressDetails.Country.Code WHERE (pyde.02.01:AddressDetails.Usage.Code = "POS" AND pyde.02.00:AddressDetails.Currency.Code = "C") IN TUPLE(address2.02.02:AddressDetails)</w:t>
            </w:r>
          </w:p>
        </w:tc>
      </w:tr>
      <w:tr w:rsidR="00B7374D" w:rsidRPr="00B7374D" w:rsidTr="00522004">
        <w:trPr>
          <w:trHeight w:val="52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TPAR44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TPAR:INT:pyde.02.00:ElectronicContact.ElectronicMail.Usage.Code WHERE (pyde.02.00:ElectronicContact.ElectronicMail.Usage.Code = "03") IN TUPLE(email1.02.00:ElectronicContactElectronicMail)</w:t>
            </w:r>
          </w:p>
        </w:tc>
      </w:tr>
      <w:tr w:rsidR="00B7374D" w:rsidRPr="00B7374D" w:rsidTr="00522004">
        <w:trPr>
          <w:trHeight w:val="52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TPAR45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TPAR:INT:pyde.02.00:ElectronicContact.ElectronicMail.Address.Text WHERE (pyde.02.00:ElectronicContact.ElectronicMail.Usage.Code = "03") IN TUPLE(email1.02.00:ElectronicContactElectronicMail)</w:t>
            </w:r>
          </w:p>
        </w:tc>
      </w:tr>
      <w:tr w:rsidR="00B7374D" w:rsidRPr="00B7374D" w:rsidTr="00B7374D">
        <w:trPr>
          <w:trHeight w:val="25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TPAR46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TPAR:RP:pyde.02.00:OrganisationDetails.OrganisationBranch.Code</w:t>
            </w:r>
          </w:p>
        </w:tc>
      </w:tr>
      <w:tr w:rsidR="00B7374D" w:rsidRPr="00B7374D" w:rsidTr="00B7374D">
        <w:trPr>
          <w:trHeight w:val="25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TPAR47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TPAR:RP:pyin.02.00:Report.TargetFinancial.Year</w:t>
            </w:r>
          </w:p>
        </w:tc>
      </w:tr>
      <w:tr w:rsidR="00B7374D" w:rsidRPr="00B7374D" w:rsidTr="00522004">
        <w:trPr>
          <w:trHeight w:val="7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TPAR49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TPAR:RP:pyde.02.00:OrganisationNameDetails.OrganisationalNameType.Code WHERE (pyde.02.00:OrganisationNameDetails.OrganisationalNameType.Code = "MN" AND pyde.02.00:OrganisationNameDetails.Currency.Code = "C") IN TUPLE(orgname2.02.00:OrganisationNameDetails)</w:t>
            </w:r>
          </w:p>
        </w:tc>
      </w:tr>
      <w:tr w:rsidR="00B7374D" w:rsidRPr="00B7374D" w:rsidTr="00EC37D0">
        <w:trPr>
          <w:trHeight w:val="77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TPAR50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TPAR:RP:pyde.02.00:OrganisationNameDetails.Currency.Code WHERE (pyde.02.00:OrganisationNameDetails.OrganisationalNameType.Code = "MN" AND pyde.02.00:OrganisationNameDetails.Currency.Code = "C") IN TUPLE(orgname2.02.00:OrganisationNameDetails)</w:t>
            </w:r>
          </w:p>
        </w:tc>
      </w:tr>
      <w:tr w:rsidR="00B7374D" w:rsidRPr="00B7374D" w:rsidTr="00522004">
        <w:trPr>
          <w:trHeight w:val="70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TPAR51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TPAR:RP:pyde.02.00:OrganisationNameDetails.OrganisationalName.Text WHERE (pyde.02.00:OrganisationNameDetails.OrganisationalNameType.Code = "MN" AND pyde.02.00:OrganisationNameDetails.Currency.Code = "C") IN TUPLE(orgname2.02.00:OrganisationNameDetails)</w:t>
            </w:r>
          </w:p>
        </w:tc>
      </w:tr>
      <w:tr w:rsidR="00B7374D" w:rsidRPr="00B7374D" w:rsidTr="00522004">
        <w:trPr>
          <w:trHeight w:val="7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lastRenderedPageBreak/>
              <w:t>TPAR53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TPAR:RP:pyde.02.00:OrganisationNameDetails.OrganisationalNameType.Code WHERE (pyde.02.00:OrganisationNameDetails.OrganisationalNameType.Code = "MTR" AND pyde.02.00:OrganisationNameDetails.Currency.Code = "C") IN TUPLE(orgname2.02.00:OrganisationNameDetails)</w:t>
            </w:r>
          </w:p>
        </w:tc>
      </w:tr>
      <w:tr w:rsidR="00B7374D" w:rsidRPr="00B7374D" w:rsidTr="00EC37D0">
        <w:trPr>
          <w:trHeight w:val="74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TPAR54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TPAR:RP:pyde.02.00:OrganisationNameDetails.Currency.Code WHERE (pyde.02.00:OrganisationNameDetails.OrganisationalNameType.Code = "MTR" AND pyde.02.00:OrganisationNameDetails.Currency.Code = "C") IN TUPLE(orgname2.02.00:OrganisationNameDetails)</w:t>
            </w:r>
          </w:p>
        </w:tc>
      </w:tr>
      <w:tr w:rsidR="00B7374D" w:rsidRPr="00B7374D" w:rsidTr="00522004">
        <w:trPr>
          <w:trHeight w:val="706"/>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TPAR55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TPAR:RP:pyde.02.00:OrganisationNameDetails.OrganisationalName.Text WHERE (pyde.02.00:OrganisationNameDetails.OrganisationalNameType.Code = "MTR" AND pyde.02.00:OrganisationNameDetails.Currency.Code = "C") IN TUPLE(orgname2.02.00:OrganisationNameDetails)</w:t>
            </w:r>
          </w:p>
        </w:tc>
      </w:tr>
      <w:tr w:rsidR="00B7374D" w:rsidRPr="00B7374D" w:rsidTr="00EC37D0">
        <w:trPr>
          <w:trHeight w:val="53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TPAR57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TPAR:RP:pyde.02.00:AddressDetails.OverseasAddress.Indicator WHERE (pyde.02.00:AddressDetails.Currency.Code = "C") IN TUPLE(address2.02.02:AddressDetails)</w:t>
            </w:r>
          </w:p>
        </w:tc>
      </w:tr>
      <w:tr w:rsidR="00B7374D" w:rsidRPr="00B7374D" w:rsidTr="007B2DF3">
        <w:trPr>
          <w:trHeight w:val="35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TPAR58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TPAR:RP:pyde.02.01:AddressDetails.Usage.Code WHERE (pyde.02.00:AddressDetails.Currency.Code = "C") IN TUPLE(address2.02.02:AddressDetails)</w:t>
            </w:r>
          </w:p>
        </w:tc>
      </w:tr>
      <w:tr w:rsidR="00B7374D" w:rsidRPr="00B7374D" w:rsidTr="00EC37D0">
        <w:trPr>
          <w:trHeight w:val="5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TPAR59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TPAR:RP:pyde.02.00:AddressDetails.Currency.Code WHERE (pyde.02.00:AddressDetails.Currency.Code = "C") IN TUPLE(address2.02.02:AddressDetails)</w:t>
            </w:r>
          </w:p>
        </w:tc>
      </w:tr>
      <w:tr w:rsidR="00B7374D" w:rsidRPr="00B7374D" w:rsidTr="007B2DF3">
        <w:trPr>
          <w:trHeight w:val="35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TPAR:RP:pyde.02.00:AddressDetails.Line1.Text WHERE (pyde.02.00:AddressDetails.Currency.Code = "C") IN TUPLE(address2.02.02:AddressDetails)</w:t>
            </w:r>
          </w:p>
        </w:tc>
      </w:tr>
      <w:tr w:rsidR="00B7374D" w:rsidRPr="00B7374D" w:rsidTr="007B2DF3">
        <w:trPr>
          <w:trHeight w:val="33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TPAR:RP:pyde.02.00:AddressDetails.Line2.Text WHERE (pyde.02.00:AddressDetails.Currency.Code = "C") IN TUPLE(address2.02.02:AddressDetails)</w:t>
            </w:r>
          </w:p>
        </w:tc>
      </w:tr>
      <w:tr w:rsidR="00B7374D" w:rsidRPr="00B7374D" w:rsidTr="007B2DF3">
        <w:trPr>
          <w:trHeight w:val="36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TPAR:RP:pyde.02.00:AddressDetails.Line3.Text WHERE (pyde.02.00:AddressDetails.Currency.Code = "C") IN TUPLE(address2.02.02:AddressDetails)</w:t>
            </w:r>
          </w:p>
        </w:tc>
      </w:tr>
      <w:tr w:rsidR="00B7374D" w:rsidRPr="00B7374D" w:rsidTr="007B2DF3">
        <w:trPr>
          <w:trHeight w:val="34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TPAR:RP:pyde.02.00:AddressDetails.Line4.Text WHERE (pyde.02.00:AddressDetails.Currency.Code = "C") IN TUPLE(address2.02.02:AddressDetails)</w:t>
            </w:r>
          </w:p>
        </w:tc>
      </w:tr>
      <w:tr w:rsidR="00B7374D" w:rsidRPr="00B7374D" w:rsidTr="00522004">
        <w:trPr>
          <w:trHeight w:val="52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TPAR:RP:pyde.02.00:AddressDetails.LocalityName.Text WHERE (pyde.02.00:AddressDetails.Currency.Code = "C") IN TUPLE(address2.02.02:AddressDetails)</w:t>
            </w:r>
          </w:p>
        </w:tc>
      </w:tr>
      <w:tr w:rsidR="00B7374D" w:rsidRPr="00B7374D" w:rsidTr="007B2DF3">
        <w:trPr>
          <w:trHeight w:val="36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TPAR:RP:pyde.02.00:AddressDetails.Postcode.Text WHERE (pyde.02.00:AddressDetails.Currency.Code = "C") IN TUPLE(address2.02.02:AddressDetails)</w:t>
            </w:r>
          </w:p>
        </w:tc>
      </w:tr>
      <w:tr w:rsidR="00B7374D" w:rsidRPr="00B7374D" w:rsidTr="00522004">
        <w:trPr>
          <w:trHeight w:val="52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TPAR:RP:pyde.02.00:AddressDetails.StateOrTerritory.Code WHERE (pyde.02.00:AddressDetails.Currency.Code = "C") IN TUPLE(address2.02.02:AddressDetails)</w:t>
            </w:r>
          </w:p>
        </w:tc>
      </w:tr>
      <w:tr w:rsidR="00B7374D" w:rsidRPr="00B7374D" w:rsidTr="00EC37D0">
        <w:trPr>
          <w:trHeight w:val="53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TPAR:RP:pyde.02.08:AddressDetails.CountryName.Text WHERE (pyde.02.00:AddressDetails.Currency.Code = "C") IN TUPLE(address2.02.02:AddressDetails)</w:t>
            </w:r>
          </w:p>
        </w:tc>
      </w:tr>
      <w:tr w:rsidR="00B7374D" w:rsidRPr="00B7374D" w:rsidTr="007B2DF3">
        <w:trPr>
          <w:trHeight w:val="33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TPAR68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TPAR:RP:pyde.02.08:AddressDetails.Country.Code WHERE (pyde.02.00:AddressDetails.Currency.Code = "C") IN TUPLE(address2.02.02:AddressDetails)</w:t>
            </w:r>
          </w:p>
        </w:tc>
      </w:tr>
      <w:tr w:rsidR="00B7374D" w:rsidRPr="00B7374D" w:rsidTr="00522004">
        <w:trPr>
          <w:trHeight w:val="57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TPAR70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TPAR:RP:pyde.02.05:PersonUnstructuredName.Usage.Code WHERE (pyde.02.05:PersonUnstructuredName.Usage.Code = "Contact") IN TUPLE(prsnunstrcnm1.02.01:PersonUnstructuredName)</w:t>
            </w:r>
          </w:p>
        </w:tc>
      </w:tr>
      <w:tr w:rsidR="00B7374D" w:rsidRPr="00B7374D" w:rsidTr="00522004">
        <w:trPr>
          <w:trHeight w:val="52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TPAR71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TPAR:RP:pyde.02.00:PersonUnstructuredName.FullName.Text WHERE (pyde.02.05:PersonUnstructuredName.Usage.Code = "Contact") IN TUPLE(prsnunstrcnm1.02.01:PersonUnstructuredName)</w:t>
            </w:r>
          </w:p>
        </w:tc>
      </w:tr>
      <w:tr w:rsidR="00B7374D" w:rsidRPr="00B7374D" w:rsidTr="00522004">
        <w:trPr>
          <w:trHeight w:val="52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lastRenderedPageBreak/>
              <w:t>TPAR73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TPAR:RP:pyde.02.00:ElectronicContact.Telephone.Usage.Code WHERE (pyde.02.00:ElectronicContact.Telephone.Usage.Code = "03") IN TUPLE(phone1.02.00:ElectronicContactTelephone)</w:t>
            </w:r>
          </w:p>
        </w:tc>
      </w:tr>
      <w:tr w:rsidR="00B7374D" w:rsidRPr="00B7374D" w:rsidTr="00522004">
        <w:trPr>
          <w:trHeight w:val="53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TPAR74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TPAR:RP:pyde.02.00:ElectronicContact.Telephone.ServiceLine.Code WHERE (pyde.02.00:ElectronicContact.Telephone.Usage.Code = "03") IN TUPLE(phone1.02.00:ElectronicContactTelephone)</w:t>
            </w:r>
          </w:p>
        </w:tc>
      </w:tr>
      <w:tr w:rsidR="00B7374D" w:rsidRPr="00B7374D" w:rsidTr="00522004">
        <w:trPr>
          <w:trHeight w:val="53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TPAR75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TPAR:RP:pyde.02.00:ElectronicContact.Telephone.Area.Code WHERE (pyde.02.00:ElectronicContact.Telephone.Usage.Code = "03") IN TUPLE(phone1.02.00:ElectronicContactTelephone)</w:t>
            </w:r>
          </w:p>
        </w:tc>
      </w:tr>
      <w:tr w:rsidR="00B7374D" w:rsidRPr="00B7374D" w:rsidTr="00522004">
        <w:trPr>
          <w:trHeight w:val="51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TPAR76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TPAR:RP:pyde.02.00:ElectronicContact.Telephone.Minimal.Number WHERE (pyde.02.00:ElectronicContact.Telephone.Usage.Code = "03") IN TUPLE(phone1.02.00:ElectronicContactTelephone)</w:t>
            </w:r>
          </w:p>
        </w:tc>
      </w:tr>
      <w:tr w:rsidR="00B7374D" w:rsidRPr="00B7374D" w:rsidTr="00522004">
        <w:trPr>
          <w:trHeight w:val="54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TPAR78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TPAR:RP:pyde.02.00:ElectronicContact.Facsimile.Usage.Code WHERE (pyde.02.00:ElectronicContact.Facsimile.Usage.Code = "03") IN TUPLE(fax1.02.00:ElectronicContactFacsimile)</w:t>
            </w:r>
          </w:p>
        </w:tc>
      </w:tr>
      <w:tr w:rsidR="00B7374D" w:rsidRPr="00B7374D" w:rsidTr="00522004">
        <w:trPr>
          <w:trHeight w:val="52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TPAR79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TPAR:RP:pyde.02.00:ElectronicContact.Facsimile.Area.Code WHERE (pyde.02.00:ElectronicContact.Facsimile.Usage.Code = "03") IN TUPLE(fax1.02.00:ElectronicContactFacsimile)</w:t>
            </w:r>
          </w:p>
        </w:tc>
      </w:tr>
      <w:tr w:rsidR="00B7374D" w:rsidRPr="00B7374D" w:rsidTr="00522004">
        <w:trPr>
          <w:trHeight w:val="52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TPAR80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TPAR:RP:pyde.02.00:ElectronicContact.Facsimile.Minimal.Number WHERE (pyde.02.00:ElectronicContact.Facsimile.Usage.Code = "03") IN TUPLE(fax1.02.00:ElectronicContactFacsimile)</w:t>
            </w:r>
          </w:p>
        </w:tc>
      </w:tr>
      <w:tr w:rsidR="00B7374D" w:rsidRPr="00B7374D" w:rsidTr="00522004">
        <w:trPr>
          <w:trHeight w:val="53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TPAR82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TPAR:RP:pyde.02.00:ElectronicContact.ElectronicMail.Usage.Code WHERE (pyde.02.00:ElectronicContact.ElectronicMail.Usage.Code = "03") IN TUPLE(email1.02.00:ElectronicContactElectronicMail)</w:t>
            </w:r>
          </w:p>
        </w:tc>
      </w:tr>
      <w:tr w:rsidR="00B7374D" w:rsidRPr="00B7374D" w:rsidTr="00EC37D0">
        <w:trPr>
          <w:trHeight w:val="52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TPAR83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TPAR:RP:pyde.02.00:ElectronicContact.ElectronicMail.Address.Text WHERE (pyde.02.00:ElectronicContact.ElectronicMail.Usage.Code = "03") IN TUPLE(email1.02.00:ElectronicContactElectronicMail)</w:t>
            </w:r>
          </w:p>
        </w:tc>
      </w:tr>
      <w:tr w:rsidR="00B7374D" w:rsidRPr="00B7374D" w:rsidTr="00EC37D0">
        <w:trPr>
          <w:trHeight w:val="35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TPAR84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TPAR:Payee.{ABN}.{BranchCode}:pyid.02.00:Identifiers.AustralianBusinessNumber.Identifier</w:t>
            </w:r>
          </w:p>
        </w:tc>
      </w:tr>
      <w:tr w:rsidR="00B7374D" w:rsidRPr="00B7374D" w:rsidTr="00522004">
        <w:trPr>
          <w:trHeight w:val="74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TPAR86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TPAR:Payee.{ABN}.{BranchCode}:pyde.02.00:PersonNameDetails.PersonNameType.Code WHERE (pyde.02.00:PersonNameDetails.PersonNameType.Code = "LGL" AND pyde.02.05:PersonNameDetails.Usage.Code = "Identifier" AND pyde.02.00:PersonNameDetails.Currency.Code = "C") IN TUPLE(prsnstrcnm3.02.01:PersonNameDetails)</w:t>
            </w:r>
          </w:p>
        </w:tc>
      </w:tr>
      <w:tr w:rsidR="00B7374D" w:rsidRPr="00B7374D" w:rsidTr="00522004">
        <w:trPr>
          <w:trHeight w:val="88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TPAR87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TPAR:Payee.{ABN}.{BranchCode}:pyde.02.05:PersonNameDetails.Usage.Code WHERE (pyde.02.00:PersonNameDetails.PersonNameType.Code = "LGL" AND pyde.02.05:PersonNameDetails.Usage.Code = "Identifier" AND pyde.02.00:PersonNameDetails.Currency.Code = "C") IN TUPLE(prsnstrcnm3.02.01:PersonNameDetails)</w:t>
            </w:r>
          </w:p>
        </w:tc>
      </w:tr>
      <w:tr w:rsidR="00B7374D" w:rsidRPr="00B7374D" w:rsidTr="00B577BD">
        <w:trPr>
          <w:trHeight w:val="58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TPAR88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TPAR:Payee.{ABN}.{BranchCode}:pyde.02.00:PersonNameDetails.Currency.Code WHERE (pyde.02.00:PersonNameDetails.PersonNameType.Code = "LGL" AND pyde.02.05:PersonNameDetails.Usage.Code = "Identifier" AND pyde.02.00:PersonNameDetails.Currency.Code = "C") IN TUPLE(prsnstrcnm3.02.01:PersonNameDetails)</w:t>
            </w:r>
          </w:p>
        </w:tc>
      </w:tr>
      <w:tr w:rsidR="00B7374D" w:rsidRPr="00B7374D" w:rsidTr="00522004">
        <w:trPr>
          <w:trHeight w:val="87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TPAR89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TPAR:Payee.{ABN}.{BranchCode}:pyde.02.00:PersonNameDetails.Title.Text WHERE (pyde.02.00:PersonNameDetails.PersonNameType.Code = "LGL" AND pyde.02.05:PersonNameDetails.Usage.Code = "Identifier" AND pyde.02.00:PersonNameDetails.Currency.Code = "C") IN TUPLE(prsnstrcnm3.02.01:PersonNameDetails)</w:t>
            </w:r>
          </w:p>
        </w:tc>
      </w:tr>
      <w:tr w:rsidR="00B7374D" w:rsidRPr="00B7374D" w:rsidTr="00522004">
        <w:trPr>
          <w:trHeight w:val="716"/>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lastRenderedPageBreak/>
              <w:t>TPAR90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TPAR:Payee.{ABN}.{BranchCode}:pyde.02.00:PersonNameDetails.NameSuffix.Text WHERE (pyde.02.00:PersonNameDetails.PersonNameType.Code = "LGL" AND pyde.02.05:PersonNameDetails.Usage.Code = "Identifier" AND pyde.02.00:PersonNameDetails.Currency.Code = "C") IN TUPLE(prsnstrcnm3.02.01:PersonNameDetails)</w:t>
            </w:r>
          </w:p>
        </w:tc>
      </w:tr>
      <w:tr w:rsidR="00B7374D" w:rsidRPr="00B7374D" w:rsidTr="00B577BD">
        <w:trPr>
          <w:trHeight w:val="76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TPAR91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TPAR:Payee.{ABN}.{BranchCode}:pyde.02.00:PersonNameDetails.FamilyName.Text WHERE (pyde.02.00:PersonNameDetails.PersonNameType.Code = "LGL" AND pyde.02.05:PersonNameDetails.Usage.Code = "Identifier" AND pyde.02.00:PersonNameDetails.Currency.Code = "C") IN TUPLE(prsnstrcnm3.02.01:PersonNameDetails)</w:t>
            </w:r>
          </w:p>
        </w:tc>
      </w:tr>
      <w:tr w:rsidR="00B7374D" w:rsidRPr="00B7374D" w:rsidTr="00522004">
        <w:trPr>
          <w:trHeight w:val="698"/>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TPAR92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TPAR:Payee.{ABN}.{BranchCode}:pyde.02.00:PersonNameDetails.GivenName.Text WHERE (pyde.02.00:PersonNameDetails.PersonNameType.Code = "LGL" AND pyde.02.05:PersonNameDetails.Usage.Code = "Identifier" AND pyde.02.00:PersonNameDetails.Currency.Code = "C") IN TUPLE(prsnstrcnm3.02.01:PersonNameDetails)</w:t>
            </w:r>
          </w:p>
        </w:tc>
      </w:tr>
      <w:tr w:rsidR="00B7374D" w:rsidRPr="00B7374D" w:rsidTr="00522004">
        <w:trPr>
          <w:trHeight w:val="718"/>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TPAR93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TPAR:Payee.{ABN}.{BranchCode}:pyde.02.00:PersonNameDetails.OtherGivenName.Text WHERE (pyde.02.00:PersonNameDetails.PersonNameType.Code = "LGL" AND pyde.02.05:PersonNameDetails.Usage.Code = "Identifier" AND pyde.02.00:PersonNameDetails.Currency.Code = "C") IN TUPLE(prsnstrcnm3.02.01:PersonNameDetails)</w:t>
            </w:r>
          </w:p>
        </w:tc>
      </w:tr>
      <w:tr w:rsidR="00B7374D" w:rsidRPr="00B7374D" w:rsidTr="00EC37D0">
        <w:trPr>
          <w:trHeight w:val="75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TPAR95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TPAR:Payee.{ABN}.{BranchCode}:pyde.02.00:OrganisationNameDetails.OrganisationalNameType.Code WHERE (pyde.02.00:OrganisationNameDetails.OrganisationalNameType.Code = "MN" AND pyde.02.00:OrganisationNameDetails.Currency.Code = "C") IN TUPLE(orgname2.02.00:OrganisationNameDetails)</w:t>
            </w:r>
          </w:p>
        </w:tc>
      </w:tr>
      <w:tr w:rsidR="00B7374D" w:rsidRPr="00B7374D" w:rsidTr="00522004">
        <w:trPr>
          <w:trHeight w:val="70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TPAR96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TPAR:Payee.{ABN}.{BranchCode}:pyde.02.00:OrganisationNameDetails.Currency.Code WHERE (pyde.02.00:OrganisationNameDetails.OrganisationalNameType.Code = "MN" AND pyde.02.00:OrganisationNameDetails.Currency.Code = "C") IN TUPLE(orgname2.02.00:OrganisationNameDetails)</w:t>
            </w:r>
          </w:p>
        </w:tc>
      </w:tr>
      <w:tr w:rsidR="00B7374D" w:rsidRPr="00B7374D" w:rsidTr="00522004">
        <w:trPr>
          <w:trHeight w:val="88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TPAR97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TPAR:Payee.{ABN}.{BranchCode}:pyde.02.00:OrganisationNameDetails.OrganisationalName.Text WHERE (pyde.02.00:OrganisationNameDetails.OrganisationalNameType.Code = "MN" AND pyde.02.00:OrganisationNameDetails.Currency.Code = "C") IN TUPLE(orgname2.02.00:OrganisationNameDetails)</w:t>
            </w:r>
          </w:p>
        </w:tc>
      </w:tr>
      <w:tr w:rsidR="00B7374D" w:rsidRPr="00B7374D" w:rsidTr="00522004">
        <w:trPr>
          <w:trHeight w:val="724"/>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TPAR99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TPAR:Payee.{ABN}.{BranchCode}:pyde.02.00:OrganisationNameDetails.OrganisationalNameType.Code WHERE (pyde.02.00:OrganisationNameDetails.OrganisationalNameType.Code = "MTR" AND pyde.02.00:OrganisationNameDetails.Currency.Code = "C") IN TUPLE(orgname2.02.00:OrganisationNameDetails)</w:t>
            </w:r>
          </w:p>
        </w:tc>
      </w:tr>
      <w:tr w:rsidR="00B7374D" w:rsidRPr="00B7374D" w:rsidTr="00522004">
        <w:trPr>
          <w:trHeight w:val="70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TPAR100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TPAR:Payee.{ABN}.{BranchCode}:pyde.02.00:OrganisationNameDetails.Currency.Code WHERE (pyde.02.00:OrganisationNameDetails.OrganisationalNameType.Code = "MTR" AND pyde.02.00:OrganisationNameDetails.Currency.Code = "C") IN TUPLE(orgname2.02.00:OrganisationNameDetails)</w:t>
            </w:r>
          </w:p>
        </w:tc>
      </w:tr>
      <w:tr w:rsidR="00B7374D" w:rsidRPr="00B7374D" w:rsidTr="00EC37D0">
        <w:trPr>
          <w:trHeight w:val="76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TPAR101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TPAR:Payee.{ABN}.{BranchCode}:pyde.02.00:OrganisationNameDetails.OrganisationalName.Text WHERE (pyde.02.00:OrganisationNameDetails.OrganisationalNameType.Code = "MTR" AND pyde.02.00:OrganisationNameDetails.Currency.Code = "C") IN TUPLE(orgname2.02.00:OrganisationNameDetails)</w:t>
            </w:r>
          </w:p>
        </w:tc>
      </w:tr>
      <w:tr w:rsidR="00B7374D" w:rsidRPr="00B7374D" w:rsidTr="00522004">
        <w:trPr>
          <w:trHeight w:val="53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TPAR103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TPAR:Payee.{ABN}.{BranchCode}:pyde.02.00:AddressDetails.OverseasAddress.Indicator WHERE (pyde.02.00:AddressDetails.Currency.Code = "C") IN TUPLE(address2.02.02:AddressDetails)</w:t>
            </w:r>
          </w:p>
        </w:tc>
      </w:tr>
      <w:tr w:rsidR="00B7374D" w:rsidRPr="00B7374D" w:rsidTr="00EC37D0">
        <w:trPr>
          <w:trHeight w:val="532"/>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TPAR104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TPAR:Payee.{ABN}.{BranchCode}:pyde.02.01:AddressDetails.Usage.Code WHERE (pyde.02.00:AddressDetails.Currency.Code = "C") IN TUPLE(address2.02.02:AddressDetails)</w:t>
            </w:r>
          </w:p>
        </w:tc>
      </w:tr>
      <w:tr w:rsidR="00B7374D" w:rsidRPr="00B7374D" w:rsidTr="00EC37D0">
        <w:trPr>
          <w:trHeight w:val="526"/>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lastRenderedPageBreak/>
              <w:t>TPAR105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TPAR:Payee.{ABN}.{BranchCode}:pyde.02.00:AddressDetails.Currency.Code WHERE (pyde.02.00:AddressDetails.Currency.Code = "C") IN TUPLE(address2.02.02:AddressDetails)</w:t>
            </w:r>
          </w:p>
        </w:tc>
      </w:tr>
      <w:tr w:rsidR="00B7374D" w:rsidRPr="00B7374D" w:rsidTr="00EC37D0">
        <w:trPr>
          <w:trHeight w:val="52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TPAR106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TPAR:Payee.{ABN}.{BranchCode}:pyde.02.00:AddressDetails.Line1.Text WHERE (pyde.02.00:AddressDetails.Currency.Code = "C") IN TUPLE(address2.02.02:AddressDetails)</w:t>
            </w:r>
          </w:p>
        </w:tc>
      </w:tr>
      <w:tr w:rsidR="00B7374D" w:rsidRPr="00B7374D" w:rsidTr="00EC37D0">
        <w:trPr>
          <w:trHeight w:val="542"/>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TPAR107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TPAR:Payee.{ABN}.{BranchCode}:pyde.02.00:AddressDetails.Line2.Text WHERE (pyde.02.00:AddressDetails.Currency.Code = "C") IN TUPLE(address2.02.02:AddressDetails)</w:t>
            </w:r>
          </w:p>
        </w:tc>
      </w:tr>
      <w:tr w:rsidR="00B7374D" w:rsidRPr="00B7374D" w:rsidTr="00EC37D0">
        <w:trPr>
          <w:trHeight w:val="52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TPAR108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TPAR:Payee.{ABN}.{BranchCode}:pyde.02.00:AddressDetails.Line3.Text WHERE (pyde.02.00:AddressDetails.Currency.Code = "C") IN TUPLE(address2.02.02:AddressDetails)</w:t>
            </w:r>
          </w:p>
        </w:tc>
      </w:tr>
      <w:tr w:rsidR="00B7374D" w:rsidRPr="00B7374D" w:rsidTr="00EC37D0">
        <w:trPr>
          <w:trHeight w:val="51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TPAR109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TPAR:Payee.{ABN}.{BranchCode}:pyde.02.00:AddressDetails.Line4.Text WHERE (pyde.02.00:AddressDetails.Currency.Code = "C") IN TUPLE(address2.02.02:AddressDetails)</w:t>
            </w:r>
          </w:p>
        </w:tc>
      </w:tr>
      <w:tr w:rsidR="00B7374D" w:rsidRPr="00B7374D" w:rsidTr="00EC37D0">
        <w:trPr>
          <w:trHeight w:val="53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TPAR:Payee.{ABN}.{BranchCode}:pyde.02.00:AddressDetails.LocalityName.Text WHERE (pyde.02.00:AddressDetails.Currency.Code = "C") IN TUPLE(address2.02.02:AddressDetails)</w:t>
            </w:r>
          </w:p>
        </w:tc>
      </w:tr>
      <w:tr w:rsidR="00B7374D" w:rsidRPr="00B7374D" w:rsidTr="00EC37D0">
        <w:trPr>
          <w:trHeight w:val="53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TPAR:Payee.{ABN}.{BranchCode}:pyde.02.00:AddressDetails.Postcode.Text WHERE (pyde.02.00:AddressDetails.Currency.Code = "C") IN TUPLE(address2.02.02:AddressDetails)</w:t>
            </w:r>
          </w:p>
        </w:tc>
      </w:tr>
      <w:tr w:rsidR="00B7374D" w:rsidRPr="00B7374D" w:rsidTr="00EC37D0">
        <w:trPr>
          <w:trHeight w:val="513"/>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TPAR:Payee.{ABN}.{BranchCode}:pyde.02.00:AddressDetails.StateOrTerritory.Code WHERE (pyde.02.00:AddressDetails.Currency.Code = "C") IN TUPLE(address2.02.02:AddressDetails)</w:t>
            </w:r>
          </w:p>
        </w:tc>
      </w:tr>
      <w:tr w:rsidR="00B7374D" w:rsidRPr="00B7374D" w:rsidTr="00EC37D0">
        <w:trPr>
          <w:trHeight w:val="549"/>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TPAR:Payee.{ABN}.{BranchCode}:pyde.02.08:AddressDetails.CountryName.Text WHERE (pyde.02.00:AddressDetails.Currency.Code = "C") IN TUPLE(address2.02.02:AddressDetails)</w:t>
            </w:r>
          </w:p>
        </w:tc>
      </w:tr>
      <w:tr w:rsidR="00B7374D" w:rsidRPr="00B7374D" w:rsidTr="00EC37D0">
        <w:trPr>
          <w:trHeight w:val="51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TPAR:Payee.{ABN}.{BranchCode}:pyde.02.08:AddressDetails.Country.Code WHERE (pyde.02.00:AddressDetails.Currency.Code = "C") IN TUPLE(address2.02.02:AddressDetails)</w:t>
            </w:r>
          </w:p>
        </w:tc>
      </w:tr>
      <w:tr w:rsidR="00B7374D" w:rsidRPr="00B7374D" w:rsidTr="00EC37D0">
        <w:trPr>
          <w:trHeight w:val="537"/>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TPAR116</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TPAR:Payee.{ABN}.{BranchCode}:pyde.02.00:ElectronicContact.Telephone.Usage.Code WHERE (pyde.02.00:ElectronicContact.Telephone.Usage.Code = "03") IN TUPLE(phone1.02.00:ElectronicContactTelephone)</w:t>
            </w:r>
          </w:p>
        </w:tc>
      </w:tr>
      <w:tr w:rsidR="00B7374D" w:rsidRPr="00B7374D" w:rsidTr="00EC37D0">
        <w:trPr>
          <w:trHeight w:val="53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TPAR:Payee.{ABN}.{BranchCode}:pyde.02.00:ElectronicContact.Telephone.ServiceLine.Code WHERE (pyde.02.00:ElectronicContact.Telephone.Usage.Code = "03") IN TUPLE(phone1.02.00:ElectronicContactTelephone)</w:t>
            </w:r>
          </w:p>
        </w:tc>
      </w:tr>
      <w:tr w:rsidR="00B7374D" w:rsidRPr="00B7374D" w:rsidTr="00EC37D0">
        <w:trPr>
          <w:trHeight w:val="59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TPAR:Payee.{ABN}.{BranchCode}:pyde.02.00:ElectronicContact.Telephone.Area.Code WHERE (pyde.02.00:ElectronicContact.Telephone.Usage.Code = "03") IN TUPLE(phone1.02.00:ElectronicContactTelephone)</w:t>
            </w:r>
          </w:p>
        </w:tc>
      </w:tr>
      <w:tr w:rsidR="00B7374D" w:rsidRPr="00B7374D" w:rsidTr="00EC37D0">
        <w:trPr>
          <w:trHeight w:val="528"/>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TPAR119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TPAR:Payee.{ABN}.{BranchCode}:pyde.02.00:ElectronicContact.Telephone.Minimal.Number WHERE (pyde.02.00:ElectronicContact.Telephone.Usage.Code = "03") IN TUPLE(phone1.02.00:ElectronicContactTelephone)</w:t>
            </w:r>
          </w:p>
        </w:tc>
      </w:tr>
      <w:tr w:rsidR="00B7374D" w:rsidRPr="00B7374D" w:rsidTr="00EC37D0">
        <w:trPr>
          <w:trHeight w:val="341"/>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TPAR120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TPAR:Payee.{ABN}.{BranchCode}:pyid.02.00:FinancialInstitutionAccount.BankStateBranch.Number</w:t>
            </w:r>
          </w:p>
        </w:tc>
      </w:tr>
      <w:tr w:rsidR="00B7374D" w:rsidRPr="00B7374D" w:rsidTr="00B7374D">
        <w:trPr>
          <w:trHeight w:val="51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TPAR121</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TPAR:Payee.{ABN}.{BranchCode}:pyid.02.00:FinancialInstitutionAccount.FinancialInstitutionAccount.Number</w:t>
            </w:r>
          </w:p>
        </w:tc>
      </w:tr>
      <w:tr w:rsidR="00B7374D" w:rsidRPr="00B7374D" w:rsidTr="00B7374D">
        <w:trPr>
          <w:trHeight w:val="51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lastRenderedPageBreak/>
              <w:t>TPAR122</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TPAR:Payee.{ABN}.{BranchCode}:bafpr1.02.09:Income.BusinessPaymentGross.Amount</w:t>
            </w:r>
          </w:p>
        </w:tc>
      </w:tr>
      <w:tr w:rsidR="00B7374D" w:rsidRPr="00B7374D" w:rsidTr="00B7374D">
        <w:trPr>
          <w:trHeight w:val="51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TPAR123</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TPAR:Payee.{ABN}.{BranchCode}:rvctc2.02.00:IncomeTax.PayAsYouGoWithholding.TaxWithheld.Amount</w:t>
            </w:r>
          </w:p>
        </w:tc>
      </w:tr>
      <w:tr w:rsidR="00B7374D" w:rsidRPr="00B7374D" w:rsidTr="00B7374D">
        <w:trPr>
          <w:trHeight w:val="510"/>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TPAR124</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TPAR:Payee.{ABN}.{BranchCode}:rvctc3.02.00:GoodsAndServicesTax.Liability.Amount</w:t>
            </w:r>
          </w:p>
        </w:tc>
      </w:tr>
      <w:tr w:rsidR="00B7374D" w:rsidRPr="00B7374D" w:rsidTr="00B7374D">
        <w:trPr>
          <w:trHeight w:val="25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TPAR125</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TPAR:Payee.{ABN}.{BranchCode}:pyin.02.07:Report.Amendment.Indicator</w:t>
            </w:r>
          </w:p>
        </w:tc>
      </w:tr>
      <w:tr w:rsidR="00B7374D" w:rsidRPr="00B7374D" w:rsidTr="00522004">
        <w:trPr>
          <w:trHeight w:val="526"/>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TPAR127</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TPAR:INT:pyin.02.03:Declaration.StatementType.Code WHERE (pyin.02.03:Declaration.StatementType.Code = "TrueAndCorrect") IN TUPLE(declaration1.02.01:Declaration)</w:t>
            </w:r>
          </w:p>
        </w:tc>
      </w:tr>
      <w:tr w:rsidR="00B7374D" w:rsidRPr="00B7374D" w:rsidTr="00522004">
        <w:trPr>
          <w:trHeight w:val="548"/>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TPAR128</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TPAR:INT:pyin.02.00:Declaration.StatementAccepted.Indicator WHERE (pyin.02.03:Declaration.StatementType.Code = "TrueAndCorrect") IN TUPLE(declaration1.02.01:Declaration)</w:t>
            </w:r>
          </w:p>
        </w:tc>
      </w:tr>
      <w:tr w:rsidR="00B7374D" w:rsidRPr="00B7374D" w:rsidTr="00522004">
        <w:trPr>
          <w:trHeight w:val="528"/>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TPAR129</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TPAR:INT:pyin.02.00:Declaration.Signature.Date WHERE (pyin.02.03:Declaration.StatementType.Code = "TrueAndCorrect") IN TUPLE(declaration1.02.01:Declaration)</w:t>
            </w:r>
          </w:p>
        </w:tc>
      </w:tr>
      <w:tr w:rsidR="00B7374D" w:rsidRPr="00B7374D" w:rsidTr="007B2DF3">
        <w:trPr>
          <w:trHeight w:val="515"/>
        </w:trPr>
        <w:tc>
          <w:tcPr>
            <w:tcW w:w="1083" w:type="dxa"/>
            <w:tcBorders>
              <w:top w:val="nil"/>
              <w:left w:val="single" w:sz="4" w:space="0" w:color="auto"/>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TPAR130</w:t>
            </w:r>
          </w:p>
        </w:tc>
        <w:tc>
          <w:tcPr>
            <w:tcW w:w="12646" w:type="dxa"/>
            <w:tcBorders>
              <w:top w:val="nil"/>
              <w:left w:val="nil"/>
              <w:bottom w:val="single" w:sz="4" w:space="0" w:color="auto"/>
              <w:right w:val="single" w:sz="4" w:space="0" w:color="auto"/>
            </w:tcBorders>
            <w:shd w:val="clear" w:color="auto" w:fill="auto"/>
          </w:tcPr>
          <w:p w:rsidR="00B7374D" w:rsidRPr="00EC37D0" w:rsidRDefault="00B7374D" w:rsidP="00B7374D">
            <w:pPr>
              <w:rPr>
                <w:rFonts w:cs="Arial"/>
                <w:sz w:val="18"/>
                <w:szCs w:val="18"/>
              </w:rPr>
            </w:pPr>
            <w:r w:rsidRPr="00EC37D0">
              <w:rPr>
                <w:rFonts w:cs="Arial"/>
                <w:sz w:val="18"/>
                <w:szCs w:val="18"/>
              </w:rPr>
              <w:t>TPAR:INT:pyin.02.00:Declaration.SignatoryIdentifier.Text WHERE (pyin.02.03:Declaration.StatementType.Code = "TrueAndCorrect") IN TUPLE(declaration1.02.01:Declaration)</w:t>
            </w:r>
          </w:p>
        </w:tc>
      </w:tr>
      <w:tr w:rsidR="007B2DF3" w:rsidRPr="00B7374D" w:rsidTr="007B2DF3">
        <w:trPr>
          <w:trHeight w:val="515"/>
        </w:trPr>
        <w:tc>
          <w:tcPr>
            <w:tcW w:w="1083" w:type="dxa"/>
            <w:tcBorders>
              <w:top w:val="single" w:sz="4" w:space="0" w:color="auto"/>
              <w:left w:val="single" w:sz="4" w:space="0" w:color="auto"/>
              <w:bottom w:val="single" w:sz="4" w:space="0" w:color="auto"/>
              <w:right w:val="single" w:sz="4" w:space="0" w:color="auto"/>
            </w:tcBorders>
            <w:shd w:val="clear" w:color="auto" w:fill="auto"/>
          </w:tcPr>
          <w:p w:rsidR="007B2DF3" w:rsidRPr="00EC37D0" w:rsidRDefault="007B2DF3" w:rsidP="00B7374D">
            <w:pPr>
              <w:rPr>
                <w:rFonts w:cs="Arial"/>
                <w:sz w:val="18"/>
                <w:szCs w:val="18"/>
              </w:rPr>
            </w:pPr>
            <w:r>
              <w:rPr>
                <w:rFonts w:cs="Arial"/>
                <w:sz w:val="18"/>
                <w:szCs w:val="18"/>
              </w:rPr>
              <w:t>TPAR131</w:t>
            </w:r>
          </w:p>
        </w:tc>
        <w:tc>
          <w:tcPr>
            <w:tcW w:w="12646" w:type="dxa"/>
            <w:tcBorders>
              <w:top w:val="single" w:sz="4" w:space="0" w:color="auto"/>
              <w:left w:val="nil"/>
              <w:bottom w:val="single" w:sz="4" w:space="0" w:color="auto"/>
              <w:right w:val="single" w:sz="4" w:space="0" w:color="auto"/>
            </w:tcBorders>
            <w:shd w:val="clear" w:color="auto" w:fill="auto"/>
          </w:tcPr>
          <w:p w:rsidR="007B2DF3" w:rsidRPr="007B2DF3" w:rsidRDefault="007B2DF3" w:rsidP="00B7374D">
            <w:pPr>
              <w:rPr>
                <w:rFonts w:cs="Arial"/>
                <w:sz w:val="18"/>
                <w:szCs w:val="18"/>
              </w:rPr>
            </w:pPr>
            <w:r w:rsidRPr="007B2DF3">
              <w:rPr>
                <w:rFonts w:cs="Arial"/>
                <w:sz w:val="18"/>
                <w:szCs w:val="18"/>
              </w:rPr>
              <w:t>TPAR:INT:pyid.02.00:Identifiers.TaxAgentNumber.Identifier</w:t>
            </w:r>
          </w:p>
        </w:tc>
      </w:tr>
    </w:tbl>
    <w:p w:rsidR="00B7374D" w:rsidRDefault="00B7374D" w:rsidP="00F03009">
      <w:pPr>
        <w:pStyle w:val="Maintext"/>
        <w:ind w:left="567"/>
      </w:pPr>
    </w:p>
    <w:p w:rsidR="00196BFB" w:rsidRDefault="00196BFB" w:rsidP="00F03009">
      <w:pPr>
        <w:pStyle w:val="Maintext"/>
        <w:ind w:left="567"/>
      </w:pPr>
    </w:p>
    <w:p w:rsidR="00196BFB" w:rsidRDefault="00196BFB" w:rsidP="00F03009">
      <w:pPr>
        <w:pStyle w:val="Maintext"/>
        <w:ind w:left="567"/>
      </w:pPr>
    </w:p>
    <w:p w:rsidR="00196BFB" w:rsidRDefault="00196BFB" w:rsidP="00F03009">
      <w:pPr>
        <w:pStyle w:val="Maintext"/>
        <w:ind w:left="567"/>
      </w:pPr>
    </w:p>
    <w:p w:rsidR="00196BFB" w:rsidRDefault="00196BFB" w:rsidP="00F03009">
      <w:pPr>
        <w:pStyle w:val="Maintext"/>
        <w:ind w:left="567"/>
      </w:pPr>
    </w:p>
    <w:p w:rsidR="00196BFB" w:rsidRDefault="00196BFB" w:rsidP="00F03009">
      <w:pPr>
        <w:pStyle w:val="Maintext"/>
        <w:ind w:left="567"/>
      </w:pPr>
    </w:p>
    <w:p w:rsidR="00196BFB" w:rsidRDefault="00196BFB" w:rsidP="00F03009">
      <w:pPr>
        <w:pStyle w:val="Maintext"/>
        <w:ind w:left="567"/>
      </w:pPr>
    </w:p>
    <w:p w:rsidR="00196BFB" w:rsidRDefault="00196BFB" w:rsidP="00F03009">
      <w:pPr>
        <w:pStyle w:val="Maintext"/>
        <w:ind w:left="567"/>
      </w:pPr>
    </w:p>
    <w:p w:rsidR="00196BFB" w:rsidRDefault="00196BFB" w:rsidP="00F03009">
      <w:pPr>
        <w:pStyle w:val="Maintext"/>
        <w:ind w:left="567"/>
      </w:pPr>
    </w:p>
    <w:p w:rsidR="00196BFB" w:rsidRDefault="00196BFB" w:rsidP="00F03009">
      <w:pPr>
        <w:pStyle w:val="Maintext"/>
        <w:ind w:left="567"/>
      </w:pPr>
    </w:p>
    <w:p w:rsidR="00196BFB" w:rsidRDefault="00196BFB" w:rsidP="00196BFB">
      <w:pPr>
        <w:pStyle w:val="Head1"/>
        <w:numPr>
          <w:ilvl w:val="0"/>
          <w:numId w:val="0"/>
        </w:numPr>
        <w:sectPr w:rsidR="00196BFB" w:rsidSect="00B7374D">
          <w:headerReference w:type="even" r:id="rId47"/>
          <w:headerReference w:type="default" r:id="rId48"/>
          <w:footerReference w:type="default" r:id="rId49"/>
          <w:headerReference w:type="first" r:id="rId50"/>
          <w:pgSz w:w="16838" w:h="11906" w:orient="landscape" w:code="9"/>
          <w:pgMar w:top="1276" w:right="1814" w:bottom="1304" w:left="1418" w:header="425" w:footer="680" w:gutter="0"/>
          <w:cols w:space="708"/>
          <w:formProt w:val="0"/>
          <w:docGrid w:linePitch="360"/>
        </w:sectPr>
      </w:pPr>
      <w:bookmarkStart w:id="604" w:name="_Toc324845991"/>
    </w:p>
    <w:p w:rsidR="00196BFB" w:rsidRPr="00B75BCB" w:rsidRDefault="00196BFB" w:rsidP="00196BFB">
      <w:pPr>
        <w:pStyle w:val="Head1"/>
        <w:numPr>
          <w:ilvl w:val="0"/>
          <w:numId w:val="0"/>
        </w:numPr>
      </w:pPr>
      <w:bookmarkStart w:id="605" w:name="_Toc340848480"/>
      <w:r w:rsidRPr="00B75BCB">
        <w:lastRenderedPageBreak/>
        <w:t xml:space="preserve">Appendix </w:t>
      </w:r>
      <w:r>
        <w:t>D</w:t>
      </w:r>
      <w:r w:rsidRPr="00B75BCB">
        <w:t xml:space="preserve"> – Domain definitions</w:t>
      </w:r>
      <w:bookmarkEnd w:id="604"/>
      <w:bookmarkEnd w:id="605"/>
    </w:p>
    <w:p w:rsidR="00196BFB" w:rsidRDefault="00196BFB" w:rsidP="00196BFB">
      <w:pPr>
        <w:pStyle w:val="Maintext"/>
        <w:rPr>
          <w:b/>
        </w:rPr>
      </w:pPr>
      <w:r w:rsidRPr="00B75BCB">
        <w:rPr>
          <w:b/>
        </w:rPr>
        <w:t>DOMAIN</w:t>
      </w:r>
      <w:r>
        <w:rPr>
          <w:b/>
        </w:rPr>
        <w:t xml:space="preserve"> </w:t>
      </w:r>
      <w:r w:rsidRPr="00B75BCB">
        <w:rPr>
          <w:b/>
        </w:rPr>
        <w:t>(TITLE CODES)</w:t>
      </w:r>
    </w:p>
    <w:p w:rsidR="00196BFB" w:rsidRPr="00B75BCB" w:rsidRDefault="00196BFB" w:rsidP="00196BFB">
      <w:pPr>
        <w:pStyle w:val="Maintext"/>
      </w:pPr>
    </w:p>
    <w:tbl>
      <w:tblPr>
        <w:tblW w:w="8168" w:type="dxa"/>
        <w:tblInd w:w="103" w:type="dxa"/>
        <w:tblLook w:val="0000" w:firstRow="0" w:lastRow="0" w:firstColumn="0" w:lastColumn="0" w:noHBand="0" w:noVBand="0"/>
      </w:tblPr>
      <w:tblGrid>
        <w:gridCol w:w="1541"/>
        <w:gridCol w:w="2209"/>
        <w:gridCol w:w="2209"/>
        <w:gridCol w:w="2209"/>
      </w:tblGrid>
      <w:tr w:rsidR="00196BFB" w:rsidRPr="00B75BCB" w:rsidTr="008B2181">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196BFB" w:rsidRPr="00F53DA1" w:rsidRDefault="00196BFB" w:rsidP="008B2181">
            <w:pPr>
              <w:pStyle w:val="TableHeader-Left"/>
            </w:pPr>
            <w:r w:rsidRPr="00F53DA1">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196BFB" w:rsidRPr="00F53DA1" w:rsidRDefault="00196BFB" w:rsidP="008B2181">
            <w:pPr>
              <w:pStyle w:val="TableHeader-Left"/>
            </w:pPr>
            <w:r w:rsidRPr="00F53DA1">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196BFB" w:rsidRPr="00F53DA1" w:rsidRDefault="00196BFB" w:rsidP="008B2181">
            <w:pPr>
              <w:pStyle w:val="TableHeader-Left"/>
            </w:pPr>
            <w:r w:rsidRPr="00F53DA1">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196BFB" w:rsidRPr="00F53DA1" w:rsidRDefault="00196BFB" w:rsidP="008B2181">
            <w:pPr>
              <w:pStyle w:val="TableHeader-Left"/>
            </w:pPr>
            <w:r w:rsidRPr="00F53DA1">
              <w:t>Title</w:t>
            </w:r>
          </w:p>
        </w:tc>
      </w:tr>
      <w:tr w:rsidR="00196BFB" w:rsidRPr="00CD4C6A"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2LT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Second Lieutenant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LBDR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Lance</w:t>
                </w:r>
              </w:smartTag>
              <w:r w:rsidRPr="00B75BCB">
                <w:rPr>
                  <w:rFonts w:cs="Arial"/>
                  <w:sz w:val="16"/>
                  <w:szCs w:val="16"/>
                  <w:lang w:eastAsia="en-US"/>
                </w:rPr>
                <w:t xml:space="preserve"> </w:t>
              </w:r>
              <w:smartTag w:uri="urn:schemas:contacts" w:element="Sn">
                <w:r w:rsidRPr="00B75BCB">
                  <w:rPr>
                    <w:rFonts w:cs="Arial"/>
                    <w:sz w:val="16"/>
                    <w:szCs w:val="16"/>
                    <w:lang w:eastAsia="en-US"/>
                  </w:rPr>
                  <w:t>Bombardier</w:t>
                </w:r>
              </w:smartTag>
            </w:smartTag>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Able Seaman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LCPL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Lance Corporal</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Abbot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Lord</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Airman/Aircraftman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Seaman</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ACM</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Chief Marshal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Admiral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CMDR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Commander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CDRE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Commodore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 xml:space="preserve">LT </w:t>
            </w: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Colonel</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Alderman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LT GEN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Lieutenant General</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AM</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Marshal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Madam</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Archbishop</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Archdeacon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 GEN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Major General</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 PROF</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Associate Professor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Master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AVM</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Air Vice Marshal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Matron</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Baroness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Mayoress</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Bishop</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Midshipman</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Brother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Miss</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Brigadier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Monsignor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Canon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Most Reverend</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Captain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Cardinal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Mrs</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CDRE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Commodore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Ms</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CDT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Cadet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Pastor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Chaplain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Patriarch</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CMDR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Commander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PLT OFF</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Pilot Officer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CMM</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Commissioner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PO</w:t>
              </w:r>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Petty Officer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microsoft-com:office:smarttags" w:element="place">
              <w:smartTag w:uri="urn:schemas-microsoft-com:office:smarttags" w:element="State">
                <w:r w:rsidRPr="00B75BCB">
                  <w:rPr>
                    <w:rFonts w:cs="Arial"/>
                    <w:sz w:val="16"/>
                    <w:szCs w:val="16"/>
                    <w:lang w:eastAsia="en-US"/>
                  </w:rPr>
                  <w:t>COL</w:t>
                </w:r>
              </w:smartTag>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Colonel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lastRenderedPageBreak/>
              <w:t>CONST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Constable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Professor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PTE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Private</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Countess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Rabbi</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Corporal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RADM</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Rear Admiral</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CPO</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Chief Petty Officer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Rector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Dame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Reverend</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RF</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Representative for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Deaconess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RT</w:t>
                </w:r>
              </w:smartTag>
              <w:r w:rsidRPr="00B75BCB">
                <w:rPr>
                  <w:rFonts w:cs="Arial"/>
                  <w:sz w:val="16"/>
                  <w:szCs w:val="16"/>
                  <w:lang w:eastAsia="en-US"/>
                </w:rPr>
                <w:t xml:space="preserve"> </w:t>
              </w:r>
              <w:smartTag w:uri="urn:schemas:contacts" w:element="Sn">
                <w:r w:rsidRPr="00B75BCB">
                  <w:rPr>
                    <w:rFonts w:cs="Arial"/>
                    <w:sz w:val="16"/>
                    <w:szCs w:val="16"/>
                    <w:lang w:eastAsia="en-US"/>
                  </w:rPr>
                  <w:t>HON</w:t>
                </w:r>
              </w:smartTag>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Honourable</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Dean</w:t>
              </w:r>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DEPUTY </w:t>
              </w:r>
              <w:smartTag w:uri="urn:schemas:contacts" w:element="Sn">
                <w:r w:rsidRPr="00B75BCB">
                  <w:rPr>
                    <w:rFonts w:cs="Arial"/>
                    <w:sz w:val="16"/>
                    <w:szCs w:val="16"/>
                    <w:lang w:eastAsia="en-US"/>
                  </w:rPr>
                  <w:t>SUPT</w:t>
                </w:r>
              </w:smartTag>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Deputy Superintendent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microsoft-com:office:smarttags" w:element="PersonName">
              <w:r w:rsidRPr="00B75BCB">
                <w:rPr>
                  <w:rFonts w:cs="Arial"/>
                  <w:sz w:val="16"/>
                  <w:szCs w:val="16"/>
                  <w:lang w:eastAsia="en-US"/>
                </w:rPr>
                <w:t xml:space="preserve">RT REV </w:t>
              </w:r>
              <w:smartTag w:uri="urn:schemas:contacts" w:element="Sn">
                <w:r w:rsidRPr="00B75BCB">
                  <w:rPr>
                    <w:rFonts w:cs="Arial"/>
                    <w:sz w:val="16"/>
                    <w:szCs w:val="16"/>
                    <w:lang w:eastAsia="en-US"/>
                  </w:rPr>
                  <w:t>BISHOP</w:t>
                </w:r>
              </w:smartTag>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Bishop</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Doctor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RT REV MON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Right Reverend Monsignor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Duchess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SBLT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Sub Lieutenant</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Duke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Senator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contacts" w:element="GivenName">
              <w:r w:rsidRPr="00B75BCB">
                <w:rPr>
                  <w:rFonts w:cs="Arial"/>
                  <w:sz w:val="16"/>
                  <w:szCs w:val="16"/>
                  <w:lang w:eastAsia="en-US"/>
                </w:rPr>
                <w:t>Earl</w:t>
              </w:r>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SGT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Sergeant</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EF</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Executor for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FLGOFF</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Flying Officer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SMN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Seaman</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FLT</w:t>
                </w:r>
              </w:smartTag>
              <w:r w:rsidRPr="00B75BCB">
                <w:rPr>
                  <w:rFonts w:cs="Arial"/>
                  <w:sz w:val="16"/>
                  <w:szCs w:val="16"/>
                  <w:lang w:eastAsia="en-US"/>
                </w:rPr>
                <w:t xml:space="preserve"> </w:t>
              </w:r>
              <w:smartTag w:uri="urn:schemas:contacts" w:element="Sn">
                <w:r w:rsidRPr="00B75BCB">
                  <w:rPr>
                    <w:rFonts w:cs="Arial"/>
                    <w:sz w:val="16"/>
                    <w:szCs w:val="16"/>
                    <w:lang w:eastAsia="en-US"/>
                  </w:rPr>
                  <w:t>LT</w:t>
                </w:r>
              </w:smartTag>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Lieutenant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 CONST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 Constable</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FR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Father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SQN LDR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Squadron Leader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FSGT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Flight Sergeant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Sister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General</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SSGT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Staff Sergeant</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GNR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Gunner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Superintendent</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microsoft-com:office:smarttags" w:element="PersonName">
              <w:smartTag w:uri="urn:schemas:contacts" w:element="GivenName">
                <w:r w:rsidRPr="00B75BCB">
                  <w:rPr>
                    <w:rFonts w:cs="Arial"/>
                    <w:sz w:val="16"/>
                    <w:szCs w:val="16"/>
                    <w:lang w:eastAsia="en-US"/>
                  </w:rPr>
                  <w:t>GP</w:t>
                </w:r>
              </w:smartTag>
              <w:r w:rsidRPr="00B75BCB">
                <w:rPr>
                  <w:rFonts w:cs="Arial"/>
                  <w:sz w:val="16"/>
                  <w:szCs w:val="16"/>
                  <w:lang w:eastAsia="en-US"/>
                </w:rPr>
                <w:t xml:space="preserve"> </w:t>
              </w:r>
              <w:smartTag w:uri="urn:schemas:contacts" w:element="Sn">
                <w:r w:rsidRPr="00B75BCB">
                  <w:rPr>
                    <w:rFonts w:cs="Arial"/>
                    <w:sz w:val="16"/>
                    <w:szCs w:val="16"/>
                    <w:lang w:eastAsia="en-US"/>
                  </w:rPr>
                  <w:t>CAPT</w:t>
                </w:r>
              </w:smartTag>
            </w:smartTag>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Group Captain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Swami</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TF</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Trustee for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JUDGE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Judge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VADM</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Vice Admiral</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 JUST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Honourable Justice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Very Reverend</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HRH</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His/Her Royal Highness</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Vicar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Inspector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Viscount</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JUDGE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Judge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WG CDR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Wing Commander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LAC</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Aircraftman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WO1</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1</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lastRenderedPageBreak/>
              <w:t>LACW</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Leading Aircraftwoman</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WO2</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Warrant Officer Class 2</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Lady</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p>
        </w:tc>
      </w:tr>
    </w:tbl>
    <w:p w:rsidR="00196BFB" w:rsidRPr="00B75BCB" w:rsidRDefault="00196BFB" w:rsidP="00196BFB">
      <w:pPr>
        <w:pStyle w:val="Maintext"/>
      </w:pPr>
    </w:p>
    <w:p w:rsidR="00196BFB" w:rsidRDefault="00196BFB" w:rsidP="00196BFB">
      <w:pPr>
        <w:pStyle w:val="Maintext"/>
        <w:rPr>
          <w:b/>
        </w:rPr>
      </w:pPr>
      <w:r w:rsidRPr="00B75BCB">
        <w:rPr>
          <w:b/>
        </w:rPr>
        <w:t>DOMAIN</w:t>
      </w:r>
      <w:r>
        <w:rPr>
          <w:b/>
        </w:rPr>
        <w:t xml:space="preserve"> </w:t>
      </w:r>
      <w:r w:rsidRPr="00B75BCB">
        <w:rPr>
          <w:b/>
        </w:rPr>
        <w:t>(SUFFIX CODES)</w:t>
      </w:r>
    </w:p>
    <w:p w:rsidR="00196BFB" w:rsidRPr="00B75BCB" w:rsidRDefault="00196BFB" w:rsidP="00196BFB">
      <w:pPr>
        <w:pStyle w:val="Maintext"/>
      </w:pPr>
    </w:p>
    <w:tbl>
      <w:tblPr>
        <w:tblW w:w="8168" w:type="dxa"/>
        <w:tblInd w:w="103" w:type="dxa"/>
        <w:tblLook w:val="0000" w:firstRow="0" w:lastRow="0" w:firstColumn="0" w:lastColumn="0" w:noHBand="0" w:noVBand="0"/>
      </w:tblPr>
      <w:tblGrid>
        <w:gridCol w:w="1541"/>
        <w:gridCol w:w="2209"/>
        <w:gridCol w:w="2209"/>
        <w:gridCol w:w="2209"/>
      </w:tblGrid>
      <w:tr w:rsidR="00196BFB" w:rsidRPr="00B75BCB" w:rsidTr="008B2181">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196BFB" w:rsidRPr="00F53DA1" w:rsidRDefault="00196BFB" w:rsidP="008B2181">
            <w:pPr>
              <w:pStyle w:val="TableHeader-Left"/>
            </w:pPr>
            <w:r w:rsidRPr="00F53DA1">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196BFB" w:rsidRPr="00F53DA1" w:rsidRDefault="00196BFB" w:rsidP="008B2181">
            <w:pPr>
              <w:pStyle w:val="TableHeader-Left"/>
            </w:pPr>
            <w:r w:rsidRPr="00F53DA1">
              <w:t>Suffix</w:t>
            </w:r>
          </w:p>
        </w:tc>
        <w:tc>
          <w:tcPr>
            <w:tcW w:w="2209" w:type="dxa"/>
            <w:tcBorders>
              <w:top w:val="single" w:sz="4" w:space="0" w:color="auto"/>
              <w:left w:val="nil"/>
              <w:bottom w:val="single" w:sz="4" w:space="0" w:color="auto"/>
              <w:right w:val="single" w:sz="4" w:space="0" w:color="auto"/>
            </w:tcBorders>
            <w:shd w:val="clear" w:color="auto" w:fill="C6D9F1"/>
            <w:vAlign w:val="bottom"/>
          </w:tcPr>
          <w:p w:rsidR="00196BFB" w:rsidRPr="00F53DA1" w:rsidRDefault="00196BFB" w:rsidP="008B2181">
            <w:pPr>
              <w:pStyle w:val="TableHeader-Left"/>
            </w:pPr>
            <w:r w:rsidRPr="00F53DA1">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196BFB" w:rsidRPr="00F53DA1" w:rsidRDefault="00196BFB" w:rsidP="008B2181">
            <w:pPr>
              <w:pStyle w:val="TableHeader-Left"/>
            </w:pPr>
            <w:r w:rsidRPr="00F53DA1">
              <w:t>Suffix</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Esquire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Representatives</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Second</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MLA</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Assembly</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III</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Third</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MLC</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Legislative Council</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IV</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The Fourth</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MP</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of Parliament</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JNR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Junior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QC</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smartTag w:uri="urn:schemas-microsoft-com:office:smarttags" w:element="place">
              <w:r w:rsidRPr="00B75BCB">
                <w:rPr>
                  <w:rFonts w:cs="Arial"/>
                  <w:sz w:val="16"/>
                  <w:szCs w:val="16"/>
                  <w:lang w:eastAsia="en-US"/>
                </w:rPr>
                <w:t>Queens</w:t>
              </w:r>
            </w:smartTag>
            <w:r w:rsidRPr="00B75BCB">
              <w:rPr>
                <w:rFonts w:cs="Arial"/>
                <w:sz w:val="16"/>
                <w:szCs w:val="16"/>
                <w:lang w:eastAsia="en-US"/>
              </w:rPr>
              <w:t xml:space="preserve"> Council</w:t>
            </w:r>
          </w:p>
        </w:tc>
      </w:tr>
      <w:tr w:rsidR="00196BFB" w:rsidRPr="00B75BCB" w:rsidTr="008B2181">
        <w:trPr>
          <w:trHeight w:val="315"/>
        </w:trPr>
        <w:tc>
          <w:tcPr>
            <w:tcW w:w="1541" w:type="dxa"/>
            <w:tcBorders>
              <w:top w:val="nil"/>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JP</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Justice of the Peace</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SNR</w:t>
            </w:r>
          </w:p>
        </w:tc>
        <w:tc>
          <w:tcPr>
            <w:tcW w:w="2209" w:type="dxa"/>
            <w:tcBorders>
              <w:top w:val="nil"/>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Senior</w:t>
            </w:r>
          </w:p>
        </w:tc>
      </w:tr>
      <w:tr w:rsidR="00196BFB" w:rsidRPr="00B75BCB" w:rsidTr="008B2181">
        <w:trPr>
          <w:trHeight w:val="315"/>
        </w:trPr>
        <w:tc>
          <w:tcPr>
            <w:tcW w:w="1541" w:type="dxa"/>
            <w:tcBorders>
              <w:top w:val="single" w:sz="4" w:space="0" w:color="auto"/>
              <w:left w:val="single" w:sz="4" w:space="0" w:color="auto"/>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MHA</w:t>
            </w:r>
          </w:p>
        </w:tc>
        <w:tc>
          <w:tcPr>
            <w:tcW w:w="2209" w:type="dxa"/>
            <w:tcBorders>
              <w:top w:val="single" w:sz="4" w:space="0" w:color="auto"/>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r w:rsidRPr="00B75BCB">
              <w:rPr>
                <w:rFonts w:cs="Arial"/>
                <w:sz w:val="16"/>
                <w:szCs w:val="16"/>
                <w:lang w:eastAsia="en-US"/>
              </w:rPr>
              <w:t>Member House of Assembly</w:t>
            </w:r>
          </w:p>
        </w:tc>
        <w:tc>
          <w:tcPr>
            <w:tcW w:w="2209" w:type="dxa"/>
            <w:tcBorders>
              <w:top w:val="single" w:sz="4" w:space="0" w:color="auto"/>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p>
        </w:tc>
        <w:tc>
          <w:tcPr>
            <w:tcW w:w="2209" w:type="dxa"/>
            <w:tcBorders>
              <w:top w:val="single" w:sz="4" w:space="0" w:color="auto"/>
              <w:left w:val="nil"/>
              <w:bottom w:val="single" w:sz="4" w:space="0" w:color="auto"/>
              <w:right w:val="single" w:sz="4" w:space="0" w:color="auto"/>
            </w:tcBorders>
          </w:tcPr>
          <w:p w:rsidR="00196BFB" w:rsidRPr="00B75BCB" w:rsidRDefault="00196BFB" w:rsidP="008B2181">
            <w:pPr>
              <w:autoSpaceDE w:val="0"/>
              <w:autoSpaceDN w:val="0"/>
              <w:adjustRightInd w:val="0"/>
              <w:spacing w:before="120" w:after="120"/>
              <w:ind w:left="-32"/>
              <w:rPr>
                <w:rFonts w:cs="Arial"/>
                <w:sz w:val="16"/>
                <w:szCs w:val="16"/>
                <w:lang w:eastAsia="en-US"/>
              </w:rPr>
            </w:pPr>
          </w:p>
        </w:tc>
      </w:tr>
    </w:tbl>
    <w:p w:rsidR="00196BFB" w:rsidRPr="00B81EA0" w:rsidRDefault="00196BFB" w:rsidP="00196BFB"/>
    <w:p w:rsidR="00196BFB" w:rsidRPr="006E21F1" w:rsidRDefault="00196BFB" w:rsidP="00F03009">
      <w:pPr>
        <w:pStyle w:val="Maintext"/>
        <w:ind w:left="567"/>
      </w:pPr>
    </w:p>
    <w:sectPr w:rsidR="00196BFB" w:rsidRPr="006E21F1" w:rsidSect="0031164E">
      <w:headerReference w:type="even" r:id="rId51"/>
      <w:headerReference w:type="default" r:id="rId52"/>
      <w:footerReference w:type="default" r:id="rId53"/>
      <w:headerReference w:type="first" r:id="rId54"/>
      <w:pgSz w:w="11906" w:h="16838" w:code="9"/>
      <w:pgMar w:top="181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266" w:rsidRDefault="00373266">
      <w:r>
        <w:separator/>
      </w:r>
    </w:p>
  </w:endnote>
  <w:endnote w:type="continuationSeparator" w:id="0">
    <w:p w:rsidR="00373266" w:rsidRDefault="00373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5B68B1">
      <w:trPr>
        <w:trHeight w:hRule="exact" w:val="567"/>
      </w:trPr>
      <w:tc>
        <w:tcPr>
          <w:tcW w:w="3629" w:type="dxa"/>
          <w:vAlign w:val="bottom"/>
        </w:tcPr>
        <w:p w:rsidR="005B68B1" w:rsidRPr="00961BA8" w:rsidRDefault="005B68B1">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5B68B1" w:rsidRDefault="005B68B1">
          <w:pPr>
            <w:pStyle w:val="FooterPortrait"/>
          </w:pPr>
          <w:r>
            <w:tab/>
          </w:r>
          <w:r>
            <w:fldChar w:fldCharType="begin"/>
          </w:r>
          <w:r>
            <w:instrText xml:space="preserve"> KEYWORDS   \* MERGEFORMAT </w:instrText>
          </w:r>
          <w:r>
            <w:fldChar w:fldCharType="end"/>
          </w:r>
        </w:p>
      </w:tc>
      <w:tc>
        <w:tcPr>
          <w:tcW w:w="1701" w:type="dxa"/>
          <w:vAlign w:val="bottom"/>
        </w:tcPr>
        <w:p w:rsidR="005B68B1" w:rsidRDefault="005B68B1"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72</w:t>
            </w:r>
          </w:fldSimple>
        </w:p>
      </w:tc>
    </w:tr>
  </w:tbl>
  <w:p w:rsidR="005B68B1" w:rsidRPr="004E35EF" w:rsidRDefault="005B68B1"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D54E7B">
    <w:pPr>
      <w:pStyle w:val="FooterPortrait"/>
      <w:pBdr>
        <w:top w:val="single" w:sz="4" w:space="1" w:color="auto"/>
      </w:pBdr>
      <w:tabs>
        <w:tab w:val="clear" w:pos="1021"/>
        <w:tab w:val="center" w:pos="4860"/>
        <w:tab w:val="right" w:pos="9360"/>
        <w:tab w:val="right" w:pos="13860"/>
      </w:tabs>
      <w:rPr>
        <w:color w:val="335876"/>
      </w:rPr>
    </w:pPr>
    <w:r w:rsidRPr="009A241C">
      <w:rPr>
        <w:color w:val="335876"/>
      </w:rPr>
      <w:t xml:space="preserve">Version </w:t>
    </w:r>
    <w:r>
      <w:rPr>
        <w:color w:val="335876"/>
      </w:rPr>
      <w:t>1.1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C0FC0">
      <w:rPr>
        <w:noProof/>
        <w:color w:val="335876"/>
      </w:rPr>
      <w:t>2</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7C0FC0">
      <w:rPr>
        <w:rStyle w:val="PageNumber"/>
        <w:noProof/>
      </w:rPr>
      <w:t>72</w:t>
    </w:r>
    <w:r>
      <w:rPr>
        <w:rStyle w:val="PageNumber"/>
      </w:rPr>
      <w:fldChar w:fldCharType="end"/>
    </w:r>
  </w:p>
  <w:p w:rsidR="005B68B1" w:rsidRPr="00607411" w:rsidRDefault="005B68B1"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D54E7B">
    <w:pPr>
      <w:pStyle w:val="FooterPortrait"/>
      <w:pBdr>
        <w:top w:val="single" w:sz="4" w:space="1" w:color="auto"/>
      </w:pBdr>
      <w:tabs>
        <w:tab w:val="clear" w:pos="1021"/>
        <w:tab w:val="center" w:pos="7200"/>
        <w:tab w:val="right" w:pos="14220"/>
      </w:tabs>
      <w:rPr>
        <w:color w:val="335876"/>
      </w:rPr>
    </w:pPr>
    <w:r w:rsidRPr="009A241C">
      <w:rPr>
        <w:color w:val="335876"/>
      </w:rPr>
      <w:t xml:space="preserve">Version </w:t>
    </w:r>
    <w:r>
      <w:rPr>
        <w:color w:val="335876"/>
      </w:rPr>
      <w:t>1.1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C0FC0">
      <w:rPr>
        <w:noProof/>
        <w:color w:val="335876"/>
      </w:rPr>
      <w:t>21</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7C0FC0">
      <w:rPr>
        <w:rStyle w:val="PageNumber"/>
        <w:noProof/>
      </w:rPr>
      <w:t>21</w:t>
    </w:r>
    <w:r>
      <w:rPr>
        <w:rStyle w:val="PageNumber"/>
      </w:rPr>
      <w:fldChar w:fldCharType="end"/>
    </w:r>
  </w:p>
  <w:p w:rsidR="005B68B1" w:rsidRPr="00607411" w:rsidRDefault="005B68B1"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D54E7B">
    <w:pPr>
      <w:pStyle w:val="FooterPortrait"/>
      <w:pBdr>
        <w:top w:val="single" w:sz="4" w:space="1" w:color="auto"/>
      </w:pBdr>
      <w:tabs>
        <w:tab w:val="clear" w:pos="1021"/>
        <w:tab w:val="center" w:pos="4680"/>
        <w:tab w:val="right" w:pos="9360"/>
        <w:tab w:val="right" w:pos="13320"/>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C0FC0">
      <w:rPr>
        <w:noProof/>
        <w:color w:val="335876"/>
      </w:rPr>
      <w:t>26</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7C0FC0">
      <w:rPr>
        <w:rStyle w:val="PageNumber"/>
        <w:noProof/>
      </w:rPr>
      <w:t>26</w:t>
    </w:r>
    <w:r>
      <w:rPr>
        <w:rStyle w:val="PageNumber"/>
      </w:rPr>
      <w:fldChar w:fldCharType="end"/>
    </w:r>
  </w:p>
  <w:p w:rsidR="005B68B1" w:rsidRPr="00607411" w:rsidRDefault="005B68B1" w:rsidP="00137CDF">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D54E7B">
    <w:pPr>
      <w:pStyle w:val="FooterPortrait"/>
      <w:pBdr>
        <w:top w:val="single" w:sz="4" w:space="1" w:color="auto"/>
      </w:pBdr>
      <w:tabs>
        <w:tab w:val="clear" w:pos="1021"/>
        <w:tab w:val="center" w:pos="6840"/>
        <w:tab w:val="right" w:pos="13500"/>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C0FC0">
      <w:rPr>
        <w:noProof/>
        <w:color w:val="335876"/>
      </w:rPr>
      <w:t>48</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7C0FC0">
      <w:rPr>
        <w:rStyle w:val="PageNumber"/>
        <w:noProof/>
      </w:rPr>
      <w:t>48</w:t>
    </w:r>
    <w:r>
      <w:rPr>
        <w:rStyle w:val="PageNumber"/>
      </w:rPr>
      <w:fldChar w:fldCharType="end"/>
    </w:r>
  </w:p>
  <w:p w:rsidR="005B68B1" w:rsidRPr="00607411" w:rsidRDefault="005B68B1" w:rsidP="00137CDF">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D54E7B">
    <w:pPr>
      <w:pStyle w:val="FooterPortrait"/>
      <w:pBdr>
        <w:top w:val="single" w:sz="4" w:space="1" w:color="auto"/>
      </w:pBdr>
      <w:tabs>
        <w:tab w:val="clear" w:pos="1021"/>
        <w:tab w:val="center" w:pos="4680"/>
        <w:tab w:val="right" w:pos="9360"/>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C0FC0">
      <w:rPr>
        <w:noProof/>
        <w:color w:val="335876"/>
      </w:rPr>
      <w:t>51</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7C0FC0">
      <w:rPr>
        <w:rStyle w:val="PageNumber"/>
        <w:noProof/>
      </w:rPr>
      <w:t>51</w:t>
    </w:r>
    <w:r>
      <w:rPr>
        <w:rStyle w:val="PageNumber"/>
      </w:rPr>
      <w:fldChar w:fldCharType="end"/>
    </w:r>
  </w:p>
  <w:p w:rsidR="005B68B1" w:rsidRPr="005161E1" w:rsidRDefault="005B68B1" w:rsidP="005161E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D54E7B">
    <w:pPr>
      <w:pStyle w:val="FooterPortrait"/>
      <w:pBdr>
        <w:top w:val="single" w:sz="4" w:space="1" w:color="auto"/>
      </w:pBdr>
      <w:tabs>
        <w:tab w:val="clear" w:pos="1021"/>
        <w:tab w:val="center" w:pos="6120"/>
        <w:tab w:val="right" w:pos="13680"/>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C0FC0">
      <w:rPr>
        <w:noProof/>
        <w:color w:val="335876"/>
      </w:rPr>
      <w:t>69</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7C0FC0">
      <w:rPr>
        <w:rStyle w:val="PageNumber"/>
        <w:noProof/>
      </w:rPr>
      <w:t>69</w:t>
    </w:r>
    <w:r>
      <w:rPr>
        <w:rStyle w:val="PageNumber"/>
      </w:rPr>
      <w:fldChar w:fldCharType="end"/>
    </w:r>
  </w:p>
  <w:p w:rsidR="005B68B1" w:rsidRPr="005161E1" w:rsidRDefault="005B68B1" w:rsidP="005161E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31164E">
    <w:pPr>
      <w:pStyle w:val="FooterPortrait"/>
      <w:pBdr>
        <w:top w:val="single" w:sz="4" w:space="1" w:color="auto"/>
      </w:pBdr>
      <w:tabs>
        <w:tab w:val="clear" w:pos="1021"/>
        <w:tab w:val="decimal" w:pos="4680"/>
        <w:tab w:val="right" w:pos="13140"/>
      </w:tabs>
      <w:rPr>
        <w:color w:val="335876"/>
      </w:rPr>
    </w:pPr>
    <w:r>
      <w:rPr>
        <w:color w:val="335876"/>
      </w:rPr>
      <w:t>Version 1.1                                                                  UnclassifieD                                                                                  PAG</w:t>
    </w:r>
    <w:r w:rsidRPr="009A241C">
      <w:rPr>
        <w:color w:val="335876"/>
      </w:rPr>
      <w:t>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C0FC0">
      <w:rPr>
        <w:noProof/>
        <w:color w:val="335876"/>
      </w:rPr>
      <w:t>72</w:t>
    </w:r>
    <w:r w:rsidRPr="009A241C">
      <w:rPr>
        <w:color w:val="335876"/>
      </w:rPr>
      <w:fldChar w:fldCharType="end"/>
    </w:r>
    <w:r w:rsidRPr="009A241C">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7C0FC0">
      <w:rPr>
        <w:rStyle w:val="PageNumber"/>
        <w:noProof/>
      </w:rPr>
      <w:t>72</w:t>
    </w:r>
    <w:r>
      <w:rPr>
        <w:rStyle w:val="PageNumber"/>
      </w:rPr>
      <w:fldChar w:fldCharType="end"/>
    </w:r>
    <w:bookmarkStart w:id="606" w:name="_Toc228954255"/>
  </w:p>
  <w:bookmarkEnd w:id="606"/>
  <w:p w:rsidR="005B68B1" w:rsidRPr="005161E1" w:rsidRDefault="005B68B1" w:rsidP="00516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266" w:rsidRDefault="00373266">
      <w:r>
        <w:separator/>
      </w:r>
    </w:p>
  </w:footnote>
  <w:footnote w:type="continuationSeparator" w:id="0">
    <w:p w:rsidR="00373266" w:rsidRDefault="00373266">
      <w:r>
        <w:continuationSeparator/>
      </w:r>
    </w:p>
  </w:footnote>
  <w:footnote w:id="1">
    <w:p w:rsidR="005B68B1" w:rsidRDefault="005B68B1">
      <w:pPr>
        <w:pStyle w:val="FootnoteText"/>
      </w:pPr>
      <w:r>
        <w:rPr>
          <w:rStyle w:val="FootnoteReference"/>
        </w:rPr>
        <w:footnoteRef/>
      </w:r>
      <w:r>
        <w:t xml:space="preserve"> </w:t>
      </w:r>
      <w:r w:rsidRPr="00E0247A">
        <w:rPr>
          <w:rFonts w:ascii="Arial" w:hAnsi="Arial"/>
          <w:lang w:eastAsia="en-AU"/>
        </w:rPr>
        <w:t>[TPAR46] = TPAR:RP:pyde.02.00:OrganisationDetails.OrganisationBranch.Code</w:t>
      </w:r>
    </w:p>
  </w:footnote>
  <w:footnote w:id="2">
    <w:p w:rsidR="005B68B1" w:rsidRDefault="005B68B1" w:rsidP="009A4A6D">
      <w:pPr>
        <w:pStyle w:val="FootnoteText"/>
      </w:pPr>
      <w:r>
        <w:rPr>
          <w:rStyle w:val="FootnoteReference"/>
        </w:rPr>
        <w:footnoteRef/>
      </w:r>
      <w:r>
        <w:t xml:space="preserve"> </w:t>
      </w:r>
      <w:r w:rsidRPr="00E0247A">
        <w:rPr>
          <w:rFonts w:ascii="Arial" w:hAnsi="Arial"/>
          <w:lang w:eastAsia="en-AU"/>
        </w:rPr>
        <w:t>[TPAR47] = TPAR:RP:pyin.02.00:Report.TargetFinancial.Year</w:t>
      </w:r>
    </w:p>
  </w:footnote>
  <w:footnote w:id="3">
    <w:p w:rsidR="005B68B1" w:rsidRDefault="005B68B1">
      <w:pPr>
        <w:pStyle w:val="FootnoteText"/>
      </w:pPr>
      <w:r>
        <w:rPr>
          <w:rStyle w:val="FootnoteReference"/>
        </w:rPr>
        <w:footnoteRef/>
      </w:r>
      <w:r>
        <w:t xml:space="preserve"> </w:t>
      </w:r>
      <w:r w:rsidRPr="00E0247A">
        <w:rPr>
          <w:rFonts w:ascii="Arial" w:hAnsi="Arial"/>
          <w:lang w:eastAsia="en-AU"/>
        </w:rPr>
        <w:t>Payee.{ABN}.{BranchCode} is an alias context instance name given to the Payee context with Reporting Party (Payer) ABN and Branch code.</w:t>
      </w:r>
    </w:p>
  </w:footnote>
  <w:footnote w:id="4">
    <w:p w:rsidR="005B68B1" w:rsidRDefault="005B68B1">
      <w:pPr>
        <w:pStyle w:val="FootnoteText"/>
      </w:pPr>
      <w:r>
        <w:rPr>
          <w:rStyle w:val="FootnoteReference"/>
        </w:rPr>
        <w:footnoteRef/>
      </w:r>
      <w:r>
        <w:t xml:space="preserve"> </w:t>
      </w:r>
      <w:r w:rsidRPr="00E0247A">
        <w:rPr>
          <w:rFonts w:ascii="Arial" w:hAnsi="Arial"/>
          <w:lang w:eastAsia="en-AU"/>
        </w:rPr>
        <w:t xml:space="preserve">Tax agent number or BAS agent number can be </w:t>
      </w:r>
      <w:r>
        <w:rPr>
          <w:rFonts w:ascii="Arial" w:hAnsi="Arial"/>
          <w:lang w:eastAsia="en-AU"/>
        </w:rPr>
        <w:t>provided</w:t>
      </w:r>
      <w:r w:rsidRPr="00E0247A">
        <w:rPr>
          <w:rFonts w:ascii="Arial" w:hAnsi="Arial"/>
          <w:lang w:eastAsia="en-AU"/>
        </w:rPr>
        <w:t xml:space="preserve"> in </w:t>
      </w:r>
      <w:r>
        <w:rPr>
          <w:rFonts w:ascii="Arial" w:hAnsi="Arial"/>
          <w:lang w:eastAsia="en-AU"/>
        </w:rPr>
        <w:t>this element</w:t>
      </w:r>
      <w:r w:rsidRPr="00E0247A">
        <w:rPr>
          <w:rFonts w:ascii="Arial" w:hAnsi="Arial"/>
          <w:lang w:eastAsia="en-AU"/>
        </w:rPr>
        <w:t>.</w:t>
      </w:r>
    </w:p>
  </w:footnote>
  <w:footnote w:id="5">
    <w:p w:rsidR="005B68B1" w:rsidRDefault="005B68B1">
      <w:pPr>
        <w:pStyle w:val="FootnoteText"/>
      </w:pPr>
      <w:r>
        <w:rPr>
          <w:rStyle w:val="FootnoteReference"/>
        </w:rPr>
        <w:footnoteRef/>
      </w:r>
      <w:r>
        <w:t xml:space="preserve"> </w:t>
      </w:r>
      <w:r w:rsidRPr="00E0247A">
        <w:rPr>
          <w:rFonts w:ascii="Arial" w:hAnsi="Arial"/>
          <w:lang w:eastAsia="en-AU"/>
        </w:rPr>
        <w:t>Payee.{ABN}.{BranchCode} is an alias context instance name given to the Payee context with Reporting Party (Payer) ABN and Branch code.</w:t>
      </w:r>
    </w:p>
  </w:footnote>
  <w:footnote w:id="6">
    <w:p w:rsidR="005B68B1" w:rsidRDefault="005B68B1" w:rsidP="00AA0D0E">
      <w:pPr>
        <w:pStyle w:val="Maintext"/>
        <w:spacing w:before="120" w:after="120"/>
      </w:pPr>
      <w:r>
        <w:rPr>
          <w:rStyle w:val="FootnoteReference"/>
        </w:rPr>
        <w:footnoteRef/>
      </w:r>
      <w:r>
        <w:t xml:space="preserve"> </w:t>
      </w:r>
      <w:r w:rsidRPr="000A5686">
        <w:rPr>
          <w:sz w:val="20"/>
          <w:szCs w:val="20"/>
        </w:rPr>
        <w:t xml:space="preserve">The XBRL fact </w:t>
      </w:r>
      <w:r w:rsidRPr="00776392">
        <w:rPr>
          <w:i/>
          <w:sz w:val="20"/>
          <w:szCs w:val="20"/>
        </w:rPr>
        <w:t>pyde.02.00:PersonNameDetails.FamilyName.Text</w:t>
      </w:r>
      <w:r w:rsidRPr="000A5686">
        <w:rPr>
          <w:sz w:val="20"/>
          <w:szCs w:val="20"/>
        </w:rPr>
        <w:t xml:space="preserve"> must not be NULL when it occurs in the common module </w:t>
      </w:r>
      <w:r w:rsidRPr="00776392">
        <w:rPr>
          <w:i/>
          <w:sz w:val="20"/>
          <w:szCs w:val="20"/>
        </w:rPr>
        <w:t>prsnstrcnm3.02.01:PersonNameDetails</w:t>
      </w:r>
      <w:r>
        <w:rPr>
          <w:sz w:val="20"/>
          <w:szCs w:val="20"/>
        </w:rPr>
        <w:t>, this is enforced by t</w:t>
      </w:r>
      <w:r w:rsidRPr="000A5686">
        <w:rPr>
          <w:sz w:val="20"/>
          <w:szCs w:val="20"/>
        </w:rPr>
        <w:t>h</w:t>
      </w:r>
      <w:r>
        <w:rPr>
          <w:sz w:val="20"/>
          <w:szCs w:val="20"/>
        </w:rPr>
        <w:t>e</w:t>
      </w:r>
      <w:r w:rsidRPr="000A5686">
        <w:rPr>
          <w:sz w:val="20"/>
          <w:szCs w:val="20"/>
        </w:rPr>
        <w:t xml:space="preserve"> XBRL validator</w:t>
      </w:r>
      <w:r>
        <w:rPr>
          <w:sz w:val="20"/>
          <w:szCs w:val="20"/>
        </w:rPr>
        <w:t xml:space="preserve"> </w:t>
      </w:r>
      <w:r w:rsidRPr="000A5686">
        <w:rPr>
          <w:sz w:val="20"/>
          <w:szCs w:val="20"/>
        </w:rPr>
        <w:t>(see</w:t>
      </w:r>
      <w:r>
        <w:rPr>
          <w:sz w:val="20"/>
          <w:szCs w:val="20"/>
        </w:rPr>
        <w:t xml:space="preserve"> Section 3.8.9 XBRL Validation</w:t>
      </w:r>
      <w:r w:rsidRPr="000A5686">
        <w:rPr>
          <w:sz w:val="20"/>
          <w:szCs w:val="20"/>
        </w:rPr>
        <w:t xml:space="preserve">). </w:t>
      </w:r>
      <w:r>
        <w:rPr>
          <w:sz w:val="20"/>
          <w:szCs w:val="20"/>
        </w:rPr>
        <w:t>Where the family name is not known, provide</w:t>
      </w:r>
      <w:r w:rsidRPr="000A5686">
        <w:rPr>
          <w:sz w:val="20"/>
          <w:szCs w:val="20"/>
        </w:rPr>
        <w:t xml:space="preserve"> </w:t>
      </w:r>
      <w:r>
        <w:rPr>
          <w:sz w:val="20"/>
          <w:szCs w:val="20"/>
        </w:rPr>
        <w:t xml:space="preserve">the element with </w:t>
      </w:r>
      <w:r w:rsidRPr="000A5686">
        <w:rPr>
          <w:sz w:val="20"/>
          <w:szCs w:val="20"/>
        </w:rPr>
        <w:t xml:space="preserve">a </w:t>
      </w:r>
      <w:r>
        <w:rPr>
          <w:sz w:val="20"/>
          <w:szCs w:val="20"/>
        </w:rPr>
        <w:t xml:space="preserve">nil or </w:t>
      </w:r>
      <w:r w:rsidRPr="000A5686">
        <w:rPr>
          <w:sz w:val="20"/>
          <w:szCs w:val="20"/>
        </w:rPr>
        <w:t>blank value</w:t>
      </w:r>
      <w:r>
        <w:rPr>
          <w:sz w:val="20"/>
          <w:szCs w:val="20"/>
        </w:rPr>
        <w:t>.</w:t>
      </w:r>
      <w:r w:rsidRPr="000A5686">
        <w:rPr>
          <w:sz w:val="20"/>
          <w:szCs w:val="20"/>
        </w:rPr>
        <w:t xml:space="preserve"> </w:t>
      </w:r>
    </w:p>
    <w:p w:rsidR="005B68B1" w:rsidRDefault="005B68B1">
      <w:pPr>
        <w:pStyle w:val="FootnoteText"/>
      </w:pPr>
    </w:p>
  </w:footnote>
  <w:footnote w:id="7">
    <w:p w:rsidR="005B68B1" w:rsidRPr="007467AD" w:rsidRDefault="005B68B1" w:rsidP="00AA0D0E">
      <w:pPr>
        <w:rPr>
          <w:sz w:val="20"/>
          <w:szCs w:val="20"/>
        </w:rPr>
      </w:pPr>
      <w:r>
        <w:rPr>
          <w:rStyle w:val="FootnoteReference"/>
        </w:rPr>
        <w:footnoteRef/>
      </w:r>
      <w:r>
        <w:t xml:space="preserve"> </w:t>
      </w:r>
      <w:r w:rsidRPr="007467AD">
        <w:rPr>
          <w:sz w:val="20"/>
          <w:szCs w:val="20"/>
        </w:rPr>
        <w:t xml:space="preserve">The XBRL fact pyde.02.00:AddressDetails.Line1.Text must not be NULL when it occurs in the common module address2.02.02:AddressDetails. This is enforced by the XBRL validator (see Section 3.8.9 XBRL Validation).  </w:t>
      </w:r>
      <w:r>
        <w:rPr>
          <w:sz w:val="20"/>
          <w:szCs w:val="20"/>
        </w:rPr>
        <w:t>Where address line1 is not known, provide the element with</w:t>
      </w:r>
      <w:r w:rsidRPr="007467AD">
        <w:rPr>
          <w:sz w:val="20"/>
          <w:szCs w:val="20"/>
        </w:rPr>
        <w:t xml:space="preserve"> a</w:t>
      </w:r>
      <w:r>
        <w:rPr>
          <w:sz w:val="20"/>
          <w:szCs w:val="20"/>
        </w:rPr>
        <w:t xml:space="preserve"> nil or</w:t>
      </w:r>
      <w:r w:rsidRPr="007467AD">
        <w:rPr>
          <w:sz w:val="20"/>
          <w:szCs w:val="20"/>
        </w:rPr>
        <w:t xml:space="preserve"> blank value</w:t>
      </w:r>
      <w:r>
        <w:rPr>
          <w:sz w:val="20"/>
          <w:szCs w:val="20"/>
        </w:rPr>
        <w:t>.</w:t>
      </w:r>
    </w:p>
    <w:p w:rsidR="005B68B1" w:rsidRDefault="005B68B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5B68B1" w:rsidRPr="00BE2B9A">
      <w:trPr>
        <w:trHeight w:hRule="exact" w:val="567"/>
      </w:trPr>
      <w:tc>
        <w:tcPr>
          <w:tcW w:w="3629" w:type="dxa"/>
          <w:shd w:val="clear" w:color="auto" w:fill="auto"/>
        </w:tcPr>
        <w:p w:rsidR="005B68B1" w:rsidRPr="00BE2B9A" w:rsidRDefault="005B68B1"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5B68B1" w:rsidRPr="00BE2B9A" w:rsidRDefault="005B68B1" w:rsidP="000E5315">
          <w:pPr>
            <w:pStyle w:val="Header"/>
            <w:spacing w:before="160" w:after="100"/>
            <w:jc w:val="right"/>
            <w:rPr>
              <w:sz w:val="15"/>
            </w:rPr>
          </w:pPr>
          <w:fldSimple w:instr=" TITLE  \* Upper  \* MERGEFORMAT ">
            <w:r w:rsidRPr="00B96A59">
              <w:rPr>
                <w:sz w:val="15"/>
              </w:rPr>
              <w:t>TPAR.0001 MIG</w:t>
            </w:r>
          </w:fldSimple>
        </w:p>
      </w:tc>
    </w:tr>
  </w:tbl>
  <w:p w:rsidR="005B68B1" w:rsidRPr="004E35EF" w:rsidRDefault="005B68B1"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8B2181">
    <w:pPr>
      <w:pStyle w:val="Header"/>
      <w:pBdr>
        <w:bottom w:val="single" w:sz="4" w:space="1" w:color="auto"/>
      </w:pBdr>
      <w:tabs>
        <w:tab w:val="right" w:pos="9360"/>
        <w:tab w:val="right" w:pos="13860"/>
      </w:tabs>
      <w:rPr>
        <w:color w:val="335876"/>
        <w:sz w:val="15"/>
      </w:rPr>
    </w:pPr>
    <w:r w:rsidRPr="009A241C">
      <w:rPr>
        <w:color w:val="335876"/>
        <w:sz w:val="16"/>
        <w:szCs w:val="16"/>
      </w:rPr>
      <w:t xml:space="preserve">Standard business reporting </w:t>
    </w:r>
    <w:r>
      <w:rPr>
        <w:color w:val="335876"/>
        <w:sz w:val="16"/>
        <w:szCs w:val="16"/>
      </w:rPr>
      <w:tab/>
      <w:t>ATO TPAR.0001</w:t>
    </w:r>
    <w:r>
      <w:rPr>
        <w:caps w:val="0"/>
        <w:color w:val="335876"/>
        <w:sz w:val="16"/>
        <w:szCs w:val="16"/>
      </w:rPr>
      <w:t xml:space="preserve"> </w:t>
    </w:r>
    <w:r w:rsidRPr="009A241C">
      <w:rPr>
        <w:caps w:val="0"/>
        <w:color w:val="335876"/>
        <w:sz w:val="16"/>
        <w:szCs w:val="16"/>
      </w:rPr>
      <w:t>Message Implementation Guide</w:t>
    </w:r>
  </w:p>
  <w:p w:rsidR="005B68B1" w:rsidRPr="00607411" w:rsidRDefault="005B68B1"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8B2181">
    <w:pPr>
      <w:pStyle w:val="Header"/>
      <w:pBdr>
        <w:bottom w:val="single" w:sz="4" w:space="1" w:color="auto"/>
      </w:pBdr>
      <w:tabs>
        <w:tab w:val="right" w:pos="13680"/>
        <w:tab w:val="right" w:pos="13860"/>
      </w:tabs>
      <w:rPr>
        <w:color w:val="335876"/>
        <w:sz w:val="15"/>
      </w:rPr>
    </w:pPr>
    <w:r w:rsidRPr="009A241C">
      <w:rPr>
        <w:color w:val="335876"/>
        <w:sz w:val="16"/>
        <w:szCs w:val="16"/>
      </w:rPr>
      <w:t xml:space="preserve">Standard business reporting </w:t>
    </w:r>
    <w:r>
      <w:rPr>
        <w:color w:val="335876"/>
        <w:sz w:val="16"/>
        <w:szCs w:val="16"/>
      </w:rPr>
      <w:tab/>
      <w:t>ATO TPAR.0001</w:t>
    </w:r>
    <w:r>
      <w:rPr>
        <w:caps w:val="0"/>
        <w:color w:val="335876"/>
        <w:sz w:val="16"/>
        <w:szCs w:val="16"/>
      </w:rPr>
      <w:t xml:space="preserve"> </w:t>
    </w:r>
    <w:r w:rsidRPr="009A241C">
      <w:rPr>
        <w:caps w:val="0"/>
        <w:color w:val="335876"/>
        <w:sz w:val="16"/>
        <w:szCs w:val="16"/>
      </w:rPr>
      <w:t>Message Implementation Guide</w:t>
    </w:r>
  </w:p>
  <w:p w:rsidR="005B68B1" w:rsidRPr="00607411" w:rsidRDefault="005B68B1"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EC37D0">
    <w:pPr>
      <w:pStyle w:val="Header"/>
      <w:pBdr>
        <w:bottom w:val="single" w:sz="4" w:space="1" w:color="auto"/>
      </w:pBdr>
      <w:tabs>
        <w:tab w:val="right" w:pos="9360"/>
        <w:tab w:val="right" w:pos="13680"/>
      </w:tabs>
      <w:rPr>
        <w:color w:val="335876"/>
        <w:sz w:val="15"/>
      </w:rPr>
    </w:pPr>
    <w:r w:rsidRPr="009A241C">
      <w:rPr>
        <w:color w:val="335876"/>
        <w:sz w:val="16"/>
        <w:szCs w:val="16"/>
      </w:rPr>
      <w:t xml:space="preserve">Standard business reporting </w:t>
    </w:r>
    <w:r>
      <w:rPr>
        <w:color w:val="335876"/>
        <w:sz w:val="16"/>
        <w:szCs w:val="16"/>
      </w:rPr>
      <w:tab/>
      <w:t>ATO TPAR.0001</w:t>
    </w:r>
    <w:r>
      <w:rPr>
        <w:caps w:val="0"/>
        <w:color w:val="335876"/>
        <w:sz w:val="16"/>
        <w:szCs w:val="16"/>
      </w:rPr>
      <w:t xml:space="preserve"> </w:t>
    </w:r>
    <w:r w:rsidRPr="009A241C">
      <w:rPr>
        <w:caps w:val="0"/>
        <w:color w:val="335876"/>
        <w:sz w:val="16"/>
        <w:szCs w:val="16"/>
      </w:rPr>
      <w:t>Message Implementation Guide</w:t>
    </w:r>
    <w:r w:rsidDel="004B0453">
      <w:rPr>
        <w:color w:val="335876"/>
        <w:sz w:val="16"/>
        <w:szCs w:val="16"/>
      </w:rPr>
      <w:t xml:space="preserve"> </w:t>
    </w:r>
  </w:p>
  <w:p w:rsidR="005B68B1" w:rsidRPr="00607411" w:rsidRDefault="005B68B1" w:rsidP="000E5315">
    <w:pPr>
      <w:pStyle w:val="Header"/>
      <w:rPr>
        <w:vanish/>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EC37D0">
    <w:pPr>
      <w:pStyle w:val="Header"/>
      <w:pBdr>
        <w:bottom w:val="single" w:sz="4" w:space="1" w:color="auto"/>
      </w:pBdr>
      <w:tabs>
        <w:tab w:val="right" w:pos="9360"/>
        <w:tab w:val="right" w:pos="13680"/>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ATO TPAR.0001</w:t>
    </w:r>
    <w:r>
      <w:rPr>
        <w:caps w:val="0"/>
        <w:color w:val="335876"/>
        <w:sz w:val="16"/>
        <w:szCs w:val="16"/>
      </w:rPr>
      <w:t xml:space="preserve"> </w:t>
    </w:r>
    <w:r w:rsidRPr="009A241C">
      <w:rPr>
        <w:caps w:val="0"/>
        <w:color w:val="335876"/>
        <w:sz w:val="16"/>
        <w:szCs w:val="16"/>
      </w:rPr>
      <w:t>Message Implementation Guide</w:t>
    </w:r>
    <w:r w:rsidDel="004B0453">
      <w:rPr>
        <w:color w:val="335876"/>
        <w:sz w:val="16"/>
        <w:szCs w:val="16"/>
      </w:rPr>
      <w:t xml:space="preserve"> </w:t>
    </w:r>
  </w:p>
  <w:p w:rsidR="005B68B1" w:rsidRPr="00607411" w:rsidRDefault="005B68B1" w:rsidP="000E5315">
    <w:pPr>
      <w:pStyle w:val="Header"/>
      <w:rPr>
        <w:vanish/>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8B2181">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ATO TPAR.0001</w:t>
    </w:r>
    <w:r>
      <w:rPr>
        <w:caps w:val="0"/>
        <w:color w:val="335876"/>
        <w:sz w:val="16"/>
        <w:szCs w:val="16"/>
      </w:rPr>
      <w:t xml:space="preserve"> </w:t>
    </w:r>
    <w:r w:rsidRPr="009A241C">
      <w:rPr>
        <w:caps w:val="0"/>
        <w:color w:val="335876"/>
        <w:sz w:val="16"/>
        <w:szCs w:val="16"/>
      </w:rPr>
      <w:t>Message Implementation Guide</w:t>
    </w:r>
    <w:r w:rsidDel="004B0453">
      <w:rPr>
        <w:color w:val="335876"/>
        <w:sz w:val="16"/>
        <w:szCs w:val="16"/>
      </w:rPr>
      <w:t xml:space="preserve"> </w:t>
    </w:r>
  </w:p>
  <w:p w:rsidR="005B68B1" w:rsidRPr="00607411" w:rsidRDefault="005B68B1" w:rsidP="000E5315">
    <w:pPr>
      <w:pStyle w:val="Header"/>
      <w:rPr>
        <w:vanish/>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8B2181">
    <w:pPr>
      <w:pStyle w:val="Header"/>
      <w:pBdr>
        <w:bottom w:val="single" w:sz="4" w:space="1" w:color="auto"/>
      </w:pBdr>
      <w:tabs>
        <w:tab w:val="right" w:pos="9360"/>
        <w:tab w:val="right" w:pos="13320"/>
        <w:tab w:val="right" w:pos="13860"/>
      </w:tabs>
      <w:rPr>
        <w:color w:val="335876"/>
        <w:sz w:val="15"/>
      </w:rPr>
    </w:pPr>
    <w:r w:rsidRPr="009A241C">
      <w:rPr>
        <w:color w:val="335876"/>
        <w:sz w:val="16"/>
        <w:szCs w:val="16"/>
      </w:rPr>
      <w:t xml:space="preserve">Standard business reporting </w:t>
    </w:r>
    <w:r>
      <w:rPr>
        <w:color w:val="335876"/>
        <w:sz w:val="16"/>
        <w:szCs w:val="16"/>
      </w:rPr>
      <w:tab/>
      <w:t>ATO TPAR.0001</w:t>
    </w:r>
    <w:r>
      <w:rPr>
        <w:caps w:val="0"/>
        <w:color w:val="335876"/>
        <w:sz w:val="16"/>
        <w:szCs w:val="16"/>
      </w:rPr>
      <w:t xml:space="preserve"> </w:t>
    </w:r>
    <w:r w:rsidRPr="009A241C">
      <w:rPr>
        <w:caps w:val="0"/>
        <w:color w:val="335876"/>
        <w:sz w:val="16"/>
        <w:szCs w:val="16"/>
      </w:rPr>
      <w:t>Message Implementation Guide</w:t>
    </w:r>
  </w:p>
  <w:p w:rsidR="005B68B1" w:rsidRPr="00607411" w:rsidRDefault="005B68B1"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Pr="009A241C" w:rsidRDefault="005B68B1" w:rsidP="008B2181">
    <w:pPr>
      <w:pStyle w:val="Header"/>
      <w:pBdr>
        <w:bottom w:val="single" w:sz="4" w:space="1" w:color="auto"/>
      </w:pBdr>
      <w:tabs>
        <w:tab w:val="right" w:pos="14220"/>
      </w:tabs>
      <w:rPr>
        <w:color w:val="335876"/>
        <w:sz w:val="15"/>
      </w:rPr>
    </w:pPr>
    <w:r w:rsidRPr="009A241C">
      <w:rPr>
        <w:color w:val="335876"/>
        <w:sz w:val="16"/>
        <w:szCs w:val="16"/>
      </w:rPr>
      <w:t xml:space="preserve">Standard business reporting </w:t>
    </w:r>
    <w:r>
      <w:rPr>
        <w:color w:val="335876"/>
        <w:sz w:val="16"/>
        <w:szCs w:val="16"/>
      </w:rPr>
      <w:tab/>
      <w:t>ATO TPAR.0001</w:t>
    </w:r>
    <w:r>
      <w:rPr>
        <w:caps w:val="0"/>
        <w:color w:val="335876"/>
        <w:sz w:val="16"/>
        <w:szCs w:val="16"/>
      </w:rPr>
      <w:t xml:space="preserve"> </w:t>
    </w:r>
    <w:r w:rsidRPr="009A241C">
      <w:rPr>
        <w:caps w:val="0"/>
        <w:color w:val="335876"/>
        <w:sz w:val="16"/>
        <w:szCs w:val="16"/>
      </w:rPr>
      <w:t>Message Implementation Guide</w:t>
    </w:r>
    <w:r w:rsidDel="004B0453">
      <w:rPr>
        <w:color w:val="335876"/>
        <w:sz w:val="16"/>
        <w:szCs w:val="16"/>
      </w:rPr>
      <w:t xml:space="preserve"> </w:t>
    </w:r>
  </w:p>
  <w:p w:rsidR="005B68B1" w:rsidRPr="00607411" w:rsidRDefault="005B68B1" w:rsidP="000E5315">
    <w:pPr>
      <w:pStyle w:val="Header"/>
      <w:rPr>
        <w:vanish/>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B1" w:rsidRDefault="005B68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627324B"/>
    <w:multiLevelType w:val="hybridMultilevel"/>
    <w:tmpl w:val="71904574"/>
    <w:lvl w:ilvl="0" w:tplc="D5E44572">
      <w:start w:val="1"/>
      <w:numFmt w:val="decimal"/>
      <w:lvlText w:val="%1."/>
      <w:lvlJc w:val="left"/>
      <w:pPr>
        <w:tabs>
          <w:tab w:val="num" w:pos="720"/>
        </w:tabs>
        <w:ind w:left="720" w:hanging="360"/>
      </w:pPr>
      <w:rPr>
        <w:rFonts w:cs="Times New Roman"/>
      </w:rPr>
    </w:lvl>
    <w:lvl w:ilvl="1" w:tplc="50540C98">
      <w:start w:val="1"/>
      <w:numFmt w:val="lowerLetter"/>
      <w:lvlText w:val="%2."/>
      <w:lvlJc w:val="left"/>
      <w:pPr>
        <w:tabs>
          <w:tab w:val="num" w:pos="1440"/>
        </w:tabs>
        <w:ind w:left="1440" w:hanging="360"/>
      </w:pPr>
      <w:rPr>
        <w:rFonts w:cs="Times New Roman"/>
      </w:rPr>
    </w:lvl>
    <w:lvl w:ilvl="2" w:tplc="0FD827C6">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6A175CA"/>
    <w:multiLevelType w:val="hybridMultilevel"/>
    <w:tmpl w:val="23502B22"/>
    <w:lvl w:ilvl="0" w:tplc="395CC9DC">
      <w:start w:val="1"/>
      <w:numFmt w:val="bullet"/>
      <w:lvlText w:val=""/>
      <w:lvlJc w:val="left"/>
      <w:pPr>
        <w:tabs>
          <w:tab w:val="num" w:pos="720"/>
        </w:tabs>
        <w:ind w:left="720" w:hanging="360"/>
      </w:pPr>
      <w:rPr>
        <w:rFonts w:ascii="Wingdings" w:hAnsi="Wingdings" w:hint="default"/>
      </w:rPr>
    </w:lvl>
    <w:lvl w:ilvl="1" w:tplc="B84CDEC2" w:tentative="1">
      <w:start w:val="1"/>
      <w:numFmt w:val="bullet"/>
      <w:lvlText w:val=""/>
      <w:lvlJc w:val="left"/>
      <w:pPr>
        <w:tabs>
          <w:tab w:val="num" w:pos="1440"/>
        </w:tabs>
        <w:ind w:left="1440" w:hanging="360"/>
      </w:pPr>
      <w:rPr>
        <w:rFonts w:ascii="Wingdings" w:hAnsi="Wingdings" w:hint="default"/>
      </w:rPr>
    </w:lvl>
    <w:lvl w:ilvl="2" w:tplc="6400C5D6" w:tentative="1">
      <w:start w:val="1"/>
      <w:numFmt w:val="bullet"/>
      <w:lvlText w:val=""/>
      <w:lvlJc w:val="left"/>
      <w:pPr>
        <w:tabs>
          <w:tab w:val="num" w:pos="2160"/>
        </w:tabs>
        <w:ind w:left="2160" w:hanging="360"/>
      </w:pPr>
      <w:rPr>
        <w:rFonts w:ascii="Wingdings" w:hAnsi="Wingdings" w:hint="default"/>
      </w:rPr>
    </w:lvl>
    <w:lvl w:ilvl="3" w:tplc="46E2DC82" w:tentative="1">
      <w:start w:val="1"/>
      <w:numFmt w:val="bullet"/>
      <w:lvlText w:val=""/>
      <w:lvlJc w:val="left"/>
      <w:pPr>
        <w:tabs>
          <w:tab w:val="num" w:pos="2880"/>
        </w:tabs>
        <w:ind w:left="2880" w:hanging="360"/>
      </w:pPr>
      <w:rPr>
        <w:rFonts w:ascii="Wingdings" w:hAnsi="Wingdings" w:hint="default"/>
      </w:rPr>
    </w:lvl>
    <w:lvl w:ilvl="4" w:tplc="152EFFD6" w:tentative="1">
      <w:start w:val="1"/>
      <w:numFmt w:val="bullet"/>
      <w:lvlText w:val=""/>
      <w:lvlJc w:val="left"/>
      <w:pPr>
        <w:tabs>
          <w:tab w:val="num" w:pos="3600"/>
        </w:tabs>
        <w:ind w:left="3600" w:hanging="360"/>
      </w:pPr>
      <w:rPr>
        <w:rFonts w:ascii="Wingdings" w:hAnsi="Wingdings" w:hint="default"/>
      </w:rPr>
    </w:lvl>
    <w:lvl w:ilvl="5" w:tplc="817633C4" w:tentative="1">
      <w:start w:val="1"/>
      <w:numFmt w:val="bullet"/>
      <w:lvlText w:val=""/>
      <w:lvlJc w:val="left"/>
      <w:pPr>
        <w:tabs>
          <w:tab w:val="num" w:pos="4320"/>
        </w:tabs>
        <w:ind w:left="4320" w:hanging="360"/>
      </w:pPr>
      <w:rPr>
        <w:rFonts w:ascii="Wingdings" w:hAnsi="Wingdings" w:hint="default"/>
      </w:rPr>
    </w:lvl>
    <w:lvl w:ilvl="6" w:tplc="5324EAF2" w:tentative="1">
      <w:start w:val="1"/>
      <w:numFmt w:val="bullet"/>
      <w:lvlText w:val=""/>
      <w:lvlJc w:val="left"/>
      <w:pPr>
        <w:tabs>
          <w:tab w:val="num" w:pos="5040"/>
        </w:tabs>
        <w:ind w:left="5040" w:hanging="360"/>
      </w:pPr>
      <w:rPr>
        <w:rFonts w:ascii="Wingdings" w:hAnsi="Wingdings" w:hint="default"/>
      </w:rPr>
    </w:lvl>
    <w:lvl w:ilvl="7" w:tplc="F3A817AC" w:tentative="1">
      <w:start w:val="1"/>
      <w:numFmt w:val="bullet"/>
      <w:lvlText w:val=""/>
      <w:lvlJc w:val="left"/>
      <w:pPr>
        <w:tabs>
          <w:tab w:val="num" w:pos="5760"/>
        </w:tabs>
        <w:ind w:left="5760" w:hanging="360"/>
      </w:pPr>
      <w:rPr>
        <w:rFonts w:ascii="Wingdings" w:hAnsi="Wingdings" w:hint="default"/>
      </w:rPr>
    </w:lvl>
    <w:lvl w:ilvl="8" w:tplc="8806C4F6" w:tentative="1">
      <w:start w:val="1"/>
      <w:numFmt w:val="bullet"/>
      <w:lvlText w:val=""/>
      <w:lvlJc w:val="left"/>
      <w:pPr>
        <w:tabs>
          <w:tab w:val="num" w:pos="6480"/>
        </w:tabs>
        <w:ind w:left="6480" w:hanging="360"/>
      </w:pPr>
      <w:rPr>
        <w:rFonts w:ascii="Wingdings" w:hAnsi="Wingdings" w:hint="default"/>
      </w:rPr>
    </w:lvl>
  </w:abstractNum>
  <w:abstractNum w:abstractNumId="9">
    <w:nsid w:val="07E63D04"/>
    <w:multiLevelType w:val="hybridMultilevel"/>
    <w:tmpl w:val="3DC872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A4B0067"/>
    <w:multiLevelType w:val="hybridMultilevel"/>
    <w:tmpl w:val="3098A888"/>
    <w:lvl w:ilvl="0" w:tplc="1E006EBC">
      <w:start w:val="5"/>
      <w:numFmt w:val="bullet"/>
      <w:lvlText w:val="-"/>
      <w:lvlJc w:val="left"/>
      <w:pPr>
        <w:tabs>
          <w:tab w:val="num" w:pos="720"/>
        </w:tabs>
        <w:ind w:left="720" w:hanging="36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1D551D6"/>
    <w:multiLevelType w:val="hybridMultilevel"/>
    <w:tmpl w:val="7070EE30"/>
    <w:lvl w:ilvl="0" w:tplc="3BD81C14">
      <w:start w:val="1"/>
      <w:numFmt w:val="bullet"/>
      <w:lvlText w:val="-"/>
      <w:lvlJc w:val="left"/>
      <w:pPr>
        <w:tabs>
          <w:tab w:val="num" w:pos="420"/>
        </w:tabs>
        <w:ind w:left="420" w:hanging="360"/>
      </w:pPr>
      <w:rPr>
        <w:rFonts w:ascii="Arial" w:eastAsia="Times New Roman" w:hAnsi="Arial" w:cs="Arial" w:hint="default"/>
      </w:rPr>
    </w:lvl>
    <w:lvl w:ilvl="1" w:tplc="0C090003" w:tentative="1">
      <w:start w:val="1"/>
      <w:numFmt w:val="bullet"/>
      <w:lvlText w:val="o"/>
      <w:lvlJc w:val="left"/>
      <w:pPr>
        <w:tabs>
          <w:tab w:val="num" w:pos="1140"/>
        </w:tabs>
        <w:ind w:left="1140" w:hanging="360"/>
      </w:pPr>
      <w:rPr>
        <w:rFonts w:ascii="Courier New" w:hAnsi="Courier New" w:cs="Courier New" w:hint="default"/>
      </w:rPr>
    </w:lvl>
    <w:lvl w:ilvl="2" w:tplc="0C090005" w:tentative="1">
      <w:start w:val="1"/>
      <w:numFmt w:val="bullet"/>
      <w:lvlText w:val=""/>
      <w:lvlJc w:val="left"/>
      <w:pPr>
        <w:tabs>
          <w:tab w:val="num" w:pos="1860"/>
        </w:tabs>
        <w:ind w:left="1860" w:hanging="360"/>
      </w:pPr>
      <w:rPr>
        <w:rFonts w:ascii="Wingdings" w:hAnsi="Wingdings" w:hint="default"/>
      </w:rPr>
    </w:lvl>
    <w:lvl w:ilvl="3" w:tplc="0C090001" w:tentative="1">
      <w:start w:val="1"/>
      <w:numFmt w:val="bullet"/>
      <w:lvlText w:val=""/>
      <w:lvlJc w:val="left"/>
      <w:pPr>
        <w:tabs>
          <w:tab w:val="num" w:pos="2580"/>
        </w:tabs>
        <w:ind w:left="2580" w:hanging="360"/>
      </w:pPr>
      <w:rPr>
        <w:rFonts w:ascii="Symbol" w:hAnsi="Symbol" w:hint="default"/>
      </w:rPr>
    </w:lvl>
    <w:lvl w:ilvl="4" w:tplc="0C090003" w:tentative="1">
      <w:start w:val="1"/>
      <w:numFmt w:val="bullet"/>
      <w:lvlText w:val="o"/>
      <w:lvlJc w:val="left"/>
      <w:pPr>
        <w:tabs>
          <w:tab w:val="num" w:pos="3300"/>
        </w:tabs>
        <w:ind w:left="3300" w:hanging="360"/>
      </w:pPr>
      <w:rPr>
        <w:rFonts w:ascii="Courier New" w:hAnsi="Courier New" w:cs="Courier New" w:hint="default"/>
      </w:rPr>
    </w:lvl>
    <w:lvl w:ilvl="5" w:tplc="0C090005" w:tentative="1">
      <w:start w:val="1"/>
      <w:numFmt w:val="bullet"/>
      <w:lvlText w:val=""/>
      <w:lvlJc w:val="left"/>
      <w:pPr>
        <w:tabs>
          <w:tab w:val="num" w:pos="4020"/>
        </w:tabs>
        <w:ind w:left="4020" w:hanging="360"/>
      </w:pPr>
      <w:rPr>
        <w:rFonts w:ascii="Wingdings" w:hAnsi="Wingdings" w:hint="default"/>
      </w:rPr>
    </w:lvl>
    <w:lvl w:ilvl="6" w:tplc="0C090001" w:tentative="1">
      <w:start w:val="1"/>
      <w:numFmt w:val="bullet"/>
      <w:lvlText w:val=""/>
      <w:lvlJc w:val="left"/>
      <w:pPr>
        <w:tabs>
          <w:tab w:val="num" w:pos="4740"/>
        </w:tabs>
        <w:ind w:left="4740" w:hanging="360"/>
      </w:pPr>
      <w:rPr>
        <w:rFonts w:ascii="Symbol" w:hAnsi="Symbol" w:hint="default"/>
      </w:rPr>
    </w:lvl>
    <w:lvl w:ilvl="7" w:tplc="0C090003" w:tentative="1">
      <w:start w:val="1"/>
      <w:numFmt w:val="bullet"/>
      <w:lvlText w:val="o"/>
      <w:lvlJc w:val="left"/>
      <w:pPr>
        <w:tabs>
          <w:tab w:val="num" w:pos="5460"/>
        </w:tabs>
        <w:ind w:left="5460" w:hanging="360"/>
      </w:pPr>
      <w:rPr>
        <w:rFonts w:ascii="Courier New" w:hAnsi="Courier New" w:cs="Courier New" w:hint="default"/>
      </w:rPr>
    </w:lvl>
    <w:lvl w:ilvl="8" w:tplc="0C090005" w:tentative="1">
      <w:start w:val="1"/>
      <w:numFmt w:val="bullet"/>
      <w:lvlText w:val=""/>
      <w:lvlJc w:val="left"/>
      <w:pPr>
        <w:tabs>
          <w:tab w:val="num" w:pos="6180"/>
        </w:tabs>
        <w:ind w:left="6180" w:hanging="360"/>
      </w:pPr>
      <w:rPr>
        <w:rFonts w:ascii="Wingdings" w:hAnsi="Wingdings" w:hint="default"/>
      </w:rPr>
    </w:lvl>
  </w:abstractNum>
  <w:abstractNum w:abstractNumId="20">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83E3581"/>
    <w:multiLevelType w:val="hybridMultilevel"/>
    <w:tmpl w:val="FFF88DD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233A2058"/>
    <w:multiLevelType w:val="hybridMultilevel"/>
    <w:tmpl w:val="20E8E616"/>
    <w:lvl w:ilvl="0">
      <w:start w:val="5"/>
      <w:numFmt w:val="bullet"/>
      <w:pStyle w:val="MyBullet-L1"/>
      <w:lvlText w:val="-"/>
      <w:lvlJc w:val="left"/>
      <w:pPr>
        <w:tabs>
          <w:tab w:val="num" w:pos="720"/>
        </w:tabs>
        <w:ind w:left="720" w:hanging="360"/>
      </w:pPr>
      <w:rPr>
        <w:rFonts w:ascii="Book Antiqua" w:eastAsia="Times New Roman" w:hAnsi="Book Antiqu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26195007"/>
    <w:multiLevelType w:val="hybridMultilevel"/>
    <w:tmpl w:val="AD0E7EF2"/>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2222232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F"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2223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F"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0">
    <w:nsid w:val="2CB97532"/>
    <w:multiLevelType w:val="hybridMultilevel"/>
    <w:tmpl w:val="1F58E132"/>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D665DFA"/>
    <w:multiLevelType w:val="singleLevel"/>
    <w:tmpl w:val="2B84D40E"/>
    <w:name w:val="OneLevelRomanNumeralList2222223222222253"/>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2">
    <w:nsid w:val="2F227464"/>
    <w:multiLevelType w:val="hybridMultilevel"/>
    <w:tmpl w:val="E244EE3C"/>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F5630C9"/>
    <w:multiLevelType w:val="hybridMultilevel"/>
    <w:tmpl w:val="88F8FDE8"/>
    <w:lvl w:ilvl="0" w:tplc="0409000F">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4">
    <w:nsid w:val="2FCC4FEE"/>
    <w:multiLevelType w:val="multilevel"/>
    <w:tmpl w:val="36861ADE"/>
    <w:name w:val="OneLevelRomanNumeralList22222232222222322232"/>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name w:val="OneLevelRomanNumeralList222"/>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name w:val="OneLevelRomanNumeralList2222223"/>
    <w:lvl w:ilvl="0" w:tplc="0409000F">
      <w:start w:val="1"/>
      <w:numFmt w:val="bullet"/>
      <w:pStyle w:val="bullet"/>
      <w:lvlText w:val=""/>
      <w:lvlJc w:val="left"/>
      <w:pPr>
        <w:tabs>
          <w:tab w:val="num" w:pos="1740"/>
        </w:tabs>
        <w:ind w:left="17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32BF7A8E"/>
    <w:multiLevelType w:val="hybridMultilevel"/>
    <w:tmpl w:val="D43C8FE4"/>
    <w:name w:val="OneLevelRomanNumeralList22222232222222"/>
    <w:lvl w:ilvl="0" w:tplc="0409000F">
      <w:numFmt w:val="bullet"/>
      <w:lvlText w:val="–"/>
      <w:lvlJc w:val="left"/>
      <w:pPr>
        <w:tabs>
          <w:tab w:val="num" w:pos="360"/>
        </w:tabs>
        <w:ind w:left="360" w:hanging="360"/>
      </w:pPr>
      <w:rPr>
        <w:rFonts w:ascii="Arial" w:eastAsia="Courier" w:hAnsi="Arial" w:cs="Arial" w:hint="default"/>
      </w:rPr>
    </w:lvl>
    <w:lvl w:ilvl="1" w:tplc="04090019" w:tentative="1">
      <w:start w:val="1"/>
      <w:numFmt w:val="bullet"/>
      <w:lvlText w:val="o"/>
      <w:lvlJc w:val="left"/>
      <w:pPr>
        <w:tabs>
          <w:tab w:val="num" w:pos="0"/>
        </w:tabs>
        <w:ind w:left="0" w:hanging="360"/>
      </w:pPr>
      <w:rPr>
        <w:rFonts w:ascii="Courier New" w:hAnsi="Courier New" w:cs="Courier New" w:hint="default"/>
      </w:rPr>
    </w:lvl>
    <w:lvl w:ilvl="2" w:tplc="0409001B" w:tentative="1">
      <w:start w:val="1"/>
      <w:numFmt w:val="bullet"/>
      <w:lvlText w:val=""/>
      <w:lvlJc w:val="left"/>
      <w:pPr>
        <w:tabs>
          <w:tab w:val="num" w:pos="720"/>
        </w:tabs>
        <w:ind w:left="720" w:hanging="360"/>
      </w:pPr>
      <w:rPr>
        <w:rFonts w:ascii="Wingdings" w:hAnsi="Wingdings" w:hint="default"/>
      </w:rPr>
    </w:lvl>
    <w:lvl w:ilvl="3" w:tplc="0409000F" w:tentative="1">
      <w:start w:val="1"/>
      <w:numFmt w:val="bullet"/>
      <w:lvlText w:val=""/>
      <w:lvlJc w:val="left"/>
      <w:pPr>
        <w:tabs>
          <w:tab w:val="num" w:pos="1440"/>
        </w:tabs>
        <w:ind w:left="1440" w:hanging="360"/>
      </w:pPr>
      <w:rPr>
        <w:rFonts w:ascii="Symbol" w:hAnsi="Symbol" w:hint="default"/>
      </w:rPr>
    </w:lvl>
    <w:lvl w:ilvl="4" w:tplc="04090019" w:tentative="1">
      <w:start w:val="1"/>
      <w:numFmt w:val="bullet"/>
      <w:lvlText w:val="o"/>
      <w:lvlJc w:val="left"/>
      <w:pPr>
        <w:tabs>
          <w:tab w:val="num" w:pos="2160"/>
        </w:tabs>
        <w:ind w:left="2160" w:hanging="360"/>
      </w:pPr>
      <w:rPr>
        <w:rFonts w:ascii="Courier New" w:hAnsi="Courier New" w:cs="Courier New" w:hint="default"/>
      </w:rPr>
    </w:lvl>
    <w:lvl w:ilvl="5" w:tplc="0409001B" w:tentative="1">
      <w:start w:val="1"/>
      <w:numFmt w:val="bullet"/>
      <w:lvlText w:val=""/>
      <w:lvlJc w:val="left"/>
      <w:pPr>
        <w:tabs>
          <w:tab w:val="num" w:pos="2880"/>
        </w:tabs>
        <w:ind w:left="2880" w:hanging="360"/>
      </w:pPr>
      <w:rPr>
        <w:rFonts w:ascii="Wingdings" w:hAnsi="Wingdings" w:hint="default"/>
      </w:rPr>
    </w:lvl>
    <w:lvl w:ilvl="6" w:tplc="0409000F" w:tentative="1">
      <w:start w:val="1"/>
      <w:numFmt w:val="bullet"/>
      <w:lvlText w:val=""/>
      <w:lvlJc w:val="left"/>
      <w:pPr>
        <w:tabs>
          <w:tab w:val="num" w:pos="3600"/>
        </w:tabs>
        <w:ind w:left="3600" w:hanging="360"/>
      </w:pPr>
      <w:rPr>
        <w:rFonts w:ascii="Symbol" w:hAnsi="Symbol" w:hint="default"/>
      </w:rPr>
    </w:lvl>
    <w:lvl w:ilvl="7" w:tplc="04090019" w:tentative="1">
      <w:start w:val="1"/>
      <w:numFmt w:val="bullet"/>
      <w:lvlText w:val="o"/>
      <w:lvlJc w:val="left"/>
      <w:pPr>
        <w:tabs>
          <w:tab w:val="num" w:pos="4320"/>
        </w:tabs>
        <w:ind w:left="4320" w:hanging="360"/>
      </w:pPr>
      <w:rPr>
        <w:rFonts w:ascii="Courier New" w:hAnsi="Courier New" w:cs="Courier New" w:hint="default"/>
      </w:rPr>
    </w:lvl>
    <w:lvl w:ilvl="8" w:tplc="0409001B" w:tentative="1">
      <w:start w:val="1"/>
      <w:numFmt w:val="bullet"/>
      <w:lvlText w:val=""/>
      <w:lvlJc w:val="left"/>
      <w:pPr>
        <w:tabs>
          <w:tab w:val="num" w:pos="5040"/>
        </w:tabs>
        <w:ind w:left="5040" w:hanging="360"/>
      </w:pPr>
      <w:rPr>
        <w:rFonts w:ascii="Wingdings" w:hAnsi="Wingdings" w:hint="default"/>
      </w:rPr>
    </w:lvl>
  </w:abstractNum>
  <w:abstractNum w:abstractNumId="40">
    <w:nsid w:val="35B6497A"/>
    <w:multiLevelType w:val="hybridMultilevel"/>
    <w:tmpl w:val="322AD9C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6FE7DE1"/>
    <w:multiLevelType w:val="multilevel"/>
    <w:tmpl w:val="0C09001F"/>
    <w:name w:val="OneLevelRomanNumeralList2222112"/>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2">
    <w:nsid w:val="3A0042E9"/>
    <w:multiLevelType w:val="hybridMultilevel"/>
    <w:tmpl w:val="641CDD0C"/>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A4942EF"/>
    <w:multiLevelType w:val="hybridMultilevel"/>
    <w:tmpl w:val="A1CA3200"/>
    <w:lvl w:ilvl="0">
      <w:start w:val="1"/>
      <w:numFmt w:val="bullet"/>
      <w:pStyle w:val="Instructionbullet"/>
      <w:lvlText w:val=""/>
      <w:lvlJc w:val="left"/>
      <w:pPr>
        <w:tabs>
          <w:tab w:val="num" w:pos="1146"/>
        </w:tabs>
        <w:ind w:left="1146" w:hanging="360"/>
      </w:pPr>
      <w:rPr>
        <w:rFonts w:ascii="Wingdings" w:hAnsi="Wingdings" w:hint="default"/>
      </w:rPr>
    </w:lvl>
    <w:lvl w:ilvl="1" w:tentative="1">
      <w:start w:val="1"/>
      <w:numFmt w:val="bullet"/>
      <w:lvlText w:val=""/>
      <w:lvlJc w:val="left"/>
      <w:pPr>
        <w:tabs>
          <w:tab w:val="num" w:pos="1866"/>
        </w:tabs>
        <w:ind w:left="1866" w:hanging="360"/>
      </w:pPr>
      <w:rPr>
        <w:rFonts w:ascii="Symbol" w:hAnsi="Symbol" w:hint="default"/>
      </w:rPr>
    </w:lvl>
    <w:lvl w:ilvl="2" w:tentative="1">
      <w:start w:val="1"/>
      <w:numFmt w:val="bullet"/>
      <w:lvlText w:val=""/>
      <w:lvlJc w:val="left"/>
      <w:pPr>
        <w:tabs>
          <w:tab w:val="num" w:pos="2586"/>
        </w:tabs>
        <w:ind w:left="2586" w:hanging="360"/>
      </w:pPr>
      <w:rPr>
        <w:rFonts w:ascii="Symbol" w:hAnsi="Symbol"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
      <w:lvlJc w:val="left"/>
      <w:pPr>
        <w:tabs>
          <w:tab w:val="num" w:pos="4026"/>
        </w:tabs>
        <w:ind w:left="4026" w:hanging="360"/>
      </w:pPr>
      <w:rPr>
        <w:rFonts w:ascii="Symbol" w:hAnsi="Symbol" w:hint="default"/>
      </w:rPr>
    </w:lvl>
    <w:lvl w:ilvl="5" w:tentative="1">
      <w:start w:val="1"/>
      <w:numFmt w:val="bullet"/>
      <w:lvlText w:val=""/>
      <w:lvlJc w:val="left"/>
      <w:pPr>
        <w:tabs>
          <w:tab w:val="num" w:pos="4746"/>
        </w:tabs>
        <w:ind w:left="4746" w:hanging="360"/>
      </w:pPr>
      <w:rPr>
        <w:rFonts w:ascii="Symbol" w:hAnsi="Symbol"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
      <w:lvlJc w:val="left"/>
      <w:pPr>
        <w:tabs>
          <w:tab w:val="num" w:pos="6186"/>
        </w:tabs>
        <w:ind w:left="6186" w:hanging="360"/>
      </w:pPr>
      <w:rPr>
        <w:rFonts w:ascii="Symbol" w:hAnsi="Symbol" w:hint="default"/>
      </w:rPr>
    </w:lvl>
    <w:lvl w:ilvl="8" w:tentative="1">
      <w:start w:val="1"/>
      <w:numFmt w:val="bullet"/>
      <w:lvlText w:val=""/>
      <w:lvlJc w:val="left"/>
      <w:pPr>
        <w:tabs>
          <w:tab w:val="num" w:pos="6906"/>
        </w:tabs>
        <w:ind w:left="6906" w:hanging="360"/>
      </w:pPr>
      <w:rPr>
        <w:rFonts w:ascii="Symbol" w:hAnsi="Symbol" w:hint="default"/>
      </w:rPr>
    </w:lvl>
  </w:abstractNum>
  <w:abstractNum w:abstractNumId="44">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425D24D9"/>
    <w:multiLevelType w:val="hybridMultilevel"/>
    <w:tmpl w:val="3D5421B4"/>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46FE43EF"/>
    <w:multiLevelType w:val="multilevel"/>
    <w:tmpl w:val="BB22B91C"/>
    <w:name w:val="OneLevelRomanNumeralList2222222"/>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7">
    <w:nsid w:val="48E823AD"/>
    <w:multiLevelType w:val="hybridMultilevel"/>
    <w:tmpl w:val="CC44D17A"/>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496A20EE"/>
    <w:multiLevelType w:val="hybridMultilevel"/>
    <w:tmpl w:val="F0EC1236"/>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DF61F0E"/>
    <w:multiLevelType w:val="hybridMultilevel"/>
    <w:tmpl w:val="11AE9DA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F070AE4"/>
    <w:multiLevelType w:val="multilevel"/>
    <w:tmpl w:val="B988392E"/>
    <w:name w:val="OneLevelRomanNumeralList2222223222222232"/>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51767193"/>
    <w:multiLevelType w:val="hybridMultilevel"/>
    <w:tmpl w:val="E1CCD1BE"/>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51D7740F"/>
    <w:multiLevelType w:val="hybridMultilevel"/>
    <w:tmpl w:val="55F6591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53E95960"/>
    <w:multiLevelType w:val="hybridMultilevel"/>
    <w:tmpl w:val="E348DAB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54B14835"/>
    <w:multiLevelType w:val="hybridMultilevel"/>
    <w:tmpl w:val="DA7416A0"/>
    <w:name w:val="OneLevelRomanNumeralList2222223222222256"/>
    <w:lvl w:ilvl="0" w:tplc="0409000F">
      <w:start w:val="5"/>
      <w:numFmt w:val="bullet"/>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7">
    <w:nsid w:val="570642E7"/>
    <w:multiLevelType w:val="multilevel"/>
    <w:tmpl w:val="A0BCFBA8"/>
    <w:name w:val="OneLevelRomanNumeralList22222232222222552"/>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nsid w:val="5C487355"/>
    <w:multiLevelType w:val="hybridMultilevel"/>
    <w:tmpl w:val="89D8C1C6"/>
    <w:name w:val="OneLevelRomanNumeralList25"/>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9">
    <w:nsid w:val="5FA33C27"/>
    <w:multiLevelType w:val="hybridMultilevel"/>
    <w:tmpl w:val="D5A25664"/>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601978B0"/>
    <w:multiLevelType w:val="hybridMultilevel"/>
    <w:tmpl w:val="ABB61910"/>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612B0824"/>
    <w:multiLevelType w:val="hybridMultilevel"/>
    <w:tmpl w:val="A8507D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3">
    <w:nsid w:val="66DC6260"/>
    <w:multiLevelType w:val="hybridMultilevel"/>
    <w:tmpl w:val="901CFDB2"/>
    <w:name w:val="OneLevelRomanNumeralList222242"/>
    <w:lvl w:ilvl="0" w:tplc="0409000F">
      <w:start w:val="1"/>
      <w:numFmt w:val="bullet"/>
      <w:lvlText w:val=""/>
      <w:lvlJc w:val="left"/>
      <w:pPr>
        <w:tabs>
          <w:tab w:val="num" w:pos="720"/>
        </w:tabs>
        <w:ind w:left="720" w:hanging="360"/>
      </w:pPr>
      <w:rPr>
        <w:rFonts w:ascii="Symbol" w:hAnsi="Symbol" w:hint="default"/>
      </w:rPr>
    </w:lvl>
    <w:lvl w:ilvl="1" w:tplc="04090019">
      <w:numFmt w:val="bullet"/>
      <w:lvlText w:val="–"/>
      <w:lvlJc w:val="left"/>
      <w:pPr>
        <w:tabs>
          <w:tab w:val="num" w:pos="1440"/>
        </w:tabs>
        <w:ind w:left="1440" w:hanging="360"/>
      </w:pPr>
      <w:rPr>
        <w:rFonts w:ascii="Arial" w:eastAsia="Courier" w:hAnsi="Arial" w:cs="Aria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nsid w:val="67160194"/>
    <w:multiLevelType w:val="hybridMultilevel"/>
    <w:tmpl w:val="714A8A36"/>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67B83E9A"/>
    <w:multiLevelType w:val="hybridMultilevel"/>
    <w:tmpl w:val="EAC8AF10"/>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6B613169"/>
    <w:multiLevelType w:val="hybridMultilevel"/>
    <w:tmpl w:val="9D8C8FF0"/>
    <w:name w:val="OneLevelRomanNumeralList22223"/>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7">
    <w:nsid w:val="6C277443"/>
    <w:multiLevelType w:val="hybridMultilevel"/>
    <w:tmpl w:val="EED033CA"/>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DFD4836"/>
    <w:multiLevelType w:val="hybridMultilevel"/>
    <w:tmpl w:val="00D68EBA"/>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0">
    <w:nsid w:val="6F710C6D"/>
    <w:multiLevelType w:val="hybridMultilevel"/>
    <w:tmpl w:val="B22847C8"/>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70AD722F"/>
    <w:multiLevelType w:val="multilevel"/>
    <w:tmpl w:val="98D4AB98"/>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864"/>
        </w:tabs>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2">
    <w:nsid w:val="73AC5B2C"/>
    <w:multiLevelType w:val="hybridMultilevel"/>
    <w:tmpl w:val="87461662"/>
    <w:name w:val="OneLevelRomanNumeralList22222232222222323"/>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
      <w:lvlJc w:val="left"/>
      <w:pPr>
        <w:tabs>
          <w:tab w:val="num" w:pos="1080"/>
        </w:tabs>
        <w:ind w:left="1080" w:hanging="360"/>
      </w:pPr>
      <w:rPr>
        <w:rFonts w:ascii="Symbol" w:hAnsi="Symbo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3">
    <w:nsid w:val="74292333"/>
    <w:multiLevelType w:val="hybridMultilevel"/>
    <w:tmpl w:val="4000AC5C"/>
    <w:name w:val="OneLevelRomanNumeralList2222223222222255"/>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4">
    <w:nsid w:val="74EA7ED0"/>
    <w:multiLevelType w:val="hybridMultilevel"/>
    <w:tmpl w:val="870AED32"/>
    <w:name w:val="OneLevelRomanNumeralList222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5">
    <w:nsid w:val="76AB50F4"/>
    <w:multiLevelType w:val="hybridMultilevel"/>
    <w:tmpl w:val="AF4434BC"/>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76AF6953"/>
    <w:multiLevelType w:val="hybridMultilevel"/>
    <w:tmpl w:val="BE0A39E2"/>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7816242D"/>
    <w:multiLevelType w:val="multilevel"/>
    <w:tmpl w:val="ECA2CB28"/>
    <w:name w:val="StandardBulletedList"/>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nsid w:val="78CC7E47"/>
    <w:multiLevelType w:val="hybridMultilevel"/>
    <w:tmpl w:val="8794E40E"/>
    <w:name w:val="OneLevelRomanNumeralList22224"/>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9">
    <w:nsid w:val="7BC75CAC"/>
    <w:multiLevelType w:val="hybridMultilevel"/>
    <w:tmpl w:val="824E9248"/>
    <w:name w:val="OneLevelRomanNumeralList2222223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7C9770A3"/>
    <w:multiLevelType w:val="hybridMultilevel"/>
    <w:tmpl w:val="D89A4D94"/>
    <w:name w:val="OneLevelRomanNumeralList2222223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1">
    <w:nsid w:val="7DB015DA"/>
    <w:multiLevelType w:val="hybridMultilevel"/>
    <w:tmpl w:val="371A63FC"/>
    <w:name w:val="OneLevelRomanNumeralList22226"/>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2">
    <w:nsid w:val="7F0D761E"/>
    <w:multiLevelType w:val="hybridMultilevel"/>
    <w:tmpl w:val="99168D52"/>
    <w:name w:val="OneLevelRomanNumeralList2222223222222254"/>
    <w:lvl w:ilvl="0" w:tplc="0409000F">
      <w:start w:val="5"/>
      <w:numFmt w:val="bullet"/>
      <w:pStyle w:val="Table-Bullet-L1"/>
      <w:lvlText w:val="-"/>
      <w:lvlJc w:val="left"/>
      <w:pPr>
        <w:tabs>
          <w:tab w:val="num" w:pos="720"/>
        </w:tabs>
        <w:ind w:left="720" w:hanging="360"/>
      </w:pPr>
      <w:rPr>
        <w:rFonts w:ascii="Book Antiqua" w:eastAsia="Times New Roman" w:hAnsi="Book Antiqu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3">
    <w:nsid w:val="7F5A7583"/>
    <w:multiLevelType w:val="multilevel"/>
    <w:tmpl w:val="0C09001D"/>
    <w:name w:val="OneLevelRomanNumeralList222292"/>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3"/>
  </w:num>
  <w:num w:numId="2">
    <w:abstractNumId w:val="57"/>
  </w:num>
  <w:num w:numId="3">
    <w:abstractNumId w:val="77"/>
  </w:num>
  <w:num w:numId="4">
    <w:abstractNumId w:val="41"/>
  </w:num>
  <w:num w:numId="5">
    <w:abstractNumId w:val="83"/>
  </w:num>
  <w:num w:numId="6">
    <w:abstractNumId w:val="69"/>
  </w:num>
  <w:num w:numId="7">
    <w:abstractNumId w:val="34"/>
  </w:num>
  <w:num w:numId="8">
    <w:abstractNumId w:val="62"/>
  </w:num>
  <w:num w:numId="9">
    <w:abstractNumId w:val="51"/>
  </w:num>
  <w:num w:numId="10">
    <w:abstractNumId w:val="1"/>
  </w:num>
  <w:num w:numId="11">
    <w:abstractNumId w:val="44"/>
  </w:num>
  <w:num w:numId="12">
    <w:abstractNumId w:val="71"/>
  </w:num>
  <w:num w:numId="13">
    <w:abstractNumId w:val="31"/>
  </w:num>
  <w:num w:numId="14">
    <w:abstractNumId w:val="46"/>
  </w:num>
  <w:num w:numId="15">
    <w:abstractNumId w:val="0"/>
  </w:num>
  <w:num w:numId="16">
    <w:abstractNumId w:val="58"/>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6"/>
  </w:num>
  <w:num w:numId="20">
    <w:abstractNumId w:val="50"/>
  </w:num>
  <w:num w:numId="21">
    <w:abstractNumId w:val="52"/>
  </w:num>
  <w:num w:numId="22">
    <w:abstractNumId w:val="33"/>
  </w:num>
  <w:num w:numId="23">
    <w:abstractNumId w:val="7"/>
  </w:num>
  <w:num w:numId="24">
    <w:abstractNumId w:val="26"/>
  </w:num>
  <w:num w:numId="25">
    <w:abstractNumId w:val="56"/>
  </w:num>
  <w:num w:numId="26">
    <w:abstractNumId w:val="82"/>
  </w:num>
  <w:num w:numId="27">
    <w:abstractNumId w:val="25"/>
  </w:num>
  <w:num w:numId="28">
    <w:abstractNumId w:val="8"/>
  </w:num>
  <w:num w:numId="29">
    <w:abstractNumId w:val="61"/>
  </w:num>
  <w:num w:numId="30">
    <w:abstractNumId w:val="24"/>
  </w:num>
  <w:num w:numId="31">
    <w:abstractNumId w:val="71"/>
  </w:num>
  <w:num w:numId="32">
    <w:abstractNumId w:val="71"/>
  </w:num>
  <w:num w:numId="33">
    <w:abstractNumId w:val="9"/>
  </w:num>
  <w:num w:numId="34">
    <w:abstractNumId w:val="19"/>
  </w:num>
  <w:num w:numId="35">
    <w:abstractNumId w:val="12"/>
  </w:num>
  <w:num w:numId="36">
    <w:abstractNumId w:val="71"/>
  </w:num>
  <w:num w:numId="37">
    <w:abstractNumId w:val="71"/>
  </w:num>
  <w:num w:numId="38">
    <w:abstractNumId w:val="71"/>
  </w:num>
  <w:num w:numId="39">
    <w:abstractNumId w:val="71"/>
  </w:num>
  <w:num w:numId="40">
    <w:abstractNumId w:val="7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3E9"/>
    <w:rsid w:val="00003F1E"/>
    <w:rsid w:val="000045F5"/>
    <w:rsid w:val="00005FB9"/>
    <w:rsid w:val="00006A99"/>
    <w:rsid w:val="00010B6A"/>
    <w:rsid w:val="0001171A"/>
    <w:rsid w:val="00011905"/>
    <w:rsid w:val="0001667F"/>
    <w:rsid w:val="00016AA8"/>
    <w:rsid w:val="00016DF4"/>
    <w:rsid w:val="000177BD"/>
    <w:rsid w:val="0002033D"/>
    <w:rsid w:val="0002121C"/>
    <w:rsid w:val="00021327"/>
    <w:rsid w:val="00021715"/>
    <w:rsid w:val="0002366E"/>
    <w:rsid w:val="00023FC5"/>
    <w:rsid w:val="000241D1"/>
    <w:rsid w:val="0002489C"/>
    <w:rsid w:val="0002622B"/>
    <w:rsid w:val="0002748B"/>
    <w:rsid w:val="0003012B"/>
    <w:rsid w:val="000318E0"/>
    <w:rsid w:val="000335BA"/>
    <w:rsid w:val="000336CC"/>
    <w:rsid w:val="00033B97"/>
    <w:rsid w:val="00033EAB"/>
    <w:rsid w:val="000345A2"/>
    <w:rsid w:val="00034FD1"/>
    <w:rsid w:val="00035C0C"/>
    <w:rsid w:val="000361FC"/>
    <w:rsid w:val="000404BF"/>
    <w:rsid w:val="0004097D"/>
    <w:rsid w:val="000428AC"/>
    <w:rsid w:val="00042FD1"/>
    <w:rsid w:val="00043D49"/>
    <w:rsid w:val="00044669"/>
    <w:rsid w:val="00044EEF"/>
    <w:rsid w:val="00045E2D"/>
    <w:rsid w:val="00047193"/>
    <w:rsid w:val="000512C6"/>
    <w:rsid w:val="00051A4B"/>
    <w:rsid w:val="00051BA9"/>
    <w:rsid w:val="00051D4C"/>
    <w:rsid w:val="00052656"/>
    <w:rsid w:val="00052C95"/>
    <w:rsid w:val="00054368"/>
    <w:rsid w:val="00056BA4"/>
    <w:rsid w:val="00057EE3"/>
    <w:rsid w:val="00062B2B"/>
    <w:rsid w:val="00062CDF"/>
    <w:rsid w:val="00062DAA"/>
    <w:rsid w:val="00063FFB"/>
    <w:rsid w:val="00064BC5"/>
    <w:rsid w:val="000656D4"/>
    <w:rsid w:val="0006596C"/>
    <w:rsid w:val="00066793"/>
    <w:rsid w:val="0006768F"/>
    <w:rsid w:val="00067C80"/>
    <w:rsid w:val="000706F4"/>
    <w:rsid w:val="00071BB8"/>
    <w:rsid w:val="00072573"/>
    <w:rsid w:val="00075D54"/>
    <w:rsid w:val="00082E5B"/>
    <w:rsid w:val="0008474B"/>
    <w:rsid w:val="00084A87"/>
    <w:rsid w:val="000913C5"/>
    <w:rsid w:val="00091CB1"/>
    <w:rsid w:val="000942A9"/>
    <w:rsid w:val="00095692"/>
    <w:rsid w:val="00095DCA"/>
    <w:rsid w:val="00095FE3"/>
    <w:rsid w:val="00096214"/>
    <w:rsid w:val="00096D70"/>
    <w:rsid w:val="00096E62"/>
    <w:rsid w:val="0009716B"/>
    <w:rsid w:val="000A0A4B"/>
    <w:rsid w:val="000A1754"/>
    <w:rsid w:val="000A1EF9"/>
    <w:rsid w:val="000A28D6"/>
    <w:rsid w:val="000A3AEE"/>
    <w:rsid w:val="000A4136"/>
    <w:rsid w:val="000A5686"/>
    <w:rsid w:val="000A594E"/>
    <w:rsid w:val="000A5CA0"/>
    <w:rsid w:val="000A613D"/>
    <w:rsid w:val="000A63D0"/>
    <w:rsid w:val="000B2E81"/>
    <w:rsid w:val="000B548E"/>
    <w:rsid w:val="000B55A8"/>
    <w:rsid w:val="000B5C31"/>
    <w:rsid w:val="000B632B"/>
    <w:rsid w:val="000C0729"/>
    <w:rsid w:val="000C1974"/>
    <w:rsid w:val="000C2D8B"/>
    <w:rsid w:val="000C4953"/>
    <w:rsid w:val="000C5EAA"/>
    <w:rsid w:val="000C6567"/>
    <w:rsid w:val="000C676C"/>
    <w:rsid w:val="000C7F9D"/>
    <w:rsid w:val="000C7FC8"/>
    <w:rsid w:val="000D07CB"/>
    <w:rsid w:val="000D1117"/>
    <w:rsid w:val="000D1CD5"/>
    <w:rsid w:val="000D1D32"/>
    <w:rsid w:val="000D2315"/>
    <w:rsid w:val="000D24CF"/>
    <w:rsid w:val="000D26D2"/>
    <w:rsid w:val="000D293C"/>
    <w:rsid w:val="000D2AE4"/>
    <w:rsid w:val="000D3A3C"/>
    <w:rsid w:val="000D41AC"/>
    <w:rsid w:val="000D73A5"/>
    <w:rsid w:val="000D76AC"/>
    <w:rsid w:val="000E012E"/>
    <w:rsid w:val="000E1EA8"/>
    <w:rsid w:val="000E1F95"/>
    <w:rsid w:val="000E1FAF"/>
    <w:rsid w:val="000E210F"/>
    <w:rsid w:val="000E3652"/>
    <w:rsid w:val="000E5315"/>
    <w:rsid w:val="000E779E"/>
    <w:rsid w:val="000F02A5"/>
    <w:rsid w:val="000F02C2"/>
    <w:rsid w:val="000F1055"/>
    <w:rsid w:val="000F2B20"/>
    <w:rsid w:val="000F73F3"/>
    <w:rsid w:val="00101D89"/>
    <w:rsid w:val="00101EA6"/>
    <w:rsid w:val="00102501"/>
    <w:rsid w:val="00103562"/>
    <w:rsid w:val="00104779"/>
    <w:rsid w:val="0010598B"/>
    <w:rsid w:val="001076D7"/>
    <w:rsid w:val="00107A8F"/>
    <w:rsid w:val="00110EE7"/>
    <w:rsid w:val="001119D9"/>
    <w:rsid w:val="00113270"/>
    <w:rsid w:val="0011440D"/>
    <w:rsid w:val="00114834"/>
    <w:rsid w:val="00114B1F"/>
    <w:rsid w:val="00115CD2"/>
    <w:rsid w:val="00116E43"/>
    <w:rsid w:val="00121371"/>
    <w:rsid w:val="001234F2"/>
    <w:rsid w:val="00124B0E"/>
    <w:rsid w:val="00133DC7"/>
    <w:rsid w:val="00133F08"/>
    <w:rsid w:val="001340B5"/>
    <w:rsid w:val="001341C8"/>
    <w:rsid w:val="001344D7"/>
    <w:rsid w:val="0013525E"/>
    <w:rsid w:val="0013586C"/>
    <w:rsid w:val="00135A2A"/>
    <w:rsid w:val="00135C3F"/>
    <w:rsid w:val="001375BD"/>
    <w:rsid w:val="00137C9B"/>
    <w:rsid w:val="00137CDF"/>
    <w:rsid w:val="00144B8E"/>
    <w:rsid w:val="001469A6"/>
    <w:rsid w:val="001477A0"/>
    <w:rsid w:val="00150122"/>
    <w:rsid w:val="00150148"/>
    <w:rsid w:val="00154492"/>
    <w:rsid w:val="0015487A"/>
    <w:rsid w:val="0015783B"/>
    <w:rsid w:val="00157EB7"/>
    <w:rsid w:val="0016093C"/>
    <w:rsid w:val="00162508"/>
    <w:rsid w:val="00162E52"/>
    <w:rsid w:val="00163DBF"/>
    <w:rsid w:val="001643F4"/>
    <w:rsid w:val="00164966"/>
    <w:rsid w:val="00166A83"/>
    <w:rsid w:val="00167CA1"/>
    <w:rsid w:val="00170D1D"/>
    <w:rsid w:val="00170F63"/>
    <w:rsid w:val="00171335"/>
    <w:rsid w:val="00172FFC"/>
    <w:rsid w:val="00173FAC"/>
    <w:rsid w:val="00174661"/>
    <w:rsid w:val="00176952"/>
    <w:rsid w:val="00180524"/>
    <w:rsid w:val="00181712"/>
    <w:rsid w:val="00181779"/>
    <w:rsid w:val="00182973"/>
    <w:rsid w:val="00182BFA"/>
    <w:rsid w:val="00183A14"/>
    <w:rsid w:val="00183D65"/>
    <w:rsid w:val="00185AF4"/>
    <w:rsid w:val="00186737"/>
    <w:rsid w:val="00186830"/>
    <w:rsid w:val="00191051"/>
    <w:rsid w:val="00191AD0"/>
    <w:rsid w:val="00193AE3"/>
    <w:rsid w:val="00194715"/>
    <w:rsid w:val="00195BA6"/>
    <w:rsid w:val="00195F63"/>
    <w:rsid w:val="00196BFB"/>
    <w:rsid w:val="00197DAB"/>
    <w:rsid w:val="00197EB0"/>
    <w:rsid w:val="001A02AF"/>
    <w:rsid w:val="001A1002"/>
    <w:rsid w:val="001A4060"/>
    <w:rsid w:val="001A4601"/>
    <w:rsid w:val="001A4D63"/>
    <w:rsid w:val="001A4EF2"/>
    <w:rsid w:val="001A729F"/>
    <w:rsid w:val="001A7B75"/>
    <w:rsid w:val="001B03B1"/>
    <w:rsid w:val="001B0654"/>
    <w:rsid w:val="001B12D5"/>
    <w:rsid w:val="001B1FE4"/>
    <w:rsid w:val="001B2A2A"/>
    <w:rsid w:val="001B2D8F"/>
    <w:rsid w:val="001B42E7"/>
    <w:rsid w:val="001B5654"/>
    <w:rsid w:val="001B601C"/>
    <w:rsid w:val="001B634F"/>
    <w:rsid w:val="001B703B"/>
    <w:rsid w:val="001C0625"/>
    <w:rsid w:val="001C121E"/>
    <w:rsid w:val="001C1449"/>
    <w:rsid w:val="001C3D66"/>
    <w:rsid w:val="001C4BD6"/>
    <w:rsid w:val="001C51FC"/>
    <w:rsid w:val="001C62CA"/>
    <w:rsid w:val="001D1091"/>
    <w:rsid w:val="001D2213"/>
    <w:rsid w:val="001D32B7"/>
    <w:rsid w:val="001D333F"/>
    <w:rsid w:val="001D50B9"/>
    <w:rsid w:val="001D5CB9"/>
    <w:rsid w:val="001E054C"/>
    <w:rsid w:val="001E168F"/>
    <w:rsid w:val="001E1DE7"/>
    <w:rsid w:val="001E57DB"/>
    <w:rsid w:val="001E5947"/>
    <w:rsid w:val="001E5C94"/>
    <w:rsid w:val="001E6CB1"/>
    <w:rsid w:val="001F239F"/>
    <w:rsid w:val="001F470A"/>
    <w:rsid w:val="001F6305"/>
    <w:rsid w:val="00202E70"/>
    <w:rsid w:val="00203BAA"/>
    <w:rsid w:val="002044A2"/>
    <w:rsid w:val="002048B6"/>
    <w:rsid w:val="002071A1"/>
    <w:rsid w:val="00215FF6"/>
    <w:rsid w:val="002166B0"/>
    <w:rsid w:val="00223303"/>
    <w:rsid w:val="00224E7B"/>
    <w:rsid w:val="0022703D"/>
    <w:rsid w:val="002270F9"/>
    <w:rsid w:val="00227D37"/>
    <w:rsid w:val="00227EE8"/>
    <w:rsid w:val="00230330"/>
    <w:rsid w:val="00230D49"/>
    <w:rsid w:val="0023277B"/>
    <w:rsid w:val="0023469D"/>
    <w:rsid w:val="002346D7"/>
    <w:rsid w:val="002353BA"/>
    <w:rsid w:val="002357BD"/>
    <w:rsid w:val="00241C0B"/>
    <w:rsid w:val="00245BB9"/>
    <w:rsid w:val="00247769"/>
    <w:rsid w:val="00247E83"/>
    <w:rsid w:val="002502E7"/>
    <w:rsid w:val="00250732"/>
    <w:rsid w:val="00250879"/>
    <w:rsid w:val="00251C68"/>
    <w:rsid w:val="00251F86"/>
    <w:rsid w:val="00254899"/>
    <w:rsid w:val="002569BC"/>
    <w:rsid w:val="00257C82"/>
    <w:rsid w:val="0026256C"/>
    <w:rsid w:val="00266459"/>
    <w:rsid w:val="002667A1"/>
    <w:rsid w:val="00266A46"/>
    <w:rsid w:val="00267C70"/>
    <w:rsid w:val="0027139B"/>
    <w:rsid w:val="00271A51"/>
    <w:rsid w:val="00271DE5"/>
    <w:rsid w:val="00272C04"/>
    <w:rsid w:val="00273395"/>
    <w:rsid w:val="0027405C"/>
    <w:rsid w:val="0027537A"/>
    <w:rsid w:val="002755A8"/>
    <w:rsid w:val="00275615"/>
    <w:rsid w:val="002764F0"/>
    <w:rsid w:val="00276F42"/>
    <w:rsid w:val="0028009A"/>
    <w:rsid w:val="00280F3B"/>
    <w:rsid w:val="002813D3"/>
    <w:rsid w:val="002829BB"/>
    <w:rsid w:val="00284109"/>
    <w:rsid w:val="002847D0"/>
    <w:rsid w:val="002879B9"/>
    <w:rsid w:val="00290C23"/>
    <w:rsid w:val="00291525"/>
    <w:rsid w:val="0029292B"/>
    <w:rsid w:val="00292AC0"/>
    <w:rsid w:val="00292C3F"/>
    <w:rsid w:val="00295101"/>
    <w:rsid w:val="00296E96"/>
    <w:rsid w:val="002A0382"/>
    <w:rsid w:val="002A22F1"/>
    <w:rsid w:val="002A3EE7"/>
    <w:rsid w:val="002A514E"/>
    <w:rsid w:val="002A5F3D"/>
    <w:rsid w:val="002A7626"/>
    <w:rsid w:val="002B01D3"/>
    <w:rsid w:val="002B60C7"/>
    <w:rsid w:val="002B742D"/>
    <w:rsid w:val="002C0E58"/>
    <w:rsid w:val="002C17CB"/>
    <w:rsid w:val="002C37E1"/>
    <w:rsid w:val="002C3BF3"/>
    <w:rsid w:val="002C42F0"/>
    <w:rsid w:val="002C5238"/>
    <w:rsid w:val="002C66FD"/>
    <w:rsid w:val="002D023F"/>
    <w:rsid w:val="002D0778"/>
    <w:rsid w:val="002D0822"/>
    <w:rsid w:val="002D12DA"/>
    <w:rsid w:val="002D15F1"/>
    <w:rsid w:val="002D1F9D"/>
    <w:rsid w:val="002D2339"/>
    <w:rsid w:val="002D3594"/>
    <w:rsid w:val="002D626F"/>
    <w:rsid w:val="002D67BD"/>
    <w:rsid w:val="002D781E"/>
    <w:rsid w:val="002D7ADD"/>
    <w:rsid w:val="002E2B73"/>
    <w:rsid w:val="002E30EF"/>
    <w:rsid w:val="002E4676"/>
    <w:rsid w:val="002E48A7"/>
    <w:rsid w:val="002E5B34"/>
    <w:rsid w:val="002E5CA2"/>
    <w:rsid w:val="002F08E8"/>
    <w:rsid w:val="002F0E16"/>
    <w:rsid w:val="002F1D99"/>
    <w:rsid w:val="002F1DD9"/>
    <w:rsid w:val="002F2D54"/>
    <w:rsid w:val="002F3495"/>
    <w:rsid w:val="002F36C3"/>
    <w:rsid w:val="002F3B96"/>
    <w:rsid w:val="00300735"/>
    <w:rsid w:val="0030311D"/>
    <w:rsid w:val="00303CAE"/>
    <w:rsid w:val="003046A0"/>
    <w:rsid w:val="003050E9"/>
    <w:rsid w:val="00305BEC"/>
    <w:rsid w:val="0030763F"/>
    <w:rsid w:val="0031164E"/>
    <w:rsid w:val="00320D84"/>
    <w:rsid w:val="003218E8"/>
    <w:rsid w:val="00321D95"/>
    <w:rsid w:val="00327B9B"/>
    <w:rsid w:val="00330460"/>
    <w:rsid w:val="003306E9"/>
    <w:rsid w:val="00331884"/>
    <w:rsid w:val="00331D15"/>
    <w:rsid w:val="0033283B"/>
    <w:rsid w:val="00332F03"/>
    <w:rsid w:val="00333D57"/>
    <w:rsid w:val="00333E4E"/>
    <w:rsid w:val="00333F88"/>
    <w:rsid w:val="003341B2"/>
    <w:rsid w:val="00335D0D"/>
    <w:rsid w:val="003379C1"/>
    <w:rsid w:val="00340398"/>
    <w:rsid w:val="00341827"/>
    <w:rsid w:val="00342840"/>
    <w:rsid w:val="00347DA8"/>
    <w:rsid w:val="003504C5"/>
    <w:rsid w:val="003519C7"/>
    <w:rsid w:val="00352442"/>
    <w:rsid w:val="0035267E"/>
    <w:rsid w:val="00352913"/>
    <w:rsid w:val="0035356D"/>
    <w:rsid w:val="003545CC"/>
    <w:rsid w:val="00355CE5"/>
    <w:rsid w:val="0035762A"/>
    <w:rsid w:val="00360C2D"/>
    <w:rsid w:val="0036149E"/>
    <w:rsid w:val="0036261B"/>
    <w:rsid w:val="00363684"/>
    <w:rsid w:val="00363889"/>
    <w:rsid w:val="00363EF4"/>
    <w:rsid w:val="00366806"/>
    <w:rsid w:val="00366A5C"/>
    <w:rsid w:val="00366DC6"/>
    <w:rsid w:val="0036721D"/>
    <w:rsid w:val="00367ACA"/>
    <w:rsid w:val="00370C05"/>
    <w:rsid w:val="00372336"/>
    <w:rsid w:val="00373266"/>
    <w:rsid w:val="00376441"/>
    <w:rsid w:val="00382302"/>
    <w:rsid w:val="00387ACD"/>
    <w:rsid w:val="00387F81"/>
    <w:rsid w:val="003904D7"/>
    <w:rsid w:val="0039121B"/>
    <w:rsid w:val="003931E7"/>
    <w:rsid w:val="00397ACC"/>
    <w:rsid w:val="003A0634"/>
    <w:rsid w:val="003A0CA9"/>
    <w:rsid w:val="003A16A2"/>
    <w:rsid w:val="003A49C2"/>
    <w:rsid w:val="003A5B6E"/>
    <w:rsid w:val="003A5CBA"/>
    <w:rsid w:val="003A7885"/>
    <w:rsid w:val="003B0180"/>
    <w:rsid w:val="003B0F9F"/>
    <w:rsid w:val="003B1EFE"/>
    <w:rsid w:val="003B2C8E"/>
    <w:rsid w:val="003B391C"/>
    <w:rsid w:val="003C11EB"/>
    <w:rsid w:val="003C23B7"/>
    <w:rsid w:val="003C31EC"/>
    <w:rsid w:val="003C4B32"/>
    <w:rsid w:val="003C5799"/>
    <w:rsid w:val="003C57D8"/>
    <w:rsid w:val="003C6B1A"/>
    <w:rsid w:val="003C701D"/>
    <w:rsid w:val="003D0FC2"/>
    <w:rsid w:val="003D24D8"/>
    <w:rsid w:val="003D2914"/>
    <w:rsid w:val="003D35FA"/>
    <w:rsid w:val="003D5875"/>
    <w:rsid w:val="003D66DB"/>
    <w:rsid w:val="003D7BFB"/>
    <w:rsid w:val="003E2355"/>
    <w:rsid w:val="003E2F52"/>
    <w:rsid w:val="003E3610"/>
    <w:rsid w:val="003E3E2D"/>
    <w:rsid w:val="003E4252"/>
    <w:rsid w:val="003E7875"/>
    <w:rsid w:val="003F12EB"/>
    <w:rsid w:val="003F3D57"/>
    <w:rsid w:val="003F5567"/>
    <w:rsid w:val="003F58EA"/>
    <w:rsid w:val="003F7047"/>
    <w:rsid w:val="00400855"/>
    <w:rsid w:val="004015DB"/>
    <w:rsid w:val="00402BBF"/>
    <w:rsid w:val="00402E42"/>
    <w:rsid w:val="00403148"/>
    <w:rsid w:val="0040347F"/>
    <w:rsid w:val="00406A56"/>
    <w:rsid w:val="00407AA8"/>
    <w:rsid w:val="00410A77"/>
    <w:rsid w:val="00411D91"/>
    <w:rsid w:val="00412B88"/>
    <w:rsid w:val="00413634"/>
    <w:rsid w:val="0041376E"/>
    <w:rsid w:val="004147F1"/>
    <w:rsid w:val="00415AC5"/>
    <w:rsid w:val="0041625B"/>
    <w:rsid w:val="0042026C"/>
    <w:rsid w:val="0042027C"/>
    <w:rsid w:val="004203AA"/>
    <w:rsid w:val="0042080A"/>
    <w:rsid w:val="004218BF"/>
    <w:rsid w:val="0042395E"/>
    <w:rsid w:val="004241C3"/>
    <w:rsid w:val="00426533"/>
    <w:rsid w:val="0042754A"/>
    <w:rsid w:val="0042773A"/>
    <w:rsid w:val="00430C80"/>
    <w:rsid w:val="00430E69"/>
    <w:rsid w:val="00431583"/>
    <w:rsid w:val="00431650"/>
    <w:rsid w:val="00431C8D"/>
    <w:rsid w:val="0043299B"/>
    <w:rsid w:val="004334C5"/>
    <w:rsid w:val="004337BD"/>
    <w:rsid w:val="004344C4"/>
    <w:rsid w:val="00434600"/>
    <w:rsid w:val="00434B69"/>
    <w:rsid w:val="00434DDB"/>
    <w:rsid w:val="00434FD1"/>
    <w:rsid w:val="00435AB2"/>
    <w:rsid w:val="00436404"/>
    <w:rsid w:val="00436BE7"/>
    <w:rsid w:val="00436E5E"/>
    <w:rsid w:val="00437A3E"/>
    <w:rsid w:val="004401BA"/>
    <w:rsid w:val="00440C77"/>
    <w:rsid w:val="0044219C"/>
    <w:rsid w:val="004435BF"/>
    <w:rsid w:val="00443952"/>
    <w:rsid w:val="004439B8"/>
    <w:rsid w:val="0044414E"/>
    <w:rsid w:val="00444316"/>
    <w:rsid w:val="00445342"/>
    <w:rsid w:val="00446759"/>
    <w:rsid w:val="0045112A"/>
    <w:rsid w:val="00451C2C"/>
    <w:rsid w:val="00453C63"/>
    <w:rsid w:val="00456A61"/>
    <w:rsid w:val="00456DF8"/>
    <w:rsid w:val="004573D7"/>
    <w:rsid w:val="00457C5E"/>
    <w:rsid w:val="00460653"/>
    <w:rsid w:val="00461CD6"/>
    <w:rsid w:val="00462092"/>
    <w:rsid w:val="00464DFB"/>
    <w:rsid w:val="00466C5C"/>
    <w:rsid w:val="00466E92"/>
    <w:rsid w:val="00470A3A"/>
    <w:rsid w:val="0047104C"/>
    <w:rsid w:val="00471325"/>
    <w:rsid w:val="00471A89"/>
    <w:rsid w:val="00472244"/>
    <w:rsid w:val="004736E0"/>
    <w:rsid w:val="00474A1A"/>
    <w:rsid w:val="004764F3"/>
    <w:rsid w:val="004770B7"/>
    <w:rsid w:val="004816BF"/>
    <w:rsid w:val="00486933"/>
    <w:rsid w:val="004872F0"/>
    <w:rsid w:val="00490423"/>
    <w:rsid w:val="00490D41"/>
    <w:rsid w:val="0049285A"/>
    <w:rsid w:val="0049398E"/>
    <w:rsid w:val="0049509F"/>
    <w:rsid w:val="004960A0"/>
    <w:rsid w:val="00496402"/>
    <w:rsid w:val="004A1108"/>
    <w:rsid w:val="004A65E1"/>
    <w:rsid w:val="004A6F98"/>
    <w:rsid w:val="004A7B23"/>
    <w:rsid w:val="004A7F20"/>
    <w:rsid w:val="004B019E"/>
    <w:rsid w:val="004B0453"/>
    <w:rsid w:val="004B1018"/>
    <w:rsid w:val="004B177E"/>
    <w:rsid w:val="004B36C4"/>
    <w:rsid w:val="004B6049"/>
    <w:rsid w:val="004B695D"/>
    <w:rsid w:val="004B6F52"/>
    <w:rsid w:val="004B718F"/>
    <w:rsid w:val="004B78E5"/>
    <w:rsid w:val="004C29AA"/>
    <w:rsid w:val="004C2A83"/>
    <w:rsid w:val="004C65D6"/>
    <w:rsid w:val="004C7509"/>
    <w:rsid w:val="004C7FCF"/>
    <w:rsid w:val="004D09A6"/>
    <w:rsid w:val="004D10EF"/>
    <w:rsid w:val="004D333C"/>
    <w:rsid w:val="004D373F"/>
    <w:rsid w:val="004D3E2F"/>
    <w:rsid w:val="004D49F4"/>
    <w:rsid w:val="004E259C"/>
    <w:rsid w:val="004E271B"/>
    <w:rsid w:val="004E30F4"/>
    <w:rsid w:val="004E68F0"/>
    <w:rsid w:val="004E780D"/>
    <w:rsid w:val="004E7844"/>
    <w:rsid w:val="004F02C4"/>
    <w:rsid w:val="004F178C"/>
    <w:rsid w:val="004F2BBF"/>
    <w:rsid w:val="004F3AD0"/>
    <w:rsid w:val="004F3CE4"/>
    <w:rsid w:val="004F5848"/>
    <w:rsid w:val="004F5CDA"/>
    <w:rsid w:val="004F602B"/>
    <w:rsid w:val="004F6E10"/>
    <w:rsid w:val="004F75FA"/>
    <w:rsid w:val="004F7F6E"/>
    <w:rsid w:val="0050138F"/>
    <w:rsid w:val="00501537"/>
    <w:rsid w:val="00502A1A"/>
    <w:rsid w:val="00502D02"/>
    <w:rsid w:val="005049E2"/>
    <w:rsid w:val="00504E53"/>
    <w:rsid w:val="00507405"/>
    <w:rsid w:val="00510355"/>
    <w:rsid w:val="00511448"/>
    <w:rsid w:val="0051250F"/>
    <w:rsid w:val="0051310F"/>
    <w:rsid w:val="005146EA"/>
    <w:rsid w:val="0051473B"/>
    <w:rsid w:val="00515C43"/>
    <w:rsid w:val="005161E1"/>
    <w:rsid w:val="00522004"/>
    <w:rsid w:val="005228BE"/>
    <w:rsid w:val="0052467E"/>
    <w:rsid w:val="005252D3"/>
    <w:rsid w:val="0052575B"/>
    <w:rsid w:val="005277E8"/>
    <w:rsid w:val="00530506"/>
    <w:rsid w:val="0053161B"/>
    <w:rsid w:val="00531DBA"/>
    <w:rsid w:val="00532699"/>
    <w:rsid w:val="005372F8"/>
    <w:rsid w:val="0054056D"/>
    <w:rsid w:val="005411F6"/>
    <w:rsid w:val="00542039"/>
    <w:rsid w:val="005427EA"/>
    <w:rsid w:val="00543434"/>
    <w:rsid w:val="0054379B"/>
    <w:rsid w:val="005437B6"/>
    <w:rsid w:val="0054398D"/>
    <w:rsid w:val="00545C89"/>
    <w:rsid w:val="00546F34"/>
    <w:rsid w:val="0055024B"/>
    <w:rsid w:val="0055060E"/>
    <w:rsid w:val="00550EFD"/>
    <w:rsid w:val="00552325"/>
    <w:rsid w:val="00552399"/>
    <w:rsid w:val="0055382B"/>
    <w:rsid w:val="0055389F"/>
    <w:rsid w:val="00567573"/>
    <w:rsid w:val="005709D0"/>
    <w:rsid w:val="0057197E"/>
    <w:rsid w:val="00573661"/>
    <w:rsid w:val="00573789"/>
    <w:rsid w:val="00576182"/>
    <w:rsid w:val="0058193F"/>
    <w:rsid w:val="0058223A"/>
    <w:rsid w:val="00582BE3"/>
    <w:rsid w:val="00583735"/>
    <w:rsid w:val="00583C6B"/>
    <w:rsid w:val="00584DB1"/>
    <w:rsid w:val="00586BEA"/>
    <w:rsid w:val="00590805"/>
    <w:rsid w:val="00591C0E"/>
    <w:rsid w:val="0059300D"/>
    <w:rsid w:val="0059445C"/>
    <w:rsid w:val="00594DF0"/>
    <w:rsid w:val="005959B1"/>
    <w:rsid w:val="00596C11"/>
    <w:rsid w:val="005970C6"/>
    <w:rsid w:val="00597F23"/>
    <w:rsid w:val="005A17CB"/>
    <w:rsid w:val="005A1D0F"/>
    <w:rsid w:val="005A2CD0"/>
    <w:rsid w:val="005A4035"/>
    <w:rsid w:val="005A484E"/>
    <w:rsid w:val="005A7AB3"/>
    <w:rsid w:val="005B0091"/>
    <w:rsid w:val="005B1B31"/>
    <w:rsid w:val="005B1F05"/>
    <w:rsid w:val="005B33AC"/>
    <w:rsid w:val="005B37F3"/>
    <w:rsid w:val="005B3A69"/>
    <w:rsid w:val="005B4147"/>
    <w:rsid w:val="005B41F7"/>
    <w:rsid w:val="005B6110"/>
    <w:rsid w:val="005B6373"/>
    <w:rsid w:val="005B68B1"/>
    <w:rsid w:val="005B714C"/>
    <w:rsid w:val="005B74FD"/>
    <w:rsid w:val="005C11E9"/>
    <w:rsid w:val="005C2CAF"/>
    <w:rsid w:val="005C419F"/>
    <w:rsid w:val="005C4BA8"/>
    <w:rsid w:val="005C66E4"/>
    <w:rsid w:val="005C75BF"/>
    <w:rsid w:val="005D0F98"/>
    <w:rsid w:val="005D0FF7"/>
    <w:rsid w:val="005D10A6"/>
    <w:rsid w:val="005D1A9F"/>
    <w:rsid w:val="005D3F6E"/>
    <w:rsid w:val="005D4980"/>
    <w:rsid w:val="005D561B"/>
    <w:rsid w:val="005D5B49"/>
    <w:rsid w:val="005D72D6"/>
    <w:rsid w:val="005E005F"/>
    <w:rsid w:val="005E130B"/>
    <w:rsid w:val="005E14D1"/>
    <w:rsid w:val="005E1B91"/>
    <w:rsid w:val="005E33A7"/>
    <w:rsid w:val="005E3DBD"/>
    <w:rsid w:val="005E716A"/>
    <w:rsid w:val="005E76FF"/>
    <w:rsid w:val="005E7D2F"/>
    <w:rsid w:val="005F08AA"/>
    <w:rsid w:val="005F1465"/>
    <w:rsid w:val="005F51C6"/>
    <w:rsid w:val="005F5547"/>
    <w:rsid w:val="006013ED"/>
    <w:rsid w:val="006036D6"/>
    <w:rsid w:val="00604BF8"/>
    <w:rsid w:val="0060789F"/>
    <w:rsid w:val="006111C6"/>
    <w:rsid w:val="00613829"/>
    <w:rsid w:val="00613B28"/>
    <w:rsid w:val="0061508E"/>
    <w:rsid w:val="00616E71"/>
    <w:rsid w:val="00617068"/>
    <w:rsid w:val="00617C7D"/>
    <w:rsid w:val="006223FD"/>
    <w:rsid w:val="00623418"/>
    <w:rsid w:val="006241AF"/>
    <w:rsid w:val="006252EA"/>
    <w:rsid w:val="00625AF2"/>
    <w:rsid w:val="006323CF"/>
    <w:rsid w:val="00632B7F"/>
    <w:rsid w:val="0063343F"/>
    <w:rsid w:val="00633D53"/>
    <w:rsid w:val="0063511F"/>
    <w:rsid w:val="0063655D"/>
    <w:rsid w:val="00637122"/>
    <w:rsid w:val="006376E2"/>
    <w:rsid w:val="00640DE2"/>
    <w:rsid w:val="00641B6C"/>
    <w:rsid w:val="00641F80"/>
    <w:rsid w:val="00644028"/>
    <w:rsid w:val="006451EA"/>
    <w:rsid w:val="00645436"/>
    <w:rsid w:val="006472DD"/>
    <w:rsid w:val="006479A2"/>
    <w:rsid w:val="00651F84"/>
    <w:rsid w:val="006541AC"/>
    <w:rsid w:val="0065449D"/>
    <w:rsid w:val="00657BC5"/>
    <w:rsid w:val="0066125D"/>
    <w:rsid w:val="006623F2"/>
    <w:rsid w:val="00670093"/>
    <w:rsid w:val="00670611"/>
    <w:rsid w:val="00670D9D"/>
    <w:rsid w:val="00673B14"/>
    <w:rsid w:val="00674701"/>
    <w:rsid w:val="00674ED9"/>
    <w:rsid w:val="00680711"/>
    <w:rsid w:val="00680D12"/>
    <w:rsid w:val="00681ECC"/>
    <w:rsid w:val="00682543"/>
    <w:rsid w:val="00682706"/>
    <w:rsid w:val="0068287A"/>
    <w:rsid w:val="0068288F"/>
    <w:rsid w:val="00682EBA"/>
    <w:rsid w:val="006834F5"/>
    <w:rsid w:val="00684F3B"/>
    <w:rsid w:val="00686C89"/>
    <w:rsid w:val="00687069"/>
    <w:rsid w:val="0068797B"/>
    <w:rsid w:val="00692B0D"/>
    <w:rsid w:val="00692EA1"/>
    <w:rsid w:val="00695D5A"/>
    <w:rsid w:val="00697D18"/>
    <w:rsid w:val="006A2A89"/>
    <w:rsid w:val="006A3721"/>
    <w:rsid w:val="006A3DD7"/>
    <w:rsid w:val="006A3E94"/>
    <w:rsid w:val="006A4622"/>
    <w:rsid w:val="006A4DA7"/>
    <w:rsid w:val="006A5133"/>
    <w:rsid w:val="006A6236"/>
    <w:rsid w:val="006B0513"/>
    <w:rsid w:val="006B0523"/>
    <w:rsid w:val="006B0F81"/>
    <w:rsid w:val="006B13B8"/>
    <w:rsid w:val="006B1A1B"/>
    <w:rsid w:val="006B1D4E"/>
    <w:rsid w:val="006B1DFA"/>
    <w:rsid w:val="006B2517"/>
    <w:rsid w:val="006B59CE"/>
    <w:rsid w:val="006B5C77"/>
    <w:rsid w:val="006C0627"/>
    <w:rsid w:val="006C0993"/>
    <w:rsid w:val="006C200D"/>
    <w:rsid w:val="006C2DF7"/>
    <w:rsid w:val="006C2E22"/>
    <w:rsid w:val="006C357E"/>
    <w:rsid w:val="006C3983"/>
    <w:rsid w:val="006C4BF4"/>
    <w:rsid w:val="006C767E"/>
    <w:rsid w:val="006D2DA8"/>
    <w:rsid w:val="006D3977"/>
    <w:rsid w:val="006D40AF"/>
    <w:rsid w:val="006D44FB"/>
    <w:rsid w:val="006D67A4"/>
    <w:rsid w:val="006D6A29"/>
    <w:rsid w:val="006D6C02"/>
    <w:rsid w:val="006E0E8C"/>
    <w:rsid w:val="006E21F1"/>
    <w:rsid w:val="006E2E69"/>
    <w:rsid w:val="006E52BA"/>
    <w:rsid w:val="006E6C16"/>
    <w:rsid w:val="006E7706"/>
    <w:rsid w:val="006E77BF"/>
    <w:rsid w:val="006E7953"/>
    <w:rsid w:val="006F2024"/>
    <w:rsid w:val="006F2088"/>
    <w:rsid w:val="006F3660"/>
    <w:rsid w:val="006F5145"/>
    <w:rsid w:val="006F6BE8"/>
    <w:rsid w:val="006F6F33"/>
    <w:rsid w:val="006F70AB"/>
    <w:rsid w:val="007012DB"/>
    <w:rsid w:val="007013E0"/>
    <w:rsid w:val="00701E97"/>
    <w:rsid w:val="0070259F"/>
    <w:rsid w:val="0070354B"/>
    <w:rsid w:val="00703965"/>
    <w:rsid w:val="00704060"/>
    <w:rsid w:val="00704610"/>
    <w:rsid w:val="00704842"/>
    <w:rsid w:val="00706A83"/>
    <w:rsid w:val="00707830"/>
    <w:rsid w:val="00710A98"/>
    <w:rsid w:val="0071377E"/>
    <w:rsid w:val="00714DC2"/>
    <w:rsid w:val="00717003"/>
    <w:rsid w:val="007173EC"/>
    <w:rsid w:val="007232AB"/>
    <w:rsid w:val="00725F9F"/>
    <w:rsid w:val="00727A80"/>
    <w:rsid w:val="00730F7C"/>
    <w:rsid w:val="00732916"/>
    <w:rsid w:val="007344D0"/>
    <w:rsid w:val="007345F6"/>
    <w:rsid w:val="00735258"/>
    <w:rsid w:val="007362D4"/>
    <w:rsid w:val="00736301"/>
    <w:rsid w:val="00736FE0"/>
    <w:rsid w:val="00737961"/>
    <w:rsid w:val="007405E6"/>
    <w:rsid w:val="00740E8F"/>
    <w:rsid w:val="0074317F"/>
    <w:rsid w:val="00743B71"/>
    <w:rsid w:val="00744D8D"/>
    <w:rsid w:val="00745FA7"/>
    <w:rsid w:val="00746053"/>
    <w:rsid w:val="00747D29"/>
    <w:rsid w:val="00747F20"/>
    <w:rsid w:val="007519E9"/>
    <w:rsid w:val="00752060"/>
    <w:rsid w:val="00752F59"/>
    <w:rsid w:val="007602FE"/>
    <w:rsid w:val="00760AC3"/>
    <w:rsid w:val="007617F0"/>
    <w:rsid w:val="007619E8"/>
    <w:rsid w:val="00761A18"/>
    <w:rsid w:val="00763A56"/>
    <w:rsid w:val="0076404A"/>
    <w:rsid w:val="007648D3"/>
    <w:rsid w:val="00765A66"/>
    <w:rsid w:val="0076695D"/>
    <w:rsid w:val="00766FD8"/>
    <w:rsid w:val="00770319"/>
    <w:rsid w:val="00774F0E"/>
    <w:rsid w:val="00776392"/>
    <w:rsid w:val="00776A3C"/>
    <w:rsid w:val="0078061F"/>
    <w:rsid w:val="007813CA"/>
    <w:rsid w:val="00781C0B"/>
    <w:rsid w:val="007832B6"/>
    <w:rsid w:val="007839A3"/>
    <w:rsid w:val="00787C24"/>
    <w:rsid w:val="00790AB8"/>
    <w:rsid w:val="00790AC6"/>
    <w:rsid w:val="00790DCB"/>
    <w:rsid w:val="00793BA3"/>
    <w:rsid w:val="00794664"/>
    <w:rsid w:val="00796D92"/>
    <w:rsid w:val="007A0F1E"/>
    <w:rsid w:val="007A31B5"/>
    <w:rsid w:val="007A3DC2"/>
    <w:rsid w:val="007A5CEF"/>
    <w:rsid w:val="007A6587"/>
    <w:rsid w:val="007A7BC8"/>
    <w:rsid w:val="007B1B42"/>
    <w:rsid w:val="007B1C12"/>
    <w:rsid w:val="007B1EF2"/>
    <w:rsid w:val="007B2DF3"/>
    <w:rsid w:val="007B2F25"/>
    <w:rsid w:val="007B434E"/>
    <w:rsid w:val="007B5209"/>
    <w:rsid w:val="007B6231"/>
    <w:rsid w:val="007B6D68"/>
    <w:rsid w:val="007B78DC"/>
    <w:rsid w:val="007C068C"/>
    <w:rsid w:val="007C09B8"/>
    <w:rsid w:val="007C0D95"/>
    <w:rsid w:val="007C0FC0"/>
    <w:rsid w:val="007C1891"/>
    <w:rsid w:val="007C3A22"/>
    <w:rsid w:val="007C3CA1"/>
    <w:rsid w:val="007C4701"/>
    <w:rsid w:val="007D062D"/>
    <w:rsid w:val="007D117C"/>
    <w:rsid w:val="007D141E"/>
    <w:rsid w:val="007D17E2"/>
    <w:rsid w:val="007D2FDA"/>
    <w:rsid w:val="007D64EE"/>
    <w:rsid w:val="007D65FB"/>
    <w:rsid w:val="007D7120"/>
    <w:rsid w:val="007D71AA"/>
    <w:rsid w:val="007E21FC"/>
    <w:rsid w:val="007E237F"/>
    <w:rsid w:val="007E256E"/>
    <w:rsid w:val="007E32DF"/>
    <w:rsid w:val="007E3ACE"/>
    <w:rsid w:val="007E4589"/>
    <w:rsid w:val="007F082B"/>
    <w:rsid w:val="007F0E24"/>
    <w:rsid w:val="007F161E"/>
    <w:rsid w:val="007F2F82"/>
    <w:rsid w:val="007F505E"/>
    <w:rsid w:val="007F5160"/>
    <w:rsid w:val="008013EC"/>
    <w:rsid w:val="00802FB0"/>
    <w:rsid w:val="00803013"/>
    <w:rsid w:val="008034E0"/>
    <w:rsid w:val="00803ED7"/>
    <w:rsid w:val="008045C8"/>
    <w:rsid w:val="00805036"/>
    <w:rsid w:val="00805F9B"/>
    <w:rsid w:val="008069EB"/>
    <w:rsid w:val="00810DB2"/>
    <w:rsid w:val="008118B5"/>
    <w:rsid w:val="00811C01"/>
    <w:rsid w:val="008123A3"/>
    <w:rsid w:val="008138ED"/>
    <w:rsid w:val="008155B2"/>
    <w:rsid w:val="00815FD8"/>
    <w:rsid w:val="008165AD"/>
    <w:rsid w:val="008171A2"/>
    <w:rsid w:val="00820DAB"/>
    <w:rsid w:val="00821ED8"/>
    <w:rsid w:val="00822107"/>
    <w:rsid w:val="0082237D"/>
    <w:rsid w:val="008240FF"/>
    <w:rsid w:val="008252CA"/>
    <w:rsid w:val="0083242D"/>
    <w:rsid w:val="00832636"/>
    <w:rsid w:val="0083299B"/>
    <w:rsid w:val="00834ABE"/>
    <w:rsid w:val="00835D6B"/>
    <w:rsid w:val="008361E8"/>
    <w:rsid w:val="00836DD4"/>
    <w:rsid w:val="00836F93"/>
    <w:rsid w:val="008415BD"/>
    <w:rsid w:val="008421EE"/>
    <w:rsid w:val="00845731"/>
    <w:rsid w:val="008501CD"/>
    <w:rsid w:val="00851D6E"/>
    <w:rsid w:val="00851ED1"/>
    <w:rsid w:val="00852B6A"/>
    <w:rsid w:val="00852CCB"/>
    <w:rsid w:val="0085316F"/>
    <w:rsid w:val="00853AF5"/>
    <w:rsid w:val="008554DF"/>
    <w:rsid w:val="008558B1"/>
    <w:rsid w:val="00855D2C"/>
    <w:rsid w:val="00860200"/>
    <w:rsid w:val="008608FD"/>
    <w:rsid w:val="0086178A"/>
    <w:rsid w:val="00862957"/>
    <w:rsid w:val="00862A60"/>
    <w:rsid w:val="00862FB3"/>
    <w:rsid w:val="008630F2"/>
    <w:rsid w:val="008630FC"/>
    <w:rsid w:val="00863C9C"/>
    <w:rsid w:val="0086662F"/>
    <w:rsid w:val="00867D1F"/>
    <w:rsid w:val="008716EF"/>
    <w:rsid w:val="00873B8B"/>
    <w:rsid w:val="00873CDD"/>
    <w:rsid w:val="00875D69"/>
    <w:rsid w:val="00876BFF"/>
    <w:rsid w:val="00881F12"/>
    <w:rsid w:val="0088260C"/>
    <w:rsid w:val="008827C1"/>
    <w:rsid w:val="00883B23"/>
    <w:rsid w:val="00885229"/>
    <w:rsid w:val="00886549"/>
    <w:rsid w:val="00887574"/>
    <w:rsid w:val="0088782C"/>
    <w:rsid w:val="0089131C"/>
    <w:rsid w:val="008915CB"/>
    <w:rsid w:val="00892E28"/>
    <w:rsid w:val="00893E68"/>
    <w:rsid w:val="00894BA3"/>
    <w:rsid w:val="0089762A"/>
    <w:rsid w:val="008A074D"/>
    <w:rsid w:val="008A0C8E"/>
    <w:rsid w:val="008A18DB"/>
    <w:rsid w:val="008A1E19"/>
    <w:rsid w:val="008A1F33"/>
    <w:rsid w:val="008A2883"/>
    <w:rsid w:val="008A3D00"/>
    <w:rsid w:val="008A3E9D"/>
    <w:rsid w:val="008A4955"/>
    <w:rsid w:val="008A5D99"/>
    <w:rsid w:val="008A61D9"/>
    <w:rsid w:val="008A707F"/>
    <w:rsid w:val="008A71CE"/>
    <w:rsid w:val="008B0DA3"/>
    <w:rsid w:val="008B2181"/>
    <w:rsid w:val="008B396B"/>
    <w:rsid w:val="008B4ADA"/>
    <w:rsid w:val="008B50B4"/>
    <w:rsid w:val="008B596D"/>
    <w:rsid w:val="008B69FA"/>
    <w:rsid w:val="008B6A4B"/>
    <w:rsid w:val="008B6BF3"/>
    <w:rsid w:val="008C0AA8"/>
    <w:rsid w:val="008C2733"/>
    <w:rsid w:val="008C2D5C"/>
    <w:rsid w:val="008C3B72"/>
    <w:rsid w:val="008C3C52"/>
    <w:rsid w:val="008C3DCF"/>
    <w:rsid w:val="008C49B0"/>
    <w:rsid w:val="008C49D5"/>
    <w:rsid w:val="008C4B9F"/>
    <w:rsid w:val="008C73C1"/>
    <w:rsid w:val="008C770E"/>
    <w:rsid w:val="008C7D16"/>
    <w:rsid w:val="008C7F25"/>
    <w:rsid w:val="008D0AC7"/>
    <w:rsid w:val="008D29A4"/>
    <w:rsid w:val="008D311E"/>
    <w:rsid w:val="008D447D"/>
    <w:rsid w:val="008D4D9F"/>
    <w:rsid w:val="008D5456"/>
    <w:rsid w:val="008D57F6"/>
    <w:rsid w:val="008D62C2"/>
    <w:rsid w:val="008D67F5"/>
    <w:rsid w:val="008D7260"/>
    <w:rsid w:val="008D7A7E"/>
    <w:rsid w:val="008D7C3E"/>
    <w:rsid w:val="008E02BE"/>
    <w:rsid w:val="008E4A1A"/>
    <w:rsid w:val="008F0AD7"/>
    <w:rsid w:val="008F0CA2"/>
    <w:rsid w:val="008F10A5"/>
    <w:rsid w:val="008F24E0"/>
    <w:rsid w:val="008F2B6D"/>
    <w:rsid w:val="008F3038"/>
    <w:rsid w:val="008F30A9"/>
    <w:rsid w:val="008F4975"/>
    <w:rsid w:val="008F54E5"/>
    <w:rsid w:val="008F5C8D"/>
    <w:rsid w:val="008F6B6C"/>
    <w:rsid w:val="008F733D"/>
    <w:rsid w:val="0090068F"/>
    <w:rsid w:val="00900B03"/>
    <w:rsid w:val="009018BE"/>
    <w:rsid w:val="00901C6F"/>
    <w:rsid w:val="00904D91"/>
    <w:rsid w:val="00905A0A"/>
    <w:rsid w:val="00906980"/>
    <w:rsid w:val="009114E4"/>
    <w:rsid w:val="00914853"/>
    <w:rsid w:val="0091665C"/>
    <w:rsid w:val="0091732C"/>
    <w:rsid w:val="00921193"/>
    <w:rsid w:val="00921D3D"/>
    <w:rsid w:val="0092584E"/>
    <w:rsid w:val="00925A65"/>
    <w:rsid w:val="00925DA0"/>
    <w:rsid w:val="00927438"/>
    <w:rsid w:val="0092778B"/>
    <w:rsid w:val="00930250"/>
    <w:rsid w:val="0093178E"/>
    <w:rsid w:val="00931F84"/>
    <w:rsid w:val="0093491F"/>
    <w:rsid w:val="009413C4"/>
    <w:rsid w:val="00941A85"/>
    <w:rsid w:val="009433CF"/>
    <w:rsid w:val="00943E25"/>
    <w:rsid w:val="00945B68"/>
    <w:rsid w:val="0094641E"/>
    <w:rsid w:val="00947400"/>
    <w:rsid w:val="00950874"/>
    <w:rsid w:val="009515ED"/>
    <w:rsid w:val="00952C42"/>
    <w:rsid w:val="00953263"/>
    <w:rsid w:val="0095363D"/>
    <w:rsid w:val="00954A28"/>
    <w:rsid w:val="00954AA2"/>
    <w:rsid w:val="00954E5A"/>
    <w:rsid w:val="0095680C"/>
    <w:rsid w:val="00957502"/>
    <w:rsid w:val="009578DE"/>
    <w:rsid w:val="00961393"/>
    <w:rsid w:val="009619DE"/>
    <w:rsid w:val="009623E1"/>
    <w:rsid w:val="009626F8"/>
    <w:rsid w:val="0096422F"/>
    <w:rsid w:val="00964D14"/>
    <w:rsid w:val="009652DA"/>
    <w:rsid w:val="00970A98"/>
    <w:rsid w:val="009712DA"/>
    <w:rsid w:val="00971FFC"/>
    <w:rsid w:val="009734C8"/>
    <w:rsid w:val="00973C9D"/>
    <w:rsid w:val="0098090F"/>
    <w:rsid w:val="00982177"/>
    <w:rsid w:val="00982A09"/>
    <w:rsid w:val="00983949"/>
    <w:rsid w:val="009847A1"/>
    <w:rsid w:val="009859A3"/>
    <w:rsid w:val="00986D06"/>
    <w:rsid w:val="00987E3E"/>
    <w:rsid w:val="00990207"/>
    <w:rsid w:val="00991113"/>
    <w:rsid w:val="00992062"/>
    <w:rsid w:val="00994810"/>
    <w:rsid w:val="00995625"/>
    <w:rsid w:val="00996151"/>
    <w:rsid w:val="0099718D"/>
    <w:rsid w:val="009A14B3"/>
    <w:rsid w:val="009A4A6D"/>
    <w:rsid w:val="009A5BBE"/>
    <w:rsid w:val="009A632D"/>
    <w:rsid w:val="009A7603"/>
    <w:rsid w:val="009A7D20"/>
    <w:rsid w:val="009B06E0"/>
    <w:rsid w:val="009B0B3C"/>
    <w:rsid w:val="009B2E6B"/>
    <w:rsid w:val="009B4D46"/>
    <w:rsid w:val="009B51F2"/>
    <w:rsid w:val="009B5C2E"/>
    <w:rsid w:val="009B6149"/>
    <w:rsid w:val="009B6933"/>
    <w:rsid w:val="009B6C5B"/>
    <w:rsid w:val="009B6D09"/>
    <w:rsid w:val="009C0697"/>
    <w:rsid w:val="009C08D3"/>
    <w:rsid w:val="009C0AA6"/>
    <w:rsid w:val="009C0ED2"/>
    <w:rsid w:val="009C190F"/>
    <w:rsid w:val="009C1EC8"/>
    <w:rsid w:val="009C20C9"/>
    <w:rsid w:val="009C24DA"/>
    <w:rsid w:val="009C2B59"/>
    <w:rsid w:val="009C3D07"/>
    <w:rsid w:val="009C510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55FB"/>
    <w:rsid w:val="009F5E21"/>
    <w:rsid w:val="009F636F"/>
    <w:rsid w:val="009F7F09"/>
    <w:rsid w:val="00A0238A"/>
    <w:rsid w:val="00A02524"/>
    <w:rsid w:val="00A0636E"/>
    <w:rsid w:val="00A0716F"/>
    <w:rsid w:val="00A0729A"/>
    <w:rsid w:val="00A104FE"/>
    <w:rsid w:val="00A1186A"/>
    <w:rsid w:val="00A11BBC"/>
    <w:rsid w:val="00A11E14"/>
    <w:rsid w:val="00A15118"/>
    <w:rsid w:val="00A162F8"/>
    <w:rsid w:val="00A203F9"/>
    <w:rsid w:val="00A205F7"/>
    <w:rsid w:val="00A23D04"/>
    <w:rsid w:val="00A24282"/>
    <w:rsid w:val="00A25277"/>
    <w:rsid w:val="00A25FA7"/>
    <w:rsid w:val="00A30C44"/>
    <w:rsid w:val="00A329CA"/>
    <w:rsid w:val="00A335A4"/>
    <w:rsid w:val="00A36C1D"/>
    <w:rsid w:val="00A377A1"/>
    <w:rsid w:val="00A3780D"/>
    <w:rsid w:val="00A37FDC"/>
    <w:rsid w:val="00A420FA"/>
    <w:rsid w:val="00A44DFF"/>
    <w:rsid w:val="00A46054"/>
    <w:rsid w:val="00A46204"/>
    <w:rsid w:val="00A479BB"/>
    <w:rsid w:val="00A50059"/>
    <w:rsid w:val="00A51871"/>
    <w:rsid w:val="00A51CDB"/>
    <w:rsid w:val="00A5221F"/>
    <w:rsid w:val="00A522B9"/>
    <w:rsid w:val="00A5347F"/>
    <w:rsid w:val="00A53482"/>
    <w:rsid w:val="00A53F1A"/>
    <w:rsid w:val="00A55F06"/>
    <w:rsid w:val="00A55FC4"/>
    <w:rsid w:val="00A56100"/>
    <w:rsid w:val="00A57317"/>
    <w:rsid w:val="00A6203D"/>
    <w:rsid w:val="00A62631"/>
    <w:rsid w:val="00A637C5"/>
    <w:rsid w:val="00A6460E"/>
    <w:rsid w:val="00A65FF2"/>
    <w:rsid w:val="00A6740B"/>
    <w:rsid w:val="00A67D97"/>
    <w:rsid w:val="00A70C04"/>
    <w:rsid w:val="00A73BFA"/>
    <w:rsid w:val="00A7481D"/>
    <w:rsid w:val="00A75895"/>
    <w:rsid w:val="00A80071"/>
    <w:rsid w:val="00A808C6"/>
    <w:rsid w:val="00A81693"/>
    <w:rsid w:val="00A81A20"/>
    <w:rsid w:val="00A82751"/>
    <w:rsid w:val="00A82B4E"/>
    <w:rsid w:val="00A83889"/>
    <w:rsid w:val="00A84113"/>
    <w:rsid w:val="00A84BF5"/>
    <w:rsid w:val="00A85E0C"/>
    <w:rsid w:val="00A86D8E"/>
    <w:rsid w:val="00A87CC5"/>
    <w:rsid w:val="00A9154C"/>
    <w:rsid w:val="00A91FDC"/>
    <w:rsid w:val="00A92AEE"/>
    <w:rsid w:val="00A92F39"/>
    <w:rsid w:val="00A93955"/>
    <w:rsid w:val="00A94D35"/>
    <w:rsid w:val="00A952A8"/>
    <w:rsid w:val="00A96CD8"/>
    <w:rsid w:val="00A97651"/>
    <w:rsid w:val="00AA04E4"/>
    <w:rsid w:val="00AA0D0E"/>
    <w:rsid w:val="00AA3DD7"/>
    <w:rsid w:val="00AA40EE"/>
    <w:rsid w:val="00AA65FF"/>
    <w:rsid w:val="00AA7C83"/>
    <w:rsid w:val="00AB1B0D"/>
    <w:rsid w:val="00AB2CF5"/>
    <w:rsid w:val="00AB4C54"/>
    <w:rsid w:val="00AB5146"/>
    <w:rsid w:val="00AB743E"/>
    <w:rsid w:val="00AC0E66"/>
    <w:rsid w:val="00AC1406"/>
    <w:rsid w:val="00AC2C4F"/>
    <w:rsid w:val="00AC3B0E"/>
    <w:rsid w:val="00AC44BC"/>
    <w:rsid w:val="00AC55EA"/>
    <w:rsid w:val="00AC5779"/>
    <w:rsid w:val="00AC71F6"/>
    <w:rsid w:val="00AC78C0"/>
    <w:rsid w:val="00AD1B30"/>
    <w:rsid w:val="00AD25A8"/>
    <w:rsid w:val="00AD25FC"/>
    <w:rsid w:val="00AD3348"/>
    <w:rsid w:val="00AD3A60"/>
    <w:rsid w:val="00AD4805"/>
    <w:rsid w:val="00AE0F10"/>
    <w:rsid w:val="00AE2778"/>
    <w:rsid w:val="00AE4836"/>
    <w:rsid w:val="00AE49B9"/>
    <w:rsid w:val="00AE5820"/>
    <w:rsid w:val="00AE5CFB"/>
    <w:rsid w:val="00AE7AEB"/>
    <w:rsid w:val="00AF103A"/>
    <w:rsid w:val="00AF1BD3"/>
    <w:rsid w:val="00AF3EEE"/>
    <w:rsid w:val="00AF6208"/>
    <w:rsid w:val="00AF6462"/>
    <w:rsid w:val="00B0139F"/>
    <w:rsid w:val="00B02596"/>
    <w:rsid w:val="00B02A77"/>
    <w:rsid w:val="00B044AE"/>
    <w:rsid w:val="00B05402"/>
    <w:rsid w:val="00B0556A"/>
    <w:rsid w:val="00B06297"/>
    <w:rsid w:val="00B106EC"/>
    <w:rsid w:val="00B11E21"/>
    <w:rsid w:val="00B13FE2"/>
    <w:rsid w:val="00B1460F"/>
    <w:rsid w:val="00B14EBA"/>
    <w:rsid w:val="00B16455"/>
    <w:rsid w:val="00B21572"/>
    <w:rsid w:val="00B261B6"/>
    <w:rsid w:val="00B26F46"/>
    <w:rsid w:val="00B31C31"/>
    <w:rsid w:val="00B341E8"/>
    <w:rsid w:val="00B3521D"/>
    <w:rsid w:val="00B364F8"/>
    <w:rsid w:val="00B374DF"/>
    <w:rsid w:val="00B37770"/>
    <w:rsid w:val="00B37B92"/>
    <w:rsid w:val="00B4175D"/>
    <w:rsid w:val="00B41AC5"/>
    <w:rsid w:val="00B42707"/>
    <w:rsid w:val="00B42905"/>
    <w:rsid w:val="00B42999"/>
    <w:rsid w:val="00B42E63"/>
    <w:rsid w:val="00B43A65"/>
    <w:rsid w:val="00B4487E"/>
    <w:rsid w:val="00B45AF8"/>
    <w:rsid w:val="00B476BC"/>
    <w:rsid w:val="00B47801"/>
    <w:rsid w:val="00B5104B"/>
    <w:rsid w:val="00B52E17"/>
    <w:rsid w:val="00B52EC0"/>
    <w:rsid w:val="00B536D2"/>
    <w:rsid w:val="00B546BD"/>
    <w:rsid w:val="00B548FF"/>
    <w:rsid w:val="00B5695A"/>
    <w:rsid w:val="00B56A81"/>
    <w:rsid w:val="00B573DA"/>
    <w:rsid w:val="00B577BD"/>
    <w:rsid w:val="00B57BC6"/>
    <w:rsid w:val="00B60AE3"/>
    <w:rsid w:val="00B60FFD"/>
    <w:rsid w:val="00B627F1"/>
    <w:rsid w:val="00B6290F"/>
    <w:rsid w:val="00B6700E"/>
    <w:rsid w:val="00B67537"/>
    <w:rsid w:val="00B71C86"/>
    <w:rsid w:val="00B72F52"/>
    <w:rsid w:val="00B7374D"/>
    <w:rsid w:val="00B73801"/>
    <w:rsid w:val="00B739FE"/>
    <w:rsid w:val="00B7415C"/>
    <w:rsid w:val="00B7485C"/>
    <w:rsid w:val="00B80866"/>
    <w:rsid w:val="00B830EC"/>
    <w:rsid w:val="00B83ACA"/>
    <w:rsid w:val="00B83C55"/>
    <w:rsid w:val="00B84D9D"/>
    <w:rsid w:val="00B85D3B"/>
    <w:rsid w:val="00B866D6"/>
    <w:rsid w:val="00B875B9"/>
    <w:rsid w:val="00B87C5A"/>
    <w:rsid w:val="00B9068B"/>
    <w:rsid w:val="00B9271F"/>
    <w:rsid w:val="00B92A5C"/>
    <w:rsid w:val="00B92BF9"/>
    <w:rsid w:val="00B934BE"/>
    <w:rsid w:val="00B94E58"/>
    <w:rsid w:val="00B959C4"/>
    <w:rsid w:val="00B95BAE"/>
    <w:rsid w:val="00B960F7"/>
    <w:rsid w:val="00B961BA"/>
    <w:rsid w:val="00B96A59"/>
    <w:rsid w:val="00B97797"/>
    <w:rsid w:val="00B97E0D"/>
    <w:rsid w:val="00BA0E89"/>
    <w:rsid w:val="00BA142A"/>
    <w:rsid w:val="00BA34FB"/>
    <w:rsid w:val="00BA3C03"/>
    <w:rsid w:val="00BA43CC"/>
    <w:rsid w:val="00BB1D98"/>
    <w:rsid w:val="00BB232F"/>
    <w:rsid w:val="00BB38C3"/>
    <w:rsid w:val="00BB3D15"/>
    <w:rsid w:val="00BB3D7D"/>
    <w:rsid w:val="00BB428F"/>
    <w:rsid w:val="00BB5012"/>
    <w:rsid w:val="00BB6217"/>
    <w:rsid w:val="00BB6A2F"/>
    <w:rsid w:val="00BB6AD5"/>
    <w:rsid w:val="00BB7458"/>
    <w:rsid w:val="00BC0FE4"/>
    <w:rsid w:val="00BC16DF"/>
    <w:rsid w:val="00BC2A98"/>
    <w:rsid w:val="00BC4FB8"/>
    <w:rsid w:val="00BC577B"/>
    <w:rsid w:val="00BC7248"/>
    <w:rsid w:val="00BC724C"/>
    <w:rsid w:val="00BD0877"/>
    <w:rsid w:val="00BD2542"/>
    <w:rsid w:val="00BE14C5"/>
    <w:rsid w:val="00BE1B77"/>
    <w:rsid w:val="00BE2097"/>
    <w:rsid w:val="00BE3442"/>
    <w:rsid w:val="00BE4A51"/>
    <w:rsid w:val="00BE57EE"/>
    <w:rsid w:val="00BE6552"/>
    <w:rsid w:val="00BE65FE"/>
    <w:rsid w:val="00BE7572"/>
    <w:rsid w:val="00BE7885"/>
    <w:rsid w:val="00BE7CAD"/>
    <w:rsid w:val="00BF1FC0"/>
    <w:rsid w:val="00BF3124"/>
    <w:rsid w:val="00BF3872"/>
    <w:rsid w:val="00BF5157"/>
    <w:rsid w:val="00BF56CF"/>
    <w:rsid w:val="00BF5740"/>
    <w:rsid w:val="00BF733F"/>
    <w:rsid w:val="00C006AB"/>
    <w:rsid w:val="00C00908"/>
    <w:rsid w:val="00C00A91"/>
    <w:rsid w:val="00C0178B"/>
    <w:rsid w:val="00C03C3C"/>
    <w:rsid w:val="00C05CCA"/>
    <w:rsid w:val="00C117E7"/>
    <w:rsid w:val="00C12B8F"/>
    <w:rsid w:val="00C1467B"/>
    <w:rsid w:val="00C14B08"/>
    <w:rsid w:val="00C15B37"/>
    <w:rsid w:val="00C16008"/>
    <w:rsid w:val="00C20420"/>
    <w:rsid w:val="00C209F6"/>
    <w:rsid w:val="00C2108C"/>
    <w:rsid w:val="00C21961"/>
    <w:rsid w:val="00C24BB6"/>
    <w:rsid w:val="00C2520E"/>
    <w:rsid w:val="00C27CB2"/>
    <w:rsid w:val="00C31BE2"/>
    <w:rsid w:val="00C31F9C"/>
    <w:rsid w:val="00C322D3"/>
    <w:rsid w:val="00C32400"/>
    <w:rsid w:val="00C3293F"/>
    <w:rsid w:val="00C34A49"/>
    <w:rsid w:val="00C35011"/>
    <w:rsid w:val="00C35896"/>
    <w:rsid w:val="00C37233"/>
    <w:rsid w:val="00C37261"/>
    <w:rsid w:val="00C37373"/>
    <w:rsid w:val="00C40740"/>
    <w:rsid w:val="00C40D99"/>
    <w:rsid w:val="00C433BB"/>
    <w:rsid w:val="00C44952"/>
    <w:rsid w:val="00C462F7"/>
    <w:rsid w:val="00C47CB8"/>
    <w:rsid w:val="00C523BE"/>
    <w:rsid w:val="00C52E7F"/>
    <w:rsid w:val="00C53059"/>
    <w:rsid w:val="00C53F82"/>
    <w:rsid w:val="00C54B0D"/>
    <w:rsid w:val="00C55646"/>
    <w:rsid w:val="00C55C1D"/>
    <w:rsid w:val="00C55DB7"/>
    <w:rsid w:val="00C61B6E"/>
    <w:rsid w:val="00C61F6F"/>
    <w:rsid w:val="00C6379E"/>
    <w:rsid w:val="00C63C96"/>
    <w:rsid w:val="00C643FD"/>
    <w:rsid w:val="00C654D6"/>
    <w:rsid w:val="00C65B24"/>
    <w:rsid w:val="00C65B97"/>
    <w:rsid w:val="00C70666"/>
    <w:rsid w:val="00C70BE6"/>
    <w:rsid w:val="00C719A8"/>
    <w:rsid w:val="00C72132"/>
    <w:rsid w:val="00C7348B"/>
    <w:rsid w:val="00C74DF6"/>
    <w:rsid w:val="00C75750"/>
    <w:rsid w:val="00C759ED"/>
    <w:rsid w:val="00C7630D"/>
    <w:rsid w:val="00C76A49"/>
    <w:rsid w:val="00C7792C"/>
    <w:rsid w:val="00C77B5E"/>
    <w:rsid w:val="00C80581"/>
    <w:rsid w:val="00C85B2D"/>
    <w:rsid w:val="00C86EF0"/>
    <w:rsid w:val="00C9000B"/>
    <w:rsid w:val="00C9274B"/>
    <w:rsid w:val="00C93A86"/>
    <w:rsid w:val="00C94238"/>
    <w:rsid w:val="00C949B9"/>
    <w:rsid w:val="00C95937"/>
    <w:rsid w:val="00C959B6"/>
    <w:rsid w:val="00C96506"/>
    <w:rsid w:val="00C97871"/>
    <w:rsid w:val="00CA0381"/>
    <w:rsid w:val="00CA1CD2"/>
    <w:rsid w:val="00CA1DC5"/>
    <w:rsid w:val="00CA21DD"/>
    <w:rsid w:val="00CA3553"/>
    <w:rsid w:val="00CA36BA"/>
    <w:rsid w:val="00CB0485"/>
    <w:rsid w:val="00CB221A"/>
    <w:rsid w:val="00CB2918"/>
    <w:rsid w:val="00CB30BE"/>
    <w:rsid w:val="00CB4327"/>
    <w:rsid w:val="00CB6802"/>
    <w:rsid w:val="00CB7CC2"/>
    <w:rsid w:val="00CC01D4"/>
    <w:rsid w:val="00CC036E"/>
    <w:rsid w:val="00CC0921"/>
    <w:rsid w:val="00CC2BBA"/>
    <w:rsid w:val="00CC2E56"/>
    <w:rsid w:val="00CC3C69"/>
    <w:rsid w:val="00CC4882"/>
    <w:rsid w:val="00CC5031"/>
    <w:rsid w:val="00CC5E6E"/>
    <w:rsid w:val="00CC69F2"/>
    <w:rsid w:val="00CC7CCF"/>
    <w:rsid w:val="00CD0B0B"/>
    <w:rsid w:val="00CD128E"/>
    <w:rsid w:val="00CD1E5A"/>
    <w:rsid w:val="00CD313B"/>
    <w:rsid w:val="00CD49D9"/>
    <w:rsid w:val="00CD65DA"/>
    <w:rsid w:val="00CD6FDA"/>
    <w:rsid w:val="00CE1FA2"/>
    <w:rsid w:val="00CE2D8B"/>
    <w:rsid w:val="00CE46CD"/>
    <w:rsid w:val="00CE4931"/>
    <w:rsid w:val="00CE70FA"/>
    <w:rsid w:val="00CF0FFD"/>
    <w:rsid w:val="00CF4032"/>
    <w:rsid w:val="00CF4B0D"/>
    <w:rsid w:val="00CF5E13"/>
    <w:rsid w:val="00CF62EC"/>
    <w:rsid w:val="00CF658C"/>
    <w:rsid w:val="00CF728A"/>
    <w:rsid w:val="00D0032C"/>
    <w:rsid w:val="00D029F6"/>
    <w:rsid w:val="00D02A97"/>
    <w:rsid w:val="00D04AB5"/>
    <w:rsid w:val="00D070C1"/>
    <w:rsid w:val="00D103CC"/>
    <w:rsid w:val="00D13234"/>
    <w:rsid w:val="00D146EB"/>
    <w:rsid w:val="00D17A8E"/>
    <w:rsid w:val="00D206AC"/>
    <w:rsid w:val="00D20A3B"/>
    <w:rsid w:val="00D21B0E"/>
    <w:rsid w:val="00D22303"/>
    <w:rsid w:val="00D234EC"/>
    <w:rsid w:val="00D241CE"/>
    <w:rsid w:val="00D25D5C"/>
    <w:rsid w:val="00D26861"/>
    <w:rsid w:val="00D26ADC"/>
    <w:rsid w:val="00D27C5C"/>
    <w:rsid w:val="00D30892"/>
    <w:rsid w:val="00D30F0D"/>
    <w:rsid w:val="00D32A94"/>
    <w:rsid w:val="00D350EC"/>
    <w:rsid w:val="00D35184"/>
    <w:rsid w:val="00D3651B"/>
    <w:rsid w:val="00D36E8E"/>
    <w:rsid w:val="00D37823"/>
    <w:rsid w:val="00D403E5"/>
    <w:rsid w:val="00D41AB2"/>
    <w:rsid w:val="00D43589"/>
    <w:rsid w:val="00D43868"/>
    <w:rsid w:val="00D43EC8"/>
    <w:rsid w:val="00D46B01"/>
    <w:rsid w:val="00D52719"/>
    <w:rsid w:val="00D53E79"/>
    <w:rsid w:val="00D54399"/>
    <w:rsid w:val="00D54E7B"/>
    <w:rsid w:val="00D55904"/>
    <w:rsid w:val="00D55A7E"/>
    <w:rsid w:val="00D60D62"/>
    <w:rsid w:val="00D6212A"/>
    <w:rsid w:val="00D64F6D"/>
    <w:rsid w:val="00D66B5A"/>
    <w:rsid w:val="00D702CE"/>
    <w:rsid w:val="00D70522"/>
    <w:rsid w:val="00D713EA"/>
    <w:rsid w:val="00D7188D"/>
    <w:rsid w:val="00D72DBB"/>
    <w:rsid w:val="00D74C6A"/>
    <w:rsid w:val="00D76F18"/>
    <w:rsid w:val="00D76F61"/>
    <w:rsid w:val="00D813F5"/>
    <w:rsid w:val="00D815A9"/>
    <w:rsid w:val="00D8419A"/>
    <w:rsid w:val="00D85E5D"/>
    <w:rsid w:val="00D86A80"/>
    <w:rsid w:val="00D879DD"/>
    <w:rsid w:val="00D87D51"/>
    <w:rsid w:val="00D91D9E"/>
    <w:rsid w:val="00D92A36"/>
    <w:rsid w:val="00D949E1"/>
    <w:rsid w:val="00D95752"/>
    <w:rsid w:val="00D96AA9"/>
    <w:rsid w:val="00D96D9F"/>
    <w:rsid w:val="00D9772A"/>
    <w:rsid w:val="00D97CDA"/>
    <w:rsid w:val="00DA00EC"/>
    <w:rsid w:val="00DA0428"/>
    <w:rsid w:val="00DA047E"/>
    <w:rsid w:val="00DA09D7"/>
    <w:rsid w:val="00DA118E"/>
    <w:rsid w:val="00DA35FF"/>
    <w:rsid w:val="00DA4BBA"/>
    <w:rsid w:val="00DA4F50"/>
    <w:rsid w:val="00DA5381"/>
    <w:rsid w:val="00DA5F37"/>
    <w:rsid w:val="00DA652A"/>
    <w:rsid w:val="00DA6A2C"/>
    <w:rsid w:val="00DA7E00"/>
    <w:rsid w:val="00DB05CD"/>
    <w:rsid w:val="00DB10DC"/>
    <w:rsid w:val="00DB128F"/>
    <w:rsid w:val="00DB2013"/>
    <w:rsid w:val="00DB2429"/>
    <w:rsid w:val="00DB3AD1"/>
    <w:rsid w:val="00DB3B48"/>
    <w:rsid w:val="00DB3E22"/>
    <w:rsid w:val="00DB68A5"/>
    <w:rsid w:val="00DB7610"/>
    <w:rsid w:val="00DC01D0"/>
    <w:rsid w:val="00DC2833"/>
    <w:rsid w:val="00DC297C"/>
    <w:rsid w:val="00DC2D6F"/>
    <w:rsid w:val="00DC4ABA"/>
    <w:rsid w:val="00DC548B"/>
    <w:rsid w:val="00DC5A57"/>
    <w:rsid w:val="00DC6B27"/>
    <w:rsid w:val="00DC7E87"/>
    <w:rsid w:val="00DD1841"/>
    <w:rsid w:val="00DD2D16"/>
    <w:rsid w:val="00DD6C05"/>
    <w:rsid w:val="00DD7A1D"/>
    <w:rsid w:val="00DE0DD4"/>
    <w:rsid w:val="00DE1EF1"/>
    <w:rsid w:val="00DE2A2F"/>
    <w:rsid w:val="00DE3BEF"/>
    <w:rsid w:val="00DE4397"/>
    <w:rsid w:val="00DE60EF"/>
    <w:rsid w:val="00DE7950"/>
    <w:rsid w:val="00DF02AE"/>
    <w:rsid w:val="00DF1DEC"/>
    <w:rsid w:val="00DF39D2"/>
    <w:rsid w:val="00DF3CC5"/>
    <w:rsid w:val="00DF4497"/>
    <w:rsid w:val="00DF62D8"/>
    <w:rsid w:val="00DF63EA"/>
    <w:rsid w:val="00E00010"/>
    <w:rsid w:val="00E00C5A"/>
    <w:rsid w:val="00E0247A"/>
    <w:rsid w:val="00E04C5E"/>
    <w:rsid w:val="00E052E9"/>
    <w:rsid w:val="00E06050"/>
    <w:rsid w:val="00E06065"/>
    <w:rsid w:val="00E10471"/>
    <w:rsid w:val="00E10488"/>
    <w:rsid w:val="00E11AA6"/>
    <w:rsid w:val="00E12154"/>
    <w:rsid w:val="00E20ECE"/>
    <w:rsid w:val="00E21A3F"/>
    <w:rsid w:val="00E2200C"/>
    <w:rsid w:val="00E24D6F"/>
    <w:rsid w:val="00E26365"/>
    <w:rsid w:val="00E278D1"/>
    <w:rsid w:val="00E279AC"/>
    <w:rsid w:val="00E301FB"/>
    <w:rsid w:val="00E31646"/>
    <w:rsid w:val="00E3383B"/>
    <w:rsid w:val="00E33B8C"/>
    <w:rsid w:val="00E35167"/>
    <w:rsid w:val="00E3543C"/>
    <w:rsid w:val="00E360C8"/>
    <w:rsid w:val="00E370F7"/>
    <w:rsid w:val="00E376BA"/>
    <w:rsid w:val="00E41A94"/>
    <w:rsid w:val="00E46EEA"/>
    <w:rsid w:val="00E50654"/>
    <w:rsid w:val="00E533B8"/>
    <w:rsid w:val="00E548A0"/>
    <w:rsid w:val="00E551D0"/>
    <w:rsid w:val="00E55B4C"/>
    <w:rsid w:val="00E61816"/>
    <w:rsid w:val="00E673F2"/>
    <w:rsid w:val="00E70545"/>
    <w:rsid w:val="00E71F19"/>
    <w:rsid w:val="00E72C16"/>
    <w:rsid w:val="00E73504"/>
    <w:rsid w:val="00E74A22"/>
    <w:rsid w:val="00E74A35"/>
    <w:rsid w:val="00E75478"/>
    <w:rsid w:val="00E7646D"/>
    <w:rsid w:val="00E8056E"/>
    <w:rsid w:val="00E813BA"/>
    <w:rsid w:val="00E8393B"/>
    <w:rsid w:val="00E85CAA"/>
    <w:rsid w:val="00E85EC9"/>
    <w:rsid w:val="00E85FB7"/>
    <w:rsid w:val="00E8630E"/>
    <w:rsid w:val="00E86EFE"/>
    <w:rsid w:val="00E8732F"/>
    <w:rsid w:val="00E91C14"/>
    <w:rsid w:val="00E91EE0"/>
    <w:rsid w:val="00E92F50"/>
    <w:rsid w:val="00E953B4"/>
    <w:rsid w:val="00E96C08"/>
    <w:rsid w:val="00E97983"/>
    <w:rsid w:val="00EA0A46"/>
    <w:rsid w:val="00EA0C31"/>
    <w:rsid w:val="00EA3117"/>
    <w:rsid w:val="00EA4201"/>
    <w:rsid w:val="00EA46A9"/>
    <w:rsid w:val="00EA46B3"/>
    <w:rsid w:val="00EA5179"/>
    <w:rsid w:val="00EA5632"/>
    <w:rsid w:val="00EA713C"/>
    <w:rsid w:val="00EA7EF6"/>
    <w:rsid w:val="00EA7F79"/>
    <w:rsid w:val="00EB1911"/>
    <w:rsid w:val="00EB1C44"/>
    <w:rsid w:val="00EB3078"/>
    <w:rsid w:val="00EB307A"/>
    <w:rsid w:val="00EB3FA4"/>
    <w:rsid w:val="00EB4D48"/>
    <w:rsid w:val="00EB5745"/>
    <w:rsid w:val="00EB58E9"/>
    <w:rsid w:val="00EB595C"/>
    <w:rsid w:val="00EB5F6A"/>
    <w:rsid w:val="00EB632E"/>
    <w:rsid w:val="00EC0F57"/>
    <w:rsid w:val="00EC375A"/>
    <w:rsid w:val="00EC37D0"/>
    <w:rsid w:val="00EC4070"/>
    <w:rsid w:val="00EC43BA"/>
    <w:rsid w:val="00EC51E5"/>
    <w:rsid w:val="00EC6798"/>
    <w:rsid w:val="00EC72B6"/>
    <w:rsid w:val="00EC7EC8"/>
    <w:rsid w:val="00ED2DF6"/>
    <w:rsid w:val="00ED3E7C"/>
    <w:rsid w:val="00ED48C3"/>
    <w:rsid w:val="00ED5874"/>
    <w:rsid w:val="00ED59B3"/>
    <w:rsid w:val="00ED5E87"/>
    <w:rsid w:val="00ED7AA8"/>
    <w:rsid w:val="00EE12FF"/>
    <w:rsid w:val="00EE2124"/>
    <w:rsid w:val="00EE3CE0"/>
    <w:rsid w:val="00EE5E28"/>
    <w:rsid w:val="00EE6754"/>
    <w:rsid w:val="00EF0AB1"/>
    <w:rsid w:val="00EF0E24"/>
    <w:rsid w:val="00EF36C3"/>
    <w:rsid w:val="00EF3C0A"/>
    <w:rsid w:val="00EF3EF8"/>
    <w:rsid w:val="00EF64B3"/>
    <w:rsid w:val="00EF718C"/>
    <w:rsid w:val="00EF783F"/>
    <w:rsid w:val="00F01EC3"/>
    <w:rsid w:val="00F03009"/>
    <w:rsid w:val="00F045B8"/>
    <w:rsid w:val="00F04EF7"/>
    <w:rsid w:val="00F050EA"/>
    <w:rsid w:val="00F063AA"/>
    <w:rsid w:val="00F070A9"/>
    <w:rsid w:val="00F108A2"/>
    <w:rsid w:val="00F1175E"/>
    <w:rsid w:val="00F123D8"/>
    <w:rsid w:val="00F12719"/>
    <w:rsid w:val="00F14EA7"/>
    <w:rsid w:val="00F15042"/>
    <w:rsid w:val="00F15C10"/>
    <w:rsid w:val="00F20365"/>
    <w:rsid w:val="00F21674"/>
    <w:rsid w:val="00F247A0"/>
    <w:rsid w:val="00F25E70"/>
    <w:rsid w:val="00F26BCB"/>
    <w:rsid w:val="00F27B11"/>
    <w:rsid w:val="00F27CDD"/>
    <w:rsid w:val="00F30425"/>
    <w:rsid w:val="00F325BB"/>
    <w:rsid w:val="00F32912"/>
    <w:rsid w:val="00F33BDD"/>
    <w:rsid w:val="00F410B0"/>
    <w:rsid w:val="00F4324B"/>
    <w:rsid w:val="00F43B2F"/>
    <w:rsid w:val="00F45099"/>
    <w:rsid w:val="00F45AFA"/>
    <w:rsid w:val="00F46454"/>
    <w:rsid w:val="00F478A8"/>
    <w:rsid w:val="00F50C44"/>
    <w:rsid w:val="00F51E97"/>
    <w:rsid w:val="00F53FF2"/>
    <w:rsid w:val="00F5484E"/>
    <w:rsid w:val="00F551DC"/>
    <w:rsid w:val="00F57EB5"/>
    <w:rsid w:val="00F6417B"/>
    <w:rsid w:val="00F643C2"/>
    <w:rsid w:val="00F667C4"/>
    <w:rsid w:val="00F70D83"/>
    <w:rsid w:val="00F729C0"/>
    <w:rsid w:val="00F73125"/>
    <w:rsid w:val="00F73677"/>
    <w:rsid w:val="00F747E9"/>
    <w:rsid w:val="00F74B36"/>
    <w:rsid w:val="00F74C3A"/>
    <w:rsid w:val="00F7617D"/>
    <w:rsid w:val="00F76986"/>
    <w:rsid w:val="00F76A1F"/>
    <w:rsid w:val="00F8025D"/>
    <w:rsid w:val="00F81861"/>
    <w:rsid w:val="00F8195C"/>
    <w:rsid w:val="00F81F83"/>
    <w:rsid w:val="00F81FC6"/>
    <w:rsid w:val="00F8435D"/>
    <w:rsid w:val="00F856C9"/>
    <w:rsid w:val="00F86A97"/>
    <w:rsid w:val="00F86B04"/>
    <w:rsid w:val="00F86DB4"/>
    <w:rsid w:val="00F86ECB"/>
    <w:rsid w:val="00F872FA"/>
    <w:rsid w:val="00F873B8"/>
    <w:rsid w:val="00F876EE"/>
    <w:rsid w:val="00F907AE"/>
    <w:rsid w:val="00F90D16"/>
    <w:rsid w:val="00F916F8"/>
    <w:rsid w:val="00F920C4"/>
    <w:rsid w:val="00F934A2"/>
    <w:rsid w:val="00F93A30"/>
    <w:rsid w:val="00F94081"/>
    <w:rsid w:val="00F9432F"/>
    <w:rsid w:val="00F95B10"/>
    <w:rsid w:val="00FA3652"/>
    <w:rsid w:val="00FA3D44"/>
    <w:rsid w:val="00FA4289"/>
    <w:rsid w:val="00FA5773"/>
    <w:rsid w:val="00FB002E"/>
    <w:rsid w:val="00FB0CD6"/>
    <w:rsid w:val="00FB267E"/>
    <w:rsid w:val="00FB3A65"/>
    <w:rsid w:val="00FB6218"/>
    <w:rsid w:val="00FB6DE2"/>
    <w:rsid w:val="00FC0C28"/>
    <w:rsid w:val="00FC1885"/>
    <w:rsid w:val="00FC36E7"/>
    <w:rsid w:val="00FC440F"/>
    <w:rsid w:val="00FC4C0A"/>
    <w:rsid w:val="00FC67BF"/>
    <w:rsid w:val="00FC7A25"/>
    <w:rsid w:val="00FD23E9"/>
    <w:rsid w:val="00FD3D1D"/>
    <w:rsid w:val="00FD4595"/>
    <w:rsid w:val="00FD4C0F"/>
    <w:rsid w:val="00FD509C"/>
    <w:rsid w:val="00FD5586"/>
    <w:rsid w:val="00FD5F48"/>
    <w:rsid w:val="00FE3B9D"/>
    <w:rsid w:val="00FE3EA1"/>
    <w:rsid w:val="00FE3F68"/>
    <w:rsid w:val="00FE69AB"/>
    <w:rsid w:val="00FE6A99"/>
    <w:rsid w:val="00FE7FBE"/>
    <w:rsid w:val="00FF1B2D"/>
    <w:rsid w:val="00FF1DA1"/>
    <w:rsid w:val="00FF4021"/>
    <w:rsid w:val="00FF5129"/>
    <w:rsid w:val="00FF52E1"/>
    <w:rsid w:val="00FF6144"/>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martTagType w:namespaceuri="urn:schemas:contacts" w:name="GivenName"/>
  <w:smartTagType w:namespaceuri="urn:schemas:contacts" w:name="Sn"/>
  <w:smartTagType w:namespaceuri="urn:schemas-microsoft-com:office:smarttags" w:name="PersonName"/>
  <w:shapeDefaults>
    <o:shapedefaults v:ext="edit" spidmax="3074"/>
    <o:shapelayout v:ext="edit">
      <o:idmap v:ext="edit" data="1"/>
    </o:shapelayout>
  </w:shapeDefaults>
  <w:decimalSymbol w:val="."/>
  <w:listSeparator w:val=","/>
  <w14:docId w14:val="6F9D1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aliases w:val="Heading 1 Char,h1 Char,II+ Char,I Char,1 Char,H1 Char,H11 Char,H12 Char,H13 Char,H14 Char,H15 Char,H16 Char,H17 Char,temp Char,l1 Char,Head1 Char,Head Char,Numbered Char,nu Char,Level 1 Head Char,Header 1 Char,RFP Head 1 Char,Heading1 Char,h1"/>
    <w:basedOn w:val="Head1"/>
    <w:next w:val="Normal"/>
    <w:link w:val="Heading1Char1"/>
    <w:qFormat/>
    <w:rsid w:val="005E33A7"/>
    <w:rPr>
      <w:bCs/>
    </w:rPr>
  </w:style>
  <w:style w:type="paragraph" w:styleId="Heading2">
    <w:name w:val="heading 2"/>
    <w:aliases w:val="Heading 2 Char,Heading 2 Char1 Char,Heading 2 Char Char Char,h2 Char Char Char,A Char Char Char,2 Char Char Char,H2 Char Char Char,l2 Char Char Char,Head2 Char Char Char,Header 2 Char Char Char,Header2 Char Char Char,Prophead 2 Char Char Char"/>
    <w:basedOn w:val="Head2"/>
    <w:next w:val="Normal"/>
    <w:qFormat/>
    <w:rsid w:val="005E33A7"/>
    <w:pPr>
      <w:numPr>
        <w:numId w:val="9"/>
      </w:numPr>
    </w:pPr>
    <w:rPr>
      <w:bCs/>
      <w:iCs/>
      <w:szCs w:val="28"/>
    </w:rPr>
  </w:style>
  <w:style w:type="paragraph" w:styleId="Heading3">
    <w:name w:val="heading 3"/>
    <w:aliases w:val="Heading 3 Char3,h3 Char,TF-Overskrift 3 Char,subhead Char,1. Char,3 Char,l3 Char,CT Char,Head3 Char,Level 3 Head Char,H3 Char,alltoc Char,Table3 Char,Heading 3 Char Char1,Heading 3 Char1 Char,Heading 3 Char Char Char,Heading 3 Char1,h3,subhead"/>
    <w:basedOn w:val="Head3"/>
    <w:next w:val="Maintext"/>
    <w:qFormat/>
    <w:rsid w:val="005E33A7"/>
    <w:pPr>
      <w:numPr>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Heading 4 Char,Map Title,h4,a.,4,l4,I4,Head4,Map Title Char"/>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link w:val="Heading6Char"/>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link w:val="Bullet1Char"/>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5E33A7"/>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link w:val="BodyTextChar"/>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basedOn w:val="DefaultParagraphFont"/>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1">
    <w:name w:val="Heading 1 Char1"/>
    <w:aliases w:val="Heading 1 Char Char,h1 Char Char,II+ Char Char,I Char Char,1 Char Char,H1 Char Char,H11 Char Char,H12 Char Char,H13 Char Char,H14 Char Char,H15 Char Char,H16 Char Char,H17 Char Char,temp Char Char,l1 Char Char,Head1 Char Char,h1 Char1"/>
    <w:basedOn w:val="DefaultParagraphFont"/>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maintext0">
    <w:name w:val="maintext"/>
    <w:basedOn w:val="Normal"/>
    <w:rsid w:val="007617F0"/>
    <w:pPr>
      <w:spacing w:before="100" w:beforeAutospacing="1" w:after="100" w:afterAutospacing="1"/>
    </w:pPr>
    <w:rPr>
      <w:rFonts w:ascii="Times New Roman" w:hAnsi="Times New Roman"/>
      <w:sz w:val="24"/>
    </w:rPr>
  </w:style>
  <w:style w:type="paragraph" w:customStyle="1" w:styleId="CharCharCharCharCharCharChar1">
    <w:name w:val="Char Char Char Char Char Char Char1"/>
    <w:basedOn w:val="Normal"/>
    <w:next w:val="BlockText"/>
    <w:rsid w:val="008F5C8D"/>
    <w:pPr>
      <w:spacing w:after="160" w:line="240" w:lineRule="exact"/>
    </w:pPr>
    <w:rPr>
      <w:rFonts w:ascii="Verdana" w:hAnsi="Verdana"/>
      <w:sz w:val="20"/>
      <w:lang w:val="en-US" w:eastAsia="en-US"/>
    </w:rPr>
  </w:style>
  <w:style w:type="paragraph" w:customStyle="1" w:styleId="Heading70">
    <w:name w:val="Heading_7"/>
    <w:basedOn w:val="Normal"/>
    <w:rsid w:val="008F5C8D"/>
    <w:pPr>
      <w:keepLines/>
      <w:tabs>
        <w:tab w:val="num" w:pos="2662"/>
      </w:tabs>
      <w:spacing w:before="240"/>
      <w:ind w:left="1287" w:hanging="425"/>
    </w:pPr>
    <w:rPr>
      <w:rFonts w:ascii="Book Antiqua" w:hAnsi="Book Antiqua"/>
      <w:szCs w:val="20"/>
      <w:lang w:eastAsia="en-US"/>
    </w:rPr>
  </w:style>
  <w:style w:type="paragraph" w:customStyle="1" w:styleId="xl27">
    <w:name w:val="xl27"/>
    <w:basedOn w:val="Normal"/>
    <w:rsid w:val="008F5C8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cs="Arial"/>
      <w:color w:val="000000"/>
      <w:sz w:val="24"/>
    </w:rPr>
  </w:style>
  <w:style w:type="paragraph" w:customStyle="1" w:styleId="xl28">
    <w:name w:val="xl28"/>
    <w:basedOn w:val="Normal"/>
    <w:rsid w:val="008F5C8D"/>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cs="Arial"/>
      <w:color w:val="000000"/>
      <w:sz w:val="24"/>
    </w:rPr>
  </w:style>
  <w:style w:type="table" w:customStyle="1" w:styleId="EvenOdd">
    <w:name w:val="Even Odd"/>
    <w:basedOn w:val="TableNormal"/>
    <w:rsid w:val="008F5C8D"/>
    <w:rPr>
      <w:rFonts w:ascii="Arial"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CCCCCC"/>
      </w:tcPr>
    </w:tblStylePr>
    <w:tblStylePr w:type="band1Horz">
      <w:tblPr/>
      <w:tcPr>
        <w:shd w:val="clear" w:color="auto" w:fill="FFFFFF"/>
      </w:tcPr>
    </w:tblStylePr>
    <w:tblStylePr w:type="band2Horz">
      <w:tblPr/>
      <w:tcPr>
        <w:shd w:val="clear" w:color="auto" w:fill="E6E6E6"/>
      </w:tcPr>
    </w:tblStylePr>
  </w:style>
  <w:style w:type="table" w:styleId="TableProfessional">
    <w:name w:val="Table Professional"/>
    <w:basedOn w:val="TableNormal"/>
    <w:rsid w:val="008F5C8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Pa10">
    <w:name w:val="Pa10"/>
    <w:basedOn w:val="Normal"/>
    <w:next w:val="Normal"/>
    <w:rsid w:val="008F5C8D"/>
    <w:pPr>
      <w:autoSpaceDE w:val="0"/>
      <w:autoSpaceDN w:val="0"/>
      <w:adjustRightInd w:val="0"/>
      <w:spacing w:line="161" w:lineRule="atLeast"/>
    </w:pPr>
    <w:rPr>
      <w:rFonts w:ascii="HelveticaNeue MediumCond" w:hAnsi="HelveticaNeue MediumCond"/>
      <w:sz w:val="24"/>
    </w:rPr>
  </w:style>
  <w:style w:type="paragraph" w:customStyle="1" w:styleId="head20">
    <w:name w:val="head2"/>
    <w:basedOn w:val="Normal"/>
    <w:rsid w:val="008F5C8D"/>
    <w:pPr>
      <w:spacing w:before="100" w:beforeAutospacing="1" w:after="100" w:afterAutospacing="1"/>
    </w:pPr>
    <w:rPr>
      <w:rFonts w:ascii="Times New Roman" w:hAnsi="Times New Roman"/>
      <w:sz w:val="24"/>
    </w:rPr>
  </w:style>
  <w:style w:type="paragraph" w:customStyle="1" w:styleId="outlinenumbered10">
    <w:name w:val="outlinenumbered1"/>
    <w:basedOn w:val="Normal"/>
    <w:rsid w:val="008F5C8D"/>
    <w:pPr>
      <w:spacing w:before="100" w:beforeAutospacing="1" w:after="100" w:afterAutospacing="1"/>
    </w:pPr>
    <w:rPr>
      <w:rFonts w:ascii="Times New Roman" w:hAnsi="Times New Roman"/>
      <w:sz w:val="24"/>
    </w:rPr>
  </w:style>
  <w:style w:type="paragraph" w:customStyle="1" w:styleId="xl22">
    <w:name w:val="xl22"/>
    <w:basedOn w:val="Normal"/>
    <w:rsid w:val="00062CDF"/>
    <w:pPr>
      <w:shd w:val="clear" w:color="auto" w:fill="99CCFF"/>
      <w:spacing w:before="100" w:beforeAutospacing="1" w:after="100" w:afterAutospacing="1"/>
      <w:textAlignment w:val="top"/>
    </w:pPr>
    <w:rPr>
      <w:rFonts w:ascii="Calibri" w:hAnsi="Calibri"/>
      <w:sz w:val="24"/>
    </w:rPr>
  </w:style>
  <w:style w:type="paragraph" w:customStyle="1" w:styleId="xl23">
    <w:name w:val="xl23"/>
    <w:basedOn w:val="Normal"/>
    <w:rsid w:val="00062CDF"/>
    <w:pPr>
      <w:shd w:val="clear" w:color="auto" w:fill="99CCFF"/>
      <w:spacing w:before="100" w:beforeAutospacing="1" w:after="100" w:afterAutospacing="1"/>
      <w:textAlignment w:val="top"/>
    </w:pPr>
    <w:rPr>
      <w:rFonts w:ascii="Calibri" w:hAnsi="Calibri"/>
      <w:sz w:val="24"/>
    </w:rPr>
  </w:style>
  <w:style w:type="paragraph" w:customStyle="1" w:styleId="xl24">
    <w:name w:val="xl24"/>
    <w:basedOn w:val="Normal"/>
    <w:rsid w:val="00062CDF"/>
    <w:pPr>
      <w:spacing w:before="100" w:beforeAutospacing="1" w:after="100" w:afterAutospacing="1"/>
      <w:textAlignment w:val="top"/>
    </w:pPr>
    <w:rPr>
      <w:rFonts w:ascii="Calibri" w:hAnsi="Calibri"/>
      <w:sz w:val="24"/>
    </w:rPr>
  </w:style>
  <w:style w:type="paragraph" w:customStyle="1" w:styleId="xl25">
    <w:name w:val="xl25"/>
    <w:basedOn w:val="Normal"/>
    <w:rsid w:val="00062CDF"/>
    <w:pPr>
      <w:spacing w:before="100" w:beforeAutospacing="1" w:after="100" w:afterAutospacing="1"/>
      <w:textAlignment w:val="top"/>
    </w:pPr>
    <w:rPr>
      <w:rFonts w:ascii="Calibri" w:hAnsi="Calibri"/>
      <w:sz w:val="24"/>
    </w:rPr>
  </w:style>
  <w:style w:type="paragraph" w:customStyle="1" w:styleId="xl26">
    <w:name w:val="xl26"/>
    <w:basedOn w:val="Normal"/>
    <w:rsid w:val="00062CDF"/>
    <w:pPr>
      <w:shd w:val="clear" w:color="auto" w:fill="99CCFF"/>
      <w:spacing w:before="100" w:beforeAutospacing="1" w:after="100" w:afterAutospacing="1"/>
      <w:textAlignment w:val="top"/>
    </w:pPr>
    <w:rPr>
      <w:rFonts w:ascii="Calibri" w:hAnsi="Calibri"/>
      <w:sz w:val="24"/>
    </w:rPr>
  </w:style>
  <w:style w:type="paragraph" w:customStyle="1" w:styleId="MyBullet-L1">
    <w:name w:val="MyBullet-L1"/>
    <w:basedOn w:val="Normal"/>
    <w:autoRedefine/>
    <w:rsid w:val="00B044AE"/>
    <w:pPr>
      <w:numPr>
        <w:numId w:val="24"/>
      </w:numPr>
      <w:spacing w:before="40" w:after="80"/>
      <w:ind w:left="714" w:hanging="357"/>
    </w:pPr>
  </w:style>
  <w:style w:type="paragraph" w:customStyle="1" w:styleId="TableText-Left">
    <w:name w:val="TableText-Left"/>
    <w:basedOn w:val="Normal"/>
    <w:link w:val="TableText-LeftCharChar"/>
    <w:autoRedefine/>
    <w:rsid w:val="009413C4"/>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0D2315"/>
    <w:pPr>
      <w:spacing w:before="120" w:after="120"/>
      <w:ind w:left="0"/>
    </w:pPr>
    <w:rPr>
      <w:rFonts w:ascii="Arial" w:hAnsi="Arial"/>
      <w:b/>
      <w:sz w:val="20"/>
      <w:lang w:val="fr-FR" w:bidi="pa-IN"/>
    </w:rPr>
  </w:style>
  <w:style w:type="character" w:customStyle="1" w:styleId="TableText-LeftCharChar">
    <w:name w:val="TableText-Left Char Char"/>
    <w:basedOn w:val="DefaultParagraphFont"/>
    <w:link w:val="TableText-Left"/>
    <w:locked/>
    <w:rsid w:val="009413C4"/>
    <w:rPr>
      <w:rFonts w:ascii="Arial" w:hAnsi="Arial" w:cs="Arial"/>
      <w:kern w:val="22"/>
      <w:sz w:val="16"/>
      <w:szCs w:val="16"/>
      <w:lang w:val="en-AU" w:eastAsia="en-AU" w:bidi="pa-IN"/>
    </w:rPr>
  </w:style>
  <w:style w:type="character" w:customStyle="1" w:styleId="Heading6Char">
    <w:name w:val="Heading 6 Char"/>
    <w:basedOn w:val="DefaultParagraphFont"/>
    <w:link w:val="Heading6"/>
    <w:semiHidden/>
    <w:locked/>
    <w:rsid w:val="003904D7"/>
    <w:rPr>
      <w:b/>
      <w:bCs/>
      <w:sz w:val="22"/>
      <w:szCs w:val="22"/>
      <w:lang w:val="en-AU" w:eastAsia="en-AU" w:bidi="ar-SA"/>
    </w:rPr>
  </w:style>
  <w:style w:type="paragraph" w:customStyle="1" w:styleId="Table-Bullet-L1">
    <w:name w:val="Table-Bullet-L1"/>
    <w:basedOn w:val="TableText-Left"/>
    <w:link w:val="Table-Bullet-L1Char"/>
    <w:autoRedefine/>
    <w:rsid w:val="000D2315"/>
    <w:pPr>
      <w:numPr>
        <w:numId w:val="26"/>
      </w:numPr>
      <w:tabs>
        <w:tab w:val="clear" w:pos="432"/>
        <w:tab w:val="clear" w:pos="720"/>
        <w:tab w:val="clear" w:pos="792"/>
        <w:tab w:val="left" w:pos="542"/>
      </w:tabs>
      <w:ind w:left="584" w:hanging="227"/>
    </w:pPr>
  </w:style>
  <w:style w:type="character" w:customStyle="1" w:styleId="Table-Bullet-L1Char">
    <w:name w:val="Table-Bullet-L1 Char"/>
    <w:basedOn w:val="TableText-LeftCharChar"/>
    <w:link w:val="Table-Bullet-L1"/>
    <w:locked/>
    <w:rsid w:val="000D2315"/>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4B36C4"/>
    <w:pPr>
      <w:numPr>
        <w:numId w:val="27"/>
      </w:numPr>
      <w:spacing w:before="120" w:after="120"/>
    </w:pPr>
    <w:rPr>
      <w:sz w:val="20"/>
      <w:szCs w:val="20"/>
    </w:rPr>
  </w:style>
  <w:style w:type="paragraph" w:customStyle="1" w:styleId="xl29">
    <w:name w:val="xl29"/>
    <w:basedOn w:val="Normal"/>
    <w:rsid w:val="00545C8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545C8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ascii="Times New Roman" w:hAnsi="Times New Roman"/>
      <w:sz w:val="24"/>
    </w:rPr>
  </w:style>
  <w:style w:type="paragraph" w:customStyle="1" w:styleId="xl31">
    <w:name w:val="xl31"/>
    <w:basedOn w:val="Normal"/>
    <w:rsid w:val="00545C8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character" w:customStyle="1" w:styleId="BodyTextChar">
    <w:name w:val="Body Text Char"/>
    <w:basedOn w:val="DefaultParagraphFont"/>
    <w:link w:val="BodyText"/>
    <w:semiHidden/>
    <w:locked/>
    <w:rsid w:val="00B7374D"/>
    <w:rPr>
      <w:sz w:val="24"/>
      <w:lang w:val="en-AU" w:eastAsia="en-AU" w:bidi="ar-SA"/>
    </w:rPr>
  </w:style>
  <w:style w:type="character" w:customStyle="1" w:styleId="Bullet1Char">
    <w:name w:val="Bullet 1 Char"/>
    <w:basedOn w:val="DefaultParagraphFont"/>
    <w:link w:val="Bullet1"/>
    <w:rsid w:val="00E74A35"/>
    <w:rPr>
      <w:rFonts w:ascii="Arial" w:hAnsi="Arial"/>
      <w:sz w:val="22"/>
      <w:szCs w:val="24"/>
      <w:lang w:val="en-AU" w:eastAsia="en-AU" w:bidi="ar-SA"/>
    </w:rPr>
  </w:style>
  <w:style w:type="paragraph" w:styleId="EndnoteText">
    <w:name w:val="endnote text"/>
    <w:basedOn w:val="Normal"/>
    <w:semiHidden/>
    <w:rsid w:val="009A4A6D"/>
    <w:rPr>
      <w:sz w:val="20"/>
      <w:szCs w:val="20"/>
    </w:rPr>
  </w:style>
  <w:style w:type="character" w:styleId="EndnoteReference">
    <w:name w:val="endnote reference"/>
    <w:basedOn w:val="DefaultParagraphFont"/>
    <w:semiHidden/>
    <w:rsid w:val="009A4A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159739570">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30282744">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60892741">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35283866">
      <w:bodyDiv w:val="1"/>
      <w:marLeft w:val="0"/>
      <w:marRight w:val="0"/>
      <w:marTop w:val="0"/>
      <w:marBottom w:val="0"/>
      <w:divBdr>
        <w:top w:val="none" w:sz="0" w:space="0" w:color="auto"/>
        <w:left w:val="none" w:sz="0" w:space="0" w:color="auto"/>
        <w:bottom w:val="none" w:sz="0" w:space="0" w:color="auto"/>
        <w:right w:val="none" w:sz="0" w:space="0" w:color="auto"/>
      </w:divBdr>
    </w:div>
    <w:div w:id="1043596460">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099763802">
      <w:bodyDiv w:val="1"/>
      <w:marLeft w:val="0"/>
      <w:marRight w:val="0"/>
      <w:marTop w:val="0"/>
      <w:marBottom w:val="0"/>
      <w:divBdr>
        <w:top w:val="none" w:sz="0" w:space="0" w:color="auto"/>
        <w:left w:val="none" w:sz="0" w:space="0" w:color="auto"/>
        <w:bottom w:val="none" w:sz="0" w:space="0" w:color="auto"/>
        <w:right w:val="none" w:sz="0" w:space="0" w:color="auto"/>
      </w:divBdr>
    </w:div>
    <w:div w:id="1137995127">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0025788">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23255978">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602108969">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835493031">
      <w:bodyDiv w:val="1"/>
      <w:marLeft w:val="0"/>
      <w:marRight w:val="0"/>
      <w:marTop w:val="0"/>
      <w:marBottom w:val="0"/>
      <w:divBdr>
        <w:top w:val="none" w:sz="0" w:space="0" w:color="auto"/>
        <w:left w:val="none" w:sz="0" w:space="0" w:color="auto"/>
        <w:bottom w:val="none" w:sz="0" w:space="0" w:color="auto"/>
        <w:right w:val="none" w:sz="0" w:space="0" w:color="auto"/>
      </w:divBdr>
    </w:div>
    <w:div w:id="1909421453">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1980065815">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115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3.xml"/><Relationship Id="rId21" Type="http://schemas.openxmlformats.org/officeDocument/2006/relationships/hyperlink" Target="http://www.sbr.gov.au/software-developers/developer-tools/glossary" TargetMode="External"/><Relationship Id="rId34" Type="http://schemas.openxmlformats.org/officeDocument/2006/relationships/oleObject" Target="embeddings/oleObject1.bin"/><Relationship Id="rId42" Type="http://schemas.openxmlformats.org/officeDocument/2006/relationships/header" Target="header15.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yperlink" Target="http://www.sbr.gov.au/software-developers/enabling-sbr-in-my-application/productivity-tools" TargetMode="External"/><Relationship Id="rId33" Type="http://schemas.openxmlformats.org/officeDocument/2006/relationships/image" Target="media/image4.emf"/><Relationship Id="rId38" Type="http://schemas.openxmlformats.org/officeDocument/2006/relationships/header" Target="header12.xml"/><Relationship Id="rId46"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5.xml"/><Relationship Id="rId54"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sbr.gov.au/software-developers/developer-tools/re-usable-components" TargetMode="External"/><Relationship Id="rId32" Type="http://schemas.openxmlformats.org/officeDocument/2006/relationships/header" Target="header9.xml"/><Relationship Id="rId37" Type="http://schemas.openxmlformats.org/officeDocument/2006/relationships/footer" Target="footer4.xml"/><Relationship Id="rId40" Type="http://schemas.openxmlformats.org/officeDocument/2006/relationships/header" Target="header14.xml"/><Relationship Id="rId45" Type="http://schemas.openxmlformats.org/officeDocument/2006/relationships/footer" Target="footer6.xml"/><Relationship Id="rId53" Type="http://schemas.openxmlformats.org/officeDocument/2006/relationships/footer" Target="footer8.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br.gov.au/software-developers/developer-tools/web-services" TargetMode="External"/><Relationship Id="rId28" Type="http://schemas.openxmlformats.org/officeDocument/2006/relationships/hyperlink" Target="http://www.ato.gov.au/abn" TargetMode="External"/><Relationship Id="rId36" Type="http://schemas.openxmlformats.org/officeDocument/2006/relationships/header" Target="header11.xml"/><Relationship Id="rId49" Type="http://schemas.openxmlformats.org/officeDocument/2006/relationships/footer" Target="footer7.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footer" Target="footer3.xml"/><Relationship Id="rId44" Type="http://schemas.openxmlformats.org/officeDocument/2006/relationships/header" Target="header17.xml"/><Relationship Id="rId52" Type="http://schemas.openxmlformats.org/officeDocument/2006/relationships/header" Target="header2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ietf.org/rfc/rfc2119.txt"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6.xml"/><Relationship Id="rId48" Type="http://schemas.openxmlformats.org/officeDocument/2006/relationships/header" Target="header20.xm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eader" Target="header22.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6EA3D3F1049D40853150A2460FD2A8" ma:contentTypeVersion="5" ma:contentTypeDescription="Create a new document." ma:contentTypeScope="" ma:versionID="598cc70538e12becf17dd2d7e1d89e92">
  <xsd:schema xmlns:xsd="http://www.w3.org/2001/XMLSchema" xmlns:p="http://schemas.microsoft.com/office/2006/metadata/properties" xmlns:ns2="http://schemas.microsoft.com/sharepoint/v3/fields" xmlns:ns3="c92544b1-c93c-41d2-b47f-9dd69f9a31f2" targetNamespace="http://schemas.microsoft.com/office/2006/metadata/properties" ma:root="true" ma:fieldsID="2fe4693da4d997bc82bcf849c3478775" ns2:_="" ns3:_="">
    <xsd:import namespace="http://schemas.microsoft.com/sharepoint/v3/fields"/>
    <xsd:import namespace="c92544b1-c93c-41d2-b47f-9dd69f9a31f2"/>
    <xsd:element name="properties">
      <xsd:complexType>
        <xsd:sequence>
          <xsd:element name="documentManagement">
            <xsd:complexType>
              <xsd:all>
                <xsd:element ref="ns3:document_x0020_type" minOccurs="0"/>
                <xsd:element ref="ns2:_Version"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11" nillable="true" ma:displayName="Version" ma:internalName="_Version">
      <xsd:simpleType>
        <xsd:restriction base="dms:Text">
          <xsd:maxLength value="255"/>
        </xsd:restriction>
      </xsd:simpleType>
    </xsd:element>
  </xsd:schema>
  <xsd:schema xmlns:xsd="http://www.w3.org/2001/XMLSchema" xmlns:dms="http://schemas.microsoft.com/office/2006/documentManagement/types" targetNamespace="c92544b1-c93c-41d2-b47f-9dd69f9a31f2" elementFormDefault="qualified">
    <xsd:import namespace="http://schemas.microsoft.com/office/2006/documentManagement/types"/>
    <xsd:element name="document_x0020_type" ma:index="10" nillable="true" ma:displayName="document type" ma:format="Dropdown" ma:internalName="document_x0020_type">
      <xsd:simpleType>
        <xsd:restriction base="dms:Choice">
          <xsd:enumeration value="Enter Choice #1"/>
          <xsd:enumeration value="Enter Choice #2"/>
          <xsd:enumeration value="Enter Choice #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9"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_x0020_type xmlns="c92544b1-c93c-41d2-b47f-9dd69f9a31f2" xsi:nil="true"/>
  </documentManagement>
</p:properties>
</file>

<file path=customXml/itemProps1.xml><?xml version="1.0" encoding="utf-8"?>
<ds:datastoreItem xmlns:ds="http://schemas.openxmlformats.org/officeDocument/2006/customXml" ds:itemID="{D22E0525-AF45-4CCA-965C-05F4219A41DB}">
  <ds:schemaRefs>
    <ds:schemaRef ds:uri="http://schemas.microsoft.com/sharepoint/v3/contenttype/forms"/>
  </ds:schemaRefs>
</ds:datastoreItem>
</file>

<file path=customXml/itemProps2.xml><?xml version="1.0" encoding="utf-8"?>
<ds:datastoreItem xmlns:ds="http://schemas.openxmlformats.org/officeDocument/2006/customXml" ds:itemID="{6E529DDC-9D6F-4C4A-85E7-38ECB8D23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92544b1-c93c-41d2-b47f-9dd69f9a31f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73A6963-D1D3-450A-AC95-83FA24CB4A14}">
  <ds:schemaRefs>
    <ds:schemaRef ds:uri="http://purl.org/dc/elements/1.1/"/>
    <ds:schemaRef ds:uri="http://schemas.microsoft.com/office/2006/documentManagement/types"/>
    <ds:schemaRef ds:uri="http://schemas.microsoft.com/sharepoint/v3/fields"/>
    <ds:schemaRef ds:uri="c92544b1-c93c-41d2-b47f-9dd69f9a31f2"/>
    <ds:schemaRef ds:uri="http://purl.org/dc/dcmitype/"/>
    <ds:schemaRef ds:uri="http://schemas.openxmlformats.org/package/2006/metadata/core-propertie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72</Pages>
  <Words>17942</Words>
  <Characters>102271</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TPAR.0001 MIG</vt:lpstr>
    </vt:vector>
  </TitlesOfParts>
  <Company>ATO</Company>
  <LinksUpToDate>false</LinksUpToDate>
  <CharactersWithSpaces>119974</CharactersWithSpaces>
  <SharedDoc>false</SharedDoc>
  <HLinks>
    <vt:vector size="480" baseType="variant">
      <vt:variant>
        <vt:i4>1572959</vt:i4>
      </vt:variant>
      <vt:variant>
        <vt:i4>468</vt:i4>
      </vt:variant>
      <vt:variant>
        <vt:i4>0</vt:i4>
      </vt:variant>
      <vt:variant>
        <vt:i4>5</vt:i4>
      </vt:variant>
      <vt:variant>
        <vt:lpwstr>http://www.ato.gov.au/abn</vt:lpwstr>
      </vt:variant>
      <vt:variant>
        <vt:lpwstr/>
      </vt:variant>
      <vt:variant>
        <vt:i4>2818170</vt:i4>
      </vt:variant>
      <vt:variant>
        <vt:i4>459</vt:i4>
      </vt:variant>
      <vt:variant>
        <vt:i4>0</vt:i4>
      </vt:variant>
      <vt:variant>
        <vt:i4>5</vt:i4>
      </vt:variant>
      <vt:variant>
        <vt:lpwstr>http://www.sbr.gov.au/software-developers/enabling-sbr-in-my-application/productivity-tools</vt:lpwstr>
      </vt:variant>
      <vt:variant>
        <vt:lpwstr/>
      </vt:variant>
      <vt:variant>
        <vt:i4>7208995</vt:i4>
      </vt:variant>
      <vt:variant>
        <vt:i4>456</vt:i4>
      </vt:variant>
      <vt:variant>
        <vt:i4>0</vt:i4>
      </vt:variant>
      <vt:variant>
        <vt:i4>5</vt:i4>
      </vt:variant>
      <vt:variant>
        <vt:lpwstr>http://www.sbr.gov.au/software-developers/developer-tools/re-usable-components</vt:lpwstr>
      </vt:variant>
      <vt:variant>
        <vt:lpwstr/>
      </vt:variant>
      <vt:variant>
        <vt:i4>7929952</vt:i4>
      </vt:variant>
      <vt:variant>
        <vt:i4>453</vt:i4>
      </vt:variant>
      <vt:variant>
        <vt:i4>0</vt:i4>
      </vt:variant>
      <vt:variant>
        <vt:i4>5</vt:i4>
      </vt:variant>
      <vt:variant>
        <vt:lpwstr>http://www.sbr.gov.au/software-developers/developer-tools/web-services</vt:lpwstr>
      </vt:variant>
      <vt:variant>
        <vt:lpwstr/>
      </vt:variant>
      <vt:variant>
        <vt:i4>4128807</vt:i4>
      </vt:variant>
      <vt:variant>
        <vt:i4>450</vt:i4>
      </vt:variant>
      <vt:variant>
        <vt:i4>0</vt:i4>
      </vt:variant>
      <vt:variant>
        <vt:i4>5</vt:i4>
      </vt:variant>
      <vt:variant>
        <vt:lpwstr>http://www.ietf.org/rfc/rfc2119.txt</vt:lpwstr>
      </vt:variant>
      <vt:variant>
        <vt:lpwstr/>
      </vt:variant>
      <vt:variant>
        <vt:i4>3473521</vt:i4>
      </vt:variant>
      <vt:variant>
        <vt:i4>447</vt:i4>
      </vt:variant>
      <vt:variant>
        <vt:i4>0</vt:i4>
      </vt:variant>
      <vt:variant>
        <vt:i4>5</vt:i4>
      </vt:variant>
      <vt:variant>
        <vt:lpwstr>http://www.sbr.gov.au/software-developers/developer-tools/glossary</vt:lpwstr>
      </vt:variant>
      <vt:variant>
        <vt:lpwstr/>
      </vt:variant>
      <vt:variant>
        <vt:i4>1441846</vt:i4>
      </vt:variant>
      <vt:variant>
        <vt:i4>440</vt:i4>
      </vt:variant>
      <vt:variant>
        <vt:i4>0</vt:i4>
      </vt:variant>
      <vt:variant>
        <vt:i4>5</vt:i4>
      </vt:variant>
      <vt:variant>
        <vt:lpwstr/>
      </vt:variant>
      <vt:variant>
        <vt:lpwstr>_Toc340848158</vt:lpwstr>
      </vt:variant>
      <vt:variant>
        <vt:i4>1769523</vt:i4>
      </vt:variant>
      <vt:variant>
        <vt:i4>431</vt:i4>
      </vt:variant>
      <vt:variant>
        <vt:i4>0</vt:i4>
      </vt:variant>
      <vt:variant>
        <vt:i4>5</vt:i4>
      </vt:variant>
      <vt:variant>
        <vt:lpwstr/>
      </vt:variant>
      <vt:variant>
        <vt:lpwstr>_Toc340848480</vt:lpwstr>
      </vt:variant>
      <vt:variant>
        <vt:i4>1310771</vt:i4>
      </vt:variant>
      <vt:variant>
        <vt:i4>425</vt:i4>
      </vt:variant>
      <vt:variant>
        <vt:i4>0</vt:i4>
      </vt:variant>
      <vt:variant>
        <vt:i4>5</vt:i4>
      </vt:variant>
      <vt:variant>
        <vt:lpwstr/>
      </vt:variant>
      <vt:variant>
        <vt:lpwstr>_Toc340848479</vt:lpwstr>
      </vt:variant>
      <vt:variant>
        <vt:i4>1310771</vt:i4>
      </vt:variant>
      <vt:variant>
        <vt:i4>419</vt:i4>
      </vt:variant>
      <vt:variant>
        <vt:i4>0</vt:i4>
      </vt:variant>
      <vt:variant>
        <vt:i4>5</vt:i4>
      </vt:variant>
      <vt:variant>
        <vt:lpwstr/>
      </vt:variant>
      <vt:variant>
        <vt:lpwstr>_Toc340848478</vt:lpwstr>
      </vt:variant>
      <vt:variant>
        <vt:i4>1310771</vt:i4>
      </vt:variant>
      <vt:variant>
        <vt:i4>413</vt:i4>
      </vt:variant>
      <vt:variant>
        <vt:i4>0</vt:i4>
      </vt:variant>
      <vt:variant>
        <vt:i4>5</vt:i4>
      </vt:variant>
      <vt:variant>
        <vt:lpwstr/>
      </vt:variant>
      <vt:variant>
        <vt:lpwstr>_Toc340848477</vt:lpwstr>
      </vt:variant>
      <vt:variant>
        <vt:i4>1310771</vt:i4>
      </vt:variant>
      <vt:variant>
        <vt:i4>407</vt:i4>
      </vt:variant>
      <vt:variant>
        <vt:i4>0</vt:i4>
      </vt:variant>
      <vt:variant>
        <vt:i4>5</vt:i4>
      </vt:variant>
      <vt:variant>
        <vt:lpwstr/>
      </vt:variant>
      <vt:variant>
        <vt:lpwstr>_Toc340848476</vt:lpwstr>
      </vt:variant>
      <vt:variant>
        <vt:i4>1310771</vt:i4>
      </vt:variant>
      <vt:variant>
        <vt:i4>401</vt:i4>
      </vt:variant>
      <vt:variant>
        <vt:i4>0</vt:i4>
      </vt:variant>
      <vt:variant>
        <vt:i4>5</vt:i4>
      </vt:variant>
      <vt:variant>
        <vt:lpwstr/>
      </vt:variant>
      <vt:variant>
        <vt:lpwstr>_Toc340848475</vt:lpwstr>
      </vt:variant>
      <vt:variant>
        <vt:i4>1310771</vt:i4>
      </vt:variant>
      <vt:variant>
        <vt:i4>395</vt:i4>
      </vt:variant>
      <vt:variant>
        <vt:i4>0</vt:i4>
      </vt:variant>
      <vt:variant>
        <vt:i4>5</vt:i4>
      </vt:variant>
      <vt:variant>
        <vt:lpwstr/>
      </vt:variant>
      <vt:variant>
        <vt:lpwstr>_Toc340848474</vt:lpwstr>
      </vt:variant>
      <vt:variant>
        <vt:i4>1310771</vt:i4>
      </vt:variant>
      <vt:variant>
        <vt:i4>389</vt:i4>
      </vt:variant>
      <vt:variant>
        <vt:i4>0</vt:i4>
      </vt:variant>
      <vt:variant>
        <vt:i4>5</vt:i4>
      </vt:variant>
      <vt:variant>
        <vt:lpwstr/>
      </vt:variant>
      <vt:variant>
        <vt:lpwstr>_Toc340848473</vt:lpwstr>
      </vt:variant>
      <vt:variant>
        <vt:i4>1310771</vt:i4>
      </vt:variant>
      <vt:variant>
        <vt:i4>383</vt:i4>
      </vt:variant>
      <vt:variant>
        <vt:i4>0</vt:i4>
      </vt:variant>
      <vt:variant>
        <vt:i4>5</vt:i4>
      </vt:variant>
      <vt:variant>
        <vt:lpwstr/>
      </vt:variant>
      <vt:variant>
        <vt:lpwstr>_Toc340848472</vt:lpwstr>
      </vt:variant>
      <vt:variant>
        <vt:i4>1310771</vt:i4>
      </vt:variant>
      <vt:variant>
        <vt:i4>377</vt:i4>
      </vt:variant>
      <vt:variant>
        <vt:i4>0</vt:i4>
      </vt:variant>
      <vt:variant>
        <vt:i4>5</vt:i4>
      </vt:variant>
      <vt:variant>
        <vt:lpwstr/>
      </vt:variant>
      <vt:variant>
        <vt:lpwstr>_Toc340848471</vt:lpwstr>
      </vt:variant>
      <vt:variant>
        <vt:i4>1310771</vt:i4>
      </vt:variant>
      <vt:variant>
        <vt:i4>371</vt:i4>
      </vt:variant>
      <vt:variant>
        <vt:i4>0</vt:i4>
      </vt:variant>
      <vt:variant>
        <vt:i4>5</vt:i4>
      </vt:variant>
      <vt:variant>
        <vt:lpwstr/>
      </vt:variant>
      <vt:variant>
        <vt:lpwstr>_Toc340848470</vt:lpwstr>
      </vt:variant>
      <vt:variant>
        <vt:i4>1376307</vt:i4>
      </vt:variant>
      <vt:variant>
        <vt:i4>365</vt:i4>
      </vt:variant>
      <vt:variant>
        <vt:i4>0</vt:i4>
      </vt:variant>
      <vt:variant>
        <vt:i4>5</vt:i4>
      </vt:variant>
      <vt:variant>
        <vt:lpwstr/>
      </vt:variant>
      <vt:variant>
        <vt:lpwstr>_Toc340848469</vt:lpwstr>
      </vt:variant>
      <vt:variant>
        <vt:i4>1376307</vt:i4>
      </vt:variant>
      <vt:variant>
        <vt:i4>359</vt:i4>
      </vt:variant>
      <vt:variant>
        <vt:i4>0</vt:i4>
      </vt:variant>
      <vt:variant>
        <vt:i4>5</vt:i4>
      </vt:variant>
      <vt:variant>
        <vt:lpwstr/>
      </vt:variant>
      <vt:variant>
        <vt:lpwstr>_Toc340848468</vt:lpwstr>
      </vt:variant>
      <vt:variant>
        <vt:i4>1376307</vt:i4>
      </vt:variant>
      <vt:variant>
        <vt:i4>353</vt:i4>
      </vt:variant>
      <vt:variant>
        <vt:i4>0</vt:i4>
      </vt:variant>
      <vt:variant>
        <vt:i4>5</vt:i4>
      </vt:variant>
      <vt:variant>
        <vt:lpwstr/>
      </vt:variant>
      <vt:variant>
        <vt:lpwstr>_Toc340848467</vt:lpwstr>
      </vt:variant>
      <vt:variant>
        <vt:i4>1376307</vt:i4>
      </vt:variant>
      <vt:variant>
        <vt:i4>347</vt:i4>
      </vt:variant>
      <vt:variant>
        <vt:i4>0</vt:i4>
      </vt:variant>
      <vt:variant>
        <vt:i4>5</vt:i4>
      </vt:variant>
      <vt:variant>
        <vt:lpwstr/>
      </vt:variant>
      <vt:variant>
        <vt:lpwstr>_Toc340848466</vt:lpwstr>
      </vt:variant>
      <vt:variant>
        <vt:i4>1376307</vt:i4>
      </vt:variant>
      <vt:variant>
        <vt:i4>341</vt:i4>
      </vt:variant>
      <vt:variant>
        <vt:i4>0</vt:i4>
      </vt:variant>
      <vt:variant>
        <vt:i4>5</vt:i4>
      </vt:variant>
      <vt:variant>
        <vt:lpwstr/>
      </vt:variant>
      <vt:variant>
        <vt:lpwstr>_Toc340848465</vt:lpwstr>
      </vt:variant>
      <vt:variant>
        <vt:i4>1376307</vt:i4>
      </vt:variant>
      <vt:variant>
        <vt:i4>335</vt:i4>
      </vt:variant>
      <vt:variant>
        <vt:i4>0</vt:i4>
      </vt:variant>
      <vt:variant>
        <vt:i4>5</vt:i4>
      </vt:variant>
      <vt:variant>
        <vt:lpwstr/>
      </vt:variant>
      <vt:variant>
        <vt:lpwstr>_Toc340848464</vt:lpwstr>
      </vt:variant>
      <vt:variant>
        <vt:i4>1376307</vt:i4>
      </vt:variant>
      <vt:variant>
        <vt:i4>329</vt:i4>
      </vt:variant>
      <vt:variant>
        <vt:i4>0</vt:i4>
      </vt:variant>
      <vt:variant>
        <vt:i4>5</vt:i4>
      </vt:variant>
      <vt:variant>
        <vt:lpwstr/>
      </vt:variant>
      <vt:variant>
        <vt:lpwstr>_Toc340848463</vt:lpwstr>
      </vt:variant>
      <vt:variant>
        <vt:i4>1376307</vt:i4>
      </vt:variant>
      <vt:variant>
        <vt:i4>323</vt:i4>
      </vt:variant>
      <vt:variant>
        <vt:i4>0</vt:i4>
      </vt:variant>
      <vt:variant>
        <vt:i4>5</vt:i4>
      </vt:variant>
      <vt:variant>
        <vt:lpwstr/>
      </vt:variant>
      <vt:variant>
        <vt:lpwstr>_Toc340848462</vt:lpwstr>
      </vt:variant>
      <vt:variant>
        <vt:i4>1376307</vt:i4>
      </vt:variant>
      <vt:variant>
        <vt:i4>317</vt:i4>
      </vt:variant>
      <vt:variant>
        <vt:i4>0</vt:i4>
      </vt:variant>
      <vt:variant>
        <vt:i4>5</vt:i4>
      </vt:variant>
      <vt:variant>
        <vt:lpwstr/>
      </vt:variant>
      <vt:variant>
        <vt:lpwstr>_Toc340848461</vt:lpwstr>
      </vt:variant>
      <vt:variant>
        <vt:i4>1376307</vt:i4>
      </vt:variant>
      <vt:variant>
        <vt:i4>311</vt:i4>
      </vt:variant>
      <vt:variant>
        <vt:i4>0</vt:i4>
      </vt:variant>
      <vt:variant>
        <vt:i4>5</vt:i4>
      </vt:variant>
      <vt:variant>
        <vt:lpwstr/>
      </vt:variant>
      <vt:variant>
        <vt:lpwstr>_Toc340848460</vt:lpwstr>
      </vt:variant>
      <vt:variant>
        <vt:i4>1441843</vt:i4>
      </vt:variant>
      <vt:variant>
        <vt:i4>305</vt:i4>
      </vt:variant>
      <vt:variant>
        <vt:i4>0</vt:i4>
      </vt:variant>
      <vt:variant>
        <vt:i4>5</vt:i4>
      </vt:variant>
      <vt:variant>
        <vt:lpwstr/>
      </vt:variant>
      <vt:variant>
        <vt:lpwstr>_Toc340848459</vt:lpwstr>
      </vt:variant>
      <vt:variant>
        <vt:i4>1441843</vt:i4>
      </vt:variant>
      <vt:variant>
        <vt:i4>299</vt:i4>
      </vt:variant>
      <vt:variant>
        <vt:i4>0</vt:i4>
      </vt:variant>
      <vt:variant>
        <vt:i4>5</vt:i4>
      </vt:variant>
      <vt:variant>
        <vt:lpwstr/>
      </vt:variant>
      <vt:variant>
        <vt:lpwstr>_Toc340848458</vt:lpwstr>
      </vt:variant>
      <vt:variant>
        <vt:i4>1441843</vt:i4>
      </vt:variant>
      <vt:variant>
        <vt:i4>293</vt:i4>
      </vt:variant>
      <vt:variant>
        <vt:i4>0</vt:i4>
      </vt:variant>
      <vt:variant>
        <vt:i4>5</vt:i4>
      </vt:variant>
      <vt:variant>
        <vt:lpwstr/>
      </vt:variant>
      <vt:variant>
        <vt:lpwstr>_Toc340848457</vt:lpwstr>
      </vt:variant>
      <vt:variant>
        <vt:i4>1441843</vt:i4>
      </vt:variant>
      <vt:variant>
        <vt:i4>287</vt:i4>
      </vt:variant>
      <vt:variant>
        <vt:i4>0</vt:i4>
      </vt:variant>
      <vt:variant>
        <vt:i4>5</vt:i4>
      </vt:variant>
      <vt:variant>
        <vt:lpwstr/>
      </vt:variant>
      <vt:variant>
        <vt:lpwstr>_Toc340848456</vt:lpwstr>
      </vt:variant>
      <vt:variant>
        <vt:i4>1441843</vt:i4>
      </vt:variant>
      <vt:variant>
        <vt:i4>281</vt:i4>
      </vt:variant>
      <vt:variant>
        <vt:i4>0</vt:i4>
      </vt:variant>
      <vt:variant>
        <vt:i4>5</vt:i4>
      </vt:variant>
      <vt:variant>
        <vt:lpwstr/>
      </vt:variant>
      <vt:variant>
        <vt:lpwstr>_Toc340848455</vt:lpwstr>
      </vt:variant>
      <vt:variant>
        <vt:i4>1441843</vt:i4>
      </vt:variant>
      <vt:variant>
        <vt:i4>275</vt:i4>
      </vt:variant>
      <vt:variant>
        <vt:i4>0</vt:i4>
      </vt:variant>
      <vt:variant>
        <vt:i4>5</vt:i4>
      </vt:variant>
      <vt:variant>
        <vt:lpwstr/>
      </vt:variant>
      <vt:variant>
        <vt:lpwstr>_Toc340848454</vt:lpwstr>
      </vt:variant>
      <vt:variant>
        <vt:i4>1441843</vt:i4>
      </vt:variant>
      <vt:variant>
        <vt:i4>269</vt:i4>
      </vt:variant>
      <vt:variant>
        <vt:i4>0</vt:i4>
      </vt:variant>
      <vt:variant>
        <vt:i4>5</vt:i4>
      </vt:variant>
      <vt:variant>
        <vt:lpwstr/>
      </vt:variant>
      <vt:variant>
        <vt:lpwstr>_Toc340848453</vt:lpwstr>
      </vt:variant>
      <vt:variant>
        <vt:i4>1441843</vt:i4>
      </vt:variant>
      <vt:variant>
        <vt:i4>263</vt:i4>
      </vt:variant>
      <vt:variant>
        <vt:i4>0</vt:i4>
      </vt:variant>
      <vt:variant>
        <vt:i4>5</vt:i4>
      </vt:variant>
      <vt:variant>
        <vt:lpwstr/>
      </vt:variant>
      <vt:variant>
        <vt:lpwstr>_Toc340848452</vt:lpwstr>
      </vt:variant>
      <vt:variant>
        <vt:i4>1441843</vt:i4>
      </vt:variant>
      <vt:variant>
        <vt:i4>257</vt:i4>
      </vt:variant>
      <vt:variant>
        <vt:i4>0</vt:i4>
      </vt:variant>
      <vt:variant>
        <vt:i4>5</vt:i4>
      </vt:variant>
      <vt:variant>
        <vt:lpwstr/>
      </vt:variant>
      <vt:variant>
        <vt:lpwstr>_Toc340848451</vt:lpwstr>
      </vt:variant>
      <vt:variant>
        <vt:i4>1441843</vt:i4>
      </vt:variant>
      <vt:variant>
        <vt:i4>251</vt:i4>
      </vt:variant>
      <vt:variant>
        <vt:i4>0</vt:i4>
      </vt:variant>
      <vt:variant>
        <vt:i4>5</vt:i4>
      </vt:variant>
      <vt:variant>
        <vt:lpwstr/>
      </vt:variant>
      <vt:variant>
        <vt:lpwstr>_Toc340848450</vt:lpwstr>
      </vt:variant>
      <vt:variant>
        <vt:i4>1507379</vt:i4>
      </vt:variant>
      <vt:variant>
        <vt:i4>245</vt:i4>
      </vt:variant>
      <vt:variant>
        <vt:i4>0</vt:i4>
      </vt:variant>
      <vt:variant>
        <vt:i4>5</vt:i4>
      </vt:variant>
      <vt:variant>
        <vt:lpwstr/>
      </vt:variant>
      <vt:variant>
        <vt:lpwstr>_Toc340848449</vt:lpwstr>
      </vt:variant>
      <vt:variant>
        <vt:i4>1507379</vt:i4>
      </vt:variant>
      <vt:variant>
        <vt:i4>239</vt:i4>
      </vt:variant>
      <vt:variant>
        <vt:i4>0</vt:i4>
      </vt:variant>
      <vt:variant>
        <vt:i4>5</vt:i4>
      </vt:variant>
      <vt:variant>
        <vt:lpwstr/>
      </vt:variant>
      <vt:variant>
        <vt:lpwstr>_Toc340848448</vt:lpwstr>
      </vt:variant>
      <vt:variant>
        <vt:i4>1507379</vt:i4>
      </vt:variant>
      <vt:variant>
        <vt:i4>233</vt:i4>
      </vt:variant>
      <vt:variant>
        <vt:i4>0</vt:i4>
      </vt:variant>
      <vt:variant>
        <vt:i4>5</vt:i4>
      </vt:variant>
      <vt:variant>
        <vt:lpwstr/>
      </vt:variant>
      <vt:variant>
        <vt:lpwstr>_Toc340848447</vt:lpwstr>
      </vt:variant>
      <vt:variant>
        <vt:i4>1507379</vt:i4>
      </vt:variant>
      <vt:variant>
        <vt:i4>227</vt:i4>
      </vt:variant>
      <vt:variant>
        <vt:i4>0</vt:i4>
      </vt:variant>
      <vt:variant>
        <vt:i4>5</vt:i4>
      </vt:variant>
      <vt:variant>
        <vt:lpwstr/>
      </vt:variant>
      <vt:variant>
        <vt:lpwstr>_Toc340848446</vt:lpwstr>
      </vt:variant>
      <vt:variant>
        <vt:i4>1507379</vt:i4>
      </vt:variant>
      <vt:variant>
        <vt:i4>221</vt:i4>
      </vt:variant>
      <vt:variant>
        <vt:i4>0</vt:i4>
      </vt:variant>
      <vt:variant>
        <vt:i4>5</vt:i4>
      </vt:variant>
      <vt:variant>
        <vt:lpwstr/>
      </vt:variant>
      <vt:variant>
        <vt:lpwstr>_Toc340848445</vt:lpwstr>
      </vt:variant>
      <vt:variant>
        <vt:i4>1507379</vt:i4>
      </vt:variant>
      <vt:variant>
        <vt:i4>215</vt:i4>
      </vt:variant>
      <vt:variant>
        <vt:i4>0</vt:i4>
      </vt:variant>
      <vt:variant>
        <vt:i4>5</vt:i4>
      </vt:variant>
      <vt:variant>
        <vt:lpwstr/>
      </vt:variant>
      <vt:variant>
        <vt:lpwstr>_Toc340848444</vt:lpwstr>
      </vt:variant>
      <vt:variant>
        <vt:i4>1507379</vt:i4>
      </vt:variant>
      <vt:variant>
        <vt:i4>209</vt:i4>
      </vt:variant>
      <vt:variant>
        <vt:i4>0</vt:i4>
      </vt:variant>
      <vt:variant>
        <vt:i4>5</vt:i4>
      </vt:variant>
      <vt:variant>
        <vt:lpwstr/>
      </vt:variant>
      <vt:variant>
        <vt:lpwstr>_Toc340848443</vt:lpwstr>
      </vt:variant>
      <vt:variant>
        <vt:i4>1507379</vt:i4>
      </vt:variant>
      <vt:variant>
        <vt:i4>203</vt:i4>
      </vt:variant>
      <vt:variant>
        <vt:i4>0</vt:i4>
      </vt:variant>
      <vt:variant>
        <vt:i4>5</vt:i4>
      </vt:variant>
      <vt:variant>
        <vt:lpwstr/>
      </vt:variant>
      <vt:variant>
        <vt:lpwstr>_Toc340848442</vt:lpwstr>
      </vt:variant>
      <vt:variant>
        <vt:i4>1507379</vt:i4>
      </vt:variant>
      <vt:variant>
        <vt:i4>197</vt:i4>
      </vt:variant>
      <vt:variant>
        <vt:i4>0</vt:i4>
      </vt:variant>
      <vt:variant>
        <vt:i4>5</vt:i4>
      </vt:variant>
      <vt:variant>
        <vt:lpwstr/>
      </vt:variant>
      <vt:variant>
        <vt:lpwstr>_Toc340848441</vt:lpwstr>
      </vt:variant>
      <vt:variant>
        <vt:i4>1507379</vt:i4>
      </vt:variant>
      <vt:variant>
        <vt:i4>191</vt:i4>
      </vt:variant>
      <vt:variant>
        <vt:i4>0</vt:i4>
      </vt:variant>
      <vt:variant>
        <vt:i4>5</vt:i4>
      </vt:variant>
      <vt:variant>
        <vt:lpwstr/>
      </vt:variant>
      <vt:variant>
        <vt:lpwstr>_Toc340848440</vt:lpwstr>
      </vt:variant>
      <vt:variant>
        <vt:i4>1048627</vt:i4>
      </vt:variant>
      <vt:variant>
        <vt:i4>185</vt:i4>
      </vt:variant>
      <vt:variant>
        <vt:i4>0</vt:i4>
      </vt:variant>
      <vt:variant>
        <vt:i4>5</vt:i4>
      </vt:variant>
      <vt:variant>
        <vt:lpwstr/>
      </vt:variant>
      <vt:variant>
        <vt:lpwstr>_Toc340848439</vt:lpwstr>
      </vt:variant>
      <vt:variant>
        <vt:i4>1048627</vt:i4>
      </vt:variant>
      <vt:variant>
        <vt:i4>179</vt:i4>
      </vt:variant>
      <vt:variant>
        <vt:i4>0</vt:i4>
      </vt:variant>
      <vt:variant>
        <vt:i4>5</vt:i4>
      </vt:variant>
      <vt:variant>
        <vt:lpwstr/>
      </vt:variant>
      <vt:variant>
        <vt:lpwstr>_Toc340848438</vt:lpwstr>
      </vt:variant>
      <vt:variant>
        <vt:i4>1048627</vt:i4>
      </vt:variant>
      <vt:variant>
        <vt:i4>173</vt:i4>
      </vt:variant>
      <vt:variant>
        <vt:i4>0</vt:i4>
      </vt:variant>
      <vt:variant>
        <vt:i4>5</vt:i4>
      </vt:variant>
      <vt:variant>
        <vt:lpwstr/>
      </vt:variant>
      <vt:variant>
        <vt:lpwstr>_Toc340848437</vt:lpwstr>
      </vt:variant>
      <vt:variant>
        <vt:i4>1048627</vt:i4>
      </vt:variant>
      <vt:variant>
        <vt:i4>167</vt:i4>
      </vt:variant>
      <vt:variant>
        <vt:i4>0</vt:i4>
      </vt:variant>
      <vt:variant>
        <vt:i4>5</vt:i4>
      </vt:variant>
      <vt:variant>
        <vt:lpwstr/>
      </vt:variant>
      <vt:variant>
        <vt:lpwstr>_Toc340848436</vt:lpwstr>
      </vt:variant>
      <vt:variant>
        <vt:i4>1048627</vt:i4>
      </vt:variant>
      <vt:variant>
        <vt:i4>161</vt:i4>
      </vt:variant>
      <vt:variant>
        <vt:i4>0</vt:i4>
      </vt:variant>
      <vt:variant>
        <vt:i4>5</vt:i4>
      </vt:variant>
      <vt:variant>
        <vt:lpwstr/>
      </vt:variant>
      <vt:variant>
        <vt:lpwstr>_Toc340848435</vt:lpwstr>
      </vt:variant>
      <vt:variant>
        <vt:i4>1048627</vt:i4>
      </vt:variant>
      <vt:variant>
        <vt:i4>155</vt:i4>
      </vt:variant>
      <vt:variant>
        <vt:i4>0</vt:i4>
      </vt:variant>
      <vt:variant>
        <vt:i4>5</vt:i4>
      </vt:variant>
      <vt:variant>
        <vt:lpwstr/>
      </vt:variant>
      <vt:variant>
        <vt:lpwstr>_Toc340848434</vt:lpwstr>
      </vt:variant>
      <vt:variant>
        <vt:i4>1048627</vt:i4>
      </vt:variant>
      <vt:variant>
        <vt:i4>149</vt:i4>
      </vt:variant>
      <vt:variant>
        <vt:i4>0</vt:i4>
      </vt:variant>
      <vt:variant>
        <vt:i4>5</vt:i4>
      </vt:variant>
      <vt:variant>
        <vt:lpwstr/>
      </vt:variant>
      <vt:variant>
        <vt:lpwstr>_Toc340848433</vt:lpwstr>
      </vt:variant>
      <vt:variant>
        <vt:i4>1048627</vt:i4>
      </vt:variant>
      <vt:variant>
        <vt:i4>143</vt:i4>
      </vt:variant>
      <vt:variant>
        <vt:i4>0</vt:i4>
      </vt:variant>
      <vt:variant>
        <vt:i4>5</vt:i4>
      </vt:variant>
      <vt:variant>
        <vt:lpwstr/>
      </vt:variant>
      <vt:variant>
        <vt:lpwstr>_Toc340848432</vt:lpwstr>
      </vt:variant>
      <vt:variant>
        <vt:i4>1507380</vt:i4>
      </vt:variant>
      <vt:variant>
        <vt:i4>137</vt:i4>
      </vt:variant>
      <vt:variant>
        <vt:i4>0</vt:i4>
      </vt:variant>
      <vt:variant>
        <vt:i4>5</vt:i4>
      </vt:variant>
      <vt:variant>
        <vt:lpwstr/>
      </vt:variant>
      <vt:variant>
        <vt:lpwstr>_Toc340848340</vt:lpwstr>
      </vt:variant>
      <vt:variant>
        <vt:i4>1048628</vt:i4>
      </vt:variant>
      <vt:variant>
        <vt:i4>131</vt:i4>
      </vt:variant>
      <vt:variant>
        <vt:i4>0</vt:i4>
      </vt:variant>
      <vt:variant>
        <vt:i4>5</vt:i4>
      </vt:variant>
      <vt:variant>
        <vt:lpwstr/>
      </vt:variant>
      <vt:variant>
        <vt:lpwstr>_Toc340848339</vt:lpwstr>
      </vt:variant>
      <vt:variant>
        <vt:i4>1048628</vt:i4>
      </vt:variant>
      <vt:variant>
        <vt:i4>125</vt:i4>
      </vt:variant>
      <vt:variant>
        <vt:i4>0</vt:i4>
      </vt:variant>
      <vt:variant>
        <vt:i4>5</vt:i4>
      </vt:variant>
      <vt:variant>
        <vt:lpwstr/>
      </vt:variant>
      <vt:variant>
        <vt:lpwstr>_Toc340848338</vt:lpwstr>
      </vt:variant>
      <vt:variant>
        <vt:i4>1048628</vt:i4>
      </vt:variant>
      <vt:variant>
        <vt:i4>119</vt:i4>
      </vt:variant>
      <vt:variant>
        <vt:i4>0</vt:i4>
      </vt:variant>
      <vt:variant>
        <vt:i4>5</vt:i4>
      </vt:variant>
      <vt:variant>
        <vt:lpwstr/>
      </vt:variant>
      <vt:variant>
        <vt:lpwstr>_Toc340848337</vt:lpwstr>
      </vt:variant>
      <vt:variant>
        <vt:i4>1048628</vt:i4>
      </vt:variant>
      <vt:variant>
        <vt:i4>113</vt:i4>
      </vt:variant>
      <vt:variant>
        <vt:i4>0</vt:i4>
      </vt:variant>
      <vt:variant>
        <vt:i4>5</vt:i4>
      </vt:variant>
      <vt:variant>
        <vt:lpwstr/>
      </vt:variant>
      <vt:variant>
        <vt:lpwstr>_Toc340848336</vt:lpwstr>
      </vt:variant>
      <vt:variant>
        <vt:i4>1048628</vt:i4>
      </vt:variant>
      <vt:variant>
        <vt:i4>107</vt:i4>
      </vt:variant>
      <vt:variant>
        <vt:i4>0</vt:i4>
      </vt:variant>
      <vt:variant>
        <vt:i4>5</vt:i4>
      </vt:variant>
      <vt:variant>
        <vt:lpwstr/>
      </vt:variant>
      <vt:variant>
        <vt:lpwstr>_Toc340848335</vt:lpwstr>
      </vt:variant>
      <vt:variant>
        <vt:i4>1048628</vt:i4>
      </vt:variant>
      <vt:variant>
        <vt:i4>101</vt:i4>
      </vt:variant>
      <vt:variant>
        <vt:i4>0</vt:i4>
      </vt:variant>
      <vt:variant>
        <vt:i4>5</vt:i4>
      </vt:variant>
      <vt:variant>
        <vt:lpwstr/>
      </vt:variant>
      <vt:variant>
        <vt:lpwstr>_Toc340848334</vt:lpwstr>
      </vt:variant>
      <vt:variant>
        <vt:i4>1048628</vt:i4>
      </vt:variant>
      <vt:variant>
        <vt:i4>95</vt:i4>
      </vt:variant>
      <vt:variant>
        <vt:i4>0</vt:i4>
      </vt:variant>
      <vt:variant>
        <vt:i4>5</vt:i4>
      </vt:variant>
      <vt:variant>
        <vt:lpwstr/>
      </vt:variant>
      <vt:variant>
        <vt:lpwstr>_Toc340848333</vt:lpwstr>
      </vt:variant>
      <vt:variant>
        <vt:i4>1048628</vt:i4>
      </vt:variant>
      <vt:variant>
        <vt:i4>89</vt:i4>
      </vt:variant>
      <vt:variant>
        <vt:i4>0</vt:i4>
      </vt:variant>
      <vt:variant>
        <vt:i4>5</vt:i4>
      </vt:variant>
      <vt:variant>
        <vt:lpwstr/>
      </vt:variant>
      <vt:variant>
        <vt:lpwstr>_Toc340848332</vt:lpwstr>
      </vt:variant>
      <vt:variant>
        <vt:i4>1048628</vt:i4>
      </vt:variant>
      <vt:variant>
        <vt:i4>83</vt:i4>
      </vt:variant>
      <vt:variant>
        <vt:i4>0</vt:i4>
      </vt:variant>
      <vt:variant>
        <vt:i4>5</vt:i4>
      </vt:variant>
      <vt:variant>
        <vt:lpwstr/>
      </vt:variant>
      <vt:variant>
        <vt:lpwstr>_Toc340848331</vt:lpwstr>
      </vt:variant>
      <vt:variant>
        <vt:i4>1048628</vt:i4>
      </vt:variant>
      <vt:variant>
        <vt:i4>77</vt:i4>
      </vt:variant>
      <vt:variant>
        <vt:i4>0</vt:i4>
      </vt:variant>
      <vt:variant>
        <vt:i4>5</vt:i4>
      </vt:variant>
      <vt:variant>
        <vt:lpwstr/>
      </vt:variant>
      <vt:variant>
        <vt:lpwstr>_Toc340848330</vt:lpwstr>
      </vt:variant>
      <vt:variant>
        <vt:i4>1114164</vt:i4>
      </vt:variant>
      <vt:variant>
        <vt:i4>71</vt:i4>
      </vt:variant>
      <vt:variant>
        <vt:i4>0</vt:i4>
      </vt:variant>
      <vt:variant>
        <vt:i4>5</vt:i4>
      </vt:variant>
      <vt:variant>
        <vt:lpwstr/>
      </vt:variant>
      <vt:variant>
        <vt:lpwstr>_Toc340848329</vt:lpwstr>
      </vt:variant>
      <vt:variant>
        <vt:i4>1114164</vt:i4>
      </vt:variant>
      <vt:variant>
        <vt:i4>65</vt:i4>
      </vt:variant>
      <vt:variant>
        <vt:i4>0</vt:i4>
      </vt:variant>
      <vt:variant>
        <vt:i4>5</vt:i4>
      </vt:variant>
      <vt:variant>
        <vt:lpwstr/>
      </vt:variant>
      <vt:variant>
        <vt:lpwstr>_Toc340848328</vt:lpwstr>
      </vt:variant>
      <vt:variant>
        <vt:i4>1114164</vt:i4>
      </vt:variant>
      <vt:variant>
        <vt:i4>59</vt:i4>
      </vt:variant>
      <vt:variant>
        <vt:i4>0</vt:i4>
      </vt:variant>
      <vt:variant>
        <vt:i4>5</vt:i4>
      </vt:variant>
      <vt:variant>
        <vt:lpwstr/>
      </vt:variant>
      <vt:variant>
        <vt:lpwstr>_Toc340848327</vt:lpwstr>
      </vt:variant>
      <vt:variant>
        <vt:i4>1114164</vt:i4>
      </vt:variant>
      <vt:variant>
        <vt:i4>53</vt:i4>
      </vt:variant>
      <vt:variant>
        <vt:i4>0</vt:i4>
      </vt:variant>
      <vt:variant>
        <vt:i4>5</vt:i4>
      </vt:variant>
      <vt:variant>
        <vt:lpwstr/>
      </vt:variant>
      <vt:variant>
        <vt:lpwstr>_Toc340848326</vt:lpwstr>
      </vt:variant>
      <vt:variant>
        <vt:i4>1114164</vt:i4>
      </vt:variant>
      <vt:variant>
        <vt:i4>47</vt:i4>
      </vt:variant>
      <vt:variant>
        <vt:i4>0</vt:i4>
      </vt:variant>
      <vt:variant>
        <vt:i4>5</vt:i4>
      </vt:variant>
      <vt:variant>
        <vt:lpwstr/>
      </vt:variant>
      <vt:variant>
        <vt:lpwstr>_Toc340848325</vt:lpwstr>
      </vt:variant>
      <vt:variant>
        <vt:i4>1114164</vt:i4>
      </vt:variant>
      <vt:variant>
        <vt:i4>41</vt:i4>
      </vt:variant>
      <vt:variant>
        <vt:i4>0</vt:i4>
      </vt:variant>
      <vt:variant>
        <vt:i4>5</vt:i4>
      </vt:variant>
      <vt:variant>
        <vt:lpwstr/>
      </vt:variant>
      <vt:variant>
        <vt:lpwstr>_Toc340848324</vt:lpwstr>
      </vt:variant>
      <vt:variant>
        <vt:i4>1114164</vt:i4>
      </vt:variant>
      <vt:variant>
        <vt:i4>35</vt:i4>
      </vt:variant>
      <vt:variant>
        <vt:i4>0</vt:i4>
      </vt:variant>
      <vt:variant>
        <vt:i4>5</vt:i4>
      </vt:variant>
      <vt:variant>
        <vt:lpwstr/>
      </vt:variant>
      <vt:variant>
        <vt:lpwstr>_Toc340848323</vt:lpwstr>
      </vt:variant>
      <vt:variant>
        <vt:i4>1114164</vt:i4>
      </vt:variant>
      <vt:variant>
        <vt:i4>29</vt:i4>
      </vt:variant>
      <vt:variant>
        <vt:i4>0</vt:i4>
      </vt:variant>
      <vt:variant>
        <vt:i4>5</vt:i4>
      </vt:variant>
      <vt:variant>
        <vt:lpwstr/>
      </vt:variant>
      <vt:variant>
        <vt:lpwstr>_Toc340848322</vt:lpwstr>
      </vt:variant>
      <vt:variant>
        <vt:i4>1114164</vt:i4>
      </vt:variant>
      <vt:variant>
        <vt:i4>23</vt:i4>
      </vt:variant>
      <vt:variant>
        <vt:i4>0</vt:i4>
      </vt:variant>
      <vt:variant>
        <vt:i4>5</vt:i4>
      </vt:variant>
      <vt:variant>
        <vt:lpwstr/>
      </vt:variant>
      <vt:variant>
        <vt:lpwstr>_Toc340848321</vt:lpwstr>
      </vt:variant>
      <vt:variant>
        <vt:i4>1114164</vt:i4>
      </vt:variant>
      <vt:variant>
        <vt:i4>17</vt:i4>
      </vt:variant>
      <vt:variant>
        <vt:i4>0</vt:i4>
      </vt:variant>
      <vt:variant>
        <vt:i4>5</vt:i4>
      </vt:variant>
      <vt:variant>
        <vt:lpwstr/>
      </vt:variant>
      <vt:variant>
        <vt:lpwstr>_Toc340848320</vt:lpwstr>
      </vt:variant>
      <vt:variant>
        <vt:i4>1179700</vt:i4>
      </vt:variant>
      <vt:variant>
        <vt:i4>11</vt:i4>
      </vt:variant>
      <vt:variant>
        <vt:i4>0</vt:i4>
      </vt:variant>
      <vt:variant>
        <vt:i4>5</vt:i4>
      </vt:variant>
      <vt:variant>
        <vt:lpwstr/>
      </vt:variant>
      <vt:variant>
        <vt:lpwstr>_Toc340848319</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TPAR.0001 MIG</dc:title>
  <dc:subject>Message Implementation Guide</dc:subject>
  <dc:creator>Standard Business Reporting</dc:creator>
  <cp:lastModifiedBy>uanme</cp:lastModifiedBy>
  <cp:revision>2</cp:revision>
  <cp:lastPrinted>2012-07-23T02:59:00Z</cp:lastPrinted>
  <dcterms:created xsi:type="dcterms:W3CDTF">2014-11-16T03:13:00Z</dcterms:created>
  <dcterms:modified xsi:type="dcterms:W3CDTF">2014-11-16T03:13:00Z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