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5DDD2A7" w:rsidR="00BA43CC" w:rsidRPr="009B06E0" w:rsidRDefault="007045AD" w:rsidP="007F6E28">
            <w:pPr>
              <w:rPr>
                <w:noProof/>
              </w:rPr>
            </w:pPr>
            <w:bookmarkStart w:id="0" w:name="_Toc228954255"/>
            <w:bookmarkStart w:id="1" w:name="_GoBack"/>
            <w:bookmarkEnd w:id="1"/>
            <w:r>
              <w:rPr>
                <w:noProof/>
              </w:rPr>
              <w:drawing>
                <wp:anchor distT="0" distB="0" distL="114300" distR="114300" simplePos="0" relativeHeight="251662848" behindDoc="1" locked="1" layoutInCell="1" allowOverlap="1" wp14:anchorId="78BBB159" wp14:editId="79A3396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D15A54E" w:rsidR="00CE05F8" w:rsidRPr="00EB7563" w:rsidRDefault="005346BF" w:rsidP="00CE05F8">
            <w:pPr>
              <w:pStyle w:val="ReportTitle"/>
              <w:spacing w:before="60" w:after="0" w:line="240" w:lineRule="auto"/>
              <w:ind w:left="442"/>
              <w:rPr>
                <w:sz w:val="50"/>
              </w:rPr>
            </w:pPr>
            <w:r>
              <w:rPr>
                <w:sz w:val="50"/>
              </w:rPr>
              <w:t>Communication Preferences</w:t>
            </w:r>
          </w:p>
          <w:p w14:paraId="76F94D4E" w14:textId="77777777" w:rsidR="005A5464" w:rsidRPr="00EB7563" w:rsidRDefault="005A5464" w:rsidP="00B44FB6">
            <w:pPr>
              <w:pStyle w:val="ReportTitle"/>
              <w:spacing w:after="0"/>
              <w:ind w:left="442"/>
              <w:rPr>
                <w:sz w:val="50"/>
              </w:rPr>
            </w:pPr>
          </w:p>
          <w:p w14:paraId="7EDDDA3C" w14:textId="48A45CD3" w:rsidR="003708F6" w:rsidRDefault="00BB5D96" w:rsidP="005A5464">
            <w:pPr>
              <w:pStyle w:val="ReportTitle"/>
              <w:spacing w:after="0"/>
              <w:ind w:left="442"/>
              <w:rPr>
                <w:rFonts w:cs="Arial"/>
                <w:sz w:val="50"/>
                <w:szCs w:val="50"/>
              </w:rPr>
            </w:pPr>
            <w:r>
              <w:rPr>
                <w:sz w:val="50"/>
              </w:rPr>
              <w:t>COMMPREF.0001 2019</w:t>
            </w:r>
            <w:r w:rsidR="0061051D" w:rsidRPr="00EB7563">
              <w:rPr>
                <w:sz w:val="50"/>
              </w:rPr>
              <w:t xml:space="preserve"> </w:t>
            </w:r>
            <w:r w:rsidR="00642BE7" w:rsidRPr="00EB7563">
              <w:rPr>
                <w:sz w:val="50"/>
              </w:rPr>
              <w:t>Package v</w:t>
            </w:r>
            <w:r w:rsidR="0053341C">
              <w:rPr>
                <w:sz w:val="50"/>
              </w:rPr>
              <w:t>1.0</w:t>
            </w:r>
            <w:r w:rsidR="000D463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68E2439" w14:textId="0A87150E" w:rsidR="0053341C" w:rsidRDefault="0053341C" w:rsidP="0053341C">
            <w:pPr>
              <w:ind w:left="284"/>
              <w:rPr>
                <w:sz w:val="32"/>
                <w:szCs w:val="32"/>
              </w:rPr>
            </w:pPr>
            <w:r w:rsidRPr="00BA0567">
              <w:rPr>
                <w:sz w:val="32"/>
                <w:szCs w:val="32"/>
              </w:rPr>
              <w:t xml:space="preserve">  Date: </w:t>
            </w:r>
            <w:r w:rsidR="00BE3BBD">
              <w:rPr>
                <w:sz w:val="32"/>
                <w:szCs w:val="32"/>
              </w:rPr>
              <w:t>3</w:t>
            </w:r>
            <w:r w:rsidR="00BE3BBD" w:rsidRPr="00BE3BBD">
              <w:rPr>
                <w:sz w:val="32"/>
                <w:szCs w:val="32"/>
                <w:vertAlign w:val="superscript"/>
              </w:rPr>
              <w:t>rd</w:t>
            </w:r>
            <w:r w:rsidR="00BE3BBD">
              <w:rPr>
                <w:sz w:val="32"/>
                <w:szCs w:val="32"/>
              </w:rPr>
              <w:t xml:space="preserve"> </w:t>
            </w:r>
            <w:r>
              <w:rPr>
                <w:sz w:val="32"/>
                <w:szCs w:val="32"/>
              </w:rPr>
              <w:t>June</w:t>
            </w:r>
            <w:r w:rsidRPr="0055580C">
              <w:rPr>
                <w:sz w:val="32"/>
                <w:szCs w:val="32"/>
              </w:rPr>
              <w:t xml:space="preserve"> 2021</w:t>
            </w:r>
          </w:p>
          <w:p w14:paraId="1897100B" w14:textId="10E6525A" w:rsidR="00BA43CC" w:rsidRPr="009B06E0" w:rsidRDefault="00BA43CC"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A4B6DED" w:rsidR="00C907DB" w:rsidRPr="009B06E0" w:rsidRDefault="007045AD" w:rsidP="000E5315">
            <w:pPr>
              <w:spacing w:before="60" w:after="60"/>
              <w:rPr>
                <w:rFonts w:cs="Arial"/>
                <w:b/>
              </w:rPr>
            </w:pPr>
            <w:r>
              <w:rPr>
                <w:rFonts w:cs="Arial"/>
                <w:noProof/>
              </w:rPr>
              <w:drawing>
                <wp:inline distT="0" distB="0" distL="0" distR="0" wp14:anchorId="538FA16F" wp14:editId="2CC5F41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4F6A51">
              <w:rPr>
                <w:rFonts w:cs="Arial"/>
                <w:b/>
              </w:rPr>
              <w:fldChar w:fldCharType="begin">
                <w:ffData>
                  <w:name w:val=""/>
                  <w:enabled/>
                  <w:calcOnExit w:val="0"/>
                  <w:textInput>
                    <w:default w:val="Official"/>
                  </w:textInput>
                </w:ffData>
              </w:fldChar>
            </w:r>
            <w:r w:rsidR="004F6A51">
              <w:rPr>
                <w:rFonts w:cs="Arial"/>
                <w:b/>
              </w:rPr>
              <w:instrText xml:space="preserve"> FORMTEXT </w:instrText>
            </w:r>
            <w:r w:rsidR="004F6A51">
              <w:rPr>
                <w:rFonts w:cs="Arial"/>
                <w:b/>
              </w:rPr>
            </w:r>
            <w:r w:rsidR="004F6A51">
              <w:rPr>
                <w:rFonts w:cs="Arial"/>
                <w:b/>
              </w:rPr>
              <w:fldChar w:fldCharType="separate"/>
            </w:r>
            <w:r w:rsidR="004F6A51">
              <w:rPr>
                <w:rFonts w:cs="Arial"/>
                <w:b/>
                <w:noProof/>
              </w:rPr>
              <w:t>Official</w:t>
            </w:r>
            <w:r w:rsidR="004F6A51">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CCB765F" w:rsidR="00C907DB" w:rsidRPr="009B06E0" w:rsidRDefault="007045AD" w:rsidP="00671422">
            <w:pPr>
              <w:spacing w:before="60" w:after="60"/>
            </w:pPr>
            <w:r>
              <w:rPr>
                <w:noProof/>
              </w:rPr>
              <w:drawing>
                <wp:inline distT="0" distB="0" distL="0" distR="0" wp14:anchorId="48311423" wp14:editId="16B304CA">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0"/>
        <w:gridCol w:w="1249"/>
        <w:gridCol w:w="7328"/>
      </w:tblGrid>
      <w:tr w:rsidR="00DB39DD" w:rsidRPr="008C2516" w14:paraId="4BFD2F87" w14:textId="77777777" w:rsidTr="007D76E8">
        <w:trPr>
          <w:tblHeader/>
        </w:trPr>
        <w:tc>
          <w:tcPr>
            <w:tcW w:w="920" w:type="dxa"/>
            <w:tcBorders>
              <w:top w:val="single" w:sz="4" w:space="0" w:color="auto"/>
              <w:bottom w:val="single" w:sz="6" w:space="0" w:color="auto"/>
            </w:tcBorders>
            <w:shd w:val="clear" w:color="auto" w:fill="C6D9F1"/>
          </w:tcPr>
          <w:p w14:paraId="06B2A918" w14:textId="77777777" w:rsidR="00DB39DD" w:rsidRPr="008C2516" w:rsidRDefault="00DB39DD" w:rsidP="00CC4686">
            <w:pPr>
              <w:pStyle w:val="VersionHead"/>
              <w:spacing w:before="120" w:after="120"/>
              <w:ind w:left="0"/>
              <w:rPr>
                <w:b/>
                <w:sz w:val="20"/>
                <w:szCs w:val="20"/>
              </w:rPr>
            </w:pPr>
            <w:bookmarkStart w:id="2" w:name="_Hlk230516160"/>
            <w:r w:rsidRPr="008C2516">
              <w:rPr>
                <w:b/>
                <w:sz w:val="20"/>
                <w:szCs w:val="20"/>
              </w:rPr>
              <w:t>Version</w:t>
            </w:r>
          </w:p>
        </w:tc>
        <w:tc>
          <w:tcPr>
            <w:tcW w:w="1249" w:type="dxa"/>
            <w:tcBorders>
              <w:top w:val="single" w:sz="4" w:space="0" w:color="auto"/>
              <w:bottom w:val="single" w:sz="6" w:space="0" w:color="auto"/>
            </w:tcBorders>
            <w:shd w:val="clear" w:color="auto" w:fill="C6D9F1"/>
          </w:tcPr>
          <w:p w14:paraId="0F0DBD43" w14:textId="77777777" w:rsidR="00DB39DD" w:rsidRPr="008C2516" w:rsidRDefault="00DB39DD" w:rsidP="00CC4686">
            <w:pPr>
              <w:pStyle w:val="VersionHead"/>
              <w:spacing w:before="120" w:after="120"/>
              <w:rPr>
                <w:b/>
                <w:sz w:val="20"/>
                <w:szCs w:val="20"/>
              </w:rPr>
            </w:pPr>
            <w:r w:rsidRPr="008C2516">
              <w:rPr>
                <w:b/>
                <w:sz w:val="20"/>
                <w:szCs w:val="20"/>
              </w:rPr>
              <w:t>Release date</w:t>
            </w:r>
          </w:p>
        </w:tc>
        <w:tc>
          <w:tcPr>
            <w:tcW w:w="7358" w:type="dxa"/>
            <w:tcBorders>
              <w:top w:val="single" w:sz="4" w:space="0" w:color="auto"/>
              <w:bottom w:val="single" w:sz="6" w:space="0" w:color="auto"/>
            </w:tcBorders>
            <w:shd w:val="clear" w:color="auto" w:fill="C6D9F1"/>
          </w:tcPr>
          <w:p w14:paraId="1D226804" w14:textId="77777777" w:rsidR="00DB39DD" w:rsidRPr="008C2516" w:rsidRDefault="00DB39DD" w:rsidP="00CC4686">
            <w:pPr>
              <w:pStyle w:val="VersionHead"/>
              <w:spacing w:before="120" w:after="120"/>
              <w:rPr>
                <w:b/>
                <w:sz w:val="20"/>
                <w:szCs w:val="20"/>
              </w:rPr>
            </w:pPr>
            <w:r w:rsidRPr="008C2516">
              <w:rPr>
                <w:b/>
                <w:sz w:val="20"/>
                <w:szCs w:val="20"/>
              </w:rPr>
              <w:t>Description of changes</w:t>
            </w:r>
          </w:p>
        </w:tc>
      </w:tr>
      <w:tr w:rsidR="00182336" w:rsidRPr="00182336" w14:paraId="1328CF00" w14:textId="77777777" w:rsidTr="007D76E8">
        <w:tc>
          <w:tcPr>
            <w:tcW w:w="920" w:type="dxa"/>
            <w:tcBorders>
              <w:top w:val="single" w:sz="6" w:space="0" w:color="auto"/>
              <w:bottom w:val="single" w:sz="6" w:space="0" w:color="auto"/>
            </w:tcBorders>
          </w:tcPr>
          <w:p w14:paraId="4B153239" w14:textId="686BA908" w:rsidR="00DB39DD" w:rsidRPr="00182336" w:rsidRDefault="003F1934" w:rsidP="00837B5F">
            <w:pPr>
              <w:pStyle w:val="Version2"/>
              <w:spacing w:before="120" w:after="120"/>
              <w:rPr>
                <w:sz w:val="20"/>
                <w:szCs w:val="20"/>
                <w:highlight w:val="yellow"/>
              </w:rPr>
            </w:pPr>
            <w:r>
              <w:rPr>
                <w:sz w:val="20"/>
                <w:szCs w:val="20"/>
              </w:rPr>
              <w:t>1.0</w:t>
            </w:r>
          </w:p>
        </w:tc>
        <w:tc>
          <w:tcPr>
            <w:tcW w:w="1249" w:type="dxa"/>
            <w:tcBorders>
              <w:top w:val="single" w:sz="6" w:space="0" w:color="auto"/>
              <w:bottom w:val="single" w:sz="6" w:space="0" w:color="auto"/>
            </w:tcBorders>
          </w:tcPr>
          <w:p w14:paraId="073488EE" w14:textId="4DB0E416" w:rsidR="00DB39DD" w:rsidRPr="00182336" w:rsidRDefault="00102473" w:rsidP="00AE795D">
            <w:pPr>
              <w:pStyle w:val="Version2"/>
              <w:spacing w:before="120" w:after="120"/>
              <w:rPr>
                <w:sz w:val="20"/>
                <w:szCs w:val="20"/>
                <w:highlight w:val="cyan"/>
              </w:rPr>
            </w:pPr>
            <w:r>
              <w:rPr>
                <w:sz w:val="20"/>
                <w:szCs w:val="20"/>
              </w:rPr>
              <w:t>0</w:t>
            </w:r>
            <w:r w:rsidR="00BE3BBD">
              <w:rPr>
                <w:sz w:val="20"/>
                <w:szCs w:val="20"/>
              </w:rPr>
              <w:t>3</w:t>
            </w:r>
            <w:r w:rsidR="003F1934">
              <w:rPr>
                <w:sz w:val="20"/>
                <w:szCs w:val="20"/>
              </w:rPr>
              <w:t>.06.2021</w:t>
            </w:r>
          </w:p>
        </w:tc>
        <w:tc>
          <w:tcPr>
            <w:tcW w:w="7358" w:type="dxa"/>
            <w:tcBorders>
              <w:top w:val="single" w:sz="6" w:space="0" w:color="auto"/>
              <w:bottom w:val="single" w:sz="6" w:space="0" w:color="auto"/>
            </w:tcBorders>
          </w:tcPr>
          <w:p w14:paraId="04F5F4F3" w14:textId="77777777" w:rsidR="003F1934" w:rsidRPr="00056C55" w:rsidRDefault="003F1934" w:rsidP="003F1934">
            <w:pPr>
              <w:pStyle w:val="Version2"/>
              <w:spacing w:beforeLines="40" w:before="96" w:afterLines="50" w:after="120"/>
              <w:ind w:left="34"/>
              <w:rPr>
                <w:sz w:val="20"/>
                <w:szCs w:val="20"/>
              </w:rPr>
            </w:pPr>
            <w:r w:rsidRPr="00056C55">
              <w:rPr>
                <w:sz w:val="20"/>
                <w:szCs w:val="20"/>
              </w:rPr>
              <w:t>Final release of Communication Preferences</w:t>
            </w:r>
            <w:r>
              <w:rPr>
                <w:sz w:val="20"/>
                <w:szCs w:val="20"/>
              </w:rPr>
              <w:t xml:space="preserve"> (</w:t>
            </w:r>
            <w:r w:rsidRPr="00056C55">
              <w:rPr>
                <w:sz w:val="20"/>
                <w:szCs w:val="20"/>
              </w:rPr>
              <w:t>COMMPREF</w:t>
            </w:r>
            <w:r>
              <w:rPr>
                <w:sz w:val="20"/>
                <w:szCs w:val="20"/>
              </w:rPr>
              <w:t>)</w:t>
            </w:r>
            <w:r w:rsidRPr="00056C55">
              <w:rPr>
                <w:sz w:val="20"/>
                <w:szCs w:val="20"/>
              </w:rPr>
              <w:t xml:space="preserve"> 2019</w:t>
            </w:r>
            <w:r>
              <w:rPr>
                <w:sz w:val="20"/>
                <w:szCs w:val="20"/>
              </w:rPr>
              <w:t xml:space="preserve"> </w:t>
            </w:r>
            <w:r w:rsidRPr="00056C55">
              <w:rPr>
                <w:sz w:val="20"/>
                <w:szCs w:val="20"/>
              </w:rPr>
              <w:t>service for June 2021 publication. There are no functional changes in this release.</w:t>
            </w:r>
          </w:p>
          <w:p w14:paraId="6AC2BE14" w14:textId="77777777" w:rsidR="003F1934" w:rsidRDefault="003F1934" w:rsidP="003F1934">
            <w:pPr>
              <w:spacing w:before="240" w:after="120"/>
              <w:rPr>
                <w:rFonts w:cs="Arial"/>
                <w:b/>
                <w:sz w:val="20"/>
                <w:szCs w:val="20"/>
              </w:rPr>
            </w:pPr>
            <w:r w:rsidRPr="000B712E">
              <w:rPr>
                <w:rFonts w:cs="Arial"/>
                <w:b/>
                <w:sz w:val="20"/>
                <w:szCs w:val="20"/>
              </w:rPr>
              <w:t>Section 2 Package Contents</w:t>
            </w:r>
          </w:p>
          <w:p w14:paraId="7A372078" w14:textId="68EBF301" w:rsidR="00C67035" w:rsidRPr="00C67035" w:rsidRDefault="00C67035" w:rsidP="00C67035">
            <w:pPr>
              <w:pStyle w:val="Version2"/>
              <w:spacing w:before="120" w:after="120"/>
              <w:rPr>
                <w:b/>
                <w:bCs/>
                <w:sz w:val="20"/>
                <w:szCs w:val="20"/>
              </w:rPr>
            </w:pPr>
            <w:r w:rsidRPr="00C67035">
              <w:rPr>
                <w:b/>
                <w:bCs/>
                <w:sz w:val="20"/>
                <w:szCs w:val="20"/>
              </w:rPr>
              <w:t>Updated:</w:t>
            </w:r>
          </w:p>
          <w:p w14:paraId="4C03011F" w14:textId="6FFD4D98" w:rsidR="003F1934" w:rsidRDefault="00C67035" w:rsidP="003F1934">
            <w:pPr>
              <w:pStyle w:val="Version2"/>
              <w:spacing w:beforeLines="40" w:before="96" w:afterLines="50" w:after="120"/>
              <w:ind w:left="34"/>
              <w:rPr>
                <w:sz w:val="20"/>
                <w:szCs w:val="20"/>
              </w:rPr>
            </w:pPr>
            <w:r>
              <w:rPr>
                <w:sz w:val="20"/>
                <w:szCs w:val="20"/>
              </w:rPr>
              <w:t xml:space="preserve">Following </w:t>
            </w:r>
            <w:r w:rsidR="003F1934" w:rsidRPr="00056C55">
              <w:rPr>
                <w:sz w:val="20"/>
                <w:szCs w:val="20"/>
              </w:rPr>
              <w:t>artefacts versioned to final with no functional changes.</w:t>
            </w:r>
          </w:p>
          <w:p w14:paraId="6F79C19A"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Get Request Message Structure Table.xlsx</w:t>
            </w:r>
          </w:p>
          <w:p w14:paraId="2D0523A9" w14:textId="77777777" w:rsidR="003F1934" w:rsidRPr="003F1934" w:rsidRDefault="003F1934" w:rsidP="007D76E8">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Get Response Message Structure Table.xlsx</w:t>
            </w:r>
          </w:p>
          <w:p w14:paraId="3935E7D5"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Get Validation Rules</w:t>
            </w:r>
          </w:p>
          <w:p w14:paraId="640B9D42"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Get Schema.zip</w:t>
            </w:r>
          </w:p>
          <w:p w14:paraId="2C9CE6BD"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Get Rule Implementation.zip</w:t>
            </w:r>
          </w:p>
          <w:p w14:paraId="1A4C9A82"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Submit Request Message Structure Table.xlsx</w:t>
            </w:r>
          </w:p>
          <w:p w14:paraId="07D02966"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Submit Validation Rules.xlsx</w:t>
            </w:r>
          </w:p>
          <w:p w14:paraId="57D0DC0F"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Submit Schema.zip</w:t>
            </w:r>
          </w:p>
          <w:p w14:paraId="02971986"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Submit Rule Implementation.zip</w:t>
            </w:r>
          </w:p>
          <w:p w14:paraId="79BAD6A2"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List Request Message Structure Table.xlsx</w:t>
            </w:r>
          </w:p>
          <w:p w14:paraId="0FC90476"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List Response Message Structure Table.xlsx</w:t>
            </w:r>
          </w:p>
          <w:p w14:paraId="2DBCD3CC"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List Validation Rules.xlsx</w:t>
            </w:r>
          </w:p>
          <w:p w14:paraId="4016040A" w14:textId="77777777" w:rsidR="003F1934" w:rsidRP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List Schema.zip</w:t>
            </w:r>
          </w:p>
          <w:p w14:paraId="2B6F90A2" w14:textId="77777777" w:rsidR="003F1934" w:rsidRDefault="003F1934" w:rsidP="003F1934">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List Rule Implementation.zip</w:t>
            </w:r>
          </w:p>
          <w:p w14:paraId="720C4DEC" w14:textId="3ED662ED" w:rsidR="00C67035" w:rsidRPr="003C2114" w:rsidRDefault="00C67035" w:rsidP="00C67035">
            <w:pPr>
              <w:pStyle w:val="Version2"/>
              <w:spacing w:before="120" w:after="120"/>
              <w:rPr>
                <w:b/>
                <w:bCs/>
                <w:sz w:val="20"/>
                <w:szCs w:val="20"/>
              </w:rPr>
            </w:pPr>
            <w:r w:rsidRPr="003C2114">
              <w:rPr>
                <w:b/>
                <w:bCs/>
                <w:sz w:val="20"/>
                <w:szCs w:val="20"/>
              </w:rPr>
              <w:t>Removed</w:t>
            </w:r>
            <w:r>
              <w:rPr>
                <w:b/>
                <w:bCs/>
                <w:sz w:val="20"/>
                <w:szCs w:val="20"/>
              </w:rPr>
              <w:t>:</w:t>
            </w:r>
          </w:p>
          <w:p w14:paraId="5D1643FA" w14:textId="0AC48E1C" w:rsidR="00C67035" w:rsidRDefault="00C67035" w:rsidP="00C67035">
            <w:pPr>
              <w:pStyle w:val="Version2"/>
              <w:spacing w:before="120" w:after="120"/>
              <w:ind w:left="0"/>
              <w:rPr>
                <w:color w:val="000000"/>
                <w:sz w:val="20"/>
                <w:szCs w:val="20"/>
              </w:rPr>
            </w:pPr>
            <w:r w:rsidRPr="00C67035">
              <w:rPr>
                <w:sz w:val="20"/>
                <w:szCs w:val="20"/>
              </w:rPr>
              <w:t xml:space="preserve">ATO COMMPREF.0001 2019 </w:t>
            </w:r>
            <w:r>
              <w:rPr>
                <w:sz w:val="20"/>
                <w:szCs w:val="20"/>
              </w:rPr>
              <w:t>service error messages have been incorporated in the ATO Message Repository.</w:t>
            </w:r>
          </w:p>
          <w:p w14:paraId="0575CC3C" w14:textId="1F860DB2" w:rsidR="00C67035" w:rsidRPr="00C67035" w:rsidRDefault="00C67035" w:rsidP="00C67035">
            <w:pPr>
              <w:pStyle w:val="Version2"/>
              <w:numPr>
                <w:ilvl w:val="0"/>
                <w:numId w:val="35"/>
              </w:numPr>
              <w:rPr>
                <w:b/>
                <w:color w:val="365F91" w:themeColor="accent1" w:themeShade="BF"/>
                <w:sz w:val="20"/>
                <w:szCs w:val="20"/>
              </w:rPr>
            </w:pPr>
            <w:r w:rsidRPr="003F1934">
              <w:rPr>
                <w:b/>
                <w:color w:val="365F91" w:themeColor="accent1" w:themeShade="BF"/>
                <w:sz w:val="20"/>
                <w:szCs w:val="20"/>
              </w:rPr>
              <w:t>ATO COMMPREF.0001 2019 Message Repository.zip</w:t>
            </w:r>
          </w:p>
        </w:tc>
      </w:tr>
      <w:bookmarkEnd w:id="2"/>
    </w:tbl>
    <w:p w14:paraId="11FB82B9" w14:textId="26B52A04" w:rsidR="002920BD" w:rsidRDefault="002920BD" w:rsidP="002733DA"/>
    <w:p w14:paraId="491E5773" w14:textId="77777777" w:rsidR="004544D2" w:rsidRPr="00B6753E" w:rsidRDefault="00AB4B6E" w:rsidP="004544D2">
      <w:pPr>
        <w:spacing w:before="120"/>
        <w:rPr>
          <w:b/>
          <w:bCs/>
          <w:smallCaps/>
          <w:color w:val="1F497D" w:themeColor="text2"/>
          <w:kern w:val="36"/>
          <w:sz w:val="36"/>
          <w:szCs w:val="36"/>
        </w:rPr>
      </w:pPr>
      <w:r>
        <w:br w:type="page"/>
      </w:r>
      <w:r w:rsidR="004544D2" w:rsidRPr="00B6753E">
        <w:rPr>
          <w:b/>
          <w:bCs/>
          <w:smallCaps/>
          <w:color w:val="1F497D" w:themeColor="text2"/>
          <w:kern w:val="36"/>
          <w:sz w:val="36"/>
          <w:szCs w:val="36"/>
        </w:rPr>
        <w:t>Copyright</w:t>
      </w:r>
    </w:p>
    <w:p w14:paraId="589D3D6A" w14:textId="0EE8F550" w:rsidR="002668EB" w:rsidRDefault="004544D2" w:rsidP="002668EB">
      <w:pPr>
        <w:autoSpaceDE w:val="0"/>
        <w:autoSpaceDN w:val="0"/>
        <w:adjustRightInd w:val="0"/>
        <w:spacing w:before="120" w:after="240"/>
        <w:rPr>
          <w:rFonts w:cs="Arial"/>
          <w:sz w:val="20"/>
          <w:szCs w:val="20"/>
        </w:rPr>
      </w:pPr>
      <w:r>
        <w:rPr>
          <w:rFonts w:cs="Arial"/>
          <w:sz w:val="20"/>
          <w:szCs w:val="20"/>
        </w:rPr>
        <w:t>© Commonwealth of Australia 202</w:t>
      </w:r>
      <w:r w:rsidR="00E74D78">
        <w:rPr>
          <w:rFonts w:cs="Arial"/>
          <w:sz w:val="20"/>
          <w:szCs w:val="20"/>
        </w:rPr>
        <w:t>1</w:t>
      </w:r>
      <w:r>
        <w:rPr>
          <w:rFonts w:cs="Arial"/>
          <w:sz w:val="20"/>
          <w:szCs w:val="20"/>
        </w:rPr>
        <w:t xml:space="preserve"> (see exceptions below).</w:t>
      </w:r>
    </w:p>
    <w:p w14:paraId="2C0DB184" w14:textId="04923C3A" w:rsidR="004544D2" w:rsidRPr="009B06E0" w:rsidRDefault="004544D2" w:rsidP="002668EB">
      <w:pPr>
        <w:autoSpaceDE w:val="0"/>
        <w:autoSpaceDN w:val="0"/>
        <w:adjustRightInd w:val="0"/>
        <w:spacing w:before="120" w:after="240"/>
        <w:rPr>
          <w:rFonts w:ascii="Courier New" w:eastAsia="Batang" w:hAnsi="Courier New" w:cs="Courier New"/>
          <w:sz w:val="20"/>
          <w:szCs w:val="20"/>
          <w:lang w:eastAsia="ko-KR"/>
        </w:rPr>
      </w:pPr>
      <w:r>
        <w:rPr>
          <w:rFonts w:cs="Arial"/>
          <w:sz w:val="20"/>
          <w:szCs w:val="20"/>
        </w:rPr>
        <w:t xml:space="preserve">This work is copyright.  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718D7661" w14:textId="7EB6E28E" w:rsidR="00A06894" w:rsidRDefault="00A06894" w:rsidP="004544D2">
      <w:pPr>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0F491C">
        <w:rPr>
          <w:rFonts w:cs="Arial"/>
          <w:sz w:val="36"/>
          <w:szCs w:val="36"/>
        </w:rPr>
        <w:t>Table of contents</w:t>
      </w:r>
    </w:p>
    <w:p w14:paraId="314F6A56" w14:textId="2FF2CB30" w:rsidR="0022652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1888693" w:history="1">
        <w:r w:rsidR="00226526" w:rsidRPr="004F6895">
          <w:rPr>
            <w:rStyle w:val="Hyperlink"/>
          </w:rPr>
          <w:t>1</w:t>
        </w:r>
        <w:r w:rsidR="00226526">
          <w:rPr>
            <w:rFonts w:asciiTheme="minorHAnsi" w:eastAsiaTheme="minorEastAsia" w:hAnsiTheme="minorHAnsi" w:cstheme="minorBidi"/>
            <w:noProof/>
          </w:rPr>
          <w:tab/>
        </w:r>
        <w:r w:rsidR="00226526" w:rsidRPr="004F6895">
          <w:rPr>
            <w:rStyle w:val="Hyperlink"/>
          </w:rPr>
          <w:t>Introduction</w:t>
        </w:r>
        <w:r w:rsidR="00226526">
          <w:rPr>
            <w:noProof/>
            <w:webHidden/>
          </w:rPr>
          <w:tab/>
        </w:r>
        <w:r w:rsidR="00226526">
          <w:rPr>
            <w:noProof/>
            <w:webHidden/>
          </w:rPr>
          <w:fldChar w:fldCharType="begin"/>
        </w:r>
        <w:r w:rsidR="00226526">
          <w:rPr>
            <w:noProof/>
            <w:webHidden/>
          </w:rPr>
          <w:instrText xml:space="preserve"> PAGEREF _Toc71888693 \h </w:instrText>
        </w:r>
        <w:r w:rsidR="00226526">
          <w:rPr>
            <w:noProof/>
            <w:webHidden/>
          </w:rPr>
        </w:r>
        <w:r w:rsidR="00226526">
          <w:rPr>
            <w:noProof/>
            <w:webHidden/>
          </w:rPr>
          <w:fldChar w:fldCharType="separate"/>
        </w:r>
        <w:r w:rsidR="00226526">
          <w:rPr>
            <w:noProof/>
            <w:webHidden/>
          </w:rPr>
          <w:t>5</w:t>
        </w:r>
        <w:r w:rsidR="00226526">
          <w:rPr>
            <w:noProof/>
            <w:webHidden/>
          </w:rPr>
          <w:fldChar w:fldCharType="end"/>
        </w:r>
      </w:hyperlink>
    </w:p>
    <w:p w14:paraId="4EAF27B4" w14:textId="3052AD6D" w:rsidR="00226526" w:rsidRDefault="003509F1">
      <w:pPr>
        <w:pStyle w:val="TOC2"/>
        <w:rPr>
          <w:rFonts w:asciiTheme="minorHAnsi" w:eastAsiaTheme="minorEastAsia" w:hAnsiTheme="minorHAnsi" w:cstheme="minorBidi"/>
          <w:noProof/>
        </w:rPr>
      </w:pPr>
      <w:hyperlink w:anchor="_Toc71888694" w:history="1">
        <w:r w:rsidR="00226526" w:rsidRPr="004F6895">
          <w:rPr>
            <w:rStyle w:val="Hyperlink"/>
          </w:rPr>
          <w:t>1.1</w:t>
        </w:r>
        <w:r w:rsidR="00226526">
          <w:rPr>
            <w:rFonts w:asciiTheme="minorHAnsi" w:eastAsiaTheme="minorEastAsia" w:hAnsiTheme="minorHAnsi" w:cstheme="minorBidi"/>
            <w:noProof/>
          </w:rPr>
          <w:tab/>
        </w:r>
        <w:r w:rsidR="00226526" w:rsidRPr="004F6895">
          <w:rPr>
            <w:rStyle w:val="Hyperlink"/>
          </w:rPr>
          <w:t>Document purpose</w:t>
        </w:r>
        <w:r w:rsidR="00226526">
          <w:rPr>
            <w:noProof/>
            <w:webHidden/>
          </w:rPr>
          <w:tab/>
        </w:r>
        <w:r w:rsidR="00226526">
          <w:rPr>
            <w:noProof/>
            <w:webHidden/>
          </w:rPr>
          <w:fldChar w:fldCharType="begin"/>
        </w:r>
        <w:r w:rsidR="00226526">
          <w:rPr>
            <w:noProof/>
            <w:webHidden/>
          </w:rPr>
          <w:instrText xml:space="preserve"> PAGEREF _Toc71888694 \h </w:instrText>
        </w:r>
        <w:r w:rsidR="00226526">
          <w:rPr>
            <w:noProof/>
            <w:webHidden/>
          </w:rPr>
        </w:r>
        <w:r w:rsidR="00226526">
          <w:rPr>
            <w:noProof/>
            <w:webHidden/>
          </w:rPr>
          <w:fldChar w:fldCharType="separate"/>
        </w:r>
        <w:r w:rsidR="00226526">
          <w:rPr>
            <w:noProof/>
            <w:webHidden/>
          </w:rPr>
          <w:t>5</w:t>
        </w:r>
        <w:r w:rsidR="00226526">
          <w:rPr>
            <w:noProof/>
            <w:webHidden/>
          </w:rPr>
          <w:fldChar w:fldCharType="end"/>
        </w:r>
      </w:hyperlink>
    </w:p>
    <w:p w14:paraId="309302A7" w14:textId="3864934E" w:rsidR="00226526" w:rsidRDefault="003509F1">
      <w:pPr>
        <w:pStyle w:val="TOC2"/>
        <w:rPr>
          <w:rFonts w:asciiTheme="minorHAnsi" w:eastAsiaTheme="minorEastAsia" w:hAnsiTheme="minorHAnsi" w:cstheme="minorBidi"/>
          <w:noProof/>
        </w:rPr>
      </w:pPr>
      <w:hyperlink w:anchor="_Toc71888695" w:history="1">
        <w:r w:rsidR="00226526" w:rsidRPr="004F6895">
          <w:rPr>
            <w:rStyle w:val="Hyperlink"/>
          </w:rPr>
          <w:t>1.2</w:t>
        </w:r>
        <w:r w:rsidR="00226526">
          <w:rPr>
            <w:rFonts w:asciiTheme="minorHAnsi" w:eastAsiaTheme="minorEastAsia" w:hAnsiTheme="minorHAnsi" w:cstheme="minorBidi"/>
            <w:noProof/>
          </w:rPr>
          <w:tab/>
        </w:r>
        <w:r w:rsidR="00226526" w:rsidRPr="004F6895">
          <w:rPr>
            <w:rStyle w:val="Hyperlink"/>
          </w:rPr>
          <w:t>Audience</w:t>
        </w:r>
        <w:r w:rsidR="00226526">
          <w:rPr>
            <w:noProof/>
            <w:webHidden/>
          </w:rPr>
          <w:tab/>
        </w:r>
        <w:r w:rsidR="00226526">
          <w:rPr>
            <w:noProof/>
            <w:webHidden/>
          </w:rPr>
          <w:fldChar w:fldCharType="begin"/>
        </w:r>
        <w:r w:rsidR="00226526">
          <w:rPr>
            <w:noProof/>
            <w:webHidden/>
          </w:rPr>
          <w:instrText xml:space="preserve"> PAGEREF _Toc71888695 \h </w:instrText>
        </w:r>
        <w:r w:rsidR="00226526">
          <w:rPr>
            <w:noProof/>
            <w:webHidden/>
          </w:rPr>
        </w:r>
        <w:r w:rsidR="00226526">
          <w:rPr>
            <w:noProof/>
            <w:webHidden/>
          </w:rPr>
          <w:fldChar w:fldCharType="separate"/>
        </w:r>
        <w:r w:rsidR="00226526">
          <w:rPr>
            <w:noProof/>
            <w:webHidden/>
          </w:rPr>
          <w:t>5</w:t>
        </w:r>
        <w:r w:rsidR="00226526">
          <w:rPr>
            <w:noProof/>
            <w:webHidden/>
          </w:rPr>
          <w:fldChar w:fldCharType="end"/>
        </w:r>
      </w:hyperlink>
    </w:p>
    <w:p w14:paraId="12D9877A" w14:textId="3326EE38" w:rsidR="00226526" w:rsidRDefault="003509F1">
      <w:pPr>
        <w:pStyle w:val="TOC2"/>
        <w:rPr>
          <w:rFonts w:asciiTheme="minorHAnsi" w:eastAsiaTheme="minorEastAsia" w:hAnsiTheme="minorHAnsi" w:cstheme="minorBidi"/>
          <w:noProof/>
        </w:rPr>
      </w:pPr>
      <w:hyperlink w:anchor="_Toc71888696" w:history="1">
        <w:r w:rsidR="00226526" w:rsidRPr="004F6895">
          <w:rPr>
            <w:rStyle w:val="Hyperlink"/>
          </w:rPr>
          <w:t>1.3</w:t>
        </w:r>
        <w:r w:rsidR="00226526">
          <w:rPr>
            <w:rFonts w:asciiTheme="minorHAnsi" w:eastAsiaTheme="minorEastAsia" w:hAnsiTheme="minorHAnsi" w:cstheme="minorBidi"/>
            <w:noProof/>
          </w:rPr>
          <w:tab/>
        </w:r>
        <w:r w:rsidR="00226526" w:rsidRPr="004F6895">
          <w:rPr>
            <w:rStyle w:val="Hyperlink"/>
          </w:rPr>
          <w:t>Purpose of this package</w:t>
        </w:r>
        <w:r w:rsidR="00226526">
          <w:rPr>
            <w:noProof/>
            <w:webHidden/>
          </w:rPr>
          <w:tab/>
        </w:r>
        <w:r w:rsidR="00226526">
          <w:rPr>
            <w:noProof/>
            <w:webHidden/>
          </w:rPr>
          <w:fldChar w:fldCharType="begin"/>
        </w:r>
        <w:r w:rsidR="00226526">
          <w:rPr>
            <w:noProof/>
            <w:webHidden/>
          </w:rPr>
          <w:instrText xml:space="preserve"> PAGEREF _Toc71888696 \h </w:instrText>
        </w:r>
        <w:r w:rsidR="00226526">
          <w:rPr>
            <w:noProof/>
            <w:webHidden/>
          </w:rPr>
        </w:r>
        <w:r w:rsidR="00226526">
          <w:rPr>
            <w:noProof/>
            <w:webHidden/>
          </w:rPr>
          <w:fldChar w:fldCharType="separate"/>
        </w:r>
        <w:r w:rsidR="00226526">
          <w:rPr>
            <w:noProof/>
            <w:webHidden/>
          </w:rPr>
          <w:t>5</w:t>
        </w:r>
        <w:r w:rsidR="00226526">
          <w:rPr>
            <w:noProof/>
            <w:webHidden/>
          </w:rPr>
          <w:fldChar w:fldCharType="end"/>
        </w:r>
      </w:hyperlink>
    </w:p>
    <w:p w14:paraId="3E2F1FBF" w14:textId="6635F419" w:rsidR="00226526" w:rsidRDefault="003509F1">
      <w:pPr>
        <w:pStyle w:val="TOC2"/>
        <w:rPr>
          <w:rFonts w:asciiTheme="minorHAnsi" w:eastAsiaTheme="minorEastAsia" w:hAnsiTheme="minorHAnsi" w:cstheme="minorBidi"/>
          <w:noProof/>
        </w:rPr>
      </w:pPr>
      <w:hyperlink w:anchor="_Toc71888697" w:history="1">
        <w:r w:rsidR="00226526" w:rsidRPr="004F6895">
          <w:rPr>
            <w:rStyle w:val="Hyperlink"/>
          </w:rPr>
          <w:t>1.4</w:t>
        </w:r>
        <w:r w:rsidR="00226526">
          <w:rPr>
            <w:rFonts w:asciiTheme="minorHAnsi" w:eastAsiaTheme="minorEastAsia" w:hAnsiTheme="minorHAnsi" w:cstheme="minorBidi"/>
            <w:noProof/>
          </w:rPr>
          <w:tab/>
        </w:r>
        <w:r w:rsidR="00226526" w:rsidRPr="004F6895">
          <w:rPr>
            <w:rStyle w:val="Hyperlink"/>
          </w:rPr>
          <w:t>Summary of artefacts within ATO packages</w:t>
        </w:r>
        <w:r w:rsidR="00226526">
          <w:rPr>
            <w:noProof/>
            <w:webHidden/>
          </w:rPr>
          <w:tab/>
        </w:r>
        <w:r w:rsidR="00226526">
          <w:rPr>
            <w:noProof/>
            <w:webHidden/>
          </w:rPr>
          <w:fldChar w:fldCharType="begin"/>
        </w:r>
        <w:r w:rsidR="00226526">
          <w:rPr>
            <w:noProof/>
            <w:webHidden/>
          </w:rPr>
          <w:instrText xml:space="preserve"> PAGEREF _Toc71888697 \h </w:instrText>
        </w:r>
        <w:r w:rsidR="00226526">
          <w:rPr>
            <w:noProof/>
            <w:webHidden/>
          </w:rPr>
        </w:r>
        <w:r w:rsidR="00226526">
          <w:rPr>
            <w:noProof/>
            <w:webHidden/>
          </w:rPr>
          <w:fldChar w:fldCharType="separate"/>
        </w:r>
        <w:r w:rsidR="00226526">
          <w:rPr>
            <w:noProof/>
            <w:webHidden/>
          </w:rPr>
          <w:t>5</w:t>
        </w:r>
        <w:r w:rsidR="00226526">
          <w:rPr>
            <w:noProof/>
            <w:webHidden/>
          </w:rPr>
          <w:fldChar w:fldCharType="end"/>
        </w:r>
      </w:hyperlink>
    </w:p>
    <w:p w14:paraId="30E1C6B8" w14:textId="53F261D2" w:rsidR="00226526" w:rsidRDefault="003509F1">
      <w:pPr>
        <w:pStyle w:val="TOC3"/>
        <w:tabs>
          <w:tab w:val="left" w:pos="1200"/>
        </w:tabs>
        <w:rPr>
          <w:rFonts w:asciiTheme="minorHAnsi" w:eastAsiaTheme="minorEastAsia" w:hAnsiTheme="minorHAnsi" w:cstheme="minorBidi"/>
        </w:rPr>
      </w:pPr>
      <w:hyperlink w:anchor="_Toc71888698" w:history="1">
        <w:r w:rsidR="00226526" w:rsidRPr="004F6895">
          <w:rPr>
            <w:rStyle w:val="Hyperlink"/>
          </w:rPr>
          <w:t>1.4.1</w:t>
        </w:r>
        <w:r w:rsidR="00226526">
          <w:rPr>
            <w:rFonts w:asciiTheme="minorHAnsi" w:eastAsiaTheme="minorEastAsia" w:hAnsiTheme="minorHAnsi" w:cstheme="minorBidi"/>
          </w:rPr>
          <w:tab/>
        </w:r>
        <w:r w:rsidR="00226526" w:rsidRPr="004F6895">
          <w:rPr>
            <w:rStyle w:val="Hyperlink"/>
          </w:rPr>
          <w:t>In general</w:t>
        </w:r>
        <w:r w:rsidR="00226526">
          <w:rPr>
            <w:webHidden/>
          </w:rPr>
          <w:tab/>
        </w:r>
        <w:r w:rsidR="00226526">
          <w:rPr>
            <w:webHidden/>
          </w:rPr>
          <w:fldChar w:fldCharType="begin"/>
        </w:r>
        <w:r w:rsidR="00226526">
          <w:rPr>
            <w:webHidden/>
          </w:rPr>
          <w:instrText xml:space="preserve"> PAGEREF _Toc71888698 \h </w:instrText>
        </w:r>
        <w:r w:rsidR="00226526">
          <w:rPr>
            <w:webHidden/>
          </w:rPr>
        </w:r>
        <w:r w:rsidR="00226526">
          <w:rPr>
            <w:webHidden/>
          </w:rPr>
          <w:fldChar w:fldCharType="separate"/>
        </w:r>
        <w:r w:rsidR="00226526">
          <w:rPr>
            <w:webHidden/>
          </w:rPr>
          <w:t>5</w:t>
        </w:r>
        <w:r w:rsidR="00226526">
          <w:rPr>
            <w:webHidden/>
          </w:rPr>
          <w:fldChar w:fldCharType="end"/>
        </w:r>
      </w:hyperlink>
    </w:p>
    <w:p w14:paraId="60913CA3" w14:textId="44628095" w:rsidR="00226526" w:rsidRDefault="003509F1">
      <w:pPr>
        <w:pStyle w:val="TOC3"/>
        <w:tabs>
          <w:tab w:val="left" w:pos="1200"/>
        </w:tabs>
        <w:rPr>
          <w:rFonts w:asciiTheme="minorHAnsi" w:eastAsiaTheme="minorEastAsia" w:hAnsiTheme="minorHAnsi" w:cstheme="minorBidi"/>
        </w:rPr>
      </w:pPr>
      <w:hyperlink w:anchor="_Toc71888699" w:history="1">
        <w:r w:rsidR="00226526" w:rsidRPr="004F6895">
          <w:rPr>
            <w:rStyle w:val="Hyperlink"/>
          </w:rPr>
          <w:t>1.4.2</w:t>
        </w:r>
        <w:r w:rsidR="00226526">
          <w:rPr>
            <w:rFonts w:asciiTheme="minorHAnsi" w:eastAsiaTheme="minorEastAsia" w:hAnsiTheme="minorHAnsi" w:cstheme="minorBidi"/>
          </w:rPr>
          <w:tab/>
        </w:r>
        <w:r w:rsidR="00226526" w:rsidRPr="004F6895">
          <w:rPr>
            <w:rStyle w:val="Hyperlink"/>
          </w:rPr>
          <w:t>Services</w:t>
        </w:r>
        <w:r w:rsidR="00226526">
          <w:rPr>
            <w:webHidden/>
          </w:rPr>
          <w:tab/>
        </w:r>
        <w:r w:rsidR="00226526">
          <w:rPr>
            <w:webHidden/>
          </w:rPr>
          <w:fldChar w:fldCharType="begin"/>
        </w:r>
        <w:r w:rsidR="00226526">
          <w:rPr>
            <w:webHidden/>
          </w:rPr>
          <w:instrText xml:space="preserve"> PAGEREF _Toc71888699 \h </w:instrText>
        </w:r>
        <w:r w:rsidR="00226526">
          <w:rPr>
            <w:webHidden/>
          </w:rPr>
        </w:r>
        <w:r w:rsidR="00226526">
          <w:rPr>
            <w:webHidden/>
          </w:rPr>
          <w:fldChar w:fldCharType="separate"/>
        </w:r>
        <w:r w:rsidR="00226526">
          <w:rPr>
            <w:webHidden/>
          </w:rPr>
          <w:t>6</w:t>
        </w:r>
        <w:r w:rsidR="00226526">
          <w:rPr>
            <w:webHidden/>
          </w:rPr>
          <w:fldChar w:fldCharType="end"/>
        </w:r>
      </w:hyperlink>
    </w:p>
    <w:p w14:paraId="3ED0111B" w14:textId="7C4A6375" w:rsidR="00226526" w:rsidRDefault="003509F1">
      <w:pPr>
        <w:pStyle w:val="TOC3"/>
        <w:tabs>
          <w:tab w:val="left" w:pos="1200"/>
        </w:tabs>
        <w:rPr>
          <w:rFonts w:asciiTheme="minorHAnsi" w:eastAsiaTheme="minorEastAsia" w:hAnsiTheme="minorHAnsi" w:cstheme="minorBidi"/>
        </w:rPr>
      </w:pPr>
      <w:hyperlink w:anchor="_Toc71888700" w:history="1">
        <w:r w:rsidR="00226526" w:rsidRPr="004F6895">
          <w:rPr>
            <w:rStyle w:val="Hyperlink"/>
          </w:rPr>
          <w:t>1.4.3</w:t>
        </w:r>
        <w:r w:rsidR="00226526">
          <w:rPr>
            <w:rFonts w:asciiTheme="minorHAnsi" w:eastAsiaTheme="minorEastAsia" w:hAnsiTheme="minorHAnsi" w:cstheme="minorBidi"/>
          </w:rPr>
          <w:tab/>
        </w:r>
        <w:r w:rsidR="00226526" w:rsidRPr="004F6895">
          <w:rPr>
            <w:rStyle w:val="Hyperlink"/>
          </w:rPr>
          <w:t>Interactions</w:t>
        </w:r>
        <w:r w:rsidR="00226526">
          <w:rPr>
            <w:webHidden/>
          </w:rPr>
          <w:tab/>
        </w:r>
        <w:r w:rsidR="00226526">
          <w:rPr>
            <w:webHidden/>
          </w:rPr>
          <w:fldChar w:fldCharType="begin"/>
        </w:r>
        <w:r w:rsidR="00226526">
          <w:rPr>
            <w:webHidden/>
          </w:rPr>
          <w:instrText xml:space="preserve"> PAGEREF _Toc71888700 \h </w:instrText>
        </w:r>
        <w:r w:rsidR="00226526">
          <w:rPr>
            <w:webHidden/>
          </w:rPr>
        </w:r>
        <w:r w:rsidR="00226526">
          <w:rPr>
            <w:webHidden/>
          </w:rPr>
          <w:fldChar w:fldCharType="separate"/>
        </w:r>
        <w:r w:rsidR="00226526">
          <w:rPr>
            <w:webHidden/>
          </w:rPr>
          <w:t>6</w:t>
        </w:r>
        <w:r w:rsidR="00226526">
          <w:rPr>
            <w:webHidden/>
          </w:rPr>
          <w:fldChar w:fldCharType="end"/>
        </w:r>
      </w:hyperlink>
    </w:p>
    <w:p w14:paraId="4F2D151F" w14:textId="40AAC51F" w:rsidR="00226526" w:rsidRDefault="003509F1">
      <w:pPr>
        <w:pStyle w:val="TOC3"/>
        <w:tabs>
          <w:tab w:val="left" w:pos="1200"/>
        </w:tabs>
        <w:rPr>
          <w:rFonts w:asciiTheme="minorHAnsi" w:eastAsiaTheme="minorEastAsia" w:hAnsiTheme="minorHAnsi" w:cstheme="minorBidi"/>
        </w:rPr>
      </w:pPr>
      <w:hyperlink w:anchor="_Toc71888701" w:history="1">
        <w:r w:rsidR="00226526" w:rsidRPr="004F6895">
          <w:rPr>
            <w:rStyle w:val="Hyperlink"/>
          </w:rPr>
          <w:t>1.4.4</w:t>
        </w:r>
        <w:r w:rsidR="00226526">
          <w:rPr>
            <w:rFonts w:asciiTheme="minorHAnsi" w:eastAsiaTheme="minorEastAsia" w:hAnsiTheme="minorHAnsi" w:cstheme="minorBidi"/>
          </w:rPr>
          <w:tab/>
        </w:r>
        <w:r w:rsidR="00226526" w:rsidRPr="004F6895">
          <w:rPr>
            <w:rStyle w:val="Hyperlink"/>
          </w:rPr>
          <w:t>Package artefact status description</w:t>
        </w:r>
        <w:r w:rsidR="00226526">
          <w:rPr>
            <w:webHidden/>
          </w:rPr>
          <w:tab/>
        </w:r>
        <w:r w:rsidR="00226526">
          <w:rPr>
            <w:webHidden/>
          </w:rPr>
          <w:fldChar w:fldCharType="begin"/>
        </w:r>
        <w:r w:rsidR="00226526">
          <w:rPr>
            <w:webHidden/>
          </w:rPr>
          <w:instrText xml:space="preserve"> PAGEREF _Toc71888701 \h </w:instrText>
        </w:r>
        <w:r w:rsidR="00226526">
          <w:rPr>
            <w:webHidden/>
          </w:rPr>
        </w:r>
        <w:r w:rsidR="00226526">
          <w:rPr>
            <w:webHidden/>
          </w:rPr>
          <w:fldChar w:fldCharType="separate"/>
        </w:r>
        <w:r w:rsidR="00226526">
          <w:rPr>
            <w:webHidden/>
          </w:rPr>
          <w:t>6</w:t>
        </w:r>
        <w:r w:rsidR="00226526">
          <w:rPr>
            <w:webHidden/>
          </w:rPr>
          <w:fldChar w:fldCharType="end"/>
        </w:r>
      </w:hyperlink>
    </w:p>
    <w:p w14:paraId="0F9017B6" w14:textId="397FFDA0" w:rsidR="00226526" w:rsidRDefault="003509F1">
      <w:pPr>
        <w:pStyle w:val="TOC1"/>
        <w:tabs>
          <w:tab w:val="left" w:pos="440"/>
        </w:tabs>
        <w:rPr>
          <w:rFonts w:asciiTheme="minorHAnsi" w:eastAsiaTheme="minorEastAsia" w:hAnsiTheme="minorHAnsi" w:cstheme="minorBidi"/>
          <w:noProof/>
        </w:rPr>
      </w:pPr>
      <w:hyperlink w:anchor="_Toc71888702" w:history="1">
        <w:r w:rsidR="00226526" w:rsidRPr="004F6895">
          <w:rPr>
            <w:rStyle w:val="Hyperlink"/>
          </w:rPr>
          <w:t>2</w:t>
        </w:r>
        <w:r w:rsidR="00226526">
          <w:rPr>
            <w:rFonts w:asciiTheme="minorHAnsi" w:eastAsiaTheme="minorEastAsia" w:hAnsiTheme="minorHAnsi" w:cstheme="minorBidi"/>
            <w:noProof/>
          </w:rPr>
          <w:tab/>
        </w:r>
        <w:r w:rsidR="00226526" w:rsidRPr="004F6895">
          <w:rPr>
            <w:rStyle w:val="Hyperlink"/>
          </w:rPr>
          <w:t>Package contents</w:t>
        </w:r>
        <w:r w:rsidR="00226526">
          <w:rPr>
            <w:noProof/>
            <w:webHidden/>
          </w:rPr>
          <w:tab/>
        </w:r>
        <w:r w:rsidR="00226526">
          <w:rPr>
            <w:noProof/>
            <w:webHidden/>
          </w:rPr>
          <w:fldChar w:fldCharType="begin"/>
        </w:r>
        <w:r w:rsidR="00226526">
          <w:rPr>
            <w:noProof/>
            <w:webHidden/>
          </w:rPr>
          <w:instrText xml:space="preserve"> PAGEREF _Toc71888702 \h </w:instrText>
        </w:r>
        <w:r w:rsidR="00226526">
          <w:rPr>
            <w:noProof/>
            <w:webHidden/>
          </w:rPr>
        </w:r>
        <w:r w:rsidR="00226526">
          <w:rPr>
            <w:noProof/>
            <w:webHidden/>
          </w:rPr>
          <w:fldChar w:fldCharType="separate"/>
        </w:r>
        <w:r w:rsidR="00226526">
          <w:rPr>
            <w:noProof/>
            <w:webHidden/>
          </w:rPr>
          <w:t>7</w:t>
        </w:r>
        <w:r w:rsidR="00226526">
          <w:rPr>
            <w:noProof/>
            <w:webHidden/>
          </w:rPr>
          <w:fldChar w:fldCharType="end"/>
        </w:r>
      </w:hyperlink>
    </w:p>
    <w:p w14:paraId="25EA659B" w14:textId="4066D826" w:rsidR="00226526" w:rsidRDefault="003509F1">
      <w:pPr>
        <w:pStyle w:val="TOC1"/>
        <w:tabs>
          <w:tab w:val="left" w:pos="440"/>
        </w:tabs>
        <w:rPr>
          <w:rFonts w:asciiTheme="minorHAnsi" w:eastAsiaTheme="minorEastAsia" w:hAnsiTheme="minorHAnsi" w:cstheme="minorBidi"/>
          <w:noProof/>
        </w:rPr>
      </w:pPr>
      <w:hyperlink w:anchor="_Toc71888703" w:history="1">
        <w:r w:rsidR="00226526" w:rsidRPr="004F6895">
          <w:rPr>
            <w:rStyle w:val="Hyperlink"/>
          </w:rPr>
          <w:t>3</w:t>
        </w:r>
        <w:r w:rsidR="00226526">
          <w:rPr>
            <w:rFonts w:asciiTheme="minorHAnsi" w:eastAsiaTheme="minorEastAsia" w:hAnsiTheme="minorHAnsi" w:cstheme="minorBidi"/>
            <w:noProof/>
          </w:rPr>
          <w:tab/>
        </w:r>
        <w:r w:rsidR="00226526" w:rsidRPr="004F6895">
          <w:rPr>
            <w:rStyle w:val="Hyperlink"/>
          </w:rPr>
          <w:t>C# changes</w:t>
        </w:r>
        <w:r w:rsidR="00226526">
          <w:rPr>
            <w:noProof/>
            <w:webHidden/>
          </w:rPr>
          <w:tab/>
        </w:r>
        <w:r w:rsidR="00226526">
          <w:rPr>
            <w:noProof/>
            <w:webHidden/>
          </w:rPr>
          <w:fldChar w:fldCharType="begin"/>
        </w:r>
        <w:r w:rsidR="00226526">
          <w:rPr>
            <w:noProof/>
            <w:webHidden/>
          </w:rPr>
          <w:instrText xml:space="preserve"> PAGEREF _Toc71888703 \h </w:instrText>
        </w:r>
        <w:r w:rsidR="00226526">
          <w:rPr>
            <w:noProof/>
            <w:webHidden/>
          </w:rPr>
        </w:r>
        <w:r w:rsidR="00226526">
          <w:rPr>
            <w:noProof/>
            <w:webHidden/>
          </w:rPr>
          <w:fldChar w:fldCharType="separate"/>
        </w:r>
        <w:r w:rsidR="00226526">
          <w:rPr>
            <w:noProof/>
            <w:webHidden/>
          </w:rPr>
          <w:t>8</w:t>
        </w:r>
        <w:r w:rsidR="00226526">
          <w:rPr>
            <w:noProof/>
            <w:webHidden/>
          </w:rPr>
          <w:fldChar w:fldCharType="end"/>
        </w:r>
      </w:hyperlink>
    </w:p>
    <w:p w14:paraId="2C489F89" w14:textId="3E9640FA" w:rsidR="00226526" w:rsidRDefault="003509F1">
      <w:pPr>
        <w:pStyle w:val="TOC2"/>
        <w:rPr>
          <w:rFonts w:asciiTheme="minorHAnsi" w:eastAsiaTheme="minorEastAsia" w:hAnsiTheme="minorHAnsi" w:cstheme="minorBidi"/>
          <w:noProof/>
        </w:rPr>
      </w:pPr>
      <w:hyperlink w:anchor="_Toc71888704" w:history="1">
        <w:r w:rsidR="00226526" w:rsidRPr="004F6895">
          <w:rPr>
            <w:rStyle w:val="Hyperlink"/>
          </w:rPr>
          <w:t>3.1</w:t>
        </w:r>
        <w:r w:rsidR="00226526">
          <w:rPr>
            <w:rFonts w:asciiTheme="minorHAnsi" w:eastAsiaTheme="minorEastAsia" w:hAnsiTheme="minorHAnsi" w:cstheme="minorBidi"/>
            <w:noProof/>
          </w:rPr>
          <w:tab/>
        </w:r>
        <w:r w:rsidR="00226526" w:rsidRPr="004F6895">
          <w:rPr>
            <w:rStyle w:val="Hyperlink"/>
          </w:rPr>
          <w:t>Technical changes</w:t>
        </w:r>
        <w:r w:rsidR="00226526">
          <w:rPr>
            <w:noProof/>
            <w:webHidden/>
          </w:rPr>
          <w:tab/>
        </w:r>
        <w:r w:rsidR="00226526">
          <w:rPr>
            <w:noProof/>
            <w:webHidden/>
          </w:rPr>
          <w:fldChar w:fldCharType="begin"/>
        </w:r>
        <w:r w:rsidR="00226526">
          <w:rPr>
            <w:noProof/>
            <w:webHidden/>
          </w:rPr>
          <w:instrText xml:space="preserve"> PAGEREF _Toc71888704 \h </w:instrText>
        </w:r>
        <w:r w:rsidR="00226526">
          <w:rPr>
            <w:noProof/>
            <w:webHidden/>
          </w:rPr>
        </w:r>
        <w:r w:rsidR="00226526">
          <w:rPr>
            <w:noProof/>
            <w:webHidden/>
          </w:rPr>
          <w:fldChar w:fldCharType="separate"/>
        </w:r>
        <w:r w:rsidR="00226526">
          <w:rPr>
            <w:noProof/>
            <w:webHidden/>
          </w:rPr>
          <w:t>8</w:t>
        </w:r>
        <w:r w:rsidR="00226526">
          <w:rPr>
            <w:noProof/>
            <w:webHidden/>
          </w:rPr>
          <w:fldChar w:fldCharType="end"/>
        </w:r>
      </w:hyperlink>
    </w:p>
    <w:p w14:paraId="791D1565" w14:textId="4B4821A3" w:rsidR="00226526" w:rsidRDefault="003509F1">
      <w:pPr>
        <w:pStyle w:val="TOC2"/>
        <w:rPr>
          <w:rFonts w:asciiTheme="minorHAnsi" w:eastAsiaTheme="minorEastAsia" w:hAnsiTheme="minorHAnsi" w:cstheme="minorBidi"/>
          <w:noProof/>
        </w:rPr>
      </w:pPr>
      <w:hyperlink w:anchor="_Toc71888705" w:history="1">
        <w:r w:rsidR="00226526" w:rsidRPr="004F6895">
          <w:rPr>
            <w:rStyle w:val="Hyperlink"/>
          </w:rPr>
          <w:t>3.2</w:t>
        </w:r>
        <w:r w:rsidR="00226526">
          <w:rPr>
            <w:rFonts w:asciiTheme="minorHAnsi" w:eastAsiaTheme="minorEastAsia" w:hAnsiTheme="minorHAnsi" w:cstheme="minorBidi"/>
            <w:noProof/>
          </w:rPr>
          <w:tab/>
        </w:r>
        <w:r w:rsidR="00226526" w:rsidRPr="004F6895">
          <w:rPr>
            <w:rStyle w:val="Hyperlink"/>
          </w:rPr>
          <w:t>Event message changes</w:t>
        </w:r>
        <w:r w:rsidR="00226526">
          <w:rPr>
            <w:noProof/>
            <w:webHidden/>
          </w:rPr>
          <w:tab/>
        </w:r>
        <w:r w:rsidR="00226526">
          <w:rPr>
            <w:noProof/>
            <w:webHidden/>
          </w:rPr>
          <w:fldChar w:fldCharType="begin"/>
        </w:r>
        <w:r w:rsidR="00226526">
          <w:rPr>
            <w:noProof/>
            <w:webHidden/>
          </w:rPr>
          <w:instrText xml:space="preserve"> PAGEREF _Toc71888705 \h </w:instrText>
        </w:r>
        <w:r w:rsidR="00226526">
          <w:rPr>
            <w:noProof/>
            <w:webHidden/>
          </w:rPr>
        </w:r>
        <w:r w:rsidR="00226526">
          <w:rPr>
            <w:noProof/>
            <w:webHidden/>
          </w:rPr>
          <w:fldChar w:fldCharType="separate"/>
        </w:r>
        <w:r w:rsidR="00226526">
          <w:rPr>
            <w:noProof/>
            <w:webHidden/>
          </w:rPr>
          <w:t>8</w:t>
        </w:r>
        <w:r w:rsidR="00226526">
          <w:rPr>
            <w:noProof/>
            <w:webHidden/>
          </w:rPr>
          <w:fldChar w:fldCharType="end"/>
        </w:r>
      </w:hyperlink>
    </w:p>
    <w:p w14:paraId="6BCAC098" w14:textId="101C2270" w:rsidR="00226526" w:rsidRDefault="003509F1">
      <w:pPr>
        <w:pStyle w:val="TOC1"/>
        <w:tabs>
          <w:tab w:val="left" w:pos="440"/>
        </w:tabs>
        <w:rPr>
          <w:rFonts w:asciiTheme="minorHAnsi" w:eastAsiaTheme="minorEastAsia" w:hAnsiTheme="minorHAnsi" w:cstheme="minorBidi"/>
          <w:noProof/>
        </w:rPr>
      </w:pPr>
      <w:hyperlink w:anchor="_Toc71888706" w:history="1">
        <w:r w:rsidR="00226526" w:rsidRPr="004F6895">
          <w:rPr>
            <w:rStyle w:val="Hyperlink"/>
          </w:rPr>
          <w:t>4</w:t>
        </w:r>
        <w:r w:rsidR="00226526">
          <w:rPr>
            <w:rFonts w:asciiTheme="minorHAnsi" w:eastAsiaTheme="minorEastAsia" w:hAnsiTheme="minorHAnsi" w:cstheme="minorBidi"/>
            <w:noProof/>
          </w:rPr>
          <w:tab/>
        </w:r>
        <w:r w:rsidR="00226526" w:rsidRPr="004F6895">
          <w:rPr>
            <w:rStyle w:val="Hyperlink"/>
          </w:rPr>
          <w:t>Known issues and future scope</w:t>
        </w:r>
        <w:r w:rsidR="00226526">
          <w:rPr>
            <w:noProof/>
            <w:webHidden/>
          </w:rPr>
          <w:tab/>
        </w:r>
        <w:r w:rsidR="00226526">
          <w:rPr>
            <w:noProof/>
            <w:webHidden/>
          </w:rPr>
          <w:fldChar w:fldCharType="begin"/>
        </w:r>
        <w:r w:rsidR="00226526">
          <w:rPr>
            <w:noProof/>
            <w:webHidden/>
          </w:rPr>
          <w:instrText xml:space="preserve"> PAGEREF _Toc71888706 \h </w:instrText>
        </w:r>
        <w:r w:rsidR="00226526">
          <w:rPr>
            <w:noProof/>
            <w:webHidden/>
          </w:rPr>
        </w:r>
        <w:r w:rsidR="00226526">
          <w:rPr>
            <w:noProof/>
            <w:webHidden/>
          </w:rPr>
          <w:fldChar w:fldCharType="separate"/>
        </w:r>
        <w:r w:rsidR="00226526">
          <w:rPr>
            <w:noProof/>
            <w:webHidden/>
          </w:rPr>
          <w:t>9</w:t>
        </w:r>
        <w:r w:rsidR="00226526">
          <w:rPr>
            <w:noProof/>
            <w:webHidden/>
          </w:rPr>
          <w:fldChar w:fldCharType="end"/>
        </w:r>
      </w:hyperlink>
    </w:p>
    <w:p w14:paraId="5C4B7FA1" w14:textId="18A90581" w:rsidR="00226526" w:rsidRDefault="003509F1">
      <w:pPr>
        <w:pStyle w:val="TOC2"/>
        <w:rPr>
          <w:rFonts w:asciiTheme="minorHAnsi" w:eastAsiaTheme="minorEastAsia" w:hAnsiTheme="minorHAnsi" w:cstheme="minorBidi"/>
          <w:noProof/>
        </w:rPr>
      </w:pPr>
      <w:hyperlink w:anchor="_Toc71888707" w:history="1">
        <w:r w:rsidR="00226526" w:rsidRPr="004F6895">
          <w:rPr>
            <w:rStyle w:val="Hyperlink"/>
          </w:rPr>
          <w:t>4.1</w:t>
        </w:r>
        <w:r w:rsidR="00226526">
          <w:rPr>
            <w:rFonts w:asciiTheme="minorHAnsi" w:eastAsiaTheme="minorEastAsia" w:hAnsiTheme="minorHAnsi" w:cstheme="minorBidi"/>
            <w:noProof/>
          </w:rPr>
          <w:tab/>
        </w:r>
        <w:r w:rsidR="00226526" w:rsidRPr="004F6895">
          <w:rPr>
            <w:rStyle w:val="Hyperlink"/>
          </w:rPr>
          <w:t>Issues and incidents</w:t>
        </w:r>
        <w:r w:rsidR="00226526">
          <w:rPr>
            <w:noProof/>
            <w:webHidden/>
          </w:rPr>
          <w:tab/>
        </w:r>
        <w:r w:rsidR="00226526">
          <w:rPr>
            <w:noProof/>
            <w:webHidden/>
          </w:rPr>
          <w:fldChar w:fldCharType="begin"/>
        </w:r>
        <w:r w:rsidR="00226526">
          <w:rPr>
            <w:noProof/>
            <w:webHidden/>
          </w:rPr>
          <w:instrText xml:space="preserve"> PAGEREF _Toc71888707 \h </w:instrText>
        </w:r>
        <w:r w:rsidR="00226526">
          <w:rPr>
            <w:noProof/>
            <w:webHidden/>
          </w:rPr>
        </w:r>
        <w:r w:rsidR="00226526">
          <w:rPr>
            <w:noProof/>
            <w:webHidden/>
          </w:rPr>
          <w:fldChar w:fldCharType="separate"/>
        </w:r>
        <w:r w:rsidR="00226526">
          <w:rPr>
            <w:noProof/>
            <w:webHidden/>
          </w:rPr>
          <w:t>9</w:t>
        </w:r>
        <w:r w:rsidR="00226526">
          <w:rPr>
            <w:noProof/>
            <w:webHidden/>
          </w:rPr>
          <w:fldChar w:fldCharType="end"/>
        </w:r>
      </w:hyperlink>
    </w:p>
    <w:p w14:paraId="576C196E" w14:textId="3529D527" w:rsidR="00226526" w:rsidRDefault="003509F1">
      <w:pPr>
        <w:pStyle w:val="TOC2"/>
        <w:rPr>
          <w:rFonts w:asciiTheme="minorHAnsi" w:eastAsiaTheme="minorEastAsia" w:hAnsiTheme="minorHAnsi" w:cstheme="minorBidi"/>
          <w:noProof/>
        </w:rPr>
      </w:pPr>
      <w:hyperlink w:anchor="_Toc71888708" w:history="1">
        <w:r w:rsidR="00226526" w:rsidRPr="004F6895">
          <w:rPr>
            <w:rStyle w:val="Hyperlink"/>
          </w:rPr>
          <w:t>4.2</w:t>
        </w:r>
        <w:r w:rsidR="00226526">
          <w:rPr>
            <w:rFonts w:asciiTheme="minorHAnsi" w:eastAsiaTheme="minorEastAsia" w:hAnsiTheme="minorHAnsi" w:cstheme="minorBidi"/>
            <w:noProof/>
          </w:rPr>
          <w:tab/>
        </w:r>
        <w:r w:rsidR="00226526" w:rsidRPr="004F6895">
          <w:rPr>
            <w:rStyle w:val="Hyperlink"/>
          </w:rPr>
          <w:t>Future scope</w:t>
        </w:r>
        <w:r w:rsidR="00226526">
          <w:rPr>
            <w:noProof/>
            <w:webHidden/>
          </w:rPr>
          <w:tab/>
        </w:r>
        <w:r w:rsidR="00226526">
          <w:rPr>
            <w:noProof/>
            <w:webHidden/>
          </w:rPr>
          <w:fldChar w:fldCharType="begin"/>
        </w:r>
        <w:r w:rsidR="00226526">
          <w:rPr>
            <w:noProof/>
            <w:webHidden/>
          </w:rPr>
          <w:instrText xml:space="preserve"> PAGEREF _Toc71888708 \h </w:instrText>
        </w:r>
        <w:r w:rsidR="00226526">
          <w:rPr>
            <w:noProof/>
            <w:webHidden/>
          </w:rPr>
        </w:r>
        <w:r w:rsidR="00226526">
          <w:rPr>
            <w:noProof/>
            <w:webHidden/>
          </w:rPr>
          <w:fldChar w:fldCharType="separate"/>
        </w:r>
        <w:r w:rsidR="00226526">
          <w:rPr>
            <w:noProof/>
            <w:webHidden/>
          </w:rPr>
          <w:t>11</w:t>
        </w:r>
        <w:r w:rsidR="00226526">
          <w:rPr>
            <w:noProof/>
            <w:webHidden/>
          </w:rPr>
          <w:fldChar w:fldCharType="end"/>
        </w:r>
      </w:hyperlink>
    </w:p>
    <w:p w14:paraId="691877E9" w14:textId="16C026B3" w:rsidR="00226526" w:rsidRDefault="003509F1">
      <w:pPr>
        <w:pStyle w:val="TOC1"/>
        <w:rPr>
          <w:rFonts w:asciiTheme="minorHAnsi" w:eastAsiaTheme="minorEastAsia" w:hAnsiTheme="minorHAnsi" w:cstheme="minorBidi"/>
          <w:noProof/>
        </w:rPr>
      </w:pPr>
      <w:hyperlink w:anchor="_Toc71888709" w:history="1">
        <w:r w:rsidR="00226526" w:rsidRPr="004F6895">
          <w:rPr>
            <w:rStyle w:val="Hyperlink"/>
          </w:rPr>
          <w:t>Appendix A – Prior Version History</w:t>
        </w:r>
        <w:r w:rsidR="00226526">
          <w:rPr>
            <w:noProof/>
            <w:webHidden/>
          </w:rPr>
          <w:tab/>
        </w:r>
        <w:r w:rsidR="00226526">
          <w:rPr>
            <w:noProof/>
            <w:webHidden/>
          </w:rPr>
          <w:fldChar w:fldCharType="begin"/>
        </w:r>
        <w:r w:rsidR="00226526">
          <w:rPr>
            <w:noProof/>
            <w:webHidden/>
          </w:rPr>
          <w:instrText xml:space="preserve"> PAGEREF _Toc71888709 \h </w:instrText>
        </w:r>
        <w:r w:rsidR="00226526">
          <w:rPr>
            <w:noProof/>
            <w:webHidden/>
          </w:rPr>
        </w:r>
        <w:r w:rsidR="00226526">
          <w:rPr>
            <w:noProof/>
            <w:webHidden/>
          </w:rPr>
          <w:fldChar w:fldCharType="separate"/>
        </w:r>
        <w:r w:rsidR="00226526">
          <w:rPr>
            <w:noProof/>
            <w:webHidden/>
          </w:rPr>
          <w:t>12</w:t>
        </w:r>
        <w:r w:rsidR="00226526">
          <w:rPr>
            <w:noProof/>
            <w:webHidden/>
          </w:rPr>
          <w:fldChar w:fldCharType="end"/>
        </w:r>
      </w:hyperlink>
    </w:p>
    <w:p w14:paraId="0D5A0DB3" w14:textId="6ABD1583"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1888693"/>
      <w:r w:rsidRPr="0087499E">
        <w:t>Introduction</w:t>
      </w:r>
      <w:bookmarkEnd w:id="3"/>
    </w:p>
    <w:p w14:paraId="017EE019" w14:textId="5CD170C5" w:rsidR="00BA43CC" w:rsidRPr="0087499E" w:rsidRDefault="00BA0567" w:rsidP="000A0406">
      <w:pPr>
        <w:pStyle w:val="Heading2"/>
        <w:spacing w:before="220"/>
      </w:pPr>
      <w:bookmarkStart w:id="4" w:name="_Toc203783465"/>
      <w:bookmarkStart w:id="5" w:name="_Toc71888694"/>
      <w:r>
        <w:t xml:space="preserve">Document </w:t>
      </w:r>
      <w:r w:rsidR="00020DBE">
        <w:t>p</w:t>
      </w:r>
      <w:r w:rsidR="00BA43CC" w:rsidRPr="0087499E">
        <w:t>urpose</w:t>
      </w:r>
      <w:bookmarkEnd w:id="4"/>
      <w:bookmarkEnd w:id="5"/>
    </w:p>
    <w:p w14:paraId="7B67D82D" w14:textId="2DFF56C4"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5346BF">
        <w:t>Communication Preferences</w:t>
      </w:r>
      <w:r w:rsidR="00737440" w:rsidRPr="00256368">
        <w:t xml:space="preserve"> </w:t>
      </w:r>
      <w:r w:rsidR="005346BF">
        <w:t>(COMMPREF)</w:t>
      </w:r>
      <w:r w:rsidR="00737440" w:rsidRPr="00256368">
        <w:t xml:space="preserve"> </w:t>
      </w:r>
      <w:r w:rsidR="00BB5D96">
        <w:t>2019</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71888695"/>
      <w:bookmarkStart w:id="10" w:name="_Toc226473065"/>
      <w:bookmarkEnd w:id="6"/>
      <w:bookmarkEnd w:id="7"/>
      <w:bookmarkEnd w:id="8"/>
      <w:r w:rsidRPr="009B06E0">
        <w:t>Audience</w:t>
      </w:r>
      <w:bookmarkEnd w:id="9"/>
    </w:p>
    <w:p w14:paraId="6DD99479" w14:textId="1BDB2A1F" w:rsidR="00CF4241" w:rsidRPr="00455FCF" w:rsidRDefault="00CF4241" w:rsidP="00913747">
      <w:pPr>
        <w:pStyle w:val="Maintext"/>
        <w:jc w:val="both"/>
      </w:pPr>
      <w:r>
        <w:t xml:space="preserve">The audience for this Package Content note is software developers who have or are interested in developing </w:t>
      </w:r>
      <w:r w:rsidR="005346BF">
        <w:t xml:space="preserve">COMMPREF </w:t>
      </w:r>
      <w:r>
        <w:t xml:space="preserve">services on </w:t>
      </w:r>
      <w:r w:rsidRPr="005346BF">
        <w:t>the SBR ebMS3 platform.</w:t>
      </w:r>
      <w:r w:rsidR="004544D2">
        <w:tab/>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188869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AD5214E" w:rsidR="00403C30" w:rsidRDefault="00403C30" w:rsidP="00D349BA">
      <w:pPr>
        <w:pStyle w:val="Maintext"/>
        <w:jc w:val="both"/>
      </w:pPr>
      <w:r>
        <w:t xml:space="preserve">All relevant message artefacts that comprise the </w:t>
      </w:r>
      <w:r w:rsidR="005346BF">
        <w:t>COMMPREF</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71888697"/>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1B6877">
      <w:pPr>
        <w:pStyle w:val="Heading3"/>
        <w:spacing w:before="280" w:after="0"/>
      </w:pPr>
      <w:bookmarkStart w:id="114" w:name="_Toc7188869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FB1D654" w:rsidR="0092705D" w:rsidRDefault="00B96099" w:rsidP="0092705D">
      <w:pPr>
        <w:pStyle w:val="Maintext"/>
        <w:numPr>
          <w:ilvl w:val="0"/>
          <w:numId w:val="26"/>
        </w:numPr>
        <w:rPr>
          <w:rFonts w:cs="Arial"/>
          <w:szCs w:val="22"/>
        </w:rPr>
      </w:pPr>
      <w:r>
        <w:t>Schema zip files,</w:t>
      </w:r>
    </w:p>
    <w:p w14:paraId="696BFC86" w14:textId="3D6BA67F"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861141">
      <w:pPr>
        <w:pStyle w:val="Heading3"/>
        <w:spacing w:before="240" w:after="0"/>
      </w:pPr>
      <w:bookmarkStart w:id="115" w:name="_Toc488160056"/>
      <w:bookmarkStart w:id="116" w:name="_Toc71888699"/>
      <w:r>
        <w:t>S</w:t>
      </w:r>
      <w:r w:rsidRPr="00537772">
        <w:t>ervices</w:t>
      </w:r>
      <w:bookmarkEnd w:id="115"/>
      <w:bookmarkEnd w:id="116"/>
    </w:p>
    <w:p w14:paraId="58F7299C" w14:textId="0F406DAE"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346BF">
        <w:rPr>
          <w:rFonts w:cs="Arial"/>
          <w:szCs w:val="22"/>
        </w:rPr>
        <w:t>COMMPREF</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4544D2" w14:paraId="4C1E268C" w14:textId="77777777" w:rsidTr="00A25E73">
        <w:trPr>
          <w:trHeight w:val="291"/>
          <w:tblHeader/>
        </w:trPr>
        <w:tc>
          <w:tcPr>
            <w:tcW w:w="5353" w:type="dxa"/>
            <w:shd w:val="clear" w:color="auto" w:fill="4F81BD"/>
          </w:tcPr>
          <w:p w14:paraId="1D0424E8"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Description</w:t>
            </w:r>
          </w:p>
        </w:tc>
        <w:tc>
          <w:tcPr>
            <w:tcW w:w="3119" w:type="dxa"/>
            <w:shd w:val="clear" w:color="auto" w:fill="4F81BD"/>
          </w:tcPr>
          <w:p w14:paraId="4308ACF3"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Service</w:t>
            </w:r>
          </w:p>
        </w:tc>
        <w:tc>
          <w:tcPr>
            <w:tcW w:w="2126" w:type="dxa"/>
            <w:shd w:val="clear" w:color="auto" w:fill="4F81BD"/>
          </w:tcPr>
          <w:p w14:paraId="3EDFC9DC"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Change</w:t>
            </w:r>
          </w:p>
        </w:tc>
        <w:tc>
          <w:tcPr>
            <w:tcW w:w="4961" w:type="dxa"/>
            <w:shd w:val="clear" w:color="auto" w:fill="4F81BD"/>
          </w:tcPr>
          <w:p w14:paraId="507C5037"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Comments</w:t>
            </w:r>
          </w:p>
        </w:tc>
      </w:tr>
      <w:tr w:rsidR="00A25E73" w:rsidRPr="004544D2" w14:paraId="76D8C920" w14:textId="77777777" w:rsidTr="00A25E73">
        <w:trPr>
          <w:trHeight w:val="291"/>
        </w:trPr>
        <w:tc>
          <w:tcPr>
            <w:tcW w:w="5353" w:type="dxa"/>
            <w:shd w:val="clear" w:color="auto" w:fill="DBE5F1"/>
          </w:tcPr>
          <w:p w14:paraId="3BB99729" w14:textId="496F67C0" w:rsidR="00A25E73" w:rsidRPr="004544D2" w:rsidRDefault="005346BF" w:rsidP="00E6489B">
            <w:pPr>
              <w:spacing w:before="60" w:after="60"/>
              <w:rPr>
                <w:rFonts w:cs="Arial"/>
                <w:bCs/>
                <w:sz w:val="20"/>
                <w:szCs w:val="20"/>
                <w:highlight w:val="cyan"/>
              </w:rPr>
            </w:pPr>
            <w:r w:rsidRPr="004544D2">
              <w:rPr>
                <w:rFonts w:cs="Arial"/>
                <w:bCs/>
                <w:sz w:val="20"/>
                <w:szCs w:val="20"/>
              </w:rPr>
              <w:t>Communication Preferences 201</w:t>
            </w:r>
            <w:r w:rsidR="00BB5D96" w:rsidRPr="004544D2">
              <w:rPr>
                <w:rFonts w:cs="Arial"/>
                <w:bCs/>
                <w:sz w:val="20"/>
                <w:szCs w:val="20"/>
              </w:rPr>
              <w:t>9</w:t>
            </w:r>
          </w:p>
        </w:tc>
        <w:tc>
          <w:tcPr>
            <w:tcW w:w="3119" w:type="dxa"/>
            <w:shd w:val="clear" w:color="auto" w:fill="DBE5F1"/>
          </w:tcPr>
          <w:p w14:paraId="59E8D29D" w14:textId="44FEF012" w:rsidR="00A25E73" w:rsidRPr="004544D2" w:rsidRDefault="00113FEB" w:rsidP="00E6489B">
            <w:pPr>
              <w:spacing w:before="60" w:after="60"/>
              <w:rPr>
                <w:rFonts w:cs="Arial"/>
                <w:color w:val="000000"/>
                <w:sz w:val="20"/>
                <w:szCs w:val="20"/>
                <w:highlight w:val="cyan"/>
              </w:rPr>
            </w:pPr>
            <w:r w:rsidRPr="004544D2">
              <w:rPr>
                <w:rFonts w:cs="Arial"/>
                <w:color w:val="000000"/>
                <w:sz w:val="20"/>
                <w:szCs w:val="20"/>
              </w:rPr>
              <w:t>COMMPREF</w:t>
            </w:r>
            <w:r w:rsidR="00BB5D96" w:rsidRPr="004544D2">
              <w:rPr>
                <w:rFonts w:cs="Arial"/>
                <w:color w:val="000000"/>
                <w:sz w:val="20"/>
                <w:szCs w:val="20"/>
              </w:rPr>
              <w:t>.0001 2019</w:t>
            </w:r>
          </w:p>
        </w:tc>
        <w:tc>
          <w:tcPr>
            <w:tcW w:w="2126" w:type="dxa"/>
            <w:shd w:val="clear" w:color="auto" w:fill="DBE5F1"/>
          </w:tcPr>
          <w:p w14:paraId="53E4BF41" w14:textId="40F83DF4" w:rsidR="00A25E73" w:rsidRPr="004544D2" w:rsidRDefault="00BB478C" w:rsidP="00E6489B">
            <w:pPr>
              <w:spacing w:before="60" w:after="60"/>
              <w:rPr>
                <w:rFonts w:cs="Arial"/>
                <w:color w:val="000000"/>
                <w:sz w:val="20"/>
                <w:szCs w:val="20"/>
                <w:highlight w:val="cyan"/>
              </w:rPr>
            </w:pPr>
            <w:r w:rsidRPr="00B226F5">
              <w:rPr>
                <w:rFonts w:cs="Arial"/>
                <w:color w:val="000000"/>
                <w:sz w:val="20"/>
                <w:szCs w:val="20"/>
              </w:rPr>
              <w:t>Present</w:t>
            </w:r>
          </w:p>
        </w:tc>
        <w:tc>
          <w:tcPr>
            <w:tcW w:w="4961" w:type="dxa"/>
            <w:shd w:val="clear" w:color="auto" w:fill="DBE5F1"/>
          </w:tcPr>
          <w:p w14:paraId="0E769903" w14:textId="50488872" w:rsidR="00A25E73" w:rsidRPr="004544D2" w:rsidRDefault="00A25E73" w:rsidP="00E6489B">
            <w:pPr>
              <w:spacing w:before="60" w:after="60"/>
              <w:rPr>
                <w:rFonts w:cs="Arial"/>
                <w:color w:val="000000"/>
                <w:sz w:val="20"/>
                <w:szCs w:val="20"/>
              </w:rPr>
            </w:pPr>
          </w:p>
        </w:tc>
      </w:tr>
    </w:tbl>
    <w:p w14:paraId="4C2D8F28" w14:textId="77777777" w:rsidR="00471337" w:rsidRPr="00537772" w:rsidRDefault="00471337" w:rsidP="001B6877">
      <w:pPr>
        <w:pStyle w:val="Heading3"/>
        <w:spacing w:before="280" w:after="0"/>
      </w:pPr>
      <w:bookmarkStart w:id="117" w:name="_Toc488160057"/>
      <w:bookmarkStart w:id="118" w:name="_Toc7188870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4544D2" w14:paraId="61998216" w14:textId="77777777" w:rsidTr="00A25E73">
        <w:trPr>
          <w:trHeight w:val="291"/>
          <w:tblHeader/>
        </w:trPr>
        <w:tc>
          <w:tcPr>
            <w:tcW w:w="5353" w:type="dxa"/>
            <w:shd w:val="clear" w:color="auto" w:fill="4F81BD"/>
          </w:tcPr>
          <w:p w14:paraId="63ABC708"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Description</w:t>
            </w:r>
          </w:p>
        </w:tc>
        <w:tc>
          <w:tcPr>
            <w:tcW w:w="3119" w:type="dxa"/>
            <w:shd w:val="clear" w:color="auto" w:fill="4F81BD"/>
          </w:tcPr>
          <w:p w14:paraId="4FFF6335"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Interaction</w:t>
            </w:r>
          </w:p>
        </w:tc>
        <w:tc>
          <w:tcPr>
            <w:tcW w:w="2126" w:type="dxa"/>
            <w:shd w:val="clear" w:color="auto" w:fill="4F81BD"/>
          </w:tcPr>
          <w:p w14:paraId="138DD846"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Change</w:t>
            </w:r>
          </w:p>
        </w:tc>
        <w:tc>
          <w:tcPr>
            <w:tcW w:w="4961" w:type="dxa"/>
            <w:shd w:val="clear" w:color="auto" w:fill="4F81BD"/>
          </w:tcPr>
          <w:p w14:paraId="21C0195B" w14:textId="77777777" w:rsidR="00A25E73" w:rsidRPr="004544D2" w:rsidRDefault="00A25E73" w:rsidP="003D3B86">
            <w:pPr>
              <w:spacing w:before="60" w:after="60"/>
              <w:rPr>
                <w:rFonts w:cs="Arial"/>
                <w:b/>
                <w:bCs/>
                <w:color w:val="FFFFFF"/>
                <w:sz w:val="20"/>
                <w:szCs w:val="20"/>
              </w:rPr>
            </w:pPr>
            <w:r w:rsidRPr="004544D2">
              <w:rPr>
                <w:rFonts w:cs="Arial"/>
                <w:b/>
                <w:bCs/>
                <w:color w:val="FFFFFF"/>
                <w:sz w:val="20"/>
                <w:szCs w:val="20"/>
              </w:rPr>
              <w:t>Comments</w:t>
            </w:r>
          </w:p>
        </w:tc>
      </w:tr>
      <w:tr w:rsidR="00A25E73" w:rsidRPr="004544D2" w14:paraId="1CC0C71E" w14:textId="77777777" w:rsidTr="00A25E73">
        <w:trPr>
          <w:trHeight w:val="291"/>
        </w:trPr>
        <w:tc>
          <w:tcPr>
            <w:tcW w:w="5353" w:type="dxa"/>
            <w:shd w:val="clear" w:color="auto" w:fill="DBE5F1"/>
          </w:tcPr>
          <w:p w14:paraId="59207183" w14:textId="2D4E7314" w:rsidR="00A25E73" w:rsidRPr="004544D2" w:rsidRDefault="00BB5D96" w:rsidP="00D069DC">
            <w:pPr>
              <w:spacing w:before="60" w:after="60"/>
              <w:rPr>
                <w:rFonts w:cs="Arial"/>
                <w:bCs/>
                <w:sz w:val="20"/>
                <w:szCs w:val="20"/>
                <w:highlight w:val="cyan"/>
              </w:rPr>
            </w:pPr>
            <w:r w:rsidRPr="004544D2">
              <w:rPr>
                <w:rFonts w:cs="Arial"/>
                <w:bCs/>
                <w:sz w:val="20"/>
                <w:szCs w:val="20"/>
              </w:rPr>
              <w:t>Communication Preferences 2019</w:t>
            </w:r>
            <w:r w:rsidR="005346BF" w:rsidRPr="004544D2">
              <w:rPr>
                <w:rFonts w:cs="Arial"/>
                <w:bCs/>
                <w:sz w:val="20"/>
                <w:szCs w:val="20"/>
              </w:rPr>
              <w:t xml:space="preserve"> </w:t>
            </w:r>
            <w:r w:rsidR="004544D2">
              <w:rPr>
                <w:rFonts w:cs="Arial"/>
                <w:bCs/>
                <w:sz w:val="20"/>
                <w:szCs w:val="20"/>
              </w:rPr>
              <w:t>–</w:t>
            </w:r>
            <w:r w:rsidR="005346BF" w:rsidRPr="004544D2">
              <w:rPr>
                <w:rFonts w:cs="Arial"/>
                <w:bCs/>
                <w:sz w:val="20"/>
                <w:szCs w:val="20"/>
              </w:rPr>
              <w:t xml:space="preserve"> Submit</w:t>
            </w:r>
          </w:p>
        </w:tc>
        <w:tc>
          <w:tcPr>
            <w:tcW w:w="3119" w:type="dxa"/>
            <w:shd w:val="clear" w:color="auto" w:fill="DBE5F1"/>
          </w:tcPr>
          <w:p w14:paraId="4CAFA188" w14:textId="63AE950B" w:rsidR="00A25E73" w:rsidRPr="004544D2" w:rsidRDefault="00BB5D96" w:rsidP="00D069DC">
            <w:pPr>
              <w:spacing w:before="60" w:after="60"/>
              <w:rPr>
                <w:rFonts w:cs="Arial"/>
                <w:color w:val="000000"/>
                <w:sz w:val="20"/>
                <w:szCs w:val="20"/>
                <w:highlight w:val="cyan"/>
              </w:rPr>
            </w:pPr>
            <w:r w:rsidRPr="004544D2">
              <w:rPr>
                <w:rFonts w:cs="Arial"/>
                <w:color w:val="000000"/>
                <w:sz w:val="20"/>
                <w:szCs w:val="20"/>
              </w:rPr>
              <w:t>commpref.</w:t>
            </w:r>
            <w:proofErr w:type="gramStart"/>
            <w:r w:rsidRPr="004544D2">
              <w:rPr>
                <w:rFonts w:cs="Arial"/>
                <w:color w:val="000000"/>
                <w:sz w:val="20"/>
                <w:szCs w:val="20"/>
              </w:rPr>
              <w:t>0001.2019</w:t>
            </w:r>
            <w:r w:rsidR="005346BF" w:rsidRPr="004544D2">
              <w:rPr>
                <w:rFonts w:cs="Arial"/>
                <w:color w:val="000000"/>
                <w:sz w:val="20"/>
                <w:szCs w:val="20"/>
              </w:rPr>
              <w:t>.submit</w:t>
            </w:r>
            <w:proofErr w:type="gramEnd"/>
          </w:p>
        </w:tc>
        <w:tc>
          <w:tcPr>
            <w:tcW w:w="2126" w:type="dxa"/>
            <w:shd w:val="clear" w:color="auto" w:fill="DBE5F1"/>
          </w:tcPr>
          <w:p w14:paraId="08D4AA50" w14:textId="65A5BD91" w:rsidR="00A25E73" w:rsidRPr="00B226F5" w:rsidRDefault="00E74D78" w:rsidP="00D069DC">
            <w:pPr>
              <w:spacing w:before="60" w:after="60"/>
              <w:rPr>
                <w:rFonts w:cs="Arial"/>
                <w:color w:val="000000"/>
                <w:sz w:val="20"/>
                <w:szCs w:val="20"/>
              </w:rPr>
            </w:pPr>
            <w:r w:rsidRPr="00B226F5">
              <w:rPr>
                <w:rFonts w:cs="Arial"/>
                <w:color w:val="000000"/>
                <w:sz w:val="20"/>
                <w:szCs w:val="20"/>
              </w:rPr>
              <w:t>Present</w:t>
            </w:r>
          </w:p>
        </w:tc>
        <w:tc>
          <w:tcPr>
            <w:tcW w:w="4961" w:type="dxa"/>
            <w:shd w:val="clear" w:color="auto" w:fill="DBE5F1"/>
          </w:tcPr>
          <w:p w14:paraId="63B7C9AC" w14:textId="4868A28E" w:rsidR="00A25E73" w:rsidRPr="004544D2" w:rsidRDefault="00A25E73" w:rsidP="00D069DC">
            <w:pPr>
              <w:spacing w:before="60" w:after="60"/>
              <w:rPr>
                <w:rFonts w:cs="Arial"/>
                <w:color w:val="000000"/>
                <w:sz w:val="20"/>
                <w:szCs w:val="20"/>
                <w:highlight w:val="cyan"/>
              </w:rPr>
            </w:pPr>
          </w:p>
        </w:tc>
      </w:tr>
      <w:tr w:rsidR="00BB5D96" w:rsidRPr="004544D2" w14:paraId="30A3005D" w14:textId="77777777" w:rsidTr="00A25E73">
        <w:trPr>
          <w:trHeight w:val="291"/>
        </w:trPr>
        <w:tc>
          <w:tcPr>
            <w:tcW w:w="5353" w:type="dxa"/>
            <w:shd w:val="clear" w:color="auto" w:fill="auto"/>
          </w:tcPr>
          <w:p w14:paraId="3FB3AED5" w14:textId="258EB813" w:rsidR="00BB5D96" w:rsidRPr="004544D2" w:rsidRDefault="00BB5D96" w:rsidP="00BB5D96">
            <w:pPr>
              <w:spacing w:before="60" w:after="60"/>
              <w:rPr>
                <w:rFonts w:cs="Arial"/>
                <w:bCs/>
                <w:sz w:val="20"/>
                <w:szCs w:val="20"/>
                <w:highlight w:val="yellow"/>
              </w:rPr>
            </w:pPr>
            <w:r w:rsidRPr="004544D2">
              <w:rPr>
                <w:rFonts w:cs="Arial"/>
                <w:bCs/>
                <w:sz w:val="20"/>
                <w:szCs w:val="20"/>
              </w:rPr>
              <w:t>Communication Preferences 2019 - Validate</w:t>
            </w:r>
          </w:p>
        </w:tc>
        <w:tc>
          <w:tcPr>
            <w:tcW w:w="3119" w:type="dxa"/>
            <w:shd w:val="clear" w:color="auto" w:fill="auto"/>
          </w:tcPr>
          <w:p w14:paraId="1EE3B0B7" w14:textId="6C4A61C9" w:rsidR="00BB5D96" w:rsidRPr="004544D2" w:rsidRDefault="00BB5D96" w:rsidP="00BB5D96">
            <w:pPr>
              <w:spacing w:before="60" w:after="60"/>
              <w:rPr>
                <w:rFonts w:cs="Arial"/>
                <w:color w:val="000000"/>
                <w:sz w:val="20"/>
                <w:szCs w:val="20"/>
                <w:highlight w:val="yellow"/>
              </w:rPr>
            </w:pPr>
            <w:r w:rsidRPr="004544D2">
              <w:rPr>
                <w:rFonts w:cs="Arial"/>
                <w:color w:val="000000"/>
                <w:sz w:val="20"/>
                <w:szCs w:val="20"/>
              </w:rPr>
              <w:t>commpref.</w:t>
            </w:r>
            <w:proofErr w:type="gramStart"/>
            <w:r w:rsidRPr="004544D2">
              <w:rPr>
                <w:rFonts w:cs="Arial"/>
                <w:color w:val="000000"/>
                <w:sz w:val="20"/>
                <w:szCs w:val="20"/>
              </w:rPr>
              <w:t>0001.2019.validate</w:t>
            </w:r>
            <w:proofErr w:type="gramEnd"/>
          </w:p>
        </w:tc>
        <w:tc>
          <w:tcPr>
            <w:tcW w:w="2126" w:type="dxa"/>
            <w:shd w:val="clear" w:color="auto" w:fill="auto"/>
          </w:tcPr>
          <w:p w14:paraId="1FFF14C1" w14:textId="0DB68556" w:rsidR="00BB5D96" w:rsidRPr="00B226F5" w:rsidRDefault="00E74D78" w:rsidP="00E6489B">
            <w:pPr>
              <w:spacing w:before="60" w:after="60"/>
              <w:rPr>
                <w:rFonts w:cs="Arial"/>
                <w:color w:val="000000"/>
                <w:sz w:val="20"/>
                <w:szCs w:val="20"/>
              </w:rPr>
            </w:pPr>
            <w:r w:rsidRPr="00B226F5">
              <w:rPr>
                <w:rFonts w:cs="Arial"/>
                <w:color w:val="000000"/>
                <w:sz w:val="20"/>
                <w:szCs w:val="20"/>
              </w:rPr>
              <w:t>Present</w:t>
            </w:r>
          </w:p>
        </w:tc>
        <w:tc>
          <w:tcPr>
            <w:tcW w:w="4961" w:type="dxa"/>
            <w:shd w:val="clear" w:color="auto" w:fill="auto"/>
          </w:tcPr>
          <w:p w14:paraId="06456E3E" w14:textId="23ED2D5A" w:rsidR="00BB5D96" w:rsidRPr="004544D2" w:rsidRDefault="00BB5D96" w:rsidP="00E6489B">
            <w:pPr>
              <w:spacing w:before="60" w:after="60"/>
              <w:rPr>
                <w:rFonts w:cs="Arial"/>
                <w:color w:val="000000"/>
                <w:sz w:val="20"/>
                <w:szCs w:val="20"/>
              </w:rPr>
            </w:pPr>
          </w:p>
        </w:tc>
      </w:tr>
      <w:tr w:rsidR="0049097C" w:rsidRPr="004544D2" w14:paraId="6BEF55FB" w14:textId="77777777" w:rsidTr="00B16076">
        <w:trPr>
          <w:trHeight w:val="291"/>
        </w:trPr>
        <w:tc>
          <w:tcPr>
            <w:tcW w:w="5353" w:type="dxa"/>
            <w:shd w:val="clear" w:color="auto" w:fill="DBE5F1"/>
          </w:tcPr>
          <w:p w14:paraId="45522D16" w14:textId="62FBA30C" w:rsidR="0049097C" w:rsidRPr="004544D2" w:rsidRDefault="0049097C" w:rsidP="0049097C">
            <w:pPr>
              <w:spacing w:before="60" w:after="60"/>
              <w:rPr>
                <w:rFonts w:cs="Arial"/>
                <w:bCs/>
                <w:sz w:val="20"/>
                <w:szCs w:val="20"/>
                <w:highlight w:val="cyan"/>
              </w:rPr>
            </w:pPr>
            <w:r w:rsidRPr="004544D2">
              <w:rPr>
                <w:rFonts w:cs="Arial"/>
                <w:bCs/>
                <w:sz w:val="20"/>
                <w:szCs w:val="20"/>
              </w:rPr>
              <w:t>Communication Preferences 2019 - Get</w:t>
            </w:r>
          </w:p>
        </w:tc>
        <w:tc>
          <w:tcPr>
            <w:tcW w:w="3119" w:type="dxa"/>
            <w:shd w:val="clear" w:color="auto" w:fill="DBE5F1"/>
          </w:tcPr>
          <w:p w14:paraId="7C987610" w14:textId="6C2D7922" w:rsidR="0049097C" w:rsidRPr="004544D2" w:rsidRDefault="0049097C" w:rsidP="0049097C">
            <w:pPr>
              <w:spacing w:before="60" w:after="60"/>
              <w:rPr>
                <w:rFonts w:cs="Arial"/>
                <w:color w:val="000000"/>
                <w:sz w:val="20"/>
                <w:szCs w:val="20"/>
                <w:highlight w:val="cyan"/>
              </w:rPr>
            </w:pPr>
            <w:r w:rsidRPr="004544D2">
              <w:rPr>
                <w:rFonts w:cs="Arial"/>
                <w:color w:val="000000"/>
                <w:sz w:val="20"/>
                <w:szCs w:val="20"/>
              </w:rPr>
              <w:t>commpref.0001.2019.get</w:t>
            </w:r>
          </w:p>
        </w:tc>
        <w:tc>
          <w:tcPr>
            <w:tcW w:w="2126" w:type="dxa"/>
            <w:shd w:val="clear" w:color="auto" w:fill="DBE5F1"/>
          </w:tcPr>
          <w:p w14:paraId="7FF6322E" w14:textId="00092614" w:rsidR="0049097C" w:rsidRPr="00B226F5" w:rsidRDefault="00E74D78" w:rsidP="00B16076">
            <w:pPr>
              <w:spacing w:before="60" w:after="60"/>
              <w:rPr>
                <w:rFonts w:cs="Arial"/>
                <w:color w:val="000000"/>
                <w:sz w:val="20"/>
                <w:szCs w:val="20"/>
              </w:rPr>
            </w:pPr>
            <w:r w:rsidRPr="00B226F5">
              <w:rPr>
                <w:rFonts w:cs="Arial"/>
                <w:color w:val="000000"/>
                <w:sz w:val="20"/>
                <w:szCs w:val="20"/>
              </w:rPr>
              <w:t>Present</w:t>
            </w:r>
          </w:p>
        </w:tc>
        <w:tc>
          <w:tcPr>
            <w:tcW w:w="4961" w:type="dxa"/>
            <w:shd w:val="clear" w:color="auto" w:fill="DBE5F1"/>
          </w:tcPr>
          <w:p w14:paraId="22EFFDFB" w14:textId="77777777" w:rsidR="0049097C" w:rsidRPr="004544D2" w:rsidRDefault="0049097C" w:rsidP="00B16076">
            <w:pPr>
              <w:spacing w:before="60" w:after="60"/>
              <w:rPr>
                <w:rFonts w:cs="Arial"/>
                <w:color w:val="000000"/>
                <w:sz w:val="20"/>
                <w:szCs w:val="20"/>
                <w:highlight w:val="cyan"/>
              </w:rPr>
            </w:pPr>
          </w:p>
        </w:tc>
      </w:tr>
      <w:tr w:rsidR="0049097C" w:rsidRPr="004544D2" w14:paraId="79093D18" w14:textId="77777777" w:rsidTr="00B16076">
        <w:trPr>
          <w:trHeight w:val="291"/>
        </w:trPr>
        <w:tc>
          <w:tcPr>
            <w:tcW w:w="5353" w:type="dxa"/>
            <w:shd w:val="clear" w:color="auto" w:fill="auto"/>
          </w:tcPr>
          <w:p w14:paraId="57C2692E" w14:textId="3C9509EB" w:rsidR="0049097C" w:rsidRPr="004544D2" w:rsidRDefault="0049097C" w:rsidP="0049097C">
            <w:pPr>
              <w:spacing w:before="60" w:after="60"/>
              <w:rPr>
                <w:rFonts w:cs="Arial"/>
                <w:bCs/>
                <w:sz w:val="20"/>
                <w:szCs w:val="20"/>
                <w:highlight w:val="yellow"/>
              </w:rPr>
            </w:pPr>
            <w:r w:rsidRPr="004544D2">
              <w:rPr>
                <w:rFonts w:cs="Arial"/>
                <w:bCs/>
                <w:sz w:val="20"/>
                <w:szCs w:val="20"/>
              </w:rPr>
              <w:t>Communication Preferences 2019 - List</w:t>
            </w:r>
          </w:p>
        </w:tc>
        <w:tc>
          <w:tcPr>
            <w:tcW w:w="3119" w:type="dxa"/>
            <w:shd w:val="clear" w:color="auto" w:fill="auto"/>
          </w:tcPr>
          <w:p w14:paraId="5849F23C" w14:textId="6839DEBF" w:rsidR="0049097C" w:rsidRPr="004544D2" w:rsidRDefault="0049097C" w:rsidP="0049097C">
            <w:pPr>
              <w:spacing w:before="60" w:after="60"/>
              <w:rPr>
                <w:rFonts w:cs="Arial"/>
                <w:color w:val="000000"/>
                <w:sz w:val="20"/>
                <w:szCs w:val="20"/>
                <w:highlight w:val="yellow"/>
              </w:rPr>
            </w:pPr>
            <w:r w:rsidRPr="004544D2">
              <w:rPr>
                <w:rFonts w:cs="Arial"/>
                <w:color w:val="000000"/>
                <w:sz w:val="20"/>
                <w:szCs w:val="20"/>
              </w:rPr>
              <w:t>commpref.</w:t>
            </w:r>
            <w:proofErr w:type="gramStart"/>
            <w:r w:rsidRPr="004544D2">
              <w:rPr>
                <w:rFonts w:cs="Arial"/>
                <w:color w:val="000000"/>
                <w:sz w:val="20"/>
                <w:szCs w:val="20"/>
              </w:rPr>
              <w:t>0001.2019.list</w:t>
            </w:r>
            <w:proofErr w:type="gramEnd"/>
          </w:p>
        </w:tc>
        <w:tc>
          <w:tcPr>
            <w:tcW w:w="2126" w:type="dxa"/>
            <w:shd w:val="clear" w:color="auto" w:fill="auto"/>
          </w:tcPr>
          <w:p w14:paraId="27DED08C" w14:textId="6D4A6DAA" w:rsidR="0049097C" w:rsidRPr="00B226F5" w:rsidRDefault="00BB478C" w:rsidP="00B16076">
            <w:pPr>
              <w:spacing w:before="60" w:after="60"/>
              <w:rPr>
                <w:rFonts w:cs="Arial"/>
                <w:color w:val="000000"/>
                <w:sz w:val="20"/>
                <w:szCs w:val="20"/>
              </w:rPr>
            </w:pPr>
            <w:r w:rsidRPr="00B226F5">
              <w:rPr>
                <w:rFonts w:cs="Arial"/>
                <w:color w:val="000000"/>
                <w:sz w:val="20"/>
                <w:szCs w:val="20"/>
              </w:rPr>
              <w:t>Present</w:t>
            </w:r>
          </w:p>
        </w:tc>
        <w:tc>
          <w:tcPr>
            <w:tcW w:w="4961" w:type="dxa"/>
            <w:shd w:val="clear" w:color="auto" w:fill="auto"/>
          </w:tcPr>
          <w:p w14:paraId="29F36227" w14:textId="77777777" w:rsidR="0049097C" w:rsidRPr="004544D2" w:rsidRDefault="0049097C" w:rsidP="00B16076">
            <w:pPr>
              <w:spacing w:before="60" w:after="60"/>
              <w:rPr>
                <w:rFonts w:cs="Arial"/>
                <w:color w:val="000000"/>
                <w:sz w:val="20"/>
                <w:szCs w:val="20"/>
              </w:rPr>
            </w:pPr>
          </w:p>
        </w:tc>
      </w:tr>
    </w:tbl>
    <w:p w14:paraId="01349C73" w14:textId="77777777" w:rsidR="00471337" w:rsidRDefault="00471337" w:rsidP="001B6877">
      <w:pPr>
        <w:spacing w:before="8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1252B0A7" w14:textId="77777777" w:rsidR="00471337" w:rsidRPr="0087499E" w:rsidRDefault="00471337" w:rsidP="001B6877">
      <w:pPr>
        <w:pStyle w:val="Heading3"/>
        <w:spacing w:before="280" w:after="0"/>
      </w:pPr>
      <w:bookmarkStart w:id="119" w:name="_Toc488160058"/>
      <w:bookmarkStart w:id="120" w:name="_Toc71888701"/>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72CA08A3" w14:textId="77777777" w:rsidR="00471337" w:rsidRDefault="00471337" w:rsidP="004544D2">
      <w:pPr>
        <w:pStyle w:val="Maintext"/>
        <w:spacing w:before="120"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4544D2"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4544D2" w:rsidRDefault="00471337" w:rsidP="00162A04">
            <w:pPr>
              <w:spacing w:before="60" w:after="60"/>
              <w:rPr>
                <w:rFonts w:cs="Arial"/>
                <w:b/>
                <w:bCs/>
                <w:color w:val="FFFFFF"/>
                <w:sz w:val="20"/>
                <w:szCs w:val="20"/>
              </w:rPr>
            </w:pPr>
            <w:r w:rsidRPr="004544D2">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4544D2" w:rsidRDefault="00471337" w:rsidP="00162A04">
            <w:pPr>
              <w:tabs>
                <w:tab w:val="left" w:pos="12116"/>
              </w:tabs>
              <w:spacing w:before="60" w:after="60"/>
              <w:rPr>
                <w:rFonts w:cs="Arial"/>
                <w:b/>
                <w:bCs/>
                <w:color w:val="FFFFFF"/>
                <w:sz w:val="20"/>
                <w:szCs w:val="20"/>
              </w:rPr>
            </w:pPr>
            <w:r w:rsidRPr="004544D2">
              <w:rPr>
                <w:rFonts w:cs="Arial"/>
                <w:b/>
                <w:bCs/>
                <w:color w:val="FFFFFF"/>
                <w:sz w:val="20"/>
                <w:szCs w:val="20"/>
              </w:rPr>
              <w:t>Business Description</w:t>
            </w:r>
          </w:p>
        </w:tc>
      </w:tr>
      <w:tr w:rsidR="00471337" w:rsidRPr="004544D2"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4544D2" w:rsidRDefault="00471337" w:rsidP="00162A04">
            <w:pPr>
              <w:spacing w:before="60" w:after="60"/>
              <w:rPr>
                <w:rFonts w:cs="Arial"/>
                <w:b/>
                <w:bCs/>
                <w:sz w:val="20"/>
                <w:szCs w:val="20"/>
              </w:rPr>
            </w:pPr>
            <w:r w:rsidRPr="004544D2">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4544D2" w:rsidRDefault="00471337" w:rsidP="00162A04">
            <w:pPr>
              <w:tabs>
                <w:tab w:val="left" w:pos="12116"/>
              </w:tabs>
              <w:spacing w:before="60" w:after="60"/>
              <w:rPr>
                <w:rFonts w:cs="Arial"/>
                <w:color w:val="000000"/>
                <w:sz w:val="20"/>
                <w:szCs w:val="20"/>
              </w:rPr>
            </w:pPr>
            <w:r w:rsidRPr="004544D2">
              <w:rPr>
                <w:rFonts w:cs="Arial"/>
                <w:color w:val="000000"/>
                <w:sz w:val="20"/>
                <w:szCs w:val="20"/>
              </w:rPr>
              <w:t>The artefact is currently under development and is expected to be released in a future package.</w:t>
            </w:r>
          </w:p>
        </w:tc>
      </w:tr>
      <w:tr w:rsidR="00471337" w:rsidRPr="004544D2"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4544D2" w:rsidRDefault="00471337" w:rsidP="00162A04">
            <w:pPr>
              <w:spacing w:before="60" w:after="60"/>
              <w:rPr>
                <w:rFonts w:cs="Arial"/>
                <w:b/>
                <w:bCs/>
                <w:sz w:val="20"/>
                <w:szCs w:val="20"/>
              </w:rPr>
            </w:pPr>
            <w:r w:rsidRPr="004544D2">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4544D2" w:rsidRDefault="00471337" w:rsidP="00162A04">
            <w:pPr>
              <w:tabs>
                <w:tab w:val="left" w:pos="12116"/>
              </w:tabs>
              <w:spacing w:before="60" w:after="60"/>
              <w:rPr>
                <w:rFonts w:cs="Arial"/>
                <w:color w:val="000000"/>
                <w:sz w:val="20"/>
                <w:szCs w:val="20"/>
              </w:rPr>
            </w:pPr>
            <w:r w:rsidRPr="004544D2">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4544D2"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4544D2" w:rsidRDefault="00471337" w:rsidP="00162A04">
            <w:pPr>
              <w:spacing w:before="60" w:after="60"/>
              <w:rPr>
                <w:rFonts w:cs="Arial"/>
                <w:b/>
                <w:bCs/>
                <w:sz w:val="20"/>
                <w:szCs w:val="20"/>
              </w:rPr>
            </w:pPr>
            <w:r w:rsidRPr="004544D2">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4544D2" w:rsidRDefault="00471337" w:rsidP="00162A04">
            <w:pPr>
              <w:tabs>
                <w:tab w:val="left" w:pos="12116"/>
              </w:tabs>
              <w:spacing w:before="60" w:after="60"/>
              <w:rPr>
                <w:rFonts w:cs="Arial"/>
                <w:color w:val="000000"/>
                <w:sz w:val="20"/>
                <w:szCs w:val="20"/>
              </w:rPr>
            </w:pPr>
            <w:r w:rsidRPr="004544D2">
              <w:rPr>
                <w:rFonts w:cs="Arial"/>
                <w:color w:val="000000"/>
                <w:sz w:val="20"/>
                <w:szCs w:val="20"/>
              </w:rPr>
              <w:t>The artefact has changed since the last public rele</w:t>
            </w:r>
            <w:r w:rsidR="00BD6FF5" w:rsidRPr="004544D2">
              <w:rPr>
                <w:rFonts w:cs="Arial"/>
                <w:color w:val="000000"/>
                <w:sz w:val="20"/>
                <w:szCs w:val="20"/>
              </w:rPr>
              <w:t xml:space="preserve">ase for this package. It could </w:t>
            </w:r>
            <w:r w:rsidRPr="004544D2">
              <w:rPr>
                <w:rFonts w:cs="Arial"/>
                <w:color w:val="000000"/>
                <w:sz w:val="20"/>
                <w:szCs w:val="20"/>
              </w:rPr>
              <w:t xml:space="preserve">occur as a result of refining service/messages due to feedback or defects. </w:t>
            </w:r>
          </w:p>
        </w:tc>
      </w:tr>
      <w:tr w:rsidR="00471337" w:rsidRPr="004544D2"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4544D2" w:rsidRDefault="00471337" w:rsidP="00162A04">
            <w:pPr>
              <w:spacing w:before="60" w:after="60"/>
              <w:rPr>
                <w:rFonts w:cs="Arial"/>
                <w:b/>
                <w:bCs/>
                <w:sz w:val="20"/>
                <w:szCs w:val="20"/>
              </w:rPr>
            </w:pPr>
            <w:r w:rsidRPr="004544D2">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4544D2" w:rsidRDefault="00471337" w:rsidP="00162A04">
            <w:pPr>
              <w:tabs>
                <w:tab w:val="left" w:pos="12116"/>
              </w:tabs>
              <w:spacing w:before="60" w:after="60"/>
              <w:rPr>
                <w:rFonts w:cs="Arial"/>
                <w:color w:val="000000"/>
                <w:sz w:val="20"/>
                <w:szCs w:val="20"/>
              </w:rPr>
            </w:pPr>
            <w:r w:rsidRPr="004544D2">
              <w:rPr>
                <w:rFonts w:cs="Arial"/>
                <w:color w:val="000000"/>
                <w:sz w:val="20"/>
                <w:szCs w:val="20"/>
              </w:rPr>
              <w:t>The artefact is within the package and has had no change from the prior package for this year or a previous/forward year where artefacts cross multiple years.</w:t>
            </w:r>
          </w:p>
        </w:tc>
      </w:tr>
      <w:tr w:rsidR="00471337" w:rsidRPr="004544D2"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4544D2" w:rsidRDefault="00471337" w:rsidP="00162A04">
            <w:pPr>
              <w:spacing w:before="60" w:after="60"/>
              <w:rPr>
                <w:rFonts w:cs="Arial"/>
                <w:b/>
                <w:bCs/>
                <w:sz w:val="20"/>
                <w:szCs w:val="20"/>
              </w:rPr>
            </w:pPr>
            <w:r w:rsidRPr="004544D2">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4544D2" w:rsidRDefault="00471337" w:rsidP="00162A04">
            <w:pPr>
              <w:tabs>
                <w:tab w:val="left" w:pos="12116"/>
              </w:tabs>
              <w:spacing w:before="60" w:after="60"/>
              <w:rPr>
                <w:rFonts w:cs="Arial"/>
                <w:color w:val="000000"/>
                <w:sz w:val="20"/>
                <w:szCs w:val="20"/>
              </w:rPr>
            </w:pPr>
            <w:r w:rsidRPr="004544D2">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4544D2">
              <w:rPr>
                <w:rFonts w:cs="Arial"/>
                <w:color w:val="000000"/>
                <w:sz w:val="20"/>
                <w:szCs w:val="20"/>
              </w:rPr>
              <w:t xml:space="preserve"> waiting on Royal Assent not </w:t>
            </w:r>
            <w:r w:rsidRPr="004544D2">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71888702"/>
      <w:r w:rsidRPr="0087499E">
        <w:t>P</w:t>
      </w:r>
      <w:r w:rsidR="00622B06" w:rsidRPr="0087499E">
        <w:t>ackage</w:t>
      </w:r>
      <w:r w:rsidR="00884899" w:rsidRPr="0087499E">
        <w:t xml:space="preserve"> </w:t>
      </w:r>
      <w:r w:rsidRPr="0087499E">
        <w:t>c</w:t>
      </w:r>
      <w:r w:rsidR="00884899" w:rsidRPr="0087499E">
        <w:t>ontents</w:t>
      </w:r>
      <w:bookmarkEnd w:id="121"/>
    </w:p>
    <w:p w14:paraId="6D5C6A88" w14:textId="3AF93354" w:rsidR="00737440" w:rsidRDefault="002E11A1" w:rsidP="004544D2">
      <w:pPr>
        <w:pStyle w:val="Maintext"/>
        <w:spacing w:before="120" w:after="120"/>
        <w:jc w:val="both"/>
      </w:pPr>
      <w:r>
        <w:t xml:space="preserve">The table below outlines the package </w:t>
      </w:r>
      <w:r w:rsidRPr="004544D2">
        <w:rPr>
          <w:rFonts w:cs="Arial"/>
          <w:szCs w:val="22"/>
        </w:rPr>
        <w:t>contents</w:t>
      </w:r>
      <w:r>
        <w:t>.</w:t>
      </w:r>
    </w:p>
    <w:tbl>
      <w:tblPr>
        <w:tblW w:w="15466" w:type="dxa"/>
        <w:tblInd w:w="93" w:type="dxa"/>
        <w:tblLayout w:type="fixed"/>
        <w:tblLook w:val="04A0" w:firstRow="1" w:lastRow="0" w:firstColumn="1" w:lastColumn="0" w:noHBand="0" w:noVBand="1"/>
      </w:tblPr>
      <w:tblGrid>
        <w:gridCol w:w="3276"/>
        <w:gridCol w:w="850"/>
        <w:gridCol w:w="1418"/>
        <w:gridCol w:w="1276"/>
        <w:gridCol w:w="1276"/>
        <w:gridCol w:w="992"/>
        <w:gridCol w:w="5244"/>
        <w:gridCol w:w="1134"/>
      </w:tblGrid>
      <w:tr w:rsidR="00747AFF" w:rsidRPr="004544D2" w14:paraId="1A66AFD4" w14:textId="77777777" w:rsidTr="00B86E37">
        <w:trPr>
          <w:trHeight w:val="288"/>
          <w:tblHeader/>
        </w:trPr>
        <w:tc>
          <w:tcPr>
            <w:tcW w:w="5544" w:type="dxa"/>
            <w:gridSpan w:val="3"/>
            <w:shd w:val="clear" w:color="4F81BD" w:fill="4F81BD"/>
            <w:noWrap/>
            <w:hideMark/>
          </w:tcPr>
          <w:p w14:paraId="5F6F50FA"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Name</w:t>
            </w:r>
          </w:p>
        </w:tc>
        <w:tc>
          <w:tcPr>
            <w:tcW w:w="1276" w:type="dxa"/>
            <w:shd w:val="clear" w:color="4F81BD" w:fill="4F81BD"/>
          </w:tcPr>
          <w:p w14:paraId="4C82739E"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 xml:space="preserve">Document </w:t>
            </w:r>
          </w:p>
          <w:p w14:paraId="439A4459"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Date</w:t>
            </w:r>
          </w:p>
        </w:tc>
        <w:tc>
          <w:tcPr>
            <w:tcW w:w="1276" w:type="dxa"/>
            <w:shd w:val="clear" w:color="4F81BD" w:fill="4F81BD"/>
          </w:tcPr>
          <w:p w14:paraId="103CDCE8"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Document Status</w:t>
            </w:r>
          </w:p>
        </w:tc>
        <w:tc>
          <w:tcPr>
            <w:tcW w:w="992" w:type="dxa"/>
            <w:shd w:val="clear" w:color="4F81BD" w:fill="4F81BD"/>
          </w:tcPr>
          <w:p w14:paraId="09F36A34"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Version</w:t>
            </w:r>
          </w:p>
        </w:tc>
        <w:tc>
          <w:tcPr>
            <w:tcW w:w="5244" w:type="dxa"/>
            <w:shd w:val="clear" w:color="4F81BD" w:fill="4F81BD"/>
            <w:noWrap/>
            <w:hideMark/>
          </w:tcPr>
          <w:p w14:paraId="5A3E1006"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Comments</w:t>
            </w:r>
          </w:p>
        </w:tc>
        <w:tc>
          <w:tcPr>
            <w:tcW w:w="1134" w:type="dxa"/>
            <w:shd w:val="clear" w:color="4F81BD" w:fill="4F81BD"/>
          </w:tcPr>
          <w:p w14:paraId="19F9ACCB" w14:textId="77777777" w:rsidR="00747AFF" w:rsidRPr="004544D2" w:rsidRDefault="00747AFF" w:rsidP="00747AFF">
            <w:pPr>
              <w:spacing w:before="60" w:after="60"/>
              <w:rPr>
                <w:rFonts w:cs="Arial"/>
                <w:b/>
                <w:bCs/>
                <w:color w:val="FFFFFF"/>
                <w:sz w:val="20"/>
                <w:szCs w:val="20"/>
              </w:rPr>
            </w:pPr>
            <w:r w:rsidRPr="004544D2">
              <w:rPr>
                <w:rFonts w:cs="Arial"/>
                <w:b/>
                <w:bCs/>
                <w:color w:val="FFFFFF"/>
                <w:sz w:val="20"/>
                <w:szCs w:val="20"/>
              </w:rPr>
              <w:t>Package Status</w:t>
            </w:r>
          </w:p>
        </w:tc>
      </w:tr>
      <w:tr w:rsidR="00CB3DDE" w:rsidRPr="004544D2" w14:paraId="0D9B21CF" w14:textId="77777777" w:rsidTr="00B86E37">
        <w:trPr>
          <w:trHeight w:val="467"/>
        </w:trPr>
        <w:tc>
          <w:tcPr>
            <w:tcW w:w="5544" w:type="dxa"/>
            <w:gridSpan w:val="3"/>
            <w:shd w:val="clear" w:color="auto" w:fill="auto"/>
            <w:noWrap/>
            <w:hideMark/>
          </w:tcPr>
          <w:p w14:paraId="707427D0" w14:textId="0879F643" w:rsidR="00CB3DDE" w:rsidRPr="004544D2" w:rsidRDefault="00CB3DDE" w:rsidP="00CB3DDE">
            <w:pPr>
              <w:spacing w:before="40" w:after="40"/>
              <w:rPr>
                <w:rFonts w:cs="Arial"/>
                <w:color w:val="000000"/>
                <w:sz w:val="20"/>
                <w:szCs w:val="20"/>
              </w:rPr>
            </w:pPr>
            <w:r w:rsidRPr="004544D2">
              <w:rPr>
                <w:rFonts w:cs="Arial"/>
                <w:color w:val="000000"/>
                <w:sz w:val="20"/>
                <w:szCs w:val="20"/>
              </w:rPr>
              <w:t>ATO COMMPREF.0001 2019 Get Request Message Structure Table.xlsx</w:t>
            </w:r>
          </w:p>
        </w:tc>
        <w:tc>
          <w:tcPr>
            <w:tcW w:w="1276" w:type="dxa"/>
            <w:shd w:val="clear" w:color="auto" w:fill="auto"/>
          </w:tcPr>
          <w:p w14:paraId="33284190" w14:textId="77F78A2C" w:rsidR="00CB3DDE" w:rsidRPr="004544D2" w:rsidRDefault="00BE3BBD" w:rsidP="00CB3DDE">
            <w:pPr>
              <w:spacing w:before="40" w:after="40"/>
              <w:rPr>
                <w:rFonts w:cs="Arial"/>
                <w:color w:val="000000"/>
                <w:sz w:val="20"/>
                <w:szCs w:val="20"/>
              </w:rPr>
            </w:pPr>
            <w:r>
              <w:rPr>
                <w:sz w:val="20"/>
                <w:szCs w:val="20"/>
              </w:rPr>
              <w:t>03.06.2021</w:t>
            </w:r>
          </w:p>
        </w:tc>
        <w:tc>
          <w:tcPr>
            <w:tcW w:w="1276" w:type="dxa"/>
            <w:shd w:val="clear" w:color="auto" w:fill="auto"/>
          </w:tcPr>
          <w:p w14:paraId="2A67F37A" w14:textId="314B96C8" w:rsidR="00CB3DDE" w:rsidRPr="004544D2" w:rsidRDefault="00CB3DDE" w:rsidP="00CB3DDE">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70F451B4" w14:textId="40868E98" w:rsidR="00CB3DDE" w:rsidRPr="004544D2" w:rsidRDefault="00CB3DDE" w:rsidP="00CB3DDE">
            <w:pPr>
              <w:spacing w:before="40" w:after="40"/>
              <w:rPr>
                <w:rFonts w:cs="Arial"/>
                <w:color w:val="000000"/>
                <w:sz w:val="20"/>
                <w:szCs w:val="20"/>
              </w:rPr>
            </w:pPr>
            <w:r>
              <w:rPr>
                <w:rFonts w:cs="Arial"/>
                <w:color w:val="000000"/>
                <w:sz w:val="20"/>
                <w:szCs w:val="20"/>
              </w:rPr>
              <w:t>1.0</w:t>
            </w:r>
          </w:p>
        </w:tc>
        <w:tc>
          <w:tcPr>
            <w:tcW w:w="5244" w:type="dxa"/>
            <w:shd w:val="clear" w:color="auto" w:fill="auto"/>
            <w:noWrap/>
            <w:hideMark/>
          </w:tcPr>
          <w:p w14:paraId="67EF640B" w14:textId="332B6E94" w:rsidR="00CB3DDE" w:rsidRPr="006F61C9" w:rsidRDefault="00CB3DDE" w:rsidP="00CB3DDE">
            <w:pPr>
              <w:spacing w:before="40" w:after="40"/>
              <w:rPr>
                <w:rFonts w:cs="Arial"/>
                <w:color w:val="000000"/>
                <w:sz w:val="20"/>
                <w:szCs w:val="20"/>
              </w:rPr>
            </w:pPr>
            <w:bookmarkStart w:id="122" w:name="_Hlk71880110"/>
            <w:r w:rsidRPr="0033130D">
              <w:rPr>
                <w:rFonts w:cs="Arial"/>
                <w:color w:val="000000"/>
                <w:sz w:val="20"/>
                <w:szCs w:val="20"/>
              </w:rPr>
              <w:t>Artefact versioned to final with no functional changes.</w:t>
            </w:r>
            <w:bookmarkEnd w:id="122"/>
          </w:p>
        </w:tc>
        <w:tc>
          <w:tcPr>
            <w:tcW w:w="1134" w:type="dxa"/>
            <w:shd w:val="clear" w:color="auto" w:fill="auto"/>
          </w:tcPr>
          <w:p w14:paraId="65DDEB5C" w14:textId="7962130A" w:rsidR="00CB3DDE" w:rsidRPr="004544D2" w:rsidRDefault="00CB3DDE" w:rsidP="00CB3DDE">
            <w:pPr>
              <w:spacing w:before="40" w:after="40"/>
              <w:rPr>
                <w:rFonts w:cs="Arial"/>
                <w:color w:val="000000"/>
                <w:sz w:val="20"/>
                <w:szCs w:val="20"/>
              </w:rPr>
            </w:pPr>
            <w:r>
              <w:rPr>
                <w:rFonts w:cs="Arial"/>
                <w:color w:val="000000"/>
                <w:sz w:val="20"/>
                <w:szCs w:val="20"/>
              </w:rPr>
              <w:t>Updated</w:t>
            </w:r>
          </w:p>
        </w:tc>
      </w:tr>
      <w:tr w:rsidR="00BE3BBD" w:rsidRPr="004544D2" w14:paraId="1AA16A88" w14:textId="77777777" w:rsidTr="00B86E37">
        <w:trPr>
          <w:trHeight w:val="288"/>
        </w:trPr>
        <w:tc>
          <w:tcPr>
            <w:tcW w:w="5544" w:type="dxa"/>
            <w:gridSpan w:val="3"/>
            <w:shd w:val="clear" w:color="auto" w:fill="DBE5F1" w:themeFill="accent1" w:themeFillTint="33"/>
            <w:noWrap/>
          </w:tcPr>
          <w:p w14:paraId="136CBF92" w14:textId="1146F6CC" w:rsidR="00BE3BBD" w:rsidRPr="004544D2" w:rsidRDefault="00BE3BBD" w:rsidP="00BE3BBD">
            <w:pPr>
              <w:spacing w:before="40" w:after="40"/>
              <w:rPr>
                <w:rFonts w:cs="Arial"/>
                <w:color w:val="000000"/>
                <w:sz w:val="20"/>
                <w:szCs w:val="20"/>
              </w:rPr>
            </w:pPr>
            <w:r w:rsidRPr="004544D2">
              <w:rPr>
                <w:rFonts w:cs="Arial"/>
                <w:color w:val="000000"/>
                <w:sz w:val="20"/>
                <w:szCs w:val="20"/>
              </w:rPr>
              <w:t>ATO COMMPREF.0001 2019 Get Response Message Structure Table.xlsx</w:t>
            </w:r>
          </w:p>
        </w:tc>
        <w:tc>
          <w:tcPr>
            <w:tcW w:w="1276" w:type="dxa"/>
            <w:shd w:val="clear" w:color="auto" w:fill="DBE5F1" w:themeFill="accent1" w:themeFillTint="33"/>
          </w:tcPr>
          <w:p w14:paraId="4DFDEE73" w14:textId="19AF0027"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hemeFill="accent1" w:themeFillTint="33"/>
          </w:tcPr>
          <w:p w14:paraId="21B18447" w14:textId="6C4065E7"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322C4ABF" w14:textId="6CB67AD6"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hemeFill="accent1" w:themeFillTint="33"/>
          </w:tcPr>
          <w:p w14:paraId="683C48A4" w14:textId="4393967D" w:rsidR="00BE3BBD" w:rsidRPr="00C35592"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hemeFill="accent1" w:themeFillTint="33"/>
          </w:tcPr>
          <w:p w14:paraId="6BBBB1D0" w14:textId="1637D9CF"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68E5FA3F" w14:textId="77777777" w:rsidTr="00B86E37">
        <w:trPr>
          <w:trHeight w:val="288"/>
        </w:trPr>
        <w:tc>
          <w:tcPr>
            <w:tcW w:w="5544" w:type="dxa"/>
            <w:gridSpan w:val="3"/>
            <w:shd w:val="clear" w:color="auto" w:fill="auto"/>
            <w:noWrap/>
          </w:tcPr>
          <w:p w14:paraId="3D80A186" w14:textId="63D06A46" w:rsidR="00BE3BBD" w:rsidRPr="004544D2" w:rsidRDefault="00BE3BBD" w:rsidP="00BE3BBD">
            <w:pPr>
              <w:spacing w:before="40" w:after="40"/>
              <w:rPr>
                <w:rFonts w:cs="Arial"/>
                <w:color w:val="000000"/>
                <w:sz w:val="20"/>
                <w:szCs w:val="20"/>
              </w:rPr>
            </w:pPr>
            <w:r w:rsidRPr="003E1DD3">
              <w:rPr>
                <w:rFonts w:cs="Arial"/>
                <w:color w:val="000000"/>
                <w:sz w:val="20"/>
                <w:szCs w:val="20"/>
              </w:rPr>
              <w:t>ATO COMMPREF.0001 2019 Get Validation Rules</w:t>
            </w:r>
            <w:r>
              <w:rPr>
                <w:rFonts w:cs="Arial"/>
                <w:color w:val="000000"/>
                <w:sz w:val="20"/>
                <w:szCs w:val="20"/>
              </w:rPr>
              <w:t>.xlsx</w:t>
            </w:r>
          </w:p>
        </w:tc>
        <w:tc>
          <w:tcPr>
            <w:tcW w:w="1276" w:type="dxa"/>
            <w:shd w:val="clear" w:color="auto" w:fill="auto"/>
          </w:tcPr>
          <w:p w14:paraId="0AC15B6A" w14:textId="11B10AAC"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auto"/>
          </w:tcPr>
          <w:p w14:paraId="36DC9ACB" w14:textId="2A4F5821"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482B3ACF" w14:textId="05BC53B7"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auto"/>
          </w:tcPr>
          <w:p w14:paraId="3D7BE19A" w14:textId="620A9320" w:rsidR="00BE3BBD" w:rsidRPr="00077A04"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auto"/>
          </w:tcPr>
          <w:p w14:paraId="548AB8F2" w14:textId="086C19C8"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4CD06CA0" w14:textId="77777777" w:rsidTr="00B86E37">
        <w:trPr>
          <w:trHeight w:val="288"/>
        </w:trPr>
        <w:tc>
          <w:tcPr>
            <w:tcW w:w="5544" w:type="dxa"/>
            <w:gridSpan w:val="3"/>
            <w:shd w:val="clear" w:color="auto" w:fill="DBE5F1" w:themeFill="accent1" w:themeFillTint="33"/>
            <w:noWrap/>
          </w:tcPr>
          <w:p w14:paraId="59BE3706" w14:textId="41886261" w:rsidR="00BE3BBD" w:rsidRPr="004544D2" w:rsidRDefault="00BE3BBD" w:rsidP="00BE3BBD">
            <w:pPr>
              <w:spacing w:before="40" w:after="40"/>
              <w:rPr>
                <w:rFonts w:cs="Arial"/>
                <w:color w:val="000000"/>
                <w:sz w:val="20"/>
                <w:szCs w:val="20"/>
              </w:rPr>
            </w:pPr>
            <w:r w:rsidRPr="004544D2">
              <w:rPr>
                <w:rFonts w:cs="Arial"/>
                <w:color w:val="000000"/>
                <w:sz w:val="20"/>
                <w:szCs w:val="20"/>
              </w:rPr>
              <w:t xml:space="preserve">ATO COMMPREF.0001 2019 Get </w:t>
            </w:r>
            <w:r w:rsidRPr="0041696A">
              <w:rPr>
                <w:rFonts w:cs="Arial"/>
                <w:color w:val="000000"/>
                <w:sz w:val="20"/>
                <w:szCs w:val="20"/>
              </w:rPr>
              <w:t>Schema</w:t>
            </w:r>
            <w:r w:rsidRPr="004544D2">
              <w:rPr>
                <w:rFonts w:cs="Arial"/>
                <w:color w:val="000000"/>
                <w:sz w:val="20"/>
                <w:szCs w:val="20"/>
              </w:rPr>
              <w:t>.zip</w:t>
            </w:r>
          </w:p>
        </w:tc>
        <w:tc>
          <w:tcPr>
            <w:tcW w:w="1276" w:type="dxa"/>
            <w:shd w:val="clear" w:color="auto" w:fill="DBE5F1" w:themeFill="accent1" w:themeFillTint="33"/>
          </w:tcPr>
          <w:p w14:paraId="7151CFD9" w14:textId="3F223FE8" w:rsidR="00BE3BBD"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hemeFill="accent1" w:themeFillTint="33"/>
          </w:tcPr>
          <w:p w14:paraId="6A9F9C89" w14:textId="0896FF6D"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08451268" w14:textId="3C19B9B7" w:rsidR="00BE3BBD"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hemeFill="accent1" w:themeFillTint="33"/>
          </w:tcPr>
          <w:p w14:paraId="5CDFE311" w14:textId="273F11F7" w:rsidR="00BE3BBD" w:rsidRPr="003E1DD3"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hemeFill="accent1" w:themeFillTint="33"/>
          </w:tcPr>
          <w:p w14:paraId="1416E15D" w14:textId="6DA18870"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3F98E2F4" w14:textId="77777777" w:rsidTr="00B86E37">
        <w:trPr>
          <w:trHeight w:val="288"/>
        </w:trPr>
        <w:tc>
          <w:tcPr>
            <w:tcW w:w="5544" w:type="dxa"/>
            <w:gridSpan w:val="3"/>
            <w:shd w:val="clear" w:color="auto" w:fill="auto"/>
            <w:noWrap/>
          </w:tcPr>
          <w:p w14:paraId="72E406AC" w14:textId="454F2F05" w:rsidR="00BE3BBD" w:rsidRPr="004544D2" w:rsidRDefault="00BE3BBD" w:rsidP="00BE3BBD">
            <w:pPr>
              <w:spacing w:before="40" w:after="40"/>
              <w:rPr>
                <w:rFonts w:cs="Arial"/>
                <w:color w:val="000000"/>
                <w:sz w:val="20"/>
                <w:szCs w:val="20"/>
              </w:rPr>
            </w:pPr>
            <w:r w:rsidRPr="004544D2">
              <w:rPr>
                <w:rFonts w:cs="Arial"/>
                <w:color w:val="000000"/>
                <w:sz w:val="20"/>
                <w:szCs w:val="20"/>
              </w:rPr>
              <w:t>ATO COMMPREF.0001 2019 Get Rule Implementation.zip</w:t>
            </w:r>
          </w:p>
        </w:tc>
        <w:tc>
          <w:tcPr>
            <w:tcW w:w="1276" w:type="dxa"/>
            <w:shd w:val="clear" w:color="auto" w:fill="auto"/>
          </w:tcPr>
          <w:p w14:paraId="30E0D871" w14:textId="67FBF6A6"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auto"/>
          </w:tcPr>
          <w:p w14:paraId="3CDC2684" w14:textId="0AEFD57D"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64BE6A05" w14:textId="2F8BBF83"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auto"/>
          </w:tcPr>
          <w:p w14:paraId="77F63A5F" w14:textId="47726FF4" w:rsidR="00BE3BBD" w:rsidRPr="00A06965" w:rsidRDefault="00BE3BBD" w:rsidP="00BE3BBD">
            <w:pPr>
              <w:spacing w:before="40" w:after="40"/>
              <w:rPr>
                <w:rFonts w:cs="Arial"/>
                <w:i/>
                <w:iCs/>
                <w:color w:val="000000"/>
                <w:sz w:val="20"/>
                <w:szCs w:val="20"/>
              </w:rPr>
            </w:pPr>
            <w:r w:rsidRPr="0033130D">
              <w:rPr>
                <w:rFonts w:cs="Arial"/>
                <w:color w:val="000000"/>
                <w:sz w:val="20"/>
                <w:szCs w:val="20"/>
              </w:rPr>
              <w:t>Artefact versioned to final with no functional changes.</w:t>
            </w:r>
          </w:p>
        </w:tc>
        <w:tc>
          <w:tcPr>
            <w:tcW w:w="1134" w:type="dxa"/>
            <w:shd w:val="clear" w:color="auto" w:fill="auto"/>
          </w:tcPr>
          <w:p w14:paraId="3C2A58AE" w14:textId="3A8EE758"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25F310A1" w14:textId="77777777" w:rsidTr="00B86E37">
        <w:trPr>
          <w:trHeight w:val="288"/>
        </w:trPr>
        <w:tc>
          <w:tcPr>
            <w:tcW w:w="5544" w:type="dxa"/>
            <w:gridSpan w:val="3"/>
            <w:shd w:val="clear" w:color="auto" w:fill="DBE5F1"/>
            <w:noWrap/>
          </w:tcPr>
          <w:p w14:paraId="67477903" w14:textId="62C8BBF0" w:rsidR="00BE3BBD" w:rsidRPr="004544D2" w:rsidRDefault="00BE3BBD" w:rsidP="00BE3BBD">
            <w:pPr>
              <w:spacing w:before="40" w:after="40"/>
              <w:rPr>
                <w:rFonts w:cs="Arial"/>
                <w:color w:val="000000"/>
                <w:sz w:val="20"/>
                <w:szCs w:val="20"/>
              </w:rPr>
            </w:pPr>
            <w:r w:rsidRPr="004544D2">
              <w:rPr>
                <w:rFonts w:cs="Arial"/>
                <w:color w:val="000000"/>
                <w:sz w:val="20"/>
                <w:szCs w:val="20"/>
              </w:rPr>
              <w:t>ATO COMMPREF.0001 2019 Submit Request Message Structure Table.xlsx</w:t>
            </w:r>
          </w:p>
        </w:tc>
        <w:tc>
          <w:tcPr>
            <w:tcW w:w="1276" w:type="dxa"/>
            <w:shd w:val="clear" w:color="auto" w:fill="DBE5F1"/>
          </w:tcPr>
          <w:p w14:paraId="3BFA6825" w14:textId="463C64F3"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cPr>
          <w:p w14:paraId="107A172E" w14:textId="6F537044"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cPr>
          <w:p w14:paraId="36D7FAFB" w14:textId="76145445"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cPr>
          <w:p w14:paraId="16C43CAA" w14:textId="4B1FD2B6" w:rsidR="00BE3BBD" w:rsidRPr="004544D2"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cPr>
          <w:p w14:paraId="0157F232" w14:textId="1858ABAA"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650A4BFC" w14:textId="77777777" w:rsidTr="00B86E37">
        <w:trPr>
          <w:trHeight w:val="288"/>
        </w:trPr>
        <w:tc>
          <w:tcPr>
            <w:tcW w:w="5544" w:type="dxa"/>
            <w:gridSpan w:val="3"/>
            <w:shd w:val="clear" w:color="auto" w:fill="auto"/>
            <w:noWrap/>
          </w:tcPr>
          <w:p w14:paraId="78D1A742" w14:textId="04E656C6" w:rsidR="00BE3BBD" w:rsidRPr="004544D2" w:rsidRDefault="00BE3BBD" w:rsidP="00BE3BBD">
            <w:pPr>
              <w:spacing w:before="40" w:after="40"/>
              <w:rPr>
                <w:rFonts w:cs="Arial"/>
                <w:color w:val="000000"/>
                <w:sz w:val="20"/>
                <w:szCs w:val="20"/>
              </w:rPr>
            </w:pPr>
            <w:r w:rsidRPr="004544D2">
              <w:rPr>
                <w:rFonts w:cs="Arial"/>
                <w:color w:val="000000"/>
                <w:sz w:val="20"/>
                <w:szCs w:val="20"/>
              </w:rPr>
              <w:t>ATO COMMPREF.0001 2019 Submit Validation Rules.xlsx</w:t>
            </w:r>
          </w:p>
        </w:tc>
        <w:tc>
          <w:tcPr>
            <w:tcW w:w="1276" w:type="dxa"/>
            <w:shd w:val="clear" w:color="auto" w:fill="auto"/>
          </w:tcPr>
          <w:p w14:paraId="1E0A9237" w14:textId="20C6C5AC"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auto"/>
          </w:tcPr>
          <w:p w14:paraId="1698142F" w14:textId="1249B538"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634B1E7F" w14:textId="64E52047"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auto"/>
          </w:tcPr>
          <w:p w14:paraId="53DDDCA8" w14:textId="33289A57" w:rsidR="00BE3BBD" w:rsidRPr="00077A04" w:rsidRDefault="00BE3BBD" w:rsidP="00BE3BBD">
            <w:pPr>
              <w:spacing w:before="40" w:after="40"/>
              <w:rPr>
                <w:rFonts w:cs="Arial"/>
                <w:i/>
                <w:iCs/>
                <w:color w:val="000000"/>
                <w:sz w:val="20"/>
                <w:szCs w:val="20"/>
              </w:rPr>
            </w:pPr>
            <w:r w:rsidRPr="0033130D">
              <w:rPr>
                <w:rFonts w:cs="Arial"/>
                <w:color w:val="000000"/>
                <w:sz w:val="20"/>
                <w:szCs w:val="20"/>
              </w:rPr>
              <w:t>Artefact versioned to final with no functional changes.</w:t>
            </w:r>
          </w:p>
        </w:tc>
        <w:tc>
          <w:tcPr>
            <w:tcW w:w="1134" w:type="dxa"/>
            <w:shd w:val="clear" w:color="auto" w:fill="auto"/>
          </w:tcPr>
          <w:p w14:paraId="0166EFCD" w14:textId="52914D34"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7B79D9A4" w14:textId="77777777" w:rsidTr="00B86E37">
        <w:trPr>
          <w:trHeight w:val="288"/>
        </w:trPr>
        <w:tc>
          <w:tcPr>
            <w:tcW w:w="5544" w:type="dxa"/>
            <w:gridSpan w:val="3"/>
            <w:shd w:val="clear" w:color="auto" w:fill="DBE5F1" w:themeFill="accent1" w:themeFillTint="33"/>
            <w:noWrap/>
          </w:tcPr>
          <w:p w14:paraId="5711EB72" w14:textId="553D0194" w:rsidR="00BE3BBD" w:rsidRPr="004544D2" w:rsidRDefault="00BE3BBD" w:rsidP="00BE3BBD">
            <w:pPr>
              <w:spacing w:before="40" w:after="40"/>
              <w:rPr>
                <w:rFonts w:cs="Arial"/>
                <w:color w:val="000000"/>
                <w:sz w:val="20"/>
                <w:szCs w:val="20"/>
              </w:rPr>
            </w:pPr>
            <w:r w:rsidRPr="004544D2">
              <w:rPr>
                <w:rFonts w:cs="Arial"/>
                <w:color w:val="000000"/>
                <w:sz w:val="20"/>
                <w:szCs w:val="20"/>
              </w:rPr>
              <w:t xml:space="preserve">ATO COMMPREF.0001 2019 Submit </w:t>
            </w:r>
            <w:r w:rsidRPr="0041696A">
              <w:rPr>
                <w:rFonts w:cs="Arial"/>
                <w:color w:val="000000"/>
                <w:sz w:val="20"/>
                <w:szCs w:val="20"/>
              </w:rPr>
              <w:t>Schema</w:t>
            </w:r>
            <w:r w:rsidRPr="004544D2">
              <w:rPr>
                <w:rFonts w:cs="Arial"/>
                <w:color w:val="000000"/>
                <w:sz w:val="20"/>
                <w:szCs w:val="20"/>
              </w:rPr>
              <w:t>.zip</w:t>
            </w:r>
          </w:p>
        </w:tc>
        <w:tc>
          <w:tcPr>
            <w:tcW w:w="1276" w:type="dxa"/>
            <w:shd w:val="clear" w:color="auto" w:fill="DBE5F1" w:themeFill="accent1" w:themeFillTint="33"/>
          </w:tcPr>
          <w:p w14:paraId="6582651B" w14:textId="258C2691"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hemeFill="accent1" w:themeFillTint="33"/>
          </w:tcPr>
          <w:p w14:paraId="566D9DD7" w14:textId="54494565"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464D2390" w14:textId="5D28E0B2"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hemeFill="accent1" w:themeFillTint="33"/>
          </w:tcPr>
          <w:p w14:paraId="185A18B7" w14:textId="4BEB5119" w:rsidR="00BE3BBD" w:rsidRPr="004544D2"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hemeFill="accent1" w:themeFillTint="33"/>
          </w:tcPr>
          <w:p w14:paraId="5372F04F" w14:textId="2F875BAE"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0D648F9E" w14:textId="77777777" w:rsidTr="00B86E37">
        <w:trPr>
          <w:trHeight w:val="288"/>
        </w:trPr>
        <w:tc>
          <w:tcPr>
            <w:tcW w:w="5544" w:type="dxa"/>
            <w:gridSpan w:val="3"/>
            <w:shd w:val="clear" w:color="auto" w:fill="auto"/>
            <w:noWrap/>
          </w:tcPr>
          <w:p w14:paraId="0C9F6BB5" w14:textId="633095F3" w:rsidR="00BE3BBD" w:rsidRPr="004544D2" w:rsidRDefault="00BE3BBD" w:rsidP="00BE3BBD">
            <w:pPr>
              <w:spacing w:before="40" w:after="40"/>
              <w:rPr>
                <w:rFonts w:cs="Arial"/>
                <w:color w:val="000000"/>
                <w:sz w:val="20"/>
                <w:szCs w:val="20"/>
              </w:rPr>
            </w:pPr>
            <w:r w:rsidRPr="004544D2">
              <w:rPr>
                <w:rFonts w:cs="Arial"/>
                <w:color w:val="000000"/>
                <w:sz w:val="20"/>
                <w:szCs w:val="20"/>
              </w:rPr>
              <w:t>ATO COMMPREF.0001 2019 Submit Rule Implementation.zip</w:t>
            </w:r>
          </w:p>
        </w:tc>
        <w:tc>
          <w:tcPr>
            <w:tcW w:w="1276" w:type="dxa"/>
            <w:shd w:val="clear" w:color="auto" w:fill="auto"/>
          </w:tcPr>
          <w:p w14:paraId="5AF3AD6F" w14:textId="61A702D4"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auto"/>
          </w:tcPr>
          <w:p w14:paraId="51515B62" w14:textId="7AABF9EA"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392B9332" w14:textId="2D375401"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auto"/>
          </w:tcPr>
          <w:p w14:paraId="57BAC1C6" w14:textId="5EAD99D1" w:rsidR="00BE3BBD" w:rsidRPr="004544D2"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auto"/>
          </w:tcPr>
          <w:p w14:paraId="32A8B640" w14:textId="31527FEF"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4544D2" w14:paraId="4345BDC1" w14:textId="77777777" w:rsidTr="00B86E37">
        <w:trPr>
          <w:trHeight w:val="288"/>
        </w:trPr>
        <w:tc>
          <w:tcPr>
            <w:tcW w:w="5544" w:type="dxa"/>
            <w:gridSpan w:val="3"/>
            <w:shd w:val="clear" w:color="auto" w:fill="DBE5F1"/>
            <w:noWrap/>
          </w:tcPr>
          <w:p w14:paraId="65E6561F" w14:textId="36A51C87" w:rsidR="00BE3BBD" w:rsidRPr="004544D2" w:rsidRDefault="00BE3BBD" w:rsidP="00BE3BBD">
            <w:pPr>
              <w:spacing w:before="40" w:after="40"/>
              <w:rPr>
                <w:rFonts w:cs="Arial"/>
                <w:color w:val="000000"/>
                <w:sz w:val="20"/>
                <w:szCs w:val="20"/>
              </w:rPr>
            </w:pPr>
            <w:r w:rsidRPr="00925375">
              <w:rPr>
                <w:rFonts w:cs="Arial"/>
                <w:color w:val="000000"/>
                <w:sz w:val="20"/>
                <w:szCs w:val="20"/>
              </w:rPr>
              <w:t>ATO COMMPREF.0001 2019 List Request Message Structure Table.xlsx</w:t>
            </w:r>
          </w:p>
        </w:tc>
        <w:tc>
          <w:tcPr>
            <w:tcW w:w="1276" w:type="dxa"/>
            <w:shd w:val="clear" w:color="auto" w:fill="DBE5F1"/>
          </w:tcPr>
          <w:p w14:paraId="5082C62B" w14:textId="1193EE2C" w:rsidR="00BE3BBD" w:rsidRPr="004544D2"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cPr>
          <w:p w14:paraId="43F93078" w14:textId="4D349733" w:rsidR="00BE3BBD" w:rsidRPr="004544D2"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cPr>
          <w:p w14:paraId="49C5450F" w14:textId="1A5BF66A" w:rsidR="00BE3BBD" w:rsidRPr="004544D2"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cPr>
          <w:p w14:paraId="2FF725A5" w14:textId="54035687" w:rsidR="00BE3BBD" w:rsidRPr="004544D2"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cPr>
          <w:p w14:paraId="376BF293" w14:textId="77C8A871" w:rsidR="00BE3BBD" w:rsidRPr="004544D2" w:rsidRDefault="00BE3BBD" w:rsidP="00BE3BBD">
            <w:pPr>
              <w:spacing w:before="40" w:after="40"/>
              <w:rPr>
                <w:rFonts w:cs="Arial"/>
                <w:color w:val="000000"/>
                <w:sz w:val="20"/>
                <w:szCs w:val="20"/>
              </w:rPr>
            </w:pPr>
            <w:r>
              <w:rPr>
                <w:rFonts w:cs="Arial"/>
                <w:color w:val="000000"/>
                <w:sz w:val="20"/>
                <w:szCs w:val="20"/>
              </w:rPr>
              <w:t>Updated</w:t>
            </w:r>
          </w:p>
        </w:tc>
      </w:tr>
      <w:tr w:rsidR="00BE3BBD" w:rsidRPr="00925375" w14:paraId="2E5C6556" w14:textId="77777777" w:rsidTr="00B86E37">
        <w:trPr>
          <w:trHeight w:val="288"/>
        </w:trPr>
        <w:tc>
          <w:tcPr>
            <w:tcW w:w="5544" w:type="dxa"/>
            <w:gridSpan w:val="3"/>
            <w:shd w:val="clear" w:color="auto" w:fill="auto"/>
            <w:noWrap/>
          </w:tcPr>
          <w:p w14:paraId="658D7279" w14:textId="0F51DD19" w:rsidR="00BE3BBD" w:rsidRPr="00925375" w:rsidRDefault="00BE3BBD" w:rsidP="00BE3BBD">
            <w:pPr>
              <w:spacing w:before="40" w:after="40"/>
              <w:rPr>
                <w:rFonts w:cs="Arial"/>
                <w:color w:val="000000"/>
                <w:sz w:val="20"/>
                <w:szCs w:val="20"/>
              </w:rPr>
            </w:pPr>
            <w:r w:rsidRPr="00925375">
              <w:rPr>
                <w:rFonts w:cs="Arial"/>
                <w:color w:val="000000"/>
                <w:sz w:val="20"/>
                <w:szCs w:val="20"/>
              </w:rPr>
              <w:t>ATO COMMPREF.0001 2019 List Response Message Structure Table.xlsx</w:t>
            </w:r>
          </w:p>
        </w:tc>
        <w:tc>
          <w:tcPr>
            <w:tcW w:w="1276" w:type="dxa"/>
            <w:shd w:val="clear" w:color="auto" w:fill="auto"/>
          </w:tcPr>
          <w:p w14:paraId="7E6D723B" w14:textId="64EAB45B" w:rsidR="00BE3BBD" w:rsidRPr="00925375"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auto"/>
          </w:tcPr>
          <w:p w14:paraId="47C43F50" w14:textId="45EF17BC" w:rsidR="00BE3BBD" w:rsidRPr="00925375"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4EBDBFE5" w14:textId="2626C6AA" w:rsidR="00BE3BBD" w:rsidRPr="00925375"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auto"/>
          </w:tcPr>
          <w:p w14:paraId="60779A3E" w14:textId="7391CF54" w:rsidR="00BE3BBD" w:rsidRPr="00925375"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auto"/>
          </w:tcPr>
          <w:p w14:paraId="6765257F" w14:textId="0FA83BFA" w:rsidR="00BE3BBD" w:rsidRPr="00925375" w:rsidRDefault="00BE3BBD" w:rsidP="00BE3BBD">
            <w:pPr>
              <w:spacing w:before="40" w:after="40"/>
              <w:rPr>
                <w:rFonts w:cs="Arial"/>
                <w:color w:val="000000"/>
                <w:sz w:val="20"/>
                <w:szCs w:val="20"/>
              </w:rPr>
            </w:pPr>
            <w:r>
              <w:rPr>
                <w:rFonts w:cs="Arial"/>
                <w:color w:val="000000"/>
                <w:sz w:val="20"/>
                <w:szCs w:val="20"/>
              </w:rPr>
              <w:t>Updated</w:t>
            </w:r>
          </w:p>
        </w:tc>
      </w:tr>
      <w:tr w:rsidR="00BE3BBD" w:rsidRPr="00925375" w14:paraId="021EA014" w14:textId="77777777" w:rsidTr="00B86E37">
        <w:trPr>
          <w:trHeight w:val="288"/>
        </w:trPr>
        <w:tc>
          <w:tcPr>
            <w:tcW w:w="5544" w:type="dxa"/>
            <w:gridSpan w:val="3"/>
            <w:shd w:val="clear" w:color="auto" w:fill="DBE5F1" w:themeFill="accent1" w:themeFillTint="33"/>
            <w:noWrap/>
          </w:tcPr>
          <w:p w14:paraId="29A852CF" w14:textId="3BC7AB00" w:rsidR="00BE3BBD" w:rsidRPr="00925375" w:rsidRDefault="00BE3BBD" w:rsidP="00BE3BBD">
            <w:pPr>
              <w:spacing w:before="40" w:after="40"/>
              <w:rPr>
                <w:rFonts w:cs="Arial"/>
                <w:color w:val="000000"/>
                <w:sz w:val="20"/>
                <w:szCs w:val="20"/>
              </w:rPr>
            </w:pPr>
            <w:r w:rsidRPr="00925375">
              <w:rPr>
                <w:rFonts w:cs="Arial"/>
                <w:color w:val="000000"/>
                <w:sz w:val="20"/>
                <w:szCs w:val="20"/>
              </w:rPr>
              <w:t>ATO COMMPREF.0001 2019 List Validation Rules.xlsx</w:t>
            </w:r>
          </w:p>
        </w:tc>
        <w:tc>
          <w:tcPr>
            <w:tcW w:w="1276" w:type="dxa"/>
            <w:shd w:val="clear" w:color="auto" w:fill="DBE5F1" w:themeFill="accent1" w:themeFillTint="33"/>
          </w:tcPr>
          <w:p w14:paraId="397D9C60" w14:textId="3378512C" w:rsidR="00BE3BBD" w:rsidRPr="00925375"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hemeFill="accent1" w:themeFillTint="33"/>
          </w:tcPr>
          <w:p w14:paraId="22E4EC2A" w14:textId="3E16D87B" w:rsidR="00BE3BBD" w:rsidRPr="00925375"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4344C034" w14:textId="603F3EB8" w:rsidR="00BE3BBD" w:rsidRPr="00925375"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hemeFill="accent1" w:themeFillTint="33"/>
          </w:tcPr>
          <w:p w14:paraId="3F8E6687" w14:textId="01092A2F" w:rsidR="00BE3BBD" w:rsidRPr="00925375"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hemeFill="accent1" w:themeFillTint="33"/>
          </w:tcPr>
          <w:p w14:paraId="55002880" w14:textId="4AF7E469" w:rsidR="00BE3BBD" w:rsidRPr="00925375" w:rsidRDefault="00BE3BBD" w:rsidP="00BE3BBD">
            <w:pPr>
              <w:spacing w:before="40" w:after="40"/>
              <w:rPr>
                <w:rFonts w:cs="Arial"/>
                <w:color w:val="000000"/>
                <w:sz w:val="20"/>
                <w:szCs w:val="20"/>
              </w:rPr>
            </w:pPr>
            <w:r>
              <w:rPr>
                <w:rFonts w:cs="Arial"/>
                <w:color w:val="000000"/>
                <w:sz w:val="20"/>
                <w:szCs w:val="20"/>
              </w:rPr>
              <w:t>Updated</w:t>
            </w:r>
          </w:p>
        </w:tc>
      </w:tr>
      <w:tr w:rsidR="00BE3BBD" w:rsidRPr="00925375" w14:paraId="18AD75FA" w14:textId="77777777" w:rsidTr="00B86E37">
        <w:trPr>
          <w:trHeight w:val="288"/>
        </w:trPr>
        <w:tc>
          <w:tcPr>
            <w:tcW w:w="5544" w:type="dxa"/>
            <w:gridSpan w:val="3"/>
            <w:shd w:val="clear" w:color="auto" w:fill="auto"/>
            <w:noWrap/>
          </w:tcPr>
          <w:p w14:paraId="6BEFD01E" w14:textId="44F56312" w:rsidR="00BE3BBD" w:rsidRPr="00925375" w:rsidRDefault="00BE3BBD" w:rsidP="00BE3BBD">
            <w:pPr>
              <w:spacing w:before="40" w:after="40"/>
              <w:rPr>
                <w:rFonts w:cs="Arial"/>
                <w:color w:val="000000"/>
                <w:sz w:val="20"/>
                <w:szCs w:val="20"/>
              </w:rPr>
            </w:pPr>
            <w:r w:rsidRPr="0041696A">
              <w:rPr>
                <w:rFonts w:cs="Arial"/>
                <w:color w:val="000000"/>
                <w:sz w:val="20"/>
                <w:szCs w:val="20"/>
              </w:rPr>
              <w:t>ATO COMMPREF.0001 2019 List Schema</w:t>
            </w:r>
            <w:r w:rsidRPr="00925375">
              <w:rPr>
                <w:rFonts w:cs="Arial"/>
                <w:color w:val="000000"/>
                <w:sz w:val="20"/>
                <w:szCs w:val="20"/>
              </w:rPr>
              <w:t>.zip</w:t>
            </w:r>
          </w:p>
        </w:tc>
        <w:tc>
          <w:tcPr>
            <w:tcW w:w="1276" w:type="dxa"/>
            <w:shd w:val="clear" w:color="auto" w:fill="auto"/>
          </w:tcPr>
          <w:p w14:paraId="6A0FF939" w14:textId="005295D0" w:rsidR="00BE3BBD" w:rsidRPr="00925375"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auto"/>
          </w:tcPr>
          <w:p w14:paraId="01D8E6E3" w14:textId="42C73816" w:rsidR="00BE3BBD" w:rsidRPr="00925375"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auto"/>
          </w:tcPr>
          <w:p w14:paraId="791E4A82" w14:textId="1E09600C" w:rsidR="00BE3BBD" w:rsidRPr="00925375"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auto"/>
          </w:tcPr>
          <w:p w14:paraId="1A1D5857" w14:textId="3ADFFFE0" w:rsidR="00BE3BBD" w:rsidRPr="00925375"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auto"/>
          </w:tcPr>
          <w:p w14:paraId="72D2B66D" w14:textId="38D3A734" w:rsidR="00BE3BBD" w:rsidRPr="00925375" w:rsidRDefault="00BE3BBD" w:rsidP="00BE3BBD">
            <w:pPr>
              <w:spacing w:before="40" w:after="40"/>
              <w:rPr>
                <w:rFonts w:cs="Arial"/>
                <w:color w:val="000000"/>
                <w:sz w:val="20"/>
                <w:szCs w:val="20"/>
              </w:rPr>
            </w:pPr>
            <w:r>
              <w:rPr>
                <w:rFonts w:cs="Arial"/>
                <w:color w:val="000000"/>
                <w:sz w:val="20"/>
                <w:szCs w:val="20"/>
              </w:rPr>
              <w:t>Updated</w:t>
            </w:r>
          </w:p>
        </w:tc>
      </w:tr>
      <w:tr w:rsidR="00BE3BBD" w:rsidRPr="00925375" w14:paraId="232D86FF" w14:textId="77777777" w:rsidTr="00B86E37">
        <w:trPr>
          <w:trHeight w:val="288"/>
        </w:trPr>
        <w:tc>
          <w:tcPr>
            <w:tcW w:w="5544" w:type="dxa"/>
            <w:gridSpan w:val="3"/>
            <w:shd w:val="clear" w:color="auto" w:fill="DBE5F1" w:themeFill="accent1" w:themeFillTint="33"/>
            <w:noWrap/>
          </w:tcPr>
          <w:p w14:paraId="5193AD65" w14:textId="6AA6EDC5" w:rsidR="00BE3BBD" w:rsidRPr="00925375" w:rsidRDefault="00BE3BBD" w:rsidP="00BE3BBD">
            <w:pPr>
              <w:spacing w:before="40" w:after="40"/>
              <w:rPr>
                <w:rFonts w:cs="Arial"/>
                <w:color w:val="000000"/>
                <w:sz w:val="20"/>
                <w:szCs w:val="20"/>
              </w:rPr>
            </w:pPr>
            <w:r w:rsidRPr="00925375">
              <w:rPr>
                <w:rFonts w:cs="Arial"/>
                <w:color w:val="000000"/>
                <w:sz w:val="20"/>
                <w:szCs w:val="20"/>
              </w:rPr>
              <w:t>ATO COMMPREF.0001 2019 List Rule Implementation.zip</w:t>
            </w:r>
          </w:p>
        </w:tc>
        <w:tc>
          <w:tcPr>
            <w:tcW w:w="1276" w:type="dxa"/>
            <w:shd w:val="clear" w:color="auto" w:fill="DBE5F1" w:themeFill="accent1" w:themeFillTint="33"/>
          </w:tcPr>
          <w:p w14:paraId="296FD0A9" w14:textId="5E66AE88" w:rsidR="00BE3BBD" w:rsidRPr="00925375" w:rsidRDefault="00BE3BBD" w:rsidP="00BE3BBD">
            <w:pPr>
              <w:spacing w:before="40" w:after="40"/>
              <w:rPr>
                <w:rFonts w:cs="Arial"/>
                <w:color w:val="000000"/>
                <w:sz w:val="20"/>
                <w:szCs w:val="20"/>
              </w:rPr>
            </w:pPr>
            <w:r w:rsidRPr="002E4FFE">
              <w:rPr>
                <w:sz w:val="20"/>
                <w:szCs w:val="20"/>
              </w:rPr>
              <w:t>03.06.2021</w:t>
            </w:r>
          </w:p>
        </w:tc>
        <w:tc>
          <w:tcPr>
            <w:tcW w:w="1276" w:type="dxa"/>
            <w:shd w:val="clear" w:color="auto" w:fill="DBE5F1" w:themeFill="accent1" w:themeFillTint="33"/>
          </w:tcPr>
          <w:p w14:paraId="41A4BC7C" w14:textId="49B85F1F" w:rsidR="00BE3BBD" w:rsidRPr="00925375" w:rsidRDefault="00BE3BBD" w:rsidP="00BE3BBD">
            <w:pPr>
              <w:spacing w:before="40" w:after="4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67DFB9C3" w14:textId="68E69FBB" w:rsidR="00BE3BBD" w:rsidRPr="00925375" w:rsidRDefault="00BE3BBD" w:rsidP="00BE3BBD">
            <w:pPr>
              <w:spacing w:before="40" w:after="40"/>
              <w:rPr>
                <w:rFonts w:cs="Arial"/>
                <w:color w:val="000000"/>
                <w:sz w:val="20"/>
                <w:szCs w:val="20"/>
              </w:rPr>
            </w:pPr>
            <w:r>
              <w:rPr>
                <w:rFonts w:cs="Arial"/>
                <w:color w:val="000000"/>
                <w:sz w:val="20"/>
                <w:szCs w:val="20"/>
              </w:rPr>
              <w:t>1.0</w:t>
            </w:r>
          </w:p>
        </w:tc>
        <w:tc>
          <w:tcPr>
            <w:tcW w:w="5244" w:type="dxa"/>
            <w:shd w:val="clear" w:color="auto" w:fill="DBE5F1" w:themeFill="accent1" w:themeFillTint="33"/>
          </w:tcPr>
          <w:p w14:paraId="0CE64A14" w14:textId="4C4E2F32" w:rsidR="00BE3BBD" w:rsidRPr="00925375" w:rsidRDefault="00BE3BBD" w:rsidP="00BE3BBD">
            <w:pPr>
              <w:spacing w:before="40" w:after="40"/>
              <w:rPr>
                <w:rFonts w:cs="Arial"/>
                <w:color w:val="000000"/>
                <w:sz w:val="20"/>
                <w:szCs w:val="20"/>
              </w:rPr>
            </w:pPr>
            <w:r w:rsidRPr="0033130D">
              <w:rPr>
                <w:rFonts w:cs="Arial"/>
                <w:color w:val="000000"/>
                <w:sz w:val="20"/>
                <w:szCs w:val="20"/>
              </w:rPr>
              <w:t>Artefact versioned to final with no functional changes.</w:t>
            </w:r>
          </w:p>
        </w:tc>
        <w:tc>
          <w:tcPr>
            <w:tcW w:w="1134" w:type="dxa"/>
            <w:shd w:val="clear" w:color="auto" w:fill="DBE5F1" w:themeFill="accent1" w:themeFillTint="33"/>
          </w:tcPr>
          <w:p w14:paraId="79B4ABBE" w14:textId="29A25685" w:rsidR="00BE3BBD" w:rsidRPr="00925375" w:rsidRDefault="00BE3BBD" w:rsidP="00BE3BBD">
            <w:pPr>
              <w:spacing w:before="40" w:after="40"/>
              <w:rPr>
                <w:rFonts w:cs="Arial"/>
                <w:color w:val="000000"/>
                <w:sz w:val="20"/>
                <w:szCs w:val="20"/>
              </w:rPr>
            </w:pPr>
            <w:r>
              <w:rPr>
                <w:rFonts w:cs="Arial"/>
                <w:color w:val="000000"/>
                <w:sz w:val="20"/>
                <w:szCs w:val="20"/>
              </w:rPr>
              <w:t>Updated</w:t>
            </w:r>
          </w:p>
        </w:tc>
      </w:tr>
      <w:tr w:rsidR="00CB3DDE" w:rsidRPr="00536D02" w14:paraId="6E1DAE1A" w14:textId="77777777" w:rsidTr="00B86E37">
        <w:tblPrEx>
          <w:shd w:val="clear" w:color="auto" w:fill="FFFFFF"/>
        </w:tblPrEx>
        <w:trPr>
          <w:gridAfter w:val="6"/>
          <w:wAfter w:w="11340" w:type="dxa"/>
          <w:trHeight w:val="243"/>
        </w:trPr>
        <w:tc>
          <w:tcPr>
            <w:tcW w:w="3276" w:type="dxa"/>
            <w:shd w:val="clear" w:color="auto" w:fill="FFFFFF"/>
            <w:vAlign w:val="bottom"/>
            <w:hideMark/>
          </w:tcPr>
          <w:p w14:paraId="485B2AB8" w14:textId="77777777" w:rsidR="00CB3DDE" w:rsidRPr="00536D02" w:rsidRDefault="00CB3DDE" w:rsidP="00CB3DDE">
            <w:pPr>
              <w:spacing w:before="180" w:after="60"/>
              <w:rPr>
                <w:rFonts w:cs="Arial"/>
                <w:b/>
                <w:color w:val="000000"/>
                <w:sz w:val="20"/>
                <w:szCs w:val="20"/>
              </w:rPr>
            </w:pPr>
            <w:bookmarkStart w:id="123" w:name="_Toc427408136"/>
            <w:r w:rsidRPr="00536D02">
              <w:rPr>
                <w:rFonts w:cs="Arial"/>
                <w:b/>
                <w:color w:val="000000"/>
                <w:sz w:val="20"/>
                <w:szCs w:val="20"/>
              </w:rPr>
              <w:t xml:space="preserve">Total artefacts in this Package: </w:t>
            </w:r>
          </w:p>
        </w:tc>
        <w:tc>
          <w:tcPr>
            <w:tcW w:w="850" w:type="dxa"/>
            <w:shd w:val="clear" w:color="auto" w:fill="FFFFFF"/>
            <w:noWrap/>
            <w:vAlign w:val="bottom"/>
            <w:hideMark/>
          </w:tcPr>
          <w:p w14:paraId="6C82B9C5" w14:textId="188EBB55" w:rsidR="00CB3DDE" w:rsidRPr="00536D02" w:rsidRDefault="00CB3DDE" w:rsidP="00CB3DDE">
            <w:pPr>
              <w:spacing w:before="180" w:after="60"/>
              <w:rPr>
                <w:rFonts w:cs="Arial"/>
                <w:b/>
                <w:bCs/>
                <w:color w:val="000000"/>
                <w:sz w:val="20"/>
                <w:szCs w:val="20"/>
              </w:rPr>
            </w:pPr>
            <w:r>
              <w:rPr>
                <w:rFonts w:cs="Arial"/>
                <w:b/>
                <w:bCs/>
                <w:color w:val="000000"/>
                <w:sz w:val="20"/>
                <w:szCs w:val="20"/>
              </w:rPr>
              <w:t>1</w:t>
            </w:r>
            <w:r w:rsidR="00A86EC6">
              <w:rPr>
                <w:rFonts w:cs="Arial"/>
                <w:b/>
                <w:bCs/>
                <w:color w:val="000000"/>
                <w:sz w:val="20"/>
                <w:szCs w:val="20"/>
              </w:rPr>
              <w:t>4</w:t>
            </w:r>
          </w:p>
        </w:tc>
      </w:tr>
      <w:tr w:rsidR="00CB3DDE" w:rsidRPr="00536D02" w14:paraId="12398AD6" w14:textId="77777777" w:rsidTr="00B86E37">
        <w:tblPrEx>
          <w:shd w:val="clear" w:color="auto" w:fill="FFFFFF"/>
        </w:tblPrEx>
        <w:trPr>
          <w:gridAfter w:val="6"/>
          <w:wAfter w:w="11340" w:type="dxa"/>
          <w:trHeight w:val="143"/>
        </w:trPr>
        <w:tc>
          <w:tcPr>
            <w:tcW w:w="3276" w:type="dxa"/>
            <w:shd w:val="clear" w:color="auto" w:fill="FFFFFF"/>
            <w:vAlign w:val="bottom"/>
            <w:hideMark/>
          </w:tcPr>
          <w:p w14:paraId="03AD1F40" w14:textId="77777777" w:rsidR="00CB3DDE" w:rsidRPr="00536D02" w:rsidRDefault="00CB3DDE" w:rsidP="00CB3DDE">
            <w:pPr>
              <w:spacing w:after="60"/>
              <w:rPr>
                <w:rFonts w:cs="Arial"/>
                <w:color w:val="000000"/>
                <w:sz w:val="20"/>
                <w:szCs w:val="20"/>
              </w:rPr>
            </w:pPr>
            <w:r w:rsidRPr="00536D02">
              <w:rPr>
                <w:rFonts w:cs="Arial"/>
                <w:color w:val="000000"/>
                <w:sz w:val="20"/>
                <w:szCs w:val="20"/>
              </w:rPr>
              <w:t>Present artefacts</w:t>
            </w:r>
          </w:p>
        </w:tc>
        <w:tc>
          <w:tcPr>
            <w:tcW w:w="850" w:type="dxa"/>
            <w:shd w:val="clear" w:color="auto" w:fill="FFFFFF"/>
            <w:noWrap/>
            <w:vAlign w:val="bottom"/>
          </w:tcPr>
          <w:p w14:paraId="23947AD9" w14:textId="49AC1DE8" w:rsidR="00CB3DDE" w:rsidRPr="00536D02" w:rsidRDefault="00CB3DDE" w:rsidP="00CB3DDE">
            <w:pPr>
              <w:spacing w:after="60"/>
              <w:rPr>
                <w:rFonts w:cs="Arial"/>
                <w:color w:val="000000"/>
                <w:sz w:val="20"/>
                <w:szCs w:val="20"/>
              </w:rPr>
            </w:pPr>
            <w:r>
              <w:rPr>
                <w:rFonts w:cs="Arial"/>
                <w:color w:val="000000"/>
                <w:sz w:val="20"/>
                <w:szCs w:val="20"/>
              </w:rPr>
              <w:t>0</w:t>
            </w:r>
          </w:p>
        </w:tc>
      </w:tr>
      <w:tr w:rsidR="00CB3DDE" w:rsidRPr="00536D02" w14:paraId="6F8DD88F" w14:textId="77777777" w:rsidTr="00B86E37">
        <w:tblPrEx>
          <w:shd w:val="clear" w:color="auto" w:fill="FFFFFF"/>
        </w:tblPrEx>
        <w:trPr>
          <w:gridAfter w:val="6"/>
          <w:wAfter w:w="11340" w:type="dxa"/>
          <w:trHeight w:val="80"/>
        </w:trPr>
        <w:tc>
          <w:tcPr>
            <w:tcW w:w="3276" w:type="dxa"/>
            <w:shd w:val="clear" w:color="auto" w:fill="FFFFFF"/>
            <w:vAlign w:val="bottom"/>
            <w:hideMark/>
          </w:tcPr>
          <w:p w14:paraId="448FE977" w14:textId="77777777" w:rsidR="00CB3DDE" w:rsidRPr="00536D02" w:rsidRDefault="00CB3DDE" w:rsidP="00CB3DDE">
            <w:pPr>
              <w:spacing w:after="60"/>
              <w:rPr>
                <w:rFonts w:cs="Arial"/>
                <w:color w:val="000000"/>
                <w:sz w:val="20"/>
                <w:szCs w:val="20"/>
              </w:rPr>
            </w:pPr>
            <w:r w:rsidRPr="00536D02">
              <w:rPr>
                <w:rFonts w:cs="Arial"/>
                <w:color w:val="000000"/>
                <w:sz w:val="20"/>
                <w:szCs w:val="20"/>
              </w:rPr>
              <w:t>New artefacts</w:t>
            </w:r>
          </w:p>
        </w:tc>
        <w:tc>
          <w:tcPr>
            <w:tcW w:w="850" w:type="dxa"/>
            <w:shd w:val="clear" w:color="auto" w:fill="FFFFFF"/>
            <w:noWrap/>
            <w:vAlign w:val="bottom"/>
          </w:tcPr>
          <w:p w14:paraId="5FFC5D22" w14:textId="193B237D" w:rsidR="00CB3DDE" w:rsidRPr="00536D02" w:rsidRDefault="00CB3DDE" w:rsidP="00CB3DDE">
            <w:pPr>
              <w:spacing w:after="60"/>
              <w:rPr>
                <w:rFonts w:cs="Arial"/>
                <w:color w:val="000000"/>
                <w:sz w:val="20"/>
                <w:szCs w:val="20"/>
              </w:rPr>
            </w:pPr>
            <w:r>
              <w:rPr>
                <w:rFonts w:cs="Arial"/>
                <w:color w:val="000000"/>
                <w:sz w:val="20"/>
                <w:szCs w:val="20"/>
              </w:rPr>
              <w:t>0</w:t>
            </w:r>
          </w:p>
        </w:tc>
      </w:tr>
      <w:tr w:rsidR="00CB3DDE" w:rsidRPr="00536D02" w14:paraId="6073BAC8" w14:textId="77777777" w:rsidTr="00B86E37">
        <w:tblPrEx>
          <w:shd w:val="clear" w:color="auto" w:fill="FFFFFF"/>
        </w:tblPrEx>
        <w:trPr>
          <w:gridAfter w:val="6"/>
          <w:wAfter w:w="11340" w:type="dxa"/>
          <w:trHeight w:val="80"/>
        </w:trPr>
        <w:tc>
          <w:tcPr>
            <w:tcW w:w="3276" w:type="dxa"/>
            <w:shd w:val="clear" w:color="auto" w:fill="FFFFFF"/>
            <w:vAlign w:val="bottom"/>
            <w:hideMark/>
          </w:tcPr>
          <w:p w14:paraId="2FB9E5C7" w14:textId="77777777" w:rsidR="00CB3DDE" w:rsidRPr="00536D02" w:rsidRDefault="00CB3DDE" w:rsidP="00CB3DDE">
            <w:pPr>
              <w:spacing w:after="60"/>
              <w:rPr>
                <w:rFonts w:cs="Arial"/>
                <w:color w:val="000000"/>
                <w:sz w:val="20"/>
                <w:szCs w:val="20"/>
              </w:rPr>
            </w:pPr>
            <w:r w:rsidRPr="00536D02">
              <w:rPr>
                <w:rFonts w:cs="Arial"/>
                <w:color w:val="000000"/>
                <w:sz w:val="20"/>
                <w:szCs w:val="20"/>
              </w:rPr>
              <w:t>Updated artefacts</w:t>
            </w:r>
          </w:p>
        </w:tc>
        <w:tc>
          <w:tcPr>
            <w:tcW w:w="850" w:type="dxa"/>
            <w:shd w:val="clear" w:color="auto" w:fill="FFFFFF"/>
            <w:noWrap/>
            <w:vAlign w:val="bottom"/>
          </w:tcPr>
          <w:p w14:paraId="09B0D8A4" w14:textId="6606E404" w:rsidR="00CB3DDE" w:rsidRPr="00536D02" w:rsidRDefault="00CB3DDE" w:rsidP="00CB3DDE">
            <w:pPr>
              <w:spacing w:after="60"/>
              <w:rPr>
                <w:rFonts w:cs="Arial"/>
                <w:color w:val="000000"/>
                <w:sz w:val="20"/>
                <w:szCs w:val="20"/>
              </w:rPr>
            </w:pPr>
            <w:r>
              <w:rPr>
                <w:rFonts w:cs="Arial"/>
                <w:color w:val="000000"/>
                <w:sz w:val="20"/>
                <w:szCs w:val="20"/>
              </w:rPr>
              <w:t>1</w:t>
            </w:r>
            <w:r w:rsidR="00A86EC6">
              <w:rPr>
                <w:rFonts w:cs="Arial"/>
                <w:color w:val="000000"/>
                <w:sz w:val="20"/>
                <w:szCs w:val="20"/>
              </w:rPr>
              <w:t>4</w:t>
            </w:r>
          </w:p>
        </w:tc>
      </w:tr>
      <w:tr w:rsidR="00CB3DDE" w:rsidRPr="00536D02" w14:paraId="0A3F0B52" w14:textId="77777777" w:rsidTr="00B86E37">
        <w:tblPrEx>
          <w:shd w:val="clear" w:color="auto" w:fill="FFFFFF"/>
        </w:tblPrEx>
        <w:trPr>
          <w:gridAfter w:val="6"/>
          <w:wAfter w:w="11340" w:type="dxa"/>
          <w:trHeight w:val="115"/>
        </w:trPr>
        <w:tc>
          <w:tcPr>
            <w:tcW w:w="3276" w:type="dxa"/>
            <w:shd w:val="clear" w:color="auto" w:fill="FFFFFF"/>
            <w:vAlign w:val="bottom"/>
            <w:hideMark/>
          </w:tcPr>
          <w:p w14:paraId="52D17521" w14:textId="77777777" w:rsidR="00CB3DDE" w:rsidRPr="00536D02" w:rsidRDefault="00CB3DDE" w:rsidP="00CB3DDE">
            <w:pPr>
              <w:spacing w:after="60"/>
              <w:rPr>
                <w:rFonts w:cs="Arial"/>
                <w:color w:val="000000"/>
                <w:sz w:val="20"/>
                <w:szCs w:val="20"/>
              </w:rPr>
            </w:pPr>
            <w:r w:rsidRPr="00536D02">
              <w:rPr>
                <w:rFonts w:cs="Arial"/>
                <w:color w:val="000000"/>
                <w:sz w:val="20"/>
                <w:szCs w:val="20"/>
              </w:rPr>
              <w:t>Pending artefacts</w:t>
            </w:r>
          </w:p>
        </w:tc>
        <w:tc>
          <w:tcPr>
            <w:tcW w:w="850" w:type="dxa"/>
            <w:shd w:val="clear" w:color="auto" w:fill="FFFFFF"/>
            <w:noWrap/>
            <w:vAlign w:val="bottom"/>
          </w:tcPr>
          <w:p w14:paraId="48875119" w14:textId="61A4BD7F" w:rsidR="00CB3DDE" w:rsidRPr="00536D02" w:rsidRDefault="00CB3DDE" w:rsidP="00CB3DDE">
            <w:pPr>
              <w:spacing w:after="60"/>
              <w:rPr>
                <w:rFonts w:cs="Arial"/>
                <w:color w:val="000000"/>
                <w:sz w:val="20"/>
                <w:szCs w:val="20"/>
              </w:rPr>
            </w:pPr>
            <w:r>
              <w:rPr>
                <w:rFonts w:cs="Arial"/>
                <w:color w:val="000000"/>
                <w:sz w:val="20"/>
                <w:szCs w:val="20"/>
              </w:rPr>
              <w:t>0</w:t>
            </w:r>
          </w:p>
        </w:tc>
      </w:tr>
      <w:tr w:rsidR="00CB3DDE" w:rsidRPr="00536D02" w14:paraId="250347D0" w14:textId="77777777" w:rsidTr="00B86E37">
        <w:tblPrEx>
          <w:shd w:val="clear" w:color="auto" w:fill="FFFFFF"/>
        </w:tblPrEx>
        <w:trPr>
          <w:gridAfter w:val="6"/>
          <w:wAfter w:w="11340" w:type="dxa"/>
          <w:trHeight w:val="80"/>
        </w:trPr>
        <w:tc>
          <w:tcPr>
            <w:tcW w:w="3276" w:type="dxa"/>
            <w:shd w:val="clear" w:color="auto" w:fill="FFFFFF"/>
            <w:vAlign w:val="bottom"/>
          </w:tcPr>
          <w:p w14:paraId="2FA1F719" w14:textId="77777777" w:rsidR="00CB3DDE" w:rsidRPr="00536D02" w:rsidRDefault="00CB3DDE" w:rsidP="00CB3DDE">
            <w:pPr>
              <w:spacing w:after="60"/>
              <w:rPr>
                <w:rFonts w:cs="Arial"/>
                <w:color w:val="000000"/>
                <w:sz w:val="20"/>
                <w:szCs w:val="20"/>
              </w:rPr>
            </w:pPr>
            <w:r w:rsidRPr="00536D02">
              <w:rPr>
                <w:rFonts w:cs="Arial"/>
                <w:color w:val="000000"/>
                <w:sz w:val="20"/>
                <w:szCs w:val="20"/>
              </w:rPr>
              <w:t>Removed artefacts</w:t>
            </w:r>
          </w:p>
        </w:tc>
        <w:tc>
          <w:tcPr>
            <w:tcW w:w="850" w:type="dxa"/>
            <w:shd w:val="clear" w:color="auto" w:fill="FFFFFF"/>
            <w:noWrap/>
            <w:vAlign w:val="bottom"/>
          </w:tcPr>
          <w:p w14:paraId="7391374C" w14:textId="243753B3" w:rsidR="00CB3DDE" w:rsidRPr="00536D02" w:rsidRDefault="00CB3DDE" w:rsidP="00CB3DDE">
            <w:pPr>
              <w:spacing w:after="60"/>
              <w:rPr>
                <w:rFonts w:cs="Arial"/>
                <w:color w:val="000000"/>
                <w:sz w:val="20"/>
                <w:szCs w:val="20"/>
              </w:rPr>
            </w:pPr>
            <w:r>
              <w:rPr>
                <w:rFonts w:cs="Arial"/>
                <w:color w:val="000000"/>
                <w:sz w:val="20"/>
                <w:szCs w:val="20"/>
              </w:rPr>
              <w:t>1</w:t>
            </w:r>
          </w:p>
        </w:tc>
      </w:tr>
    </w:tbl>
    <w:p w14:paraId="4982557B" w14:textId="15160F80" w:rsidR="00D55EA4" w:rsidRDefault="00D55EA4" w:rsidP="00D55EA4">
      <w:pPr>
        <w:pStyle w:val="Head1"/>
        <w:tabs>
          <w:tab w:val="clear" w:pos="2130"/>
        </w:tabs>
        <w:ind w:left="431" w:hanging="431"/>
        <w:jc w:val="both"/>
        <w:rPr>
          <w:color w:val="1F497D"/>
        </w:rPr>
      </w:pPr>
      <w:bookmarkStart w:id="124" w:name="_Toc71888703"/>
      <w:bookmarkEnd w:id="0"/>
      <w:bookmarkEnd w:id="123"/>
      <w:r>
        <w:rPr>
          <w:color w:val="1F497D"/>
        </w:rPr>
        <w:t>C#</w:t>
      </w:r>
      <w:r w:rsidRPr="00D55EA4">
        <w:rPr>
          <w:color w:val="1F497D"/>
        </w:rPr>
        <w:t xml:space="preserve"> changes</w:t>
      </w:r>
      <w:bookmarkEnd w:id="124"/>
    </w:p>
    <w:p w14:paraId="66E1820F" w14:textId="44B94C21" w:rsidR="003E4A30" w:rsidRDefault="003E4A30" w:rsidP="004E6E7E">
      <w:pPr>
        <w:pStyle w:val="Heading2"/>
        <w:spacing w:before="200"/>
      </w:pPr>
      <w:bookmarkStart w:id="125" w:name="_Toc71888704"/>
      <w:r>
        <w:t xml:space="preserve">Technical </w:t>
      </w:r>
      <w:r w:rsidR="004E5592">
        <w:t>c</w:t>
      </w:r>
      <w:r>
        <w:t>hanges</w:t>
      </w:r>
      <w:bookmarkEnd w:id="125"/>
    </w:p>
    <w:p w14:paraId="49340D98" w14:textId="5D4927C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r w:rsidR="00EA1946">
        <w:t>has</w:t>
      </w:r>
      <w:r w:rsidR="00D55EA4">
        <w:t xml:space="preserve"> remained the same. Where both the code and design has changed</w:t>
      </w:r>
      <w:r w:rsidR="00072179">
        <w:t>,</w:t>
      </w:r>
      <w:r w:rsidR="00D55EA4">
        <w:t xml:space="preserve"> this will be reflected in the individual design artefact (validation rules) maintained in the </w:t>
      </w:r>
      <w:r w:rsidR="00EA1946">
        <w:t>package and</w:t>
      </w:r>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EA1946">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EA1946">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332DFEA9" w:rsidR="00E25631" w:rsidRPr="00DA3D78" w:rsidRDefault="00113FEB" w:rsidP="00DA3D78">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24DA7E53" w14:textId="738CE011" w:rsidR="000603D0" w:rsidRPr="00CE361E" w:rsidRDefault="000603D0" w:rsidP="00EA1946">
      <w:pPr>
        <w:pStyle w:val="Maintext"/>
        <w:shd w:val="clear" w:color="auto" w:fill="FFFFFF"/>
        <w:spacing w:before="120"/>
        <w:ind w:left="992" w:hanging="992"/>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6" w:name="_Toc71888705"/>
      <w:r>
        <w:t xml:space="preserve">Event </w:t>
      </w:r>
      <w:r w:rsidR="004E5592">
        <w:t>m</w:t>
      </w:r>
      <w:r>
        <w:t xml:space="preserve">essage </w:t>
      </w:r>
      <w:r w:rsidR="004E5592">
        <w:t>c</w:t>
      </w:r>
      <w:r>
        <w:t>hanges</w:t>
      </w:r>
      <w:bookmarkEnd w:id="126"/>
    </w:p>
    <w:tbl>
      <w:tblPr>
        <w:tblW w:w="15466" w:type="dxa"/>
        <w:tblInd w:w="93" w:type="dxa"/>
        <w:tblLayout w:type="fixed"/>
        <w:tblLook w:val="04A0" w:firstRow="1" w:lastRow="0" w:firstColumn="1" w:lastColumn="0" w:noHBand="0" w:noVBand="1"/>
      </w:tblPr>
      <w:tblGrid>
        <w:gridCol w:w="1716"/>
        <w:gridCol w:w="2268"/>
        <w:gridCol w:w="1701"/>
        <w:gridCol w:w="2410"/>
        <w:gridCol w:w="2410"/>
        <w:gridCol w:w="2551"/>
        <w:gridCol w:w="2410"/>
      </w:tblGrid>
      <w:tr w:rsidR="006E4508" w:rsidRPr="00EA1946" w14:paraId="326B89E6" w14:textId="77777777" w:rsidTr="00EA1946">
        <w:trPr>
          <w:trHeight w:val="288"/>
          <w:tblHeader/>
        </w:trPr>
        <w:tc>
          <w:tcPr>
            <w:tcW w:w="1716" w:type="dxa"/>
            <w:tcBorders>
              <w:top w:val="single" w:sz="4" w:space="0" w:color="95B3D7"/>
              <w:left w:val="nil"/>
              <w:bottom w:val="single" w:sz="4" w:space="0" w:color="95B3D7"/>
              <w:right w:val="nil"/>
            </w:tcBorders>
            <w:shd w:val="clear" w:color="4F81BD" w:fill="4F81BD"/>
            <w:noWrap/>
            <w:hideMark/>
          </w:tcPr>
          <w:p w14:paraId="42B28F93" w14:textId="77777777" w:rsidR="006E4508" w:rsidRPr="00EA1946" w:rsidRDefault="006E4508" w:rsidP="006E4508">
            <w:pPr>
              <w:spacing w:before="60" w:after="60"/>
              <w:rPr>
                <w:rFonts w:cs="Arial"/>
                <w:b/>
                <w:bCs/>
                <w:color w:val="FFFFFF"/>
                <w:sz w:val="20"/>
                <w:szCs w:val="20"/>
              </w:rPr>
            </w:pPr>
            <w:r w:rsidRPr="00EA1946">
              <w:rPr>
                <w:rFonts w:cs="Arial"/>
                <w:b/>
                <w:color w:val="FFFFFF"/>
                <w:sz w:val="20"/>
                <w:szCs w:val="20"/>
              </w:rPr>
              <w:t>Service Action</w:t>
            </w:r>
          </w:p>
        </w:tc>
        <w:tc>
          <w:tcPr>
            <w:tcW w:w="2268" w:type="dxa"/>
            <w:tcBorders>
              <w:top w:val="single" w:sz="4" w:space="0" w:color="95B3D7"/>
              <w:left w:val="nil"/>
              <w:bottom w:val="single" w:sz="4" w:space="0" w:color="95B3D7"/>
              <w:right w:val="nil"/>
            </w:tcBorders>
            <w:shd w:val="clear" w:color="4F81BD" w:fill="4F81BD"/>
          </w:tcPr>
          <w:p w14:paraId="573AC867" w14:textId="77777777" w:rsidR="006E4508" w:rsidRPr="00EA1946" w:rsidRDefault="006E4508" w:rsidP="006E4508">
            <w:pPr>
              <w:spacing w:before="60" w:after="60"/>
              <w:rPr>
                <w:rFonts w:cs="Arial"/>
                <w:b/>
                <w:bCs/>
                <w:color w:val="FFFFFF"/>
                <w:sz w:val="20"/>
                <w:szCs w:val="20"/>
              </w:rPr>
            </w:pPr>
            <w:r w:rsidRPr="00EA1946">
              <w:rPr>
                <w:rFonts w:cs="Arial"/>
                <w:b/>
                <w:color w:val="FFFFFF"/>
                <w:sz w:val="20"/>
                <w:szCs w:val="20"/>
              </w:rPr>
              <w:t>Rule ID</w:t>
            </w:r>
          </w:p>
        </w:tc>
        <w:tc>
          <w:tcPr>
            <w:tcW w:w="1701" w:type="dxa"/>
            <w:tcBorders>
              <w:top w:val="single" w:sz="4" w:space="0" w:color="95B3D7"/>
              <w:left w:val="nil"/>
              <w:bottom w:val="single" w:sz="4" w:space="0" w:color="95B3D7"/>
              <w:right w:val="nil"/>
            </w:tcBorders>
            <w:shd w:val="clear" w:color="4F81BD" w:fill="4F81BD"/>
          </w:tcPr>
          <w:p w14:paraId="0526F4A2" w14:textId="77777777" w:rsidR="006E4508" w:rsidRPr="00EA1946" w:rsidRDefault="006E4508" w:rsidP="006E4508">
            <w:pPr>
              <w:spacing w:before="60" w:after="60"/>
              <w:rPr>
                <w:rFonts w:cs="Arial"/>
                <w:b/>
                <w:bCs/>
                <w:color w:val="FFFFFF"/>
                <w:sz w:val="20"/>
                <w:szCs w:val="20"/>
              </w:rPr>
            </w:pPr>
            <w:r w:rsidRPr="00EA1946">
              <w:rPr>
                <w:rFonts w:cs="Arial"/>
                <w:b/>
                <w:color w:val="FFFFFF"/>
                <w:sz w:val="20"/>
                <w:szCs w:val="20"/>
              </w:rPr>
              <w:t>Change</w:t>
            </w:r>
          </w:p>
        </w:tc>
        <w:tc>
          <w:tcPr>
            <w:tcW w:w="2410" w:type="dxa"/>
            <w:tcBorders>
              <w:top w:val="single" w:sz="4" w:space="0" w:color="95B3D7"/>
              <w:left w:val="nil"/>
              <w:bottom w:val="single" w:sz="4" w:space="0" w:color="95B3D7"/>
              <w:right w:val="nil"/>
            </w:tcBorders>
            <w:shd w:val="clear" w:color="4F81BD" w:fill="4F81BD"/>
          </w:tcPr>
          <w:p w14:paraId="42839CD4" w14:textId="77777777" w:rsidR="006E4508" w:rsidRPr="00EA1946" w:rsidRDefault="006E4508" w:rsidP="006E4508">
            <w:pPr>
              <w:spacing w:before="60" w:after="60"/>
              <w:rPr>
                <w:rFonts w:cs="Arial"/>
                <w:b/>
                <w:color w:val="FFFFFF"/>
                <w:sz w:val="20"/>
                <w:szCs w:val="20"/>
              </w:rPr>
            </w:pPr>
            <w:r w:rsidRPr="00EA1946">
              <w:rPr>
                <w:rFonts w:cs="Arial"/>
                <w:b/>
                <w:color w:val="FFFFFF"/>
                <w:sz w:val="20"/>
                <w:szCs w:val="20"/>
              </w:rPr>
              <w:t>Previous Event Message</w:t>
            </w:r>
          </w:p>
        </w:tc>
        <w:tc>
          <w:tcPr>
            <w:tcW w:w="2410" w:type="dxa"/>
            <w:tcBorders>
              <w:top w:val="single" w:sz="4" w:space="0" w:color="95B3D7"/>
              <w:left w:val="nil"/>
              <w:bottom w:val="single" w:sz="4" w:space="0" w:color="95B3D7"/>
              <w:right w:val="nil"/>
            </w:tcBorders>
            <w:shd w:val="clear" w:color="4F81BD" w:fill="4F81BD"/>
            <w:noWrap/>
            <w:hideMark/>
          </w:tcPr>
          <w:p w14:paraId="4E2450C6" w14:textId="77777777" w:rsidR="006E4508" w:rsidRPr="00EA1946" w:rsidRDefault="006E4508" w:rsidP="006E4508">
            <w:pPr>
              <w:spacing w:before="60" w:after="60"/>
              <w:rPr>
                <w:rFonts w:cs="Arial"/>
                <w:b/>
                <w:bCs/>
                <w:color w:val="FFFFFF"/>
                <w:sz w:val="20"/>
                <w:szCs w:val="20"/>
              </w:rPr>
            </w:pPr>
            <w:r w:rsidRPr="00EA1946">
              <w:rPr>
                <w:rFonts w:cs="Arial"/>
                <w:b/>
                <w:color w:val="FFFFFF"/>
                <w:sz w:val="20"/>
                <w:szCs w:val="20"/>
              </w:rPr>
              <w:t>Previous Message ID</w:t>
            </w:r>
          </w:p>
        </w:tc>
        <w:tc>
          <w:tcPr>
            <w:tcW w:w="2551" w:type="dxa"/>
            <w:tcBorders>
              <w:top w:val="single" w:sz="4" w:space="0" w:color="95B3D7"/>
              <w:left w:val="nil"/>
              <w:bottom w:val="single" w:sz="4" w:space="0" w:color="95B3D7"/>
              <w:right w:val="nil"/>
            </w:tcBorders>
            <w:shd w:val="clear" w:color="4F81BD" w:fill="4F81BD"/>
          </w:tcPr>
          <w:p w14:paraId="623B9B03" w14:textId="77777777" w:rsidR="006E4508" w:rsidRPr="00EA1946" w:rsidRDefault="006E4508" w:rsidP="006E4508">
            <w:pPr>
              <w:spacing w:before="60" w:after="60"/>
              <w:rPr>
                <w:rFonts w:cs="Arial"/>
                <w:b/>
                <w:bCs/>
                <w:color w:val="FFFFFF"/>
                <w:sz w:val="20"/>
                <w:szCs w:val="20"/>
              </w:rPr>
            </w:pPr>
            <w:r w:rsidRPr="00EA1946">
              <w:rPr>
                <w:rFonts w:cs="Arial"/>
                <w:b/>
                <w:color w:val="FFFFFF"/>
                <w:sz w:val="20"/>
                <w:szCs w:val="20"/>
              </w:rPr>
              <w:t>New Event Message</w:t>
            </w:r>
          </w:p>
        </w:tc>
        <w:tc>
          <w:tcPr>
            <w:tcW w:w="2410" w:type="dxa"/>
            <w:tcBorders>
              <w:top w:val="single" w:sz="4" w:space="0" w:color="95B3D7"/>
              <w:left w:val="nil"/>
              <w:bottom w:val="single" w:sz="4" w:space="0" w:color="95B3D7"/>
              <w:right w:val="nil"/>
            </w:tcBorders>
            <w:shd w:val="clear" w:color="4F81BD" w:fill="4F81BD"/>
          </w:tcPr>
          <w:p w14:paraId="23B6AF30" w14:textId="77777777" w:rsidR="006E4508" w:rsidRPr="00EA1946" w:rsidRDefault="006E4508" w:rsidP="006E4508">
            <w:pPr>
              <w:spacing w:before="60" w:after="60"/>
              <w:rPr>
                <w:rFonts w:cs="Arial"/>
                <w:b/>
                <w:bCs/>
                <w:color w:val="FFFFFF"/>
                <w:sz w:val="20"/>
                <w:szCs w:val="20"/>
              </w:rPr>
            </w:pPr>
            <w:r w:rsidRPr="00EA1946">
              <w:rPr>
                <w:rFonts w:cs="Arial"/>
                <w:b/>
                <w:color w:val="FFFFFF"/>
                <w:sz w:val="20"/>
                <w:szCs w:val="20"/>
              </w:rPr>
              <w:t>New Message ID</w:t>
            </w:r>
          </w:p>
        </w:tc>
      </w:tr>
      <w:tr w:rsidR="006E4508" w:rsidRPr="00EA1946" w14:paraId="37E205D1" w14:textId="77777777" w:rsidTr="00EA1946">
        <w:trPr>
          <w:trHeight w:val="288"/>
        </w:trPr>
        <w:tc>
          <w:tcPr>
            <w:tcW w:w="1716" w:type="dxa"/>
            <w:tcBorders>
              <w:top w:val="single" w:sz="4" w:space="0" w:color="95B3D7"/>
              <w:left w:val="nil"/>
              <w:bottom w:val="single" w:sz="4" w:space="0" w:color="95B3D7"/>
              <w:right w:val="nil"/>
            </w:tcBorders>
            <w:shd w:val="clear" w:color="auto" w:fill="DBE5F1"/>
            <w:noWrap/>
          </w:tcPr>
          <w:p w14:paraId="6295FEA4" w14:textId="20DDD87D" w:rsidR="006E4508" w:rsidRPr="00EA1946" w:rsidRDefault="00A31695" w:rsidP="006E4508">
            <w:pPr>
              <w:spacing w:before="60" w:after="60"/>
              <w:rPr>
                <w:rFonts w:cs="Arial"/>
                <w:color w:val="000000"/>
                <w:sz w:val="20"/>
                <w:szCs w:val="20"/>
              </w:rPr>
            </w:pPr>
            <w:r>
              <w:rPr>
                <w:rFonts w:cs="Arial"/>
                <w:color w:val="000000"/>
                <w:sz w:val="20"/>
                <w:szCs w:val="20"/>
              </w:rPr>
              <w:t>None</w:t>
            </w:r>
          </w:p>
        </w:tc>
        <w:tc>
          <w:tcPr>
            <w:tcW w:w="2268" w:type="dxa"/>
            <w:tcBorders>
              <w:top w:val="single" w:sz="4" w:space="0" w:color="95B3D7"/>
              <w:left w:val="nil"/>
              <w:bottom w:val="single" w:sz="4" w:space="0" w:color="95B3D7"/>
              <w:right w:val="nil"/>
            </w:tcBorders>
            <w:shd w:val="clear" w:color="auto" w:fill="DBE5F1"/>
          </w:tcPr>
          <w:p w14:paraId="2D5E93D6" w14:textId="0A9F78E6" w:rsidR="006E4508" w:rsidRPr="00EA1946" w:rsidRDefault="006E4508" w:rsidP="00EA1946">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205A434C" w14:textId="276FE48B" w:rsidR="006E4508" w:rsidRPr="00EA1946" w:rsidRDefault="006E4508" w:rsidP="006E4508">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41D48A2F" w14:textId="4971A265" w:rsidR="006E4508" w:rsidRPr="00EA1946" w:rsidRDefault="006E4508" w:rsidP="006E4508">
            <w:pPr>
              <w:spacing w:before="60" w:after="60"/>
              <w:rPr>
                <w:rFonts w:cs="Arial"/>
                <w:color w:val="000000"/>
                <w:sz w:val="20"/>
                <w:szCs w:val="20"/>
                <w:highlight w:val="yellow"/>
              </w:rPr>
            </w:pPr>
          </w:p>
        </w:tc>
        <w:tc>
          <w:tcPr>
            <w:tcW w:w="2410" w:type="dxa"/>
            <w:tcBorders>
              <w:top w:val="single" w:sz="4" w:space="0" w:color="95B3D7"/>
              <w:left w:val="nil"/>
              <w:bottom w:val="single" w:sz="4" w:space="0" w:color="95B3D7"/>
              <w:right w:val="nil"/>
            </w:tcBorders>
            <w:shd w:val="clear" w:color="auto" w:fill="DBE5F1"/>
          </w:tcPr>
          <w:p w14:paraId="11C6032C" w14:textId="5EE31A37" w:rsidR="006E4508" w:rsidRPr="00EA1946" w:rsidRDefault="006E4508" w:rsidP="006E4508">
            <w:pPr>
              <w:spacing w:before="60" w:after="60"/>
              <w:rPr>
                <w:rFonts w:cs="Arial"/>
                <w:color w:val="000000"/>
                <w:sz w:val="20"/>
                <w:szCs w:val="20"/>
                <w:highlight w:val="yellow"/>
              </w:rPr>
            </w:pPr>
          </w:p>
        </w:tc>
        <w:tc>
          <w:tcPr>
            <w:tcW w:w="2551" w:type="dxa"/>
            <w:tcBorders>
              <w:top w:val="single" w:sz="4" w:space="0" w:color="95B3D7"/>
              <w:left w:val="nil"/>
              <w:bottom w:val="single" w:sz="4" w:space="0" w:color="95B3D7"/>
              <w:right w:val="nil"/>
            </w:tcBorders>
            <w:shd w:val="clear" w:color="auto" w:fill="DBE5F1"/>
          </w:tcPr>
          <w:p w14:paraId="46A0E928" w14:textId="796CD2E2" w:rsidR="006E4508" w:rsidRPr="00EA1946" w:rsidRDefault="006E4508" w:rsidP="006E4508">
            <w:pPr>
              <w:spacing w:before="60" w:after="60"/>
              <w:rPr>
                <w:rFonts w:cs="Arial"/>
                <w:color w:val="000000"/>
                <w:sz w:val="20"/>
                <w:szCs w:val="20"/>
                <w:highlight w:val="yellow"/>
              </w:rPr>
            </w:pPr>
          </w:p>
        </w:tc>
        <w:tc>
          <w:tcPr>
            <w:tcW w:w="2410" w:type="dxa"/>
            <w:tcBorders>
              <w:top w:val="single" w:sz="4" w:space="0" w:color="95B3D7"/>
              <w:left w:val="nil"/>
              <w:bottom w:val="single" w:sz="4" w:space="0" w:color="95B3D7"/>
              <w:right w:val="nil"/>
            </w:tcBorders>
            <w:shd w:val="clear" w:color="auto" w:fill="DBE5F1"/>
          </w:tcPr>
          <w:p w14:paraId="56989D93" w14:textId="764969CD" w:rsidR="006E4508" w:rsidRPr="00EA1946" w:rsidRDefault="006E4508" w:rsidP="00EA1946">
            <w:pPr>
              <w:spacing w:before="60" w:after="60"/>
              <w:rPr>
                <w:rFonts w:cs="Arial"/>
                <w:color w:val="000000"/>
                <w:sz w:val="20"/>
                <w:szCs w:val="20"/>
                <w:highlight w:val="yellow"/>
              </w:rPr>
            </w:pPr>
          </w:p>
        </w:tc>
      </w:tr>
    </w:tbl>
    <w:p w14:paraId="3BA84FCE" w14:textId="77777777" w:rsidR="006E4508" w:rsidRPr="006E4508" w:rsidRDefault="006E4508" w:rsidP="006E4508">
      <w:pPr>
        <w:jc w:val="both"/>
      </w:pPr>
    </w:p>
    <w:p w14:paraId="701AD3A1" w14:textId="77777777" w:rsidR="006E4508" w:rsidRDefault="006E4508"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7" w:name="_Toc71888706"/>
      <w:r>
        <w:rPr>
          <w:color w:val="1F497D"/>
        </w:rPr>
        <w:t>Known issues</w:t>
      </w:r>
      <w:r w:rsidR="00AC5A93">
        <w:rPr>
          <w:color w:val="1F497D"/>
        </w:rPr>
        <w:t xml:space="preserve"> and future scope</w:t>
      </w:r>
      <w:bookmarkEnd w:id="127"/>
    </w:p>
    <w:p w14:paraId="096285DF" w14:textId="04B275AE" w:rsidR="00DB63C2" w:rsidRDefault="00AC5A93" w:rsidP="0060596E">
      <w:pPr>
        <w:pStyle w:val="Maintext"/>
        <w:spacing w:after="120"/>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71A2E">
      <w:pPr>
        <w:pStyle w:val="Heading2"/>
        <w:spacing w:before="240"/>
      </w:pPr>
      <w:bookmarkStart w:id="128" w:name="_Toc71888707"/>
      <w:r>
        <w:t>Issues and i</w:t>
      </w:r>
      <w:r w:rsidR="00432947">
        <w:t>ncidents</w:t>
      </w:r>
      <w:bookmarkEnd w:id="128"/>
    </w:p>
    <w:tbl>
      <w:tblPr>
        <w:tblW w:w="15466" w:type="dxa"/>
        <w:tblInd w:w="93" w:type="dxa"/>
        <w:tblLayout w:type="fixed"/>
        <w:tblLook w:val="04A0" w:firstRow="1" w:lastRow="0" w:firstColumn="1" w:lastColumn="0" w:noHBand="0" w:noVBand="1"/>
      </w:tblPr>
      <w:tblGrid>
        <w:gridCol w:w="866"/>
        <w:gridCol w:w="2268"/>
        <w:gridCol w:w="1417"/>
        <w:gridCol w:w="1276"/>
        <w:gridCol w:w="5387"/>
        <w:gridCol w:w="1276"/>
        <w:gridCol w:w="1417"/>
        <w:gridCol w:w="1559"/>
      </w:tblGrid>
      <w:tr w:rsidR="00323B9B" w:rsidRPr="00641F10" w14:paraId="31CEE165" w14:textId="2FF32645" w:rsidTr="00997DD9">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Pr="00641F10" w:rsidRDefault="00323B9B" w:rsidP="009402BB">
            <w:pPr>
              <w:spacing w:before="60" w:after="60"/>
              <w:rPr>
                <w:rFonts w:cs="Arial"/>
                <w:b/>
                <w:color w:val="FFFFFF"/>
                <w:sz w:val="20"/>
                <w:szCs w:val="20"/>
              </w:rPr>
            </w:pPr>
            <w:r w:rsidRPr="00641F10">
              <w:rPr>
                <w:rFonts w:cs="Arial"/>
                <w:b/>
                <w:color w:val="FFFFFF"/>
                <w:sz w:val="20"/>
                <w:szCs w:val="20"/>
              </w:rPr>
              <w:t xml:space="preserve">Issue </w:t>
            </w:r>
          </w:p>
          <w:p w14:paraId="5808BE8B" w14:textId="6FE7BC60" w:rsidR="00323B9B" w:rsidRPr="00641F10" w:rsidRDefault="00323B9B" w:rsidP="009402BB">
            <w:pPr>
              <w:spacing w:before="60" w:after="60"/>
              <w:rPr>
                <w:rFonts w:cs="Arial"/>
                <w:b/>
                <w:color w:val="FFFFFF"/>
                <w:sz w:val="20"/>
                <w:szCs w:val="20"/>
              </w:rPr>
            </w:pPr>
            <w:r w:rsidRPr="00641F10">
              <w:rPr>
                <w:rFonts w:cs="Arial"/>
                <w:b/>
                <w:color w:val="FFFFFF"/>
                <w:sz w:val="20"/>
                <w:szCs w:val="20"/>
              </w:rPr>
              <w:t>#</w:t>
            </w:r>
          </w:p>
        </w:tc>
        <w:tc>
          <w:tcPr>
            <w:tcW w:w="2268" w:type="dxa"/>
            <w:tcBorders>
              <w:top w:val="single" w:sz="4" w:space="0" w:color="95B3D7"/>
              <w:left w:val="nil"/>
              <w:bottom w:val="single" w:sz="4" w:space="0" w:color="95B3D7"/>
              <w:right w:val="nil"/>
            </w:tcBorders>
            <w:shd w:val="clear" w:color="4F81BD" w:fill="4F81BD"/>
            <w:noWrap/>
            <w:hideMark/>
          </w:tcPr>
          <w:p w14:paraId="1ADCE699" w14:textId="1A92BF6F" w:rsidR="00323B9B" w:rsidRPr="00641F10" w:rsidRDefault="00323B9B" w:rsidP="009402BB">
            <w:pPr>
              <w:spacing w:before="60" w:after="60"/>
              <w:rPr>
                <w:rFonts w:cs="Arial"/>
                <w:b/>
                <w:bCs/>
                <w:color w:val="FFFFFF"/>
                <w:sz w:val="20"/>
                <w:szCs w:val="20"/>
              </w:rPr>
            </w:pPr>
            <w:r w:rsidRPr="00641F10">
              <w:rPr>
                <w:rFonts w:cs="Arial"/>
                <w:b/>
                <w:color w:val="FFFFFF"/>
                <w:sz w:val="20"/>
                <w:szCs w:val="20"/>
              </w:rPr>
              <w:t>Issue</w:t>
            </w:r>
            <w:r w:rsidR="0032288E" w:rsidRPr="00641F10">
              <w:rPr>
                <w:rFonts w:cs="Arial"/>
                <w:b/>
                <w:color w:val="FFFFFF"/>
                <w:sz w:val="20"/>
                <w:szCs w:val="20"/>
              </w:rPr>
              <w:t xml:space="preserve"> Description</w:t>
            </w:r>
          </w:p>
        </w:tc>
        <w:tc>
          <w:tcPr>
            <w:tcW w:w="1417" w:type="dxa"/>
            <w:tcBorders>
              <w:top w:val="single" w:sz="4" w:space="0" w:color="95B3D7"/>
              <w:left w:val="nil"/>
              <w:bottom w:val="single" w:sz="4" w:space="0" w:color="95B3D7"/>
              <w:right w:val="nil"/>
            </w:tcBorders>
            <w:shd w:val="clear" w:color="4F81BD" w:fill="4F81BD"/>
          </w:tcPr>
          <w:p w14:paraId="27873727" w14:textId="34C2400B" w:rsidR="00323B9B" w:rsidRPr="00641F10" w:rsidRDefault="00323B9B" w:rsidP="00CE5EFF">
            <w:pPr>
              <w:spacing w:before="60" w:after="60"/>
              <w:rPr>
                <w:rFonts w:cs="Arial"/>
                <w:b/>
                <w:bCs/>
                <w:color w:val="FFFFFF"/>
                <w:sz w:val="20"/>
                <w:szCs w:val="20"/>
              </w:rPr>
            </w:pPr>
            <w:r w:rsidRPr="00641F10">
              <w:rPr>
                <w:rFonts w:cs="Arial"/>
                <w:b/>
                <w:color w:val="FFFFFF"/>
                <w:sz w:val="20"/>
                <w:szCs w:val="20"/>
              </w:rPr>
              <w:t xml:space="preserve">Impacted </w:t>
            </w:r>
            <w:r w:rsidR="009229A7" w:rsidRPr="00641F10">
              <w:rPr>
                <w:rFonts w:cs="Arial"/>
                <w:b/>
                <w:color w:val="FFFFFF"/>
                <w:sz w:val="20"/>
                <w:szCs w:val="20"/>
              </w:rPr>
              <w:t>Interactions</w:t>
            </w:r>
          </w:p>
        </w:tc>
        <w:tc>
          <w:tcPr>
            <w:tcW w:w="1276" w:type="dxa"/>
            <w:tcBorders>
              <w:top w:val="single" w:sz="4" w:space="0" w:color="95B3D7"/>
              <w:left w:val="nil"/>
              <w:bottom w:val="single" w:sz="4" w:space="0" w:color="95B3D7"/>
              <w:right w:val="nil"/>
            </w:tcBorders>
            <w:shd w:val="clear" w:color="4F81BD" w:fill="4F81BD"/>
          </w:tcPr>
          <w:p w14:paraId="095B9628" w14:textId="0273EFC6" w:rsidR="00323B9B" w:rsidRPr="00641F10" w:rsidRDefault="00163D02" w:rsidP="00163D02">
            <w:pPr>
              <w:spacing w:before="60" w:after="60"/>
              <w:rPr>
                <w:rFonts w:cs="Arial"/>
                <w:b/>
                <w:bCs/>
                <w:color w:val="FFFFFF"/>
                <w:sz w:val="20"/>
                <w:szCs w:val="20"/>
              </w:rPr>
            </w:pPr>
            <w:r w:rsidRPr="00641F10">
              <w:rPr>
                <w:rFonts w:cs="Arial"/>
                <w:b/>
                <w:color w:val="FFFFFF"/>
                <w:sz w:val="20"/>
                <w:szCs w:val="20"/>
              </w:rPr>
              <w:t>Reference</w:t>
            </w:r>
            <w:r w:rsidR="00CE5EFF">
              <w:rPr>
                <w:rFonts w:cs="Arial"/>
                <w:b/>
                <w:color w:val="FFFFFF"/>
                <w:sz w:val="20"/>
                <w:szCs w:val="20"/>
              </w:rPr>
              <w:t xml:space="preserve"> N</w:t>
            </w:r>
            <w:r w:rsidR="00323B9B" w:rsidRPr="00641F10">
              <w:rPr>
                <w:rFonts w:cs="Arial"/>
                <w:b/>
                <w:color w:val="FFFFFF"/>
                <w:sz w:val="20"/>
                <w:szCs w:val="20"/>
              </w:rPr>
              <w:t>umber</w:t>
            </w:r>
          </w:p>
        </w:tc>
        <w:tc>
          <w:tcPr>
            <w:tcW w:w="5387" w:type="dxa"/>
            <w:tcBorders>
              <w:top w:val="single" w:sz="4" w:space="0" w:color="95B3D7"/>
              <w:left w:val="nil"/>
              <w:bottom w:val="single" w:sz="4" w:space="0" w:color="95B3D7"/>
              <w:right w:val="nil"/>
            </w:tcBorders>
            <w:shd w:val="clear" w:color="4F81BD" w:fill="4F81BD"/>
            <w:noWrap/>
            <w:hideMark/>
          </w:tcPr>
          <w:p w14:paraId="1A23B4CB" w14:textId="5FA6F1D1" w:rsidR="00323B9B" w:rsidRPr="00641F10" w:rsidRDefault="00323B9B" w:rsidP="009402BB">
            <w:pPr>
              <w:spacing w:before="60" w:after="60"/>
              <w:rPr>
                <w:rFonts w:cs="Arial"/>
                <w:b/>
                <w:bCs/>
                <w:color w:val="FFFFFF"/>
                <w:sz w:val="20"/>
                <w:szCs w:val="20"/>
              </w:rPr>
            </w:pPr>
            <w:r w:rsidRPr="00641F10">
              <w:rPr>
                <w:rFonts w:cs="Arial"/>
                <w:b/>
                <w:color w:val="FFFFFF"/>
                <w:sz w:val="20"/>
                <w:szCs w:val="20"/>
              </w:rPr>
              <w:t>Resolution</w:t>
            </w:r>
          </w:p>
        </w:tc>
        <w:tc>
          <w:tcPr>
            <w:tcW w:w="1276" w:type="dxa"/>
            <w:tcBorders>
              <w:top w:val="single" w:sz="4" w:space="0" w:color="95B3D7"/>
              <w:left w:val="nil"/>
              <w:bottom w:val="single" w:sz="4" w:space="0" w:color="95B3D7"/>
              <w:right w:val="nil"/>
            </w:tcBorders>
            <w:shd w:val="clear" w:color="4F81BD" w:fill="4F81BD"/>
          </w:tcPr>
          <w:p w14:paraId="561FB532" w14:textId="4B746724" w:rsidR="00323B9B" w:rsidRPr="00641F10" w:rsidRDefault="00323B9B" w:rsidP="00CE5EFF">
            <w:pPr>
              <w:spacing w:before="60" w:after="60"/>
              <w:rPr>
                <w:rFonts w:cs="Arial"/>
                <w:b/>
                <w:color w:val="FFFFFF"/>
                <w:sz w:val="20"/>
                <w:szCs w:val="20"/>
              </w:rPr>
            </w:pPr>
            <w:r w:rsidRPr="00641F10">
              <w:rPr>
                <w:rFonts w:cs="Arial"/>
                <w:b/>
                <w:color w:val="FFFFFF"/>
                <w:sz w:val="20"/>
                <w:szCs w:val="20"/>
              </w:rPr>
              <w:t>Proposed</w:t>
            </w:r>
            <w:r w:rsidR="00CE5EFF">
              <w:rPr>
                <w:rFonts w:cs="Arial"/>
                <w:b/>
                <w:color w:val="FFFFFF"/>
                <w:sz w:val="20"/>
                <w:szCs w:val="20"/>
              </w:rPr>
              <w:t xml:space="preserve"> </w:t>
            </w:r>
            <w:r w:rsidRPr="00641F10">
              <w:rPr>
                <w:rFonts w:cs="Arial"/>
                <w:b/>
                <w:color w:val="FFFFFF"/>
                <w:sz w:val="20"/>
                <w:szCs w:val="20"/>
              </w:rPr>
              <w:t>EVTE Date</w:t>
            </w:r>
          </w:p>
        </w:tc>
        <w:tc>
          <w:tcPr>
            <w:tcW w:w="1417" w:type="dxa"/>
            <w:tcBorders>
              <w:top w:val="single" w:sz="4" w:space="0" w:color="95B3D7"/>
              <w:left w:val="nil"/>
              <w:bottom w:val="single" w:sz="4" w:space="0" w:color="95B3D7"/>
              <w:right w:val="nil"/>
            </w:tcBorders>
            <w:shd w:val="clear" w:color="4F81BD" w:fill="4F81BD"/>
          </w:tcPr>
          <w:p w14:paraId="66DB9ECB" w14:textId="5594A57D" w:rsidR="00323B9B" w:rsidRPr="00641F10" w:rsidRDefault="00323B9B" w:rsidP="00CE5EFF">
            <w:pPr>
              <w:spacing w:before="60" w:after="60"/>
              <w:rPr>
                <w:rFonts w:cs="Arial"/>
                <w:b/>
                <w:bCs/>
                <w:color w:val="FFFFFF"/>
                <w:sz w:val="20"/>
                <w:szCs w:val="20"/>
              </w:rPr>
            </w:pPr>
            <w:r w:rsidRPr="00641F10">
              <w:rPr>
                <w:rFonts w:cs="Arial"/>
                <w:b/>
                <w:color w:val="FFFFFF"/>
                <w:sz w:val="20"/>
                <w:szCs w:val="20"/>
              </w:rPr>
              <w:t>Proposed</w:t>
            </w:r>
            <w:r w:rsidR="00CE5EFF">
              <w:rPr>
                <w:rFonts w:cs="Arial"/>
                <w:b/>
                <w:color w:val="FFFFFF"/>
                <w:sz w:val="20"/>
                <w:szCs w:val="20"/>
              </w:rPr>
              <w:t xml:space="preserve"> </w:t>
            </w:r>
            <w:r w:rsidRPr="00641F10">
              <w:rPr>
                <w:rFonts w:cs="Arial"/>
                <w:b/>
                <w:color w:val="FFFFFF"/>
                <w:sz w:val="20"/>
                <w:szCs w:val="20"/>
              </w:rPr>
              <w:t>PROD Date</w:t>
            </w:r>
          </w:p>
        </w:tc>
        <w:tc>
          <w:tcPr>
            <w:tcW w:w="1559" w:type="dxa"/>
            <w:tcBorders>
              <w:top w:val="single" w:sz="4" w:space="0" w:color="95B3D7"/>
              <w:left w:val="nil"/>
              <w:bottom w:val="single" w:sz="4" w:space="0" w:color="95B3D7"/>
              <w:right w:val="nil"/>
            </w:tcBorders>
            <w:shd w:val="clear" w:color="4F81BD" w:fill="4F81BD"/>
          </w:tcPr>
          <w:p w14:paraId="1E100221" w14:textId="2E5596DB" w:rsidR="00323B9B" w:rsidRPr="00641F10" w:rsidRDefault="004946B8" w:rsidP="00641F10">
            <w:pPr>
              <w:tabs>
                <w:tab w:val="left" w:pos="1338"/>
              </w:tabs>
              <w:spacing w:before="60" w:after="60"/>
              <w:rPr>
                <w:rFonts w:cs="Arial"/>
                <w:b/>
                <w:color w:val="FFFFFF"/>
                <w:sz w:val="20"/>
                <w:szCs w:val="20"/>
              </w:rPr>
            </w:pPr>
            <w:r w:rsidRPr="00641F10">
              <w:rPr>
                <w:rFonts w:cs="Arial"/>
                <w:b/>
                <w:color w:val="FFFFFF"/>
                <w:sz w:val="20"/>
                <w:szCs w:val="20"/>
              </w:rPr>
              <w:t xml:space="preserve">Issue </w:t>
            </w:r>
            <w:r w:rsidR="00CE5EFF">
              <w:rPr>
                <w:rFonts w:cs="Arial"/>
                <w:b/>
                <w:color w:val="FFFFFF"/>
                <w:sz w:val="20"/>
                <w:szCs w:val="20"/>
              </w:rPr>
              <w:t>S</w:t>
            </w:r>
            <w:r w:rsidRPr="00641F10">
              <w:rPr>
                <w:rFonts w:cs="Arial"/>
                <w:b/>
                <w:color w:val="FFFFFF"/>
                <w:sz w:val="20"/>
                <w:szCs w:val="20"/>
              </w:rPr>
              <w:t>tatus</w:t>
            </w:r>
            <w:r w:rsidR="00C87D35" w:rsidRPr="00641F10">
              <w:rPr>
                <w:rFonts w:cs="Arial"/>
                <w:b/>
                <w:color w:val="FFFFFF"/>
                <w:sz w:val="20"/>
                <w:szCs w:val="20"/>
              </w:rPr>
              <w:t xml:space="preserve"> (Open/</w:t>
            </w:r>
            <w:r w:rsidR="00641F10">
              <w:rPr>
                <w:rFonts w:cs="Arial"/>
                <w:b/>
                <w:color w:val="FFFFFF"/>
                <w:sz w:val="20"/>
                <w:szCs w:val="20"/>
              </w:rPr>
              <w:t xml:space="preserve"> </w:t>
            </w:r>
            <w:r w:rsidR="00997DD9">
              <w:rPr>
                <w:rFonts w:cs="Arial"/>
                <w:b/>
                <w:color w:val="FFFFFF"/>
                <w:sz w:val="20"/>
                <w:szCs w:val="20"/>
              </w:rPr>
              <w:t>C</w:t>
            </w:r>
            <w:r w:rsidR="00C87D35" w:rsidRPr="00641F10">
              <w:rPr>
                <w:rFonts w:cs="Arial"/>
                <w:b/>
                <w:color w:val="FFFFFF"/>
                <w:sz w:val="20"/>
                <w:szCs w:val="20"/>
              </w:rPr>
              <w:t>losed</w:t>
            </w:r>
            <w:r w:rsidR="00947AD7" w:rsidRPr="00641F10">
              <w:rPr>
                <w:rFonts w:cs="Arial"/>
                <w:b/>
                <w:color w:val="FFFFFF"/>
                <w:sz w:val="20"/>
                <w:szCs w:val="20"/>
              </w:rPr>
              <w:t>/</w:t>
            </w:r>
            <w:r w:rsidR="00641F10">
              <w:rPr>
                <w:rFonts w:cs="Arial"/>
                <w:b/>
                <w:color w:val="FFFFFF"/>
                <w:sz w:val="20"/>
                <w:szCs w:val="20"/>
              </w:rPr>
              <w:t xml:space="preserve"> </w:t>
            </w:r>
            <w:r w:rsidR="00947AD7" w:rsidRPr="00641F10">
              <w:rPr>
                <w:rFonts w:cs="Arial"/>
                <w:b/>
                <w:color w:val="FFFFFF"/>
                <w:sz w:val="20"/>
                <w:szCs w:val="20"/>
              </w:rPr>
              <w:t>Deferred</w:t>
            </w:r>
            <w:r w:rsidR="00C87D35" w:rsidRPr="00641F10">
              <w:rPr>
                <w:rFonts w:cs="Arial"/>
                <w:b/>
                <w:color w:val="FFFFFF"/>
                <w:sz w:val="20"/>
                <w:szCs w:val="20"/>
              </w:rPr>
              <w:t>)</w:t>
            </w:r>
          </w:p>
        </w:tc>
      </w:tr>
      <w:tr w:rsidR="00B91142" w:rsidRPr="00641F10" w14:paraId="34F2923C" w14:textId="77777777" w:rsidTr="00997DD9">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AD8F7C6" w:rsidR="00B91142" w:rsidRPr="00641F10" w:rsidRDefault="00B16076" w:rsidP="00B93B13">
            <w:pPr>
              <w:spacing w:before="60" w:after="60"/>
              <w:rPr>
                <w:rFonts w:cs="Arial"/>
                <w:color w:val="000000"/>
                <w:sz w:val="20"/>
                <w:szCs w:val="20"/>
              </w:rPr>
            </w:pPr>
            <w:r w:rsidRPr="00641F10">
              <w:rPr>
                <w:rFonts w:cs="Arial"/>
                <w:color w:val="000000"/>
                <w:sz w:val="20"/>
                <w:szCs w:val="20"/>
              </w:rPr>
              <w:t>1.</w:t>
            </w:r>
          </w:p>
        </w:tc>
        <w:tc>
          <w:tcPr>
            <w:tcW w:w="2268" w:type="dxa"/>
            <w:tcBorders>
              <w:top w:val="single" w:sz="4" w:space="0" w:color="95B3D7"/>
              <w:left w:val="nil"/>
              <w:bottom w:val="single" w:sz="4" w:space="0" w:color="95B3D7"/>
              <w:right w:val="nil"/>
            </w:tcBorders>
            <w:shd w:val="clear" w:color="auto" w:fill="DBE5F1" w:themeFill="accent1" w:themeFillTint="33"/>
            <w:noWrap/>
          </w:tcPr>
          <w:p w14:paraId="2B10A984" w14:textId="7B26C356" w:rsidR="00B91142" w:rsidRPr="00641F10" w:rsidRDefault="00CA67A3" w:rsidP="00CA67A3">
            <w:pPr>
              <w:spacing w:before="60" w:after="60"/>
              <w:rPr>
                <w:rFonts w:cs="Arial"/>
                <w:color w:val="000000"/>
                <w:sz w:val="20"/>
                <w:szCs w:val="20"/>
              </w:rPr>
            </w:pPr>
            <w:r w:rsidRPr="00641F10">
              <w:rPr>
                <w:rFonts w:cs="Arial"/>
                <w:color w:val="000000"/>
                <w:sz w:val="20"/>
                <w:szCs w:val="20"/>
              </w:rPr>
              <w:t xml:space="preserve">Report guidance not present for </w:t>
            </w:r>
            <w:r w:rsidR="0060596E" w:rsidRPr="00641F10">
              <w:rPr>
                <w:rFonts w:cs="Arial"/>
                <w:color w:val="000000"/>
                <w:sz w:val="20"/>
                <w:szCs w:val="20"/>
              </w:rPr>
              <w:t xml:space="preserve">COMMPREF02 </w:t>
            </w:r>
            <w:r w:rsidR="008E7231" w:rsidRPr="00641F10">
              <w:rPr>
                <w:rFonts w:cs="Arial"/>
                <w:color w:val="000000"/>
                <w:sz w:val="20"/>
                <w:szCs w:val="20"/>
              </w:rPr>
              <w:t>R</w:t>
            </w:r>
            <w:r w:rsidR="00AD2252" w:rsidRPr="00641F10">
              <w:rPr>
                <w:rFonts w:cs="Arial"/>
                <w:color w:val="000000"/>
                <w:sz w:val="20"/>
                <w:szCs w:val="20"/>
              </w:rPr>
              <w:t xml:space="preserve">egistered Agent Number </w:t>
            </w:r>
            <w:r w:rsidRPr="00641F10">
              <w:rPr>
                <w:rFonts w:cs="Arial"/>
                <w:color w:val="000000"/>
                <w:sz w:val="20"/>
                <w:szCs w:val="20"/>
              </w:rPr>
              <w:t>report label.</w:t>
            </w:r>
          </w:p>
        </w:tc>
        <w:tc>
          <w:tcPr>
            <w:tcW w:w="1417" w:type="dxa"/>
            <w:tcBorders>
              <w:top w:val="single" w:sz="4" w:space="0" w:color="95B3D7"/>
              <w:left w:val="nil"/>
              <w:bottom w:val="single" w:sz="4" w:space="0" w:color="95B3D7"/>
              <w:right w:val="nil"/>
            </w:tcBorders>
            <w:shd w:val="clear" w:color="auto" w:fill="DBE5F1" w:themeFill="accent1" w:themeFillTint="33"/>
          </w:tcPr>
          <w:p w14:paraId="60A62232" w14:textId="77777777" w:rsidR="00B91142" w:rsidRPr="00641F10" w:rsidRDefault="00B16076" w:rsidP="00B93B13">
            <w:pPr>
              <w:spacing w:before="60" w:after="60"/>
              <w:rPr>
                <w:rFonts w:cs="Arial"/>
                <w:color w:val="000000"/>
                <w:sz w:val="20"/>
                <w:szCs w:val="20"/>
              </w:rPr>
            </w:pPr>
            <w:r w:rsidRPr="00641F10">
              <w:rPr>
                <w:rFonts w:cs="Arial"/>
                <w:color w:val="000000"/>
                <w:sz w:val="20"/>
                <w:szCs w:val="20"/>
              </w:rPr>
              <w:t>Submit</w:t>
            </w:r>
          </w:p>
          <w:p w14:paraId="3943FB2E" w14:textId="61F11528" w:rsidR="00B16076" w:rsidRPr="00641F10" w:rsidRDefault="00B16076" w:rsidP="00B93B13">
            <w:pPr>
              <w:spacing w:before="60" w:after="60"/>
              <w:rPr>
                <w:rFonts w:cs="Arial"/>
                <w:color w:val="000000"/>
                <w:sz w:val="20"/>
                <w:szCs w:val="20"/>
              </w:rPr>
            </w:pPr>
            <w:r w:rsidRPr="00641F10">
              <w:rPr>
                <w:rFonts w:cs="Arial"/>
                <w:color w:val="000000"/>
                <w:sz w:val="20"/>
                <w:szCs w:val="20"/>
              </w:rPr>
              <w:t>Validate</w:t>
            </w:r>
          </w:p>
        </w:tc>
        <w:tc>
          <w:tcPr>
            <w:tcW w:w="1276" w:type="dxa"/>
            <w:tcBorders>
              <w:top w:val="single" w:sz="4" w:space="0" w:color="95B3D7"/>
              <w:left w:val="nil"/>
              <w:bottom w:val="single" w:sz="4" w:space="0" w:color="95B3D7"/>
              <w:right w:val="nil"/>
            </w:tcBorders>
            <w:shd w:val="clear" w:color="auto" w:fill="DBE5F1" w:themeFill="accent1" w:themeFillTint="33"/>
          </w:tcPr>
          <w:p w14:paraId="0007DF78" w14:textId="57332B50" w:rsidR="00B91142" w:rsidRPr="00641F10" w:rsidRDefault="00B16076" w:rsidP="000F491C">
            <w:pPr>
              <w:spacing w:before="60" w:after="60"/>
              <w:rPr>
                <w:rFonts w:cs="Arial"/>
                <w:color w:val="000000"/>
                <w:sz w:val="20"/>
                <w:szCs w:val="20"/>
              </w:rPr>
            </w:pPr>
            <w:r w:rsidRPr="00641F10">
              <w:rPr>
                <w:rFonts w:cs="Arial"/>
                <w:color w:val="000000"/>
                <w:sz w:val="20"/>
                <w:szCs w:val="20"/>
              </w:rPr>
              <w:t>TFS</w:t>
            </w:r>
            <w:r w:rsidR="000F491C" w:rsidRPr="00641F10">
              <w:rPr>
                <w:rFonts w:cs="Arial"/>
                <w:color w:val="000000"/>
                <w:sz w:val="20"/>
                <w:szCs w:val="20"/>
              </w:rPr>
              <w:t xml:space="preserve"> item 1484163</w:t>
            </w:r>
          </w:p>
        </w:tc>
        <w:tc>
          <w:tcPr>
            <w:tcW w:w="5387" w:type="dxa"/>
            <w:tcBorders>
              <w:top w:val="single" w:sz="4" w:space="0" w:color="95B3D7"/>
              <w:left w:val="nil"/>
              <w:bottom w:val="single" w:sz="4" w:space="0" w:color="95B3D7"/>
              <w:right w:val="nil"/>
            </w:tcBorders>
            <w:shd w:val="clear" w:color="auto" w:fill="DBE5F1" w:themeFill="accent1" w:themeFillTint="33"/>
          </w:tcPr>
          <w:p w14:paraId="6C28ABDA" w14:textId="606CA069" w:rsidR="005E2346" w:rsidRPr="00641F10" w:rsidRDefault="00CA67A3" w:rsidP="00CA67A3">
            <w:pPr>
              <w:spacing w:before="60" w:after="60"/>
              <w:rPr>
                <w:rFonts w:cs="Arial"/>
                <w:color w:val="000000"/>
                <w:sz w:val="20"/>
                <w:szCs w:val="20"/>
              </w:rPr>
            </w:pPr>
            <w:r w:rsidRPr="00641F10">
              <w:rPr>
                <w:rFonts w:cs="Arial"/>
                <w:color w:val="000000"/>
                <w:sz w:val="20"/>
                <w:szCs w:val="20"/>
              </w:rPr>
              <w:t xml:space="preserve">Report guidance </w:t>
            </w:r>
            <w:r w:rsidR="004E4D52" w:rsidRPr="00641F10">
              <w:rPr>
                <w:rFonts w:cs="Arial"/>
                <w:color w:val="000000"/>
                <w:sz w:val="20"/>
                <w:szCs w:val="20"/>
              </w:rPr>
              <w:t>has been</w:t>
            </w:r>
            <w:r w:rsidRPr="00641F10">
              <w:rPr>
                <w:rFonts w:cs="Arial"/>
                <w:color w:val="000000"/>
                <w:sz w:val="20"/>
                <w:szCs w:val="20"/>
              </w:rPr>
              <w:t xml:space="preserve"> added </w:t>
            </w:r>
            <w:r w:rsidR="004E4D52" w:rsidRPr="00641F10">
              <w:rPr>
                <w:rFonts w:cs="Arial"/>
                <w:color w:val="000000"/>
                <w:sz w:val="20"/>
                <w:szCs w:val="20"/>
              </w:rPr>
              <w:t xml:space="preserve">to </w:t>
            </w:r>
            <w:r w:rsidR="0060596E" w:rsidRPr="00641F10">
              <w:rPr>
                <w:rFonts w:cs="Arial"/>
                <w:color w:val="000000"/>
                <w:sz w:val="20"/>
                <w:szCs w:val="20"/>
              </w:rPr>
              <w:t>COMMPREF02 Registered Agent Number. This impact</w:t>
            </w:r>
            <w:r w:rsidR="004E4D52" w:rsidRPr="00641F10">
              <w:rPr>
                <w:rFonts w:cs="Arial"/>
                <w:color w:val="000000"/>
                <w:sz w:val="20"/>
                <w:szCs w:val="20"/>
              </w:rPr>
              <w:t>ed</w:t>
            </w:r>
            <w:r w:rsidR="005E2346" w:rsidRPr="00641F10">
              <w:rPr>
                <w:rFonts w:cs="Arial"/>
                <w:color w:val="000000"/>
                <w:sz w:val="20"/>
                <w:szCs w:val="20"/>
              </w:rPr>
              <w:t>:</w:t>
            </w:r>
          </w:p>
          <w:p w14:paraId="074CB197" w14:textId="569D35CE" w:rsidR="00B91142" w:rsidRPr="00641F10" w:rsidRDefault="00CA67A3" w:rsidP="005E2346">
            <w:pPr>
              <w:pStyle w:val="ListParagraph"/>
              <w:numPr>
                <w:ilvl w:val="0"/>
                <w:numId w:val="33"/>
              </w:numPr>
              <w:spacing w:before="60" w:after="60"/>
              <w:ind w:left="406" w:hanging="142"/>
              <w:rPr>
                <w:rFonts w:cs="Arial"/>
                <w:color w:val="000000"/>
                <w:sz w:val="20"/>
                <w:szCs w:val="20"/>
              </w:rPr>
            </w:pPr>
            <w:r w:rsidRPr="00641F10">
              <w:rPr>
                <w:rFonts w:cs="Arial"/>
                <w:color w:val="000000"/>
                <w:sz w:val="20"/>
                <w:szCs w:val="20"/>
              </w:rPr>
              <w:t>ATO COMMPREF.0001 2019 Submit Request Message Structure Table.xlsx</w:t>
            </w:r>
          </w:p>
          <w:p w14:paraId="4914A435" w14:textId="13D469D3" w:rsidR="0060596E" w:rsidRPr="00641F10" w:rsidRDefault="002956E6" w:rsidP="00471A2E">
            <w:pPr>
              <w:pStyle w:val="ListParagraph"/>
              <w:numPr>
                <w:ilvl w:val="0"/>
                <w:numId w:val="33"/>
              </w:numPr>
              <w:spacing w:before="60" w:after="60"/>
              <w:ind w:left="408" w:hanging="142"/>
              <w:rPr>
                <w:rFonts w:cs="Arial"/>
                <w:color w:val="000000"/>
                <w:sz w:val="20"/>
                <w:szCs w:val="20"/>
              </w:rPr>
            </w:pPr>
            <w:r w:rsidRPr="00641F10">
              <w:rPr>
                <w:rFonts w:cs="Arial"/>
                <w:color w:val="000000"/>
                <w:sz w:val="20"/>
                <w:szCs w:val="20"/>
              </w:rPr>
              <w:t>ATO COMMPREF.0001 2019 Submit XML Contract.zip</w:t>
            </w:r>
          </w:p>
        </w:tc>
        <w:tc>
          <w:tcPr>
            <w:tcW w:w="1276" w:type="dxa"/>
            <w:tcBorders>
              <w:top w:val="single" w:sz="4" w:space="0" w:color="95B3D7"/>
              <w:left w:val="nil"/>
              <w:bottom w:val="single" w:sz="4" w:space="0" w:color="95B3D7"/>
              <w:right w:val="nil"/>
            </w:tcBorders>
            <w:shd w:val="clear" w:color="auto" w:fill="DBE5F1" w:themeFill="accent1" w:themeFillTint="33"/>
          </w:tcPr>
          <w:p w14:paraId="37EC6623" w14:textId="1E0C6916" w:rsidR="00B91142" w:rsidRPr="00641F10" w:rsidRDefault="00AB7F71" w:rsidP="00B93B13">
            <w:pPr>
              <w:spacing w:before="60" w:after="60"/>
              <w:rPr>
                <w:rFonts w:cs="Arial"/>
                <w:color w:val="000000"/>
                <w:sz w:val="20"/>
                <w:szCs w:val="20"/>
              </w:rPr>
            </w:pPr>
            <w:r w:rsidRPr="00641F10">
              <w:rPr>
                <w:rFonts w:cs="Arial"/>
                <w:color w:val="000000"/>
                <w:sz w:val="20"/>
                <w:szCs w:val="20"/>
              </w:rPr>
              <w:t>17.10.2019</w:t>
            </w:r>
          </w:p>
        </w:tc>
        <w:tc>
          <w:tcPr>
            <w:tcW w:w="1417" w:type="dxa"/>
            <w:tcBorders>
              <w:top w:val="single" w:sz="4" w:space="0" w:color="95B3D7"/>
              <w:left w:val="nil"/>
              <w:bottom w:val="single" w:sz="4" w:space="0" w:color="95B3D7"/>
              <w:right w:val="nil"/>
            </w:tcBorders>
            <w:shd w:val="clear" w:color="auto" w:fill="DBE5F1" w:themeFill="accent1" w:themeFillTint="33"/>
          </w:tcPr>
          <w:p w14:paraId="03172EE0" w14:textId="72F26564" w:rsidR="00B91142" w:rsidRPr="00641F10" w:rsidRDefault="00914B69" w:rsidP="00B93B13">
            <w:pPr>
              <w:spacing w:before="60" w:after="60"/>
              <w:rPr>
                <w:rFonts w:cs="Arial"/>
                <w:color w:val="000000"/>
                <w:sz w:val="20"/>
                <w:szCs w:val="20"/>
              </w:rPr>
            </w:pPr>
            <w:r>
              <w:rPr>
                <w:sz w:val="20"/>
                <w:szCs w:val="20"/>
              </w:rPr>
              <w:t>01.07</w:t>
            </w:r>
            <w:r w:rsidR="0032619F" w:rsidRPr="00AF68D8">
              <w:rPr>
                <w:rFonts w:cs="Arial"/>
                <w:color w:val="000000"/>
                <w:sz w:val="20"/>
                <w:szCs w:val="20"/>
              </w:rPr>
              <w:t>.2021</w:t>
            </w:r>
          </w:p>
        </w:tc>
        <w:tc>
          <w:tcPr>
            <w:tcW w:w="1559" w:type="dxa"/>
            <w:tcBorders>
              <w:top w:val="single" w:sz="4" w:space="0" w:color="95B3D7"/>
              <w:left w:val="nil"/>
              <w:bottom w:val="single" w:sz="4" w:space="0" w:color="95B3D7"/>
              <w:right w:val="nil"/>
            </w:tcBorders>
            <w:shd w:val="clear" w:color="auto" w:fill="DBE5F1" w:themeFill="accent1" w:themeFillTint="33"/>
          </w:tcPr>
          <w:p w14:paraId="2B6DF8E7" w14:textId="2E7F280D" w:rsidR="00B91142" w:rsidRPr="00641F10" w:rsidRDefault="00CD55DE" w:rsidP="00735C93">
            <w:pPr>
              <w:tabs>
                <w:tab w:val="left" w:pos="1338"/>
              </w:tabs>
              <w:spacing w:before="60" w:after="60"/>
              <w:rPr>
                <w:rFonts w:cs="Arial"/>
                <w:color w:val="000000"/>
                <w:sz w:val="20"/>
                <w:szCs w:val="20"/>
              </w:rPr>
            </w:pPr>
            <w:r w:rsidRPr="00641F10">
              <w:rPr>
                <w:rFonts w:cs="Arial"/>
                <w:color w:val="000000"/>
                <w:sz w:val="20"/>
                <w:szCs w:val="20"/>
              </w:rPr>
              <w:t>Closed</w:t>
            </w:r>
          </w:p>
        </w:tc>
      </w:tr>
      <w:tr w:rsidR="008E7231" w:rsidRPr="00641F10" w14:paraId="56521ED2" w14:textId="77777777" w:rsidTr="00997DD9">
        <w:trPr>
          <w:trHeight w:val="273"/>
        </w:trPr>
        <w:tc>
          <w:tcPr>
            <w:tcW w:w="866" w:type="dxa"/>
            <w:tcBorders>
              <w:top w:val="single" w:sz="4" w:space="0" w:color="95B3D7"/>
              <w:left w:val="nil"/>
              <w:bottom w:val="single" w:sz="4" w:space="0" w:color="95B3D7"/>
              <w:right w:val="nil"/>
            </w:tcBorders>
            <w:shd w:val="clear" w:color="auto" w:fill="auto"/>
          </w:tcPr>
          <w:p w14:paraId="7EDB16CE" w14:textId="6F55AC33" w:rsidR="008E7231" w:rsidRPr="00641F10" w:rsidRDefault="008E7231" w:rsidP="008E7231">
            <w:pPr>
              <w:spacing w:before="60" w:after="60"/>
              <w:rPr>
                <w:rFonts w:cs="Arial"/>
                <w:color w:val="000000"/>
                <w:sz w:val="20"/>
                <w:szCs w:val="20"/>
              </w:rPr>
            </w:pPr>
            <w:r w:rsidRPr="00641F10">
              <w:rPr>
                <w:rFonts w:cs="Arial"/>
                <w:color w:val="000000"/>
                <w:sz w:val="20"/>
                <w:szCs w:val="20"/>
              </w:rPr>
              <w:t>2.</w:t>
            </w:r>
          </w:p>
        </w:tc>
        <w:tc>
          <w:tcPr>
            <w:tcW w:w="2268" w:type="dxa"/>
            <w:tcBorders>
              <w:top w:val="single" w:sz="4" w:space="0" w:color="95B3D7"/>
              <w:left w:val="nil"/>
              <w:bottom w:val="single" w:sz="4" w:space="0" w:color="95B3D7"/>
              <w:right w:val="nil"/>
            </w:tcBorders>
            <w:shd w:val="clear" w:color="auto" w:fill="auto"/>
            <w:noWrap/>
          </w:tcPr>
          <w:p w14:paraId="37CDE444" w14:textId="77777777" w:rsidR="008E7231" w:rsidRPr="00641F10" w:rsidRDefault="008E7231" w:rsidP="00CA67A3">
            <w:pPr>
              <w:spacing w:before="60" w:after="60"/>
              <w:rPr>
                <w:rFonts w:cs="Arial"/>
                <w:color w:val="000000"/>
                <w:sz w:val="20"/>
                <w:szCs w:val="20"/>
              </w:rPr>
            </w:pPr>
            <w:r w:rsidRPr="00641F10">
              <w:rPr>
                <w:rFonts w:cs="Arial"/>
                <w:color w:val="000000"/>
                <w:sz w:val="20"/>
                <w:szCs w:val="20"/>
              </w:rPr>
              <w:t xml:space="preserve">Communication type code description </w:t>
            </w:r>
            <w:r w:rsidR="00CA67A3" w:rsidRPr="00641F10">
              <w:rPr>
                <w:rFonts w:cs="Arial"/>
                <w:color w:val="000000"/>
                <w:sz w:val="20"/>
                <w:szCs w:val="20"/>
              </w:rPr>
              <w:t xml:space="preserve">requires </w:t>
            </w:r>
            <w:r w:rsidRPr="00641F10">
              <w:rPr>
                <w:rFonts w:cs="Arial"/>
                <w:color w:val="000000"/>
                <w:sz w:val="20"/>
                <w:szCs w:val="20"/>
              </w:rPr>
              <w:t>update from ‘Activity statement’ to ‘Activity statement lodgment’.</w:t>
            </w:r>
          </w:p>
          <w:p w14:paraId="3606E1C2" w14:textId="7E307542" w:rsidR="00995BCD" w:rsidRPr="00641F10" w:rsidRDefault="00995BCD" w:rsidP="00CA67A3">
            <w:pPr>
              <w:spacing w:before="60" w:after="60"/>
              <w:rPr>
                <w:rFonts w:cs="Arial"/>
                <w:color w:val="000000"/>
                <w:sz w:val="20"/>
                <w:szCs w:val="20"/>
              </w:rPr>
            </w:pPr>
            <w:r w:rsidRPr="00641F10">
              <w:rPr>
                <w:rFonts w:cs="Arial"/>
                <w:color w:val="000000"/>
                <w:sz w:val="20"/>
                <w:szCs w:val="20"/>
              </w:rPr>
              <w:t>Note the Communication type code of ‘AS’ is not being updated.</w:t>
            </w:r>
          </w:p>
        </w:tc>
        <w:tc>
          <w:tcPr>
            <w:tcW w:w="1417" w:type="dxa"/>
            <w:tcBorders>
              <w:top w:val="single" w:sz="4" w:space="0" w:color="95B3D7"/>
              <w:left w:val="nil"/>
              <w:bottom w:val="single" w:sz="4" w:space="0" w:color="95B3D7"/>
              <w:right w:val="nil"/>
            </w:tcBorders>
            <w:shd w:val="clear" w:color="auto" w:fill="auto"/>
          </w:tcPr>
          <w:p w14:paraId="410FB24F" w14:textId="77777777" w:rsidR="008E7231" w:rsidRPr="00641F10" w:rsidRDefault="008E7231" w:rsidP="001B66FC">
            <w:pPr>
              <w:spacing w:before="60" w:after="60"/>
              <w:rPr>
                <w:rFonts w:cs="Arial"/>
                <w:color w:val="000000"/>
                <w:sz w:val="20"/>
                <w:szCs w:val="20"/>
              </w:rPr>
            </w:pPr>
            <w:r w:rsidRPr="00641F10">
              <w:rPr>
                <w:rFonts w:cs="Arial"/>
                <w:color w:val="000000"/>
                <w:sz w:val="20"/>
                <w:szCs w:val="20"/>
              </w:rPr>
              <w:t>Submit</w:t>
            </w:r>
          </w:p>
          <w:p w14:paraId="12384A95" w14:textId="77777777" w:rsidR="008E7231" w:rsidRPr="00641F10" w:rsidRDefault="008E7231" w:rsidP="001B66FC">
            <w:pPr>
              <w:spacing w:before="60" w:after="60"/>
              <w:rPr>
                <w:rFonts w:cs="Arial"/>
                <w:color w:val="000000"/>
                <w:sz w:val="20"/>
                <w:szCs w:val="20"/>
              </w:rPr>
            </w:pPr>
            <w:r w:rsidRPr="00641F10">
              <w:rPr>
                <w:rFonts w:cs="Arial"/>
                <w:color w:val="000000"/>
                <w:sz w:val="20"/>
                <w:szCs w:val="20"/>
              </w:rPr>
              <w:t>Validate</w:t>
            </w:r>
          </w:p>
        </w:tc>
        <w:tc>
          <w:tcPr>
            <w:tcW w:w="1276" w:type="dxa"/>
            <w:tcBorders>
              <w:top w:val="single" w:sz="4" w:space="0" w:color="95B3D7"/>
              <w:left w:val="nil"/>
              <w:bottom w:val="single" w:sz="4" w:space="0" w:color="95B3D7"/>
              <w:right w:val="nil"/>
            </w:tcBorders>
            <w:shd w:val="clear" w:color="auto" w:fill="auto"/>
          </w:tcPr>
          <w:p w14:paraId="1491ED5B" w14:textId="76664AC4" w:rsidR="008E7231" w:rsidRPr="00641F10" w:rsidRDefault="008E7231" w:rsidP="000F491C">
            <w:pPr>
              <w:spacing w:before="60" w:after="60"/>
              <w:rPr>
                <w:rFonts w:cs="Arial"/>
                <w:color w:val="000000"/>
                <w:sz w:val="20"/>
                <w:szCs w:val="20"/>
              </w:rPr>
            </w:pPr>
            <w:r w:rsidRPr="00641F10">
              <w:rPr>
                <w:rFonts w:cs="Arial"/>
                <w:color w:val="000000"/>
                <w:sz w:val="20"/>
                <w:szCs w:val="20"/>
              </w:rPr>
              <w:t>TFS</w:t>
            </w:r>
            <w:r w:rsidR="000F491C" w:rsidRPr="00641F10">
              <w:rPr>
                <w:rFonts w:cs="Arial"/>
                <w:color w:val="000000"/>
                <w:sz w:val="20"/>
                <w:szCs w:val="20"/>
              </w:rPr>
              <w:t xml:space="preserve"> item 1454189</w:t>
            </w:r>
          </w:p>
        </w:tc>
        <w:tc>
          <w:tcPr>
            <w:tcW w:w="5387" w:type="dxa"/>
            <w:tcBorders>
              <w:top w:val="single" w:sz="4" w:space="0" w:color="95B3D7"/>
              <w:left w:val="nil"/>
              <w:bottom w:val="single" w:sz="4" w:space="0" w:color="95B3D7"/>
              <w:right w:val="nil"/>
            </w:tcBorders>
            <w:shd w:val="clear" w:color="auto" w:fill="auto"/>
          </w:tcPr>
          <w:p w14:paraId="0AD9A347" w14:textId="619B536F" w:rsidR="00995BCD" w:rsidRPr="00641F10" w:rsidRDefault="00995BCD" w:rsidP="00995BCD">
            <w:pPr>
              <w:spacing w:before="60" w:after="60"/>
              <w:rPr>
                <w:rFonts w:cs="Arial"/>
                <w:color w:val="000000"/>
                <w:sz w:val="20"/>
                <w:szCs w:val="20"/>
              </w:rPr>
            </w:pPr>
            <w:r w:rsidRPr="00641F10">
              <w:rPr>
                <w:rFonts w:cs="Arial"/>
                <w:color w:val="000000"/>
                <w:sz w:val="20"/>
                <w:szCs w:val="20"/>
              </w:rPr>
              <w:t xml:space="preserve">Communication type code description </w:t>
            </w:r>
            <w:r w:rsidR="004E4D52" w:rsidRPr="00641F10">
              <w:rPr>
                <w:rFonts w:cs="Arial"/>
                <w:color w:val="000000"/>
                <w:sz w:val="20"/>
                <w:szCs w:val="20"/>
              </w:rPr>
              <w:t xml:space="preserve">has been </w:t>
            </w:r>
            <w:r w:rsidRPr="00641F10">
              <w:rPr>
                <w:rFonts w:cs="Arial"/>
                <w:color w:val="000000"/>
                <w:sz w:val="20"/>
                <w:szCs w:val="20"/>
              </w:rPr>
              <w:t>updated to ‘Activity statement lodgment’</w:t>
            </w:r>
            <w:r w:rsidR="0060596E" w:rsidRPr="00641F10">
              <w:rPr>
                <w:rFonts w:cs="Arial"/>
                <w:color w:val="000000"/>
                <w:sz w:val="20"/>
                <w:szCs w:val="20"/>
              </w:rPr>
              <w:t>. This impact</w:t>
            </w:r>
            <w:r w:rsidR="004E4D52" w:rsidRPr="00641F10">
              <w:rPr>
                <w:rFonts w:cs="Arial"/>
                <w:color w:val="000000"/>
                <w:sz w:val="20"/>
                <w:szCs w:val="20"/>
              </w:rPr>
              <w:t>ed</w:t>
            </w:r>
            <w:r w:rsidRPr="00641F10">
              <w:rPr>
                <w:rFonts w:cs="Arial"/>
                <w:color w:val="000000"/>
                <w:sz w:val="20"/>
                <w:szCs w:val="20"/>
              </w:rPr>
              <w:t>:</w:t>
            </w:r>
          </w:p>
          <w:p w14:paraId="6CF0908B" w14:textId="68260DC1" w:rsidR="00995BCD" w:rsidRPr="00641F10" w:rsidRDefault="00995BCD" w:rsidP="00995BCD">
            <w:pPr>
              <w:pStyle w:val="ListParagraph"/>
              <w:numPr>
                <w:ilvl w:val="0"/>
                <w:numId w:val="32"/>
              </w:numPr>
              <w:spacing w:before="60" w:after="60"/>
              <w:ind w:left="406" w:hanging="142"/>
              <w:rPr>
                <w:rFonts w:cs="Arial"/>
                <w:color w:val="000000"/>
                <w:sz w:val="20"/>
                <w:szCs w:val="20"/>
              </w:rPr>
            </w:pPr>
            <w:r w:rsidRPr="00641F10">
              <w:rPr>
                <w:rFonts w:cs="Arial"/>
                <w:color w:val="000000"/>
                <w:sz w:val="20"/>
                <w:szCs w:val="20"/>
              </w:rPr>
              <w:t>ATO COMMPREF.0001 2019 Submit Request Message Structure Table.xlsx</w:t>
            </w:r>
          </w:p>
          <w:p w14:paraId="351707C7" w14:textId="77777777" w:rsidR="008E5D22" w:rsidRPr="00641F10" w:rsidRDefault="002956E6" w:rsidP="008E5D22">
            <w:pPr>
              <w:pStyle w:val="ListParagraph"/>
              <w:numPr>
                <w:ilvl w:val="0"/>
                <w:numId w:val="32"/>
              </w:numPr>
              <w:ind w:left="406" w:hanging="142"/>
              <w:rPr>
                <w:rFonts w:cs="Arial"/>
                <w:color w:val="000000"/>
                <w:sz w:val="20"/>
                <w:szCs w:val="20"/>
              </w:rPr>
            </w:pPr>
            <w:r w:rsidRPr="00641F10">
              <w:rPr>
                <w:rFonts w:cs="Arial"/>
                <w:color w:val="000000"/>
                <w:sz w:val="20"/>
                <w:szCs w:val="20"/>
              </w:rPr>
              <w:t>ATO COMMPREF.0001 2019 Submit XML Contract.zip</w:t>
            </w:r>
          </w:p>
          <w:p w14:paraId="4276BCF7" w14:textId="77777777" w:rsidR="008E7231" w:rsidRPr="00641F10" w:rsidRDefault="00995BCD" w:rsidP="00995BCD">
            <w:pPr>
              <w:pStyle w:val="ListParagraph"/>
              <w:numPr>
                <w:ilvl w:val="0"/>
                <w:numId w:val="32"/>
              </w:numPr>
              <w:spacing w:before="60" w:after="60"/>
              <w:ind w:left="406" w:hanging="142"/>
              <w:rPr>
                <w:rFonts w:cs="Arial"/>
                <w:color w:val="000000"/>
                <w:sz w:val="20"/>
                <w:szCs w:val="20"/>
              </w:rPr>
            </w:pPr>
            <w:r w:rsidRPr="00641F10">
              <w:rPr>
                <w:rFonts w:cs="Arial"/>
                <w:color w:val="000000"/>
                <w:sz w:val="20"/>
                <w:szCs w:val="20"/>
              </w:rPr>
              <w:t>ATO COMMPREF.0001 2019 Submit Validation Rules.xlsx</w:t>
            </w:r>
          </w:p>
          <w:p w14:paraId="531580EA" w14:textId="273AE8D6" w:rsidR="00471A2E" w:rsidRPr="00641F10" w:rsidRDefault="00471A2E" w:rsidP="00471A2E">
            <w:pPr>
              <w:pStyle w:val="ListParagraph"/>
              <w:numPr>
                <w:ilvl w:val="0"/>
                <w:numId w:val="32"/>
              </w:numPr>
              <w:spacing w:before="60" w:after="60"/>
              <w:ind w:left="408" w:hanging="142"/>
              <w:rPr>
                <w:rFonts w:cs="Arial"/>
                <w:color w:val="000000"/>
                <w:sz w:val="20"/>
                <w:szCs w:val="20"/>
              </w:rPr>
            </w:pPr>
            <w:r w:rsidRPr="00641F10">
              <w:rPr>
                <w:rFonts w:cs="Arial"/>
                <w:color w:val="000000"/>
                <w:sz w:val="20"/>
                <w:szCs w:val="20"/>
              </w:rPr>
              <w:t xml:space="preserve">ATO COMMPREF.0001 2019 </w:t>
            </w:r>
            <w:r w:rsidR="00722D74" w:rsidRPr="00641F10">
              <w:rPr>
                <w:rFonts w:cs="Arial"/>
                <w:color w:val="000000"/>
                <w:sz w:val="20"/>
                <w:szCs w:val="20"/>
              </w:rPr>
              <w:t>Submit</w:t>
            </w:r>
            <w:r w:rsidRPr="00641F10">
              <w:rPr>
                <w:rFonts w:cs="Arial"/>
                <w:color w:val="000000"/>
                <w:sz w:val="20"/>
                <w:szCs w:val="20"/>
              </w:rPr>
              <w:t xml:space="preserve"> Rule Implementation.zip</w:t>
            </w:r>
          </w:p>
          <w:p w14:paraId="3D4B6A84" w14:textId="790B8696" w:rsidR="00471A2E" w:rsidRPr="00641F10" w:rsidRDefault="00471A2E" w:rsidP="00471A2E">
            <w:pPr>
              <w:pStyle w:val="ListParagraph"/>
              <w:numPr>
                <w:ilvl w:val="0"/>
                <w:numId w:val="32"/>
              </w:numPr>
              <w:spacing w:before="60" w:after="60"/>
              <w:ind w:left="408" w:hanging="142"/>
              <w:rPr>
                <w:rFonts w:cs="Arial"/>
                <w:color w:val="000000"/>
                <w:sz w:val="20"/>
                <w:szCs w:val="20"/>
              </w:rPr>
            </w:pPr>
            <w:r w:rsidRPr="00641F10">
              <w:rPr>
                <w:rFonts w:cs="Arial"/>
                <w:color w:val="000000"/>
                <w:sz w:val="20"/>
                <w:szCs w:val="20"/>
              </w:rPr>
              <w:t>ATO COMMPREF.0001 2019 Message Repository.zip</w:t>
            </w:r>
          </w:p>
        </w:tc>
        <w:tc>
          <w:tcPr>
            <w:tcW w:w="1276" w:type="dxa"/>
            <w:tcBorders>
              <w:top w:val="single" w:sz="4" w:space="0" w:color="95B3D7"/>
              <w:left w:val="nil"/>
              <w:bottom w:val="single" w:sz="4" w:space="0" w:color="95B3D7"/>
              <w:right w:val="nil"/>
            </w:tcBorders>
            <w:shd w:val="clear" w:color="auto" w:fill="auto"/>
          </w:tcPr>
          <w:p w14:paraId="1142151C" w14:textId="6CB7AB77" w:rsidR="008E7231" w:rsidRPr="00641F10" w:rsidRDefault="00AB7F71" w:rsidP="001B66FC">
            <w:pPr>
              <w:spacing w:before="60" w:after="60"/>
              <w:rPr>
                <w:rFonts w:cs="Arial"/>
                <w:color w:val="000000"/>
                <w:sz w:val="20"/>
                <w:szCs w:val="20"/>
              </w:rPr>
            </w:pPr>
            <w:r w:rsidRPr="00641F10">
              <w:rPr>
                <w:rFonts w:cs="Arial"/>
                <w:color w:val="000000"/>
                <w:sz w:val="20"/>
                <w:szCs w:val="20"/>
              </w:rPr>
              <w:t>17.10.2019</w:t>
            </w:r>
          </w:p>
        </w:tc>
        <w:tc>
          <w:tcPr>
            <w:tcW w:w="1417" w:type="dxa"/>
            <w:tcBorders>
              <w:top w:val="single" w:sz="4" w:space="0" w:color="95B3D7"/>
              <w:left w:val="nil"/>
              <w:bottom w:val="single" w:sz="4" w:space="0" w:color="95B3D7"/>
              <w:right w:val="nil"/>
            </w:tcBorders>
            <w:shd w:val="clear" w:color="auto" w:fill="auto"/>
          </w:tcPr>
          <w:p w14:paraId="2F308DC4" w14:textId="4A09B91D" w:rsidR="008E7231" w:rsidRPr="00641F10" w:rsidRDefault="00914B69" w:rsidP="001B66FC">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559" w:type="dxa"/>
            <w:tcBorders>
              <w:top w:val="single" w:sz="4" w:space="0" w:color="95B3D7"/>
              <w:left w:val="nil"/>
              <w:bottom w:val="single" w:sz="4" w:space="0" w:color="95B3D7"/>
              <w:right w:val="nil"/>
            </w:tcBorders>
            <w:shd w:val="clear" w:color="auto" w:fill="auto"/>
          </w:tcPr>
          <w:p w14:paraId="74BB73B0" w14:textId="5BD2ADDD" w:rsidR="008E7231" w:rsidRPr="00641F10" w:rsidRDefault="00CD55DE" w:rsidP="001B66FC">
            <w:pPr>
              <w:tabs>
                <w:tab w:val="left" w:pos="1338"/>
              </w:tabs>
              <w:spacing w:before="60" w:after="60"/>
              <w:rPr>
                <w:rFonts w:cs="Arial"/>
                <w:color w:val="000000"/>
                <w:sz w:val="20"/>
                <w:szCs w:val="20"/>
              </w:rPr>
            </w:pPr>
            <w:r w:rsidRPr="00641F10">
              <w:rPr>
                <w:rFonts w:cs="Arial"/>
                <w:color w:val="000000"/>
                <w:sz w:val="20"/>
                <w:szCs w:val="20"/>
              </w:rPr>
              <w:t>Closed</w:t>
            </w:r>
          </w:p>
        </w:tc>
      </w:tr>
      <w:tr w:rsidR="00A2500F" w:rsidRPr="00641F10" w14:paraId="0C8132B9" w14:textId="77777777" w:rsidTr="00997DD9">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7F7EE123" w14:textId="3E99CB46" w:rsidR="00A2500F" w:rsidRPr="00641F10" w:rsidRDefault="00B954E3" w:rsidP="003751DD">
            <w:pPr>
              <w:spacing w:before="60" w:after="60"/>
              <w:rPr>
                <w:rFonts w:cs="Arial"/>
                <w:color w:val="000000"/>
                <w:sz w:val="20"/>
                <w:szCs w:val="20"/>
              </w:rPr>
            </w:pPr>
            <w:r w:rsidRPr="00641F10">
              <w:rPr>
                <w:rFonts w:cs="Arial"/>
                <w:color w:val="000000"/>
                <w:sz w:val="20"/>
                <w:szCs w:val="20"/>
              </w:rPr>
              <w:t>3</w:t>
            </w:r>
            <w:r w:rsidR="00A2500F" w:rsidRPr="00641F10">
              <w:rPr>
                <w:rFonts w:cs="Arial"/>
                <w:color w:val="000000"/>
                <w:sz w:val="20"/>
                <w:szCs w:val="20"/>
              </w:rPr>
              <w:t>.</w:t>
            </w:r>
          </w:p>
        </w:tc>
        <w:tc>
          <w:tcPr>
            <w:tcW w:w="2268" w:type="dxa"/>
            <w:tcBorders>
              <w:top w:val="single" w:sz="4" w:space="0" w:color="95B3D7"/>
              <w:left w:val="nil"/>
              <w:bottom w:val="single" w:sz="4" w:space="0" w:color="95B3D7"/>
              <w:right w:val="nil"/>
            </w:tcBorders>
            <w:shd w:val="clear" w:color="auto" w:fill="DBE5F1" w:themeFill="accent1" w:themeFillTint="33"/>
            <w:noWrap/>
          </w:tcPr>
          <w:p w14:paraId="4190085B" w14:textId="17A0F4CE" w:rsidR="00A2500F" w:rsidRPr="00641F10" w:rsidRDefault="005E42A6" w:rsidP="00845771">
            <w:pPr>
              <w:spacing w:before="60" w:after="60"/>
              <w:rPr>
                <w:rFonts w:cs="Arial"/>
                <w:color w:val="000000"/>
                <w:sz w:val="20"/>
                <w:szCs w:val="20"/>
                <w:highlight w:val="yellow"/>
              </w:rPr>
            </w:pPr>
            <w:r w:rsidRPr="00641F10">
              <w:rPr>
                <w:rFonts w:cs="Arial"/>
                <w:color w:val="000000"/>
                <w:sz w:val="20"/>
                <w:szCs w:val="20"/>
              </w:rPr>
              <w:t>A n</w:t>
            </w:r>
            <w:r w:rsidR="00B954E3" w:rsidRPr="00641F10">
              <w:rPr>
                <w:rFonts w:cs="Arial"/>
                <w:color w:val="000000"/>
                <w:sz w:val="20"/>
                <w:szCs w:val="20"/>
              </w:rPr>
              <w:t>ew validation rule is required to check</w:t>
            </w:r>
            <w:r w:rsidR="003032D8" w:rsidRPr="00641F10">
              <w:rPr>
                <w:rFonts w:cs="Arial"/>
                <w:color w:val="000000"/>
                <w:sz w:val="20"/>
                <w:szCs w:val="20"/>
              </w:rPr>
              <w:t xml:space="preserve"> where </w:t>
            </w:r>
            <w:r w:rsidR="00777323" w:rsidRPr="00641F10">
              <w:rPr>
                <w:rFonts w:cs="Arial"/>
                <w:color w:val="000000"/>
                <w:sz w:val="20"/>
                <w:szCs w:val="20"/>
              </w:rPr>
              <w:t>‘</w:t>
            </w:r>
            <w:r w:rsidR="00722D74" w:rsidRPr="00641F10">
              <w:rPr>
                <w:rFonts w:cs="Arial"/>
                <w:color w:val="000000"/>
                <w:sz w:val="20"/>
                <w:szCs w:val="20"/>
              </w:rPr>
              <w:t>Requesting</w:t>
            </w:r>
            <w:r w:rsidR="00777323" w:rsidRPr="00641F10">
              <w:rPr>
                <w:rFonts w:cs="Arial"/>
                <w:color w:val="000000"/>
                <w:sz w:val="20"/>
                <w:szCs w:val="20"/>
              </w:rPr>
              <w:t xml:space="preserve"> </w:t>
            </w:r>
            <w:r w:rsidR="00B954E3" w:rsidRPr="00641F10">
              <w:rPr>
                <w:rFonts w:cs="Arial"/>
                <w:color w:val="000000"/>
                <w:sz w:val="20"/>
                <w:szCs w:val="20"/>
              </w:rPr>
              <w:t>practice defaults</w:t>
            </w:r>
            <w:r w:rsidR="00777323" w:rsidRPr="00641F10">
              <w:rPr>
                <w:rFonts w:cs="Arial"/>
                <w:color w:val="000000"/>
                <w:sz w:val="20"/>
                <w:szCs w:val="20"/>
              </w:rPr>
              <w:t>’</w:t>
            </w:r>
            <w:r w:rsidR="00B954E3" w:rsidRPr="00641F10">
              <w:rPr>
                <w:rFonts w:cs="Arial"/>
                <w:color w:val="000000"/>
                <w:sz w:val="20"/>
                <w:szCs w:val="20"/>
              </w:rPr>
              <w:t xml:space="preserve"> is set to true, an </w:t>
            </w:r>
            <w:r w:rsidR="00777323" w:rsidRPr="00641F10">
              <w:rPr>
                <w:rFonts w:cs="Arial"/>
                <w:color w:val="000000"/>
                <w:sz w:val="20"/>
                <w:szCs w:val="20"/>
              </w:rPr>
              <w:t>‘</w:t>
            </w:r>
            <w:r w:rsidR="00B954E3" w:rsidRPr="00641F10">
              <w:rPr>
                <w:rFonts w:cs="Arial"/>
                <w:color w:val="000000"/>
                <w:sz w:val="20"/>
                <w:szCs w:val="20"/>
              </w:rPr>
              <w:t>Account identifier</w:t>
            </w:r>
            <w:r w:rsidR="00777323" w:rsidRPr="00641F10">
              <w:rPr>
                <w:rFonts w:cs="Arial"/>
                <w:color w:val="000000"/>
                <w:sz w:val="20"/>
                <w:szCs w:val="20"/>
              </w:rPr>
              <w:t>’</w:t>
            </w:r>
            <w:r w:rsidR="00B954E3" w:rsidRPr="00641F10">
              <w:rPr>
                <w:rFonts w:cs="Arial"/>
                <w:color w:val="000000"/>
                <w:sz w:val="20"/>
                <w:szCs w:val="20"/>
              </w:rPr>
              <w:t xml:space="preserve"> is not provided.</w:t>
            </w:r>
          </w:p>
        </w:tc>
        <w:tc>
          <w:tcPr>
            <w:tcW w:w="1417" w:type="dxa"/>
            <w:tcBorders>
              <w:top w:val="single" w:sz="4" w:space="0" w:color="95B3D7"/>
              <w:left w:val="nil"/>
              <w:bottom w:val="single" w:sz="4" w:space="0" w:color="95B3D7"/>
              <w:right w:val="nil"/>
            </w:tcBorders>
            <w:shd w:val="clear" w:color="auto" w:fill="DBE5F1" w:themeFill="accent1" w:themeFillTint="33"/>
          </w:tcPr>
          <w:p w14:paraId="4D9D62A6" w14:textId="77777777" w:rsidR="00A2500F" w:rsidRPr="00641F10" w:rsidRDefault="00A2500F" w:rsidP="003751DD">
            <w:pPr>
              <w:spacing w:before="60" w:after="60"/>
              <w:rPr>
                <w:rFonts w:cs="Arial"/>
                <w:color w:val="000000"/>
                <w:sz w:val="20"/>
                <w:szCs w:val="20"/>
              </w:rPr>
            </w:pPr>
            <w:r w:rsidRPr="00641F10">
              <w:rPr>
                <w:rFonts w:cs="Arial"/>
                <w:color w:val="000000"/>
                <w:sz w:val="20"/>
                <w:szCs w:val="20"/>
              </w:rPr>
              <w:t>Submit</w:t>
            </w:r>
          </w:p>
          <w:p w14:paraId="29DE611C" w14:textId="77777777" w:rsidR="00A2500F" w:rsidRPr="00641F10" w:rsidRDefault="00A2500F" w:rsidP="003751DD">
            <w:pPr>
              <w:spacing w:before="60" w:after="60"/>
              <w:rPr>
                <w:rFonts w:cs="Arial"/>
                <w:color w:val="000000"/>
                <w:sz w:val="20"/>
                <w:szCs w:val="20"/>
              </w:rPr>
            </w:pPr>
            <w:r w:rsidRPr="00641F10">
              <w:rPr>
                <w:rFonts w:cs="Arial"/>
                <w:color w:val="000000"/>
                <w:sz w:val="20"/>
                <w:szCs w:val="20"/>
              </w:rPr>
              <w:t>Validate</w:t>
            </w:r>
          </w:p>
        </w:tc>
        <w:tc>
          <w:tcPr>
            <w:tcW w:w="1276" w:type="dxa"/>
            <w:tcBorders>
              <w:top w:val="single" w:sz="4" w:space="0" w:color="95B3D7"/>
              <w:left w:val="nil"/>
              <w:bottom w:val="single" w:sz="4" w:space="0" w:color="95B3D7"/>
              <w:right w:val="nil"/>
            </w:tcBorders>
            <w:shd w:val="clear" w:color="auto" w:fill="DBE5F1" w:themeFill="accent1" w:themeFillTint="33"/>
          </w:tcPr>
          <w:p w14:paraId="53402ABD" w14:textId="45F588A5" w:rsidR="00A2500F" w:rsidRPr="00641F10" w:rsidRDefault="00A2500F" w:rsidP="003751DD">
            <w:pPr>
              <w:spacing w:before="60" w:after="60"/>
              <w:rPr>
                <w:rFonts w:cs="Arial"/>
                <w:color w:val="000000"/>
                <w:sz w:val="20"/>
                <w:szCs w:val="20"/>
              </w:rPr>
            </w:pPr>
            <w:r w:rsidRPr="00641F10">
              <w:rPr>
                <w:rFonts w:cs="Arial"/>
                <w:color w:val="000000"/>
                <w:sz w:val="20"/>
                <w:szCs w:val="20"/>
              </w:rPr>
              <w:t xml:space="preserve">TFS item </w:t>
            </w:r>
            <w:r w:rsidR="00EC72A0" w:rsidRPr="00641F10">
              <w:rPr>
                <w:rFonts w:cs="Arial"/>
                <w:color w:val="000000"/>
                <w:sz w:val="20"/>
                <w:szCs w:val="20"/>
              </w:rPr>
              <w:t>1522950</w:t>
            </w:r>
          </w:p>
        </w:tc>
        <w:tc>
          <w:tcPr>
            <w:tcW w:w="5387" w:type="dxa"/>
            <w:tcBorders>
              <w:top w:val="single" w:sz="4" w:space="0" w:color="95B3D7"/>
              <w:left w:val="nil"/>
              <w:bottom w:val="single" w:sz="4" w:space="0" w:color="95B3D7"/>
              <w:right w:val="nil"/>
            </w:tcBorders>
            <w:shd w:val="clear" w:color="auto" w:fill="DBE5F1" w:themeFill="accent1" w:themeFillTint="33"/>
          </w:tcPr>
          <w:p w14:paraId="5FB47E02" w14:textId="38FDEE70" w:rsidR="00A2500F" w:rsidRPr="00641F10" w:rsidRDefault="004642F1" w:rsidP="003751DD">
            <w:pPr>
              <w:spacing w:before="60" w:after="60"/>
              <w:rPr>
                <w:rFonts w:cs="Arial"/>
                <w:color w:val="000000"/>
                <w:sz w:val="20"/>
                <w:szCs w:val="20"/>
              </w:rPr>
            </w:pPr>
            <w:r w:rsidRPr="00641F10">
              <w:rPr>
                <w:rFonts w:cs="Arial"/>
                <w:color w:val="000000"/>
                <w:sz w:val="20"/>
                <w:szCs w:val="20"/>
              </w:rPr>
              <w:t>A n</w:t>
            </w:r>
            <w:r w:rsidR="00722D74" w:rsidRPr="00641F10">
              <w:rPr>
                <w:rFonts w:cs="Arial"/>
                <w:color w:val="000000"/>
                <w:sz w:val="20"/>
                <w:szCs w:val="20"/>
              </w:rPr>
              <w:t xml:space="preserve">ew validation rule and its accompanying error message </w:t>
            </w:r>
            <w:r w:rsidR="004E4D52" w:rsidRPr="00641F10">
              <w:rPr>
                <w:rFonts w:cs="Arial"/>
                <w:color w:val="000000"/>
                <w:sz w:val="20"/>
                <w:szCs w:val="20"/>
              </w:rPr>
              <w:t>ha</w:t>
            </w:r>
            <w:r w:rsidR="003F4610" w:rsidRPr="00641F10">
              <w:rPr>
                <w:rFonts w:cs="Arial"/>
                <w:color w:val="000000"/>
                <w:sz w:val="20"/>
                <w:szCs w:val="20"/>
              </w:rPr>
              <w:t>ve</w:t>
            </w:r>
            <w:r w:rsidR="004E4D52" w:rsidRPr="00641F10">
              <w:rPr>
                <w:rFonts w:cs="Arial"/>
                <w:color w:val="000000"/>
                <w:sz w:val="20"/>
                <w:szCs w:val="20"/>
              </w:rPr>
              <w:t xml:space="preserve"> been</w:t>
            </w:r>
            <w:r w:rsidR="00722D74" w:rsidRPr="00641F10">
              <w:rPr>
                <w:rFonts w:cs="Arial"/>
                <w:color w:val="000000"/>
                <w:sz w:val="20"/>
                <w:szCs w:val="20"/>
              </w:rPr>
              <w:t xml:space="preserve"> </w:t>
            </w:r>
            <w:r w:rsidR="00476854" w:rsidRPr="00641F10">
              <w:rPr>
                <w:rFonts w:cs="Arial"/>
                <w:color w:val="000000"/>
                <w:sz w:val="20"/>
                <w:szCs w:val="20"/>
              </w:rPr>
              <w:t>applied</w:t>
            </w:r>
            <w:r w:rsidR="00722D74" w:rsidRPr="00641F10">
              <w:rPr>
                <w:rFonts w:cs="Arial"/>
                <w:color w:val="000000"/>
                <w:sz w:val="20"/>
                <w:szCs w:val="20"/>
              </w:rPr>
              <w:t>.</w:t>
            </w:r>
            <w:r w:rsidR="00A2500F" w:rsidRPr="00641F10">
              <w:rPr>
                <w:rFonts w:cs="Arial"/>
                <w:color w:val="000000"/>
                <w:sz w:val="20"/>
                <w:szCs w:val="20"/>
              </w:rPr>
              <w:t xml:space="preserve"> This impact</w:t>
            </w:r>
            <w:r w:rsidR="00A13B81" w:rsidRPr="00641F10">
              <w:rPr>
                <w:rFonts w:cs="Arial"/>
                <w:color w:val="000000"/>
                <w:sz w:val="20"/>
                <w:szCs w:val="20"/>
              </w:rPr>
              <w:t>ed</w:t>
            </w:r>
            <w:r w:rsidR="00A2500F" w:rsidRPr="00641F10">
              <w:rPr>
                <w:rFonts w:cs="Arial"/>
                <w:color w:val="000000"/>
                <w:sz w:val="20"/>
                <w:szCs w:val="20"/>
              </w:rPr>
              <w:t>:</w:t>
            </w:r>
          </w:p>
          <w:p w14:paraId="3E0FFAA9" w14:textId="77777777" w:rsidR="00722D74" w:rsidRPr="00641F10" w:rsidRDefault="00722D74" w:rsidP="00722D74">
            <w:pPr>
              <w:pStyle w:val="ListParagraph"/>
              <w:numPr>
                <w:ilvl w:val="0"/>
                <w:numId w:val="33"/>
              </w:numPr>
              <w:ind w:left="406" w:hanging="142"/>
              <w:rPr>
                <w:rFonts w:cs="Arial"/>
                <w:color w:val="000000"/>
                <w:sz w:val="20"/>
                <w:szCs w:val="20"/>
              </w:rPr>
            </w:pPr>
            <w:r w:rsidRPr="00641F10">
              <w:rPr>
                <w:rFonts w:cs="Arial"/>
                <w:color w:val="000000"/>
                <w:sz w:val="20"/>
                <w:szCs w:val="20"/>
              </w:rPr>
              <w:t>ATO COMMPREF.0001 2019 Submit Validation Rules.xlsx</w:t>
            </w:r>
          </w:p>
          <w:p w14:paraId="060FF5B9" w14:textId="7C5F4B01" w:rsidR="00722D74" w:rsidRPr="00641F10" w:rsidRDefault="00722D74" w:rsidP="00722D74">
            <w:pPr>
              <w:pStyle w:val="ListParagraph"/>
              <w:numPr>
                <w:ilvl w:val="0"/>
                <w:numId w:val="33"/>
              </w:numPr>
              <w:ind w:left="406" w:hanging="142"/>
              <w:rPr>
                <w:rFonts w:cs="Arial"/>
                <w:color w:val="000000"/>
                <w:sz w:val="20"/>
                <w:szCs w:val="20"/>
              </w:rPr>
            </w:pPr>
            <w:r w:rsidRPr="00641F10">
              <w:rPr>
                <w:rFonts w:cs="Arial"/>
                <w:color w:val="000000"/>
                <w:sz w:val="20"/>
                <w:szCs w:val="20"/>
              </w:rPr>
              <w:t>ATO COMMPREF.0001 2019 Submit Rule Implementation.zip</w:t>
            </w:r>
          </w:p>
          <w:p w14:paraId="4C836EBE" w14:textId="2D5262E5" w:rsidR="00A2500F" w:rsidRPr="00641F10" w:rsidRDefault="00722D74" w:rsidP="00722D74">
            <w:pPr>
              <w:pStyle w:val="ListParagraph"/>
              <w:numPr>
                <w:ilvl w:val="0"/>
                <w:numId w:val="33"/>
              </w:numPr>
              <w:spacing w:before="60" w:after="60"/>
              <w:ind w:left="408" w:hanging="142"/>
              <w:rPr>
                <w:rFonts w:cs="Arial"/>
                <w:color w:val="000000"/>
                <w:sz w:val="20"/>
                <w:szCs w:val="20"/>
              </w:rPr>
            </w:pPr>
            <w:r w:rsidRPr="00641F10">
              <w:rPr>
                <w:rFonts w:cs="Arial"/>
                <w:color w:val="000000"/>
                <w:sz w:val="20"/>
                <w:szCs w:val="20"/>
              </w:rPr>
              <w:t>ATO COMMPREF.0001 2019 Message Repository.zip</w:t>
            </w:r>
          </w:p>
        </w:tc>
        <w:tc>
          <w:tcPr>
            <w:tcW w:w="1276" w:type="dxa"/>
            <w:tcBorders>
              <w:top w:val="single" w:sz="4" w:space="0" w:color="95B3D7"/>
              <w:left w:val="nil"/>
              <w:bottom w:val="single" w:sz="4" w:space="0" w:color="95B3D7"/>
              <w:right w:val="nil"/>
            </w:tcBorders>
            <w:shd w:val="clear" w:color="auto" w:fill="DBE5F1" w:themeFill="accent1" w:themeFillTint="33"/>
          </w:tcPr>
          <w:p w14:paraId="693C3E12" w14:textId="77777777" w:rsidR="00A2500F" w:rsidRPr="00641F10" w:rsidRDefault="00A2500F" w:rsidP="003751DD">
            <w:pPr>
              <w:spacing w:before="60" w:after="60"/>
              <w:rPr>
                <w:rFonts w:cs="Arial"/>
                <w:color w:val="000000"/>
                <w:sz w:val="20"/>
                <w:szCs w:val="20"/>
              </w:rPr>
            </w:pPr>
            <w:r w:rsidRPr="00641F10">
              <w:rPr>
                <w:rFonts w:cs="Arial"/>
                <w:color w:val="000000"/>
                <w:sz w:val="20"/>
                <w:szCs w:val="20"/>
              </w:rPr>
              <w:t>17.10.2019</w:t>
            </w:r>
          </w:p>
        </w:tc>
        <w:tc>
          <w:tcPr>
            <w:tcW w:w="1417" w:type="dxa"/>
            <w:tcBorders>
              <w:top w:val="single" w:sz="4" w:space="0" w:color="95B3D7"/>
              <w:left w:val="nil"/>
              <w:bottom w:val="single" w:sz="4" w:space="0" w:color="95B3D7"/>
              <w:right w:val="nil"/>
            </w:tcBorders>
            <w:shd w:val="clear" w:color="auto" w:fill="DBE5F1" w:themeFill="accent1" w:themeFillTint="33"/>
          </w:tcPr>
          <w:p w14:paraId="47262A94" w14:textId="56E33E2E" w:rsidR="00A2500F" w:rsidRPr="00641F10" w:rsidRDefault="00914B69" w:rsidP="003751DD">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559" w:type="dxa"/>
            <w:tcBorders>
              <w:top w:val="single" w:sz="4" w:space="0" w:color="95B3D7"/>
              <w:left w:val="nil"/>
              <w:bottom w:val="single" w:sz="4" w:space="0" w:color="95B3D7"/>
              <w:right w:val="nil"/>
            </w:tcBorders>
            <w:shd w:val="clear" w:color="auto" w:fill="DBE5F1" w:themeFill="accent1" w:themeFillTint="33"/>
          </w:tcPr>
          <w:p w14:paraId="1E3C5B24" w14:textId="4F06410E" w:rsidR="00A2500F" w:rsidRPr="00641F10" w:rsidRDefault="00CD55DE" w:rsidP="00CD55DE">
            <w:pPr>
              <w:tabs>
                <w:tab w:val="left" w:pos="1338"/>
              </w:tabs>
              <w:spacing w:before="60" w:after="60"/>
              <w:rPr>
                <w:rFonts w:cs="Arial"/>
                <w:color w:val="000000"/>
                <w:sz w:val="20"/>
                <w:szCs w:val="20"/>
              </w:rPr>
            </w:pPr>
            <w:r w:rsidRPr="00641F10">
              <w:rPr>
                <w:rFonts w:cs="Arial"/>
                <w:color w:val="000000"/>
                <w:sz w:val="20"/>
                <w:szCs w:val="20"/>
              </w:rPr>
              <w:t>Closed</w:t>
            </w:r>
          </w:p>
        </w:tc>
      </w:tr>
      <w:tr w:rsidR="00777323" w:rsidRPr="00641F10" w14:paraId="6731FD41" w14:textId="77777777" w:rsidTr="00997DD9">
        <w:trPr>
          <w:trHeight w:val="273"/>
        </w:trPr>
        <w:tc>
          <w:tcPr>
            <w:tcW w:w="866" w:type="dxa"/>
            <w:tcBorders>
              <w:top w:val="single" w:sz="4" w:space="0" w:color="95B3D7"/>
              <w:left w:val="nil"/>
              <w:bottom w:val="single" w:sz="4" w:space="0" w:color="95B3D7"/>
              <w:right w:val="nil"/>
            </w:tcBorders>
            <w:shd w:val="clear" w:color="auto" w:fill="auto"/>
          </w:tcPr>
          <w:p w14:paraId="184DFF08" w14:textId="7E35CEC4" w:rsidR="00777323" w:rsidRPr="00641F10" w:rsidRDefault="00777323" w:rsidP="00F91779">
            <w:pPr>
              <w:spacing w:before="60" w:after="60"/>
              <w:rPr>
                <w:rFonts w:cs="Arial"/>
                <w:color w:val="000000"/>
                <w:sz w:val="20"/>
                <w:szCs w:val="20"/>
              </w:rPr>
            </w:pPr>
            <w:r w:rsidRPr="00641F10">
              <w:rPr>
                <w:rFonts w:cs="Arial"/>
                <w:color w:val="000000"/>
                <w:sz w:val="20"/>
                <w:szCs w:val="20"/>
              </w:rPr>
              <w:t>4.</w:t>
            </w:r>
          </w:p>
        </w:tc>
        <w:tc>
          <w:tcPr>
            <w:tcW w:w="2268" w:type="dxa"/>
            <w:tcBorders>
              <w:top w:val="single" w:sz="4" w:space="0" w:color="95B3D7"/>
              <w:left w:val="nil"/>
              <w:bottom w:val="single" w:sz="4" w:space="0" w:color="95B3D7"/>
              <w:right w:val="nil"/>
            </w:tcBorders>
            <w:shd w:val="clear" w:color="auto" w:fill="auto"/>
            <w:noWrap/>
          </w:tcPr>
          <w:p w14:paraId="033D936D" w14:textId="59723EE9" w:rsidR="00777323" w:rsidRPr="00641F10" w:rsidRDefault="00777323" w:rsidP="00A70E51">
            <w:pPr>
              <w:spacing w:before="60" w:after="60"/>
              <w:rPr>
                <w:rFonts w:cs="Arial"/>
                <w:color w:val="000000"/>
                <w:sz w:val="20"/>
                <w:szCs w:val="20"/>
              </w:rPr>
            </w:pPr>
            <w:r w:rsidRPr="00641F10">
              <w:rPr>
                <w:rFonts w:cs="Arial"/>
                <w:color w:val="000000"/>
                <w:sz w:val="20"/>
                <w:szCs w:val="20"/>
              </w:rPr>
              <w:t>Minor u</w:t>
            </w:r>
            <w:r w:rsidR="00A70E51" w:rsidRPr="00641F10">
              <w:rPr>
                <w:rFonts w:cs="Arial"/>
                <w:color w:val="000000"/>
                <w:sz w:val="20"/>
                <w:szCs w:val="20"/>
              </w:rPr>
              <w:t xml:space="preserve">pdates to some validation rule </w:t>
            </w:r>
            <w:r w:rsidRPr="00641F10">
              <w:rPr>
                <w:rFonts w:cs="Arial"/>
                <w:color w:val="000000"/>
                <w:sz w:val="20"/>
                <w:szCs w:val="20"/>
              </w:rPr>
              <w:t>messages are required to correct grammar.</w:t>
            </w:r>
          </w:p>
        </w:tc>
        <w:tc>
          <w:tcPr>
            <w:tcW w:w="1417" w:type="dxa"/>
            <w:tcBorders>
              <w:top w:val="single" w:sz="4" w:space="0" w:color="95B3D7"/>
              <w:left w:val="nil"/>
              <w:bottom w:val="single" w:sz="4" w:space="0" w:color="95B3D7"/>
              <w:right w:val="nil"/>
            </w:tcBorders>
            <w:shd w:val="clear" w:color="auto" w:fill="auto"/>
          </w:tcPr>
          <w:p w14:paraId="6C4D74F1" w14:textId="77777777" w:rsidR="00777323" w:rsidRPr="00641F10" w:rsidRDefault="00777323" w:rsidP="00F91779">
            <w:pPr>
              <w:spacing w:before="60" w:after="60"/>
              <w:rPr>
                <w:rFonts w:cs="Arial"/>
                <w:color w:val="000000"/>
                <w:sz w:val="20"/>
                <w:szCs w:val="20"/>
              </w:rPr>
            </w:pPr>
            <w:r w:rsidRPr="00641F10">
              <w:rPr>
                <w:rFonts w:cs="Arial"/>
                <w:color w:val="000000"/>
                <w:sz w:val="20"/>
                <w:szCs w:val="20"/>
              </w:rPr>
              <w:t>Submit</w:t>
            </w:r>
          </w:p>
          <w:p w14:paraId="728C322B" w14:textId="77777777" w:rsidR="00777323" w:rsidRPr="00641F10" w:rsidRDefault="00777323" w:rsidP="00F91779">
            <w:pPr>
              <w:spacing w:before="60" w:after="60"/>
              <w:rPr>
                <w:rFonts w:cs="Arial"/>
                <w:color w:val="000000"/>
                <w:sz w:val="20"/>
                <w:szCs w:val="20"/>
              </w:rPr>
            </w:pPr>
            <w:r w:rsidRPr="00641F10">
              <w:rPr>
                <w:rFonts w:cs="Arial"/>
                <w:color w:val="000000"/>
                <w:sz w:val="20"/>
                <w:szCs w:val="20"/>
              </w:rPr>
              <w:t>Validate</w:t>
            </w:r>
          </w:p>
        </w:tc>
        <w:tc>
          <w:tcPr>
            <w:tcW w:w="1276" w:type="dxa"/>
            <w:tcBorders>
              <w:top w:val="single" w:sz="4" w:space="0" w:color="95B3D7"/>
              <w:left w:val="nil"/>
              <w:bottom w:val="single" w:sz="4" w:space="0" w:color="95B3D7"/>
              <w:right w:val="nil"/>
            </w:tcBorders>
            <w:shd w:val="clear" w:color="auto" w:fill="auto"/>
          </w:tcPr>
          <w:p w14:paraId="076D8CB1" w14:textId="6A5E39BF" w:rsidR="00777323" w:rsidRPr="00641F10" w:rsidRDefault="00777323" w:rsidP="00F91779">
            <w:pPr>
              <w:spacing w:before="60" w:after="60"/>
              <w:rPr>
                <w:rFonts w:cs="Arial"/>
                <w:color w:val="000000"/>
                <w:sz w:val="20"/>
                <w:szCs w:val="20"/>
              </w:rPr>
            </w:pPr>
          </w:p>
        </w:tc>
        <w:tc>
          <w:tcPr>
            <w:tcW w:w="5387" w:type="dxa"/>
            <w:tcBorders>
              <w:top w:val="single" w:sz="4" w:space="0" w:color="95B3D7"/>
              <w:left w:val="nil"/>
              <w:bottom w:val="single" w:sz="4" w:space="0" w:color="95B3D7"/>
              <w:right w:val="nil"/>
            </w:tcBorders>
            <w:shd w:val="clear" w:color="auto" w:fill="auto"/>
          </w:tcPr>
          <w:p w14:paraId="683CD198" w14:textId="3B02708F" w:rsidR="00A70E51" w:rsidRPr="00641F10" w:rsidRDefault="00777323" w:rsidP="00F91779">
            <w:pPr>
              <w:spacing w:before="60" w:after="60"/>
              <w:rPr>
                <w:rFonts w:cs="Arial"/>
                <w:color w:val="000000"/>
                <w:sz w:val="20"/>
                <w:szCs w:val="20"/>
              </w:rPr>
            </w:pPr>
            <w:r w:rsidRPr="00641F10">
              <w:rPr>
                <w:rFonts w:cs="Arial"/>
                <w:color w:val="000000"/>
                <w:sz w:val="20"/>
                <w:szCs w:val="20"/>
              </w:rPr>
              <w:t xml:space="preserve">Minor updates to validation </w:t>
            </w:r>
            <w:r w:rsidR="00A70E51" w:rsidRPr="00641F10">
              <w:rPr>
                <w:rFonts w:cs="Arial"/>
                <w:color w:val="000000"/>
                <w:sz w:val="20"/>
                <w:szCs w:val="20"/>
              </w:rPr>
              <w:t xml:space="preserve">rule </w:t>
            </w:r>
            <w:r w:rsidRPr="00641F10">
              <w:rPr>
                <w:rFonts w:cs="Arial"/>
                <w:color w:val="000000"/>
                <w:sz w:val="20"/>
                <w:szCs w:val="20"/>
              </w:rPr>
              <w:t>error message</w:t>
            </w:r>
            <w:r w:rsidR="00615CE9" w:rsidRPr="00641F10">
              <w:rPr>
                <w:rFonts w:cs="Arial"/>
                <w:color w:val="000000"/>
                <w:sz w:val="20"/>
                <w:szCs w:val="20"/>
              </w:rPr>
              <w:t>s</w:t>
            </w:r>
            <w:r w:rsidRPr="00641F10">
              <w:rPr>
                <w:rFonts w:cs="Arial"/>
                <w:color w:val="000000"/>
                <w:sz w:val="20"/>
                <w:szCs w:val="20"/>
              </w:rPr>
              <w:t xml:space="preserve"> </w:t>
            </w:r>
            <w:r w:rsidR="004642F1" w:rsidRPr="00641F10">
              <w:rPr>
                <w:rFonts w:cs="Arial"/>
                <w:color w:val="000000"/>
                <w:sz w:val="20"/>
                <w:szCs w:val="20"/>
              </w:rPr>
              <w:t>ha</w:t>
            </w:r>
            <w:r w:rsidR="003F4610" w:rsidRPr="00641F10">
              <w:rPr>
                <w:rFonts w:cs="Arial"/>
                <w:color w:val="000000"/>
                <w:sz w:val="20"/>
                <w:szCs w:val="20"/>
              </w:rPr>
              <w:t>ve</w:t>
            </w:r>
            <w:r w:rsidR="004642F1" w:rsidRPr="00641F10">
              <w:rPr>
                <w:rFonts w:cs="Arial"/>
                <w:color w:val="000000"/>
                <w:sz w:val="20"/>
                <w:szCs w:val="20"/>
              </w:rPr>
              <w:t xml:space="preserve"> been</w:t>
            </w:r>
            <w:r w:rsidRPr="00641F10">
              <w:rPr>
                <w:rFonts w:cs="Arial"/>
                <w:color w:val="000000"/>
                <w:sz w:val="20"/>
                <w:szCs w:val="20"/>
              </w:rPr>
              <w:t xml:space="preserve"> applied.</w:t>
            </w:r>
            <w:r w:rsidR="00A70E51" w:rsidRPr="00641F10">
              <w:rPr>
                <w:rFonts w:cs="Arial"/>
                <w:color w:val="000000"/>
                <w:sz w:val="20"/>
                <w:szCs w:val="20"/>
              </w:rPr>
              <w:t xml:space="preserve"> These include:</w:t>
            </w:r>
          </w:p>
          <w:p w14:paraId="44A2B8A0" w14:textId="3153BBD5" w:rsidR="00A70E51" w:rsidRPr="00641F10" w:rsidRDefault="00A70E51" w:rsidP="0030039E">
            <w:pPr>
              <w:spacing w:before="60"/>
              <w:ind w:left="264"/>
              <w:rPr>
                <w:rFonts w:cs="Arial"/>
                <w:i/>
                <w:color w:val="000000"/>
                <w:sz w:val="20"/>
                <w:szCs w:val="20"/>
              </w:rPr>
            </w:pPr>
            <w:r w:rsidRPr="00641F10">
              <w:rPr>
                <w:rFonts w:cs="Arial"/>
                <w:color w:val="000000"/>
                <w:sz w:val="20"/>
                <w:szCs w:val="20"/>
              </w:rPr>
              <w:t xml:space="preserve">- </w:t>
            </w:r>
            <w:r w:rsidRPr="00641F10">
              <w:rPr>
                <w:rFonts w:cs="Arial"/>
                <w:i/>
                <w:color w:val="000000"/>
                <w:sz w:val="20"/>
                <w:szCs w:val="20"/>
              </w:rPr>
              <w:t>Short description to be updated:</w:t>
            </w:r>
          </w:p>
          <w:p w14:paraId="31919DBB" w14:textId="77777777" w:rsidR="00A70E51" w:rsidRPr="00641F10" w:rsidRDefault="00A70E51" w:rsidP="00A70E51">
            <w:pPr>
              <w:pStyle w:val="ListParagraph"/>
              <w:numPr>
                <w:ilvl w:val="0"/>
                <w:numId w:val="34"/>
              </w:numPr>
              <w:spacing w:before="60" w:after="60"/>
              <w:rPr>
                <w:rFonts w:cs="Arial"/>
                <w:color w:val="000000"/>
                <w:sz w:val="20"/>
                <w:szCs w:val="20"/>
              </w:rPr>
            </w:pPr>
            <w:r w:rsidRPr="00641F10">
              <w:rPr>
                <w:rFonts w:cs="Arial"/>
                <w:color w:val="000000"/>
                <w:sz w:val="20"/>
                <w:szCs w:val="20"/>
              </w:rPr>
              <w:t>CMN.ATO.COMMPREF.000017</w:t>
            </w:r>
          </w:p>
          <w:p w14:paraId="3A5CCCFA" w14:textId="77777777" w:rsidR="00A70E51" w:rsidRPr="00641F10" w:rsidRDefault="00A70E51" w:rsidP="0030039E">
            <w:pPr>
              <w:spacing w:before="60" w:after="60"/>
              <w:ind w:left="264"/>
              <w:rPr>
                <w:rFonts w:cs="Arial"/>
                <w:i/>
                <w:color w:val="000000"/>
                <w:sz w:val="20"/>
                <w:szCs w:val="20"/>
              </w:rPr>
            </w:pPr>
            <w:r w:rsidRPr="00641F10">
              <w:rPr>
                <w:rFonts w:cs="Arial"/>
                <w:i/>
                <w:color w:val="000000"/>
                <w:sz w:val="20"/>
                <w:szCs w:val="20"/>
              </w:rPr>
              <w:t>- Detailed description updated:</w:t>
            </w:r>
          </w:p>
          <w:p w14:paraId="7A5008E5" w14:textId="77777777" w:rsidR="00A70E51" w:rsidRPr="00641F10" w:rsidRDefault="00A70E51" w:rsidP="00A70E51">
            <w:pPr>
              <w:pStyle w:val="ListParagraph"/>
              <w:numPr>
                <w:ilvl w:val="0"/>
                <w:numId w:val="34"/>
              </w:numPr>
              <w:spacing w:before="60" w:after="60"/>
              <w:rPr>
                <w:rFonts w:cs="Arial"/>
                <w:color w:val="000000"/>
                <w:sz w:val="20"/>
                <w:szCs w:val="20"/>
              </w:rPr>
            </w:pPr>
            <w:r w:rsidRPr="00641F10">
              <w:rPr>
                <w:rFonts w:cs="Arial"/>
                <w:color w:val="000000"/>
                <w:sz w:val="20"/>
                <w:szCs w:val="20"/>
              </w:rPr>
              <w:t>CMN.ATO.COMMPREF.000016</w:t>
            </w:r>
          </w:p>
          <w:p w14:paraId="187DE487" w14:textId="77777777" w:rsidR="00A70E51" w:rsidRPr="00641F10" w:rsidRDefault="00A70E51" w:rsidP="00A70E51">
            <w:pPr>
              <w:pStyle w:val="ListParagraph"/>
              <w:numPr>
                <w:ilvl w:val="0"/>
                <w:numId w:val="34"/>
              </w:numPr>
              <w:spacing w:before="60" w:after="60"/>
              <w:rPr>
                <w:rFonts w:cs="Arial"/>
                <w:color w:val="000000"/>
                <w:sz w:val="20"/>
                <w:szCs w:val="20"/>
              </w:rPr>
            </w:pPr>
            <w:proofErr w:type="gramStart"/>
            <w:r w:rsidRPr="00641F10">
              <w:rPr>
                <w:rFonts w:cs="Arial"/>
                <w:color w:val="000000"/>
                <w:sz w:val="20"/>
                <w:szCs w:val="20"/>
              </w:rPr>
              <w:t>CMN.ATO.COMMPREF.EM</w:t>
            </w:r>
            <w:proofErr w:type="gramEnd"/>
            <w:r w:rsidRPr="00641F10">
              <w:rPr>
                <w:rFonts w:cs="Arial"/>
                <w:color w:val="000000"/>
                <w:sz w:val="20"/>
                <w:szCs w:val="20"/>
              </w:rPr>
              <w:t>48149</w:t>
            </w:r>
          </w:p>
          <w:p w14:paraId="10BB1987" w14:textId="101BF4EA" w:rsidR="00777323" w:rsidRPr="00641F10" w:rsidRDefault="00777323" w:rsidP="00F91779">
            <w:pPr>
              <w:spacing w:before="60" w:after="60"/>
              <w:rPr>
                <w:rFonts w:cs="Arial"/>
                <w:color w:val="000000"/>
                <w:sz w:val="20"/>
                <w:szCs w:val="20"/>
              </w:rPr>
            </w:pPr>
            <w:r w:rsidRPr="00641F10">
              <w:rPr>
                <w:rFonts w:cs="Arial"/>
                <w:color w:val="000000"/>
                <w:sz w:val="20"/>
                <w:szCs w:val="20"/>
              </w:rPr>
              <w:t xml:space="preserve"> This impact</w:t>
            </w:r>
            <w:r w:rsidR="00C44B91" w:rsidRPr="00641F10">
              <w:rPr>
                <w:rFonts w:cs="Arial"/>
                <w:color w:val="000000"/>
                <w:sz w:val="20"/>
                <w:szCs w:val="20"/>
              </w:rPr>
              <w:t>ed</w:t>
            </w:r>
            <w:r w:rsidRPr="00641F10">
              <w:rPr>
                <w:rFonts w:cs="Arial"/>
                <w:color w:val="000000"/>
                <w:sz w:val="20"/>
                <w:szCs w:val="20"/>
              </w:rPr>
              <w:t>:</w:t>
            </w:r>
          </w:p>
          <w:p w14:paraId="74CEFE7F" w14:textId="77777777" w:rsidR="00777323" w:rsidRPr="00641F10" w:rsidRDefault="00777323" w:rsidP="00777323">
            <w:pPr>
              <w:pStyle w:val="ListParagraph"/>
              <w:numPr>
                <w:ilvl w:val="0"/>
                <w:numId w:val="33"/>
              </w:numPr>
              <w:ind w:left="406" w:hanging="142"/>
              <w:rPr>
                <w:rFonts w:cs="Arial"/>
                <w:color w:val="000000"/>
                <w:sz w:val="20"/>
                <w:szCs w:val="20"/>
              </w:rPr>
            </w:pPr>
            <w:r w:rsidRPr="00641F10">
              <w:rPr>
                <w:rFonts w:cs="Arial"/>
                <w:color w:val="000000"/>
                <w:sz w:val="20"/>
                <w:szCs w:val="20"/>
              </w:rPr>
              <w:t>ATO COMMPREF.0001 2019 Submit Validation Rules.xlsx</w:t>
            </w:r>
          </w:p>
          <w:p w14:paraId="44063FA7" w14:textId="77777777" w:rsidR="00777323" w:rsidRPr="00641F10" w:rsidRDefault="00777323" w:rsidP="00777323">
            <w:pPr>
              <w:pStyle w:val="ListParagraph"/>
              <w:numPr>
                <w:ilvl w:val="0"/>
                <w:numId w:val="33"/>
              </w:numPr>
              <w:ind w:left="406" w:hanging="142"/>
              <w:rPr>
                <w:rFonts w:cs="Arial"/>
                <w:color w:val="000000"/>
                <w:sz w:val="20"/>
                <w:szCs w:val="20"/>
              </w:rPr>
            </w:pPr>
            <w:r w:rsidRPr="00641F10">
              <w:rPr>
                <w:rFonts w:cs="Arial"/>
                <w:color w:val="000000"/>
                <w:sz w:val="20"/>
                <w:szCs w:val="20"/>
              </w:rPr>
              <w:t>ATO COMMPREF.0001 2019 Submit Rule Implementation.zip</w:t>
            </w:r>
          </w:p>
          <w:p w14:paraId="3EC4CAB3" w14:textId="77777777" w:rsidR="00777323" w:rsidRPr="00641F10" w:rsidRDefault="00777323" w:rsidP="00777323">
            <w:pPr>
              <w:pStyle w:val="ListParagraph"/>
              <w:numPr>
                <w:ilvl w:val="0"/>
                <w:numId w:val="33"/>
              </w:numPr>
              <w:spacing w:before="60" w:after="60"/>
              <w:ind w:left="408" w:hanging="142"/>
              <w:rPr>
                <w:rFonts w:cs="Arial"/>
                <w:color w:val="000000"/>
                <w:sz w:val="20"/>
                <w:szCs w:val="20"/>
              </w:rPr>
            </w:pPr>
            <w:r w:rsidRPr="00641F10">
              <w:rPr>
                <w:rFonts w:cs="Arial"/>
                <w:color w:val="000000"/>
                <w:sz w:val="20"/>
                <w:szCs w:val="20"/>
              </w:rPr>
              <w:t>ATO COMMPREF.0001 2019 Message Repository.zip</w:t>
            </w:r>
          </w:p>
        </w:tc>
        <w:tc>
          <w:tcPr>
            <w:tcW w:w="1276" w:type="dxa"/>
            <w:tcBorders>
              <w:top w:val="single" w:sz="4" w:space="0" w:color="95B3D7"/>
              <w:left w:val="nil"/>
              <w:bottom w:val="single" w:sz="4" w:space="0" w:color="95B3D7"/>
              <w:right w:val="nil"/>
            </w:tcBorders>
            <w:shd w:val="clear" w:color="auto" w:fill="auto"/>
          </w:tcPr>
          <w:p w14:paraId="1EA1177C" w14:textId="77777777" w:rsidR="00777323" w:rsidRPr="00641F10" w:rsidRDefault="00777323" w:rsidP="00F91779">
            <w:pPr>
              <w:spacing w:before="60" w:after="60"/>
              <w:rPr>
                <w:rFonts w:cs="Arial"/>
                <w:color w:val="000000"/>
                <w:sz w:val="20"/>
                <w:szCs w:val="20"/>
              </w:rPr>
            </w:pPr>
            <w:r w:rsidRPr="00641F10">
              <w:rPr>
                <w:rFonts w:cs="Arial"/>
                <w:color w:val="000000"/>
                <w:sz w:val="20"/>
                <w:szCs w:val="20"/>
              </w:rPr>
              <w:t>17.10.2019</w:t>
            </w:r>
          </w:p>
        </w:tc>
        <w:tc>
          <w:tcPr>
            <w:tcW w:w="1417" w:type="dxa"/>
            <w:tcBorders>
              <w:top w:val="single" w:sz="4" w:space="0" w:color="95B3D7"/>
              <w:left w:val="nil"/>
              <w:bottom w:val="single" w:sz="4" w:space="0" w:color="95B3D7"/>
              <w:right w:val="nil"/>
            </w:tcBorders>
            <w:shd w:val="clear" w:color="auto" w:fill="auto"/>
          </w:tcPr>
          <w:p w14:paraId="250EBD73" w14:textId="204614CB" w:rsidR="00777323" w:rsidRPr="00641F10" w:rsidRDefault="00914B69" w:rsidP="00F91779">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559" w:type="dxa"/>
            <w:tcBorders>
              <w:top w:val="single" w:sz="4" w:space="0" w:color="95B3D7"/>
              <w:left w:val="nil"/>
              <w:bottom w:val="single" w:sz="4" w:space="0" w:color="95B3D7"/>
              <w:right w:val="nil"/>
            </w:tcBorders>
            <w:shd w:val="clear" w:color="auto" w:fill="auto"/>
          </w:tcPr>
          <w:p w14:paraId="4186B09B" w14:textId="4EC6DBE9" w:rsidR="00777323" w:rsidRPr="00641F10" w:rsidRDefault="00CD55DE" w:rsidP="00F91779">
            <w:pPr>
              <w:tabs>
                <w:tab w:val="left" w:pos="1338"/>
              </w:tabs>
              <w:spacing w:before="60" w:after="60"/>
              <w:rPr>
                <w:rFonts w:cs="Arial"/>
                <w:color w:val="000000"/>
                <w:sz w:val="20"/>
                <w:szCs w:val="20"/>
              </w:rPr>
            </w:pPr>
            <w:r w:rsidRPr="00641F10">
              <w:rPr>
                <w:rFonts w:cs="Arial"/>
                <w:color w:val="000000"/>
                <w:sz w:val="20"/>
                <w:szCs w:val="20"/>
              </w:rPr>
              <w:t>Closed</w:t>
            </w:r>
          </w:p>
        </w:tc>
      </w:tr>
      <w:tr w:rsidR="00615CE9" w:rsidRPr="00641F10" w14:paraId="4E0CF0EC" w14:textId="77777777" w:rsidTr="00997DD9">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5AEE7CB1" w14:textId="093A834D" w:rsidR="00615CE9" w:rsidRPr="00641F10" w:rsidRDefault="00615CE9" w:rsidP="00F91779">
            <w:pPr>
              <w:spacing w:before="60" w:after="60"/>
              <w:rPr>
                <w:rFonts w:cs="Arial"/>
                <w:color w:val="000000"/>
                <w:sz w:val="20"/>
                <w:szCs w:val="20"/>
              </w:rPr>
            </w:pPr>
            <w:r w:rsidRPr="00641F10">
              <w:rPr>
                <w:rFonts w:cs="Arial"/>
                <w:color w:val="000000"/>
                <w:sz w:val="20"/>
                <w:szCs w:val="20"/>
              </w:rPr>
              <w:t>5.</w:t>
            </w:r>
          </w:p>
        </w:tc>
        <w:tc>
          <w:tcPr>
            <w:tcW w:w="2268" w:type="dxa"/>
            <w:tcBorders>
              <w:top w:val="single" w:sz="4" w:space="0" w:color="95B3D7"/>
              <w:left w:val="nil"/>
              <w:bottom w:val="single" w:sz="4" w:space="0" w:color="95B3D7"/>
              <w:right w:val="nil"/>
            </w:tcBorders>
            <w:shd w:val="clear" w:color="auto" w:fill="DBE5F1" w:themeFill="accent1" w:themeFillTint="33"/>
            <w:noWrap/>
          </w:tcPr>
          <w:p w14:paraId="0A327E33" w14:textId="3B639921" w:rsidR="00615CE9" w:rsidRPr="00641F10" w:rsidRDefault="00615CE9" w:rsidP="00615CE9">
            <w:pPr>
              <w:spacing w:before="60" w:after="60"/>
              <w:rPr>
                <w:rFonts w:cs="Arial"/>
                <w:color w:val="000000"/>
                <w:sz w:val="20"/>
                <w:szCs w:val="20"/>
                <w:highlight w:val="yellow"/>
              </w:rPr>
            </w:pPr>
            <w:r w:rsidRPr="00641F10">
              <w:rPr>
                <w:rFonts w:cs="Arial"/>
                <w:color w:val="000000"/>
                <w:sz w:val="20"/>
                <w:szCs w:val="20"/>
              </w:rPr>
              <w:t>Interactive message is no longer returned.</w:t>
            </w:r>
          </w:p>
        </w:tc>
        <w:tc>
          <w:tcPr>
            <w:tcW w:w="1417" w:type="dxa"/>
            <w:tcBorders>
              <w:top w:val="single" w:sz="4" w:space="0" w:color="95B3D7"/>
              <w:left w:val="nil"/>
              <w:bottom w:val="single" w:sz="4" w:space="0" w:color="95B3D7"/>
              <w:right w:val="nil"/>
            </w:tcBorders>
            <w:shd w:val="clear" w:color="auto" w:fill="DBE5F1" w:themeFill="accent1" w:themeFillTint="33"/>
          </w:tcPr>
          <w:p w14:paraId="4E203395" w14:textId="77777777" w:rsidR="00615CE9" w:rsidRPr="00641F10" w:rsidRDefault="00615CE9" w:rsidP="00F91779">
            <w:pPr>
              <w:spacing w:before="60" w:after="60"/>
              <w:rPr>
                <w:rFonts w:cs="Arial"/>
                <w:color w:val="000000"/>
                <w:sz w:val="20"/>
                <w:szCs w:val="20"/>
              </w:rPr>
            </w:pPr>
            <w:r w:rsidRPr="00641F10">
              <w:rPr>
                <w:rFonts w:cs="Arial"/>
                <w:color w:val="000000"/>
                <w:sz w:val="20"/>
                <w:szCs w:val="20"/>
              </w:rPr>
              <w:t>Submit</w:t>
            </w:r>
          </w:p>
          <w:p w14:paraId="4467B8CA" w14:textId="77777777" w:rsidR="00615CE9" w:rsidRPr="00641F10" w:rsidRDefault="00615CE9" w:rsidP="00F91779">
            <w:pPr>
              <w:spacing w:before="60" w:after="60"/>
              <w:rPr>
                <w:rFonts w:cs="Arial"/>
                <w:color w:val="000000"/>
                <w:sz w:val="20"/>
                <w:szCs w:val="20"/>
              </w:rPr>
            </w:pPr>
            <w:r w:rsidRPr="00641F10">
              <w:rPr>
                <w:rFonts w:cs="Arial"/>
                <w:color w:val="000000"/>
                <w:sz w:val="20"/>
                <w:szCs w:val="20"/>
              </w:rPr>
              <w:t>Validate</w:t>
            </w:r>
          </w:p>
        </w:tc>
        <w:tc>
          <w:tcPr>
            <w:tcW w:w="1276" w:type="dxa"/>
            <w:tcBorders>
              <w:top w:val="single" w:sz="4" w:space="0" w:color="95B3D7"/>
              <w:left w:val="nil"/>
              <w:bottom w:val="single" w:sz="4" w:space="0" w:color="95B3D7"/>
              <w:right w:val="nil"/>
            </w:tcBorders>
            <w:shd w:val="clear" w:color="auto" w:fill="DBE5F1" w:themeFill="accent1" w:themeFillTint="33"/>
          </w:tcPr>
          <w:p w14:paraId="5A28F92B" w14:textId="3BDA5111" w:rsidR="00615CE9" w:rsidRPr="00641F10" w:rsidRDefault="00615CE9" w:rsidP="00F91779">
            <w:pPr>
              <w:spacing w:before="60" w:after="60"/>
              <w:rPr>
                <w:rFonts w:cs="Arial"/>
                <w:color w:val="000000"/>
                <w:sz w:val="20"/>
                <w:szCs w:val="20"/>
              </w:rPr>
            </w:pPr>
          </w:p>
        </w:tc>
        <w:tc>
          <w:tcPr>
            <w:tcW w:w="5387" w:type="dxa"/>
            <w:tcBorders>
              <w:top w:val="single" w:sz="4" w:space="0" w:color="95B3D7"/>
              <w:left w:val="nil"/>
              <w:bottom w:val="single" w:sz="4" w:space="0" w:color="95B3D7"/>
              <w:right w:val="nil"/>
            </w:tcBorders>
            <w:shd w:val="clear" w:color="auto" w:fill="DBE5F1" w:themeFill="accent1" w:themeFillTint="33"/>
          </w:tcPr>
          <w:p w14:paraId="70EBD404" w14:textId="2B7A7AE7" w:rsidR="00615CE9" w:rsidRPr="00641F10" w:rsidRDefault="00615CE9" w:rsidP="00615CE9">
            <w:pPr>
              <w:spacing w:before="60" w:after="60"/>
              <w:rPr>
                <w:rFonts w:cs="Arial"/>
                <w:color w:val="000000"/>
                <w:sz w:val="20"/>
                <w:szCs w:val="20"/>
              </w:rPr>
            </w:pPr>
            <w:r w:rsidRPr="00641F10">
              <w:rPr>
                <w:rFonts w:cs="Arial"/>
                <w:color w:val="000000"/>
                <w:sz w:val="20"/>
                <w:szCs w:val="20"/>
              </w:rPr>
              <w:t xml:space="preserve">Interactive message </w:t>
            </w:r>
            <w:proofErr w:type="gramStart"/>
            <w:r w:rsidRPr="00641F10">
              <w:rPr>
                <w:rFonts w:cs="Arial"/>
                <w:color w:val="000000"/>
                <w:sz w:val="20"/>
                <w:szCs w:val="20"/>
              </w:rPr>
              <w:t>CMN.ATO.COMMPREF.EM</w:t>
            </w:r>
            <w:proofErr w:type="gramEnd"/>
            <w:r w:rsidRPr="00641F10">
              <w:rPr>
                <w:rFonts w:cs="Arial"/>
                <w:color w:val="000000"/>
                <w:sz w:val="20"/>
                <w:szCs w:val="20"/>
              </w:rPr>
              <w:t xml:space="preserve">41134 </w:t>
            </w:r>
            <w:r w:rsidR="00163B46" w:rsidRPr="00641F10">
              <w:rPr>
                <w:rFonts w:cs="Arial"/>
                <w:color w:val="000000"/>
                <w:sz w:val="20"/>
                <w:szCs w:val="20"/>
              </w:rPr>
              <w:t>has been</w:t>
            </w:r>
            <w:r w:rsidRPr="00641F10">
              <w:rPr>
                <w:rFonts w:cs="Arial"/>
                <w:color w:val="000000"/>
                <w:sz w:val="20"/>
                <w:szCs w:val="20"/>
              </w:rPr>
              <w:t xml:space="preserve"> removed. This impact</w:t>
            </w:r>
            <w:r w:rsidR="00163B46" w:rsidRPr="00641F10">
              <w:rPr>
                <w:rFonts w:cs="Arial"/>
                <w:color w:val="000000"/>
                <w:sz w:val="20"/>
                <w:szCs w:val="20"/>
              </w:rPr>
              <w:t>ed</w:t>
            </w:r>
            <w:r w:rsidRPr="00641F10">
              <w:rPr>
                <w:rFonts w:cs="Arial"/>
                <w:color w:val="000000"/>
                <w:sz w:val="20"/>
                <w:szCs w:val="20"/>
              </w:rPr>
              <w:t>:</w:t>
            </w:r>
          </w:p>
          <w:p w14:paraId="22317ECA" w14:textId="6DF20A54" w:rsidR="00615CE9" w:rsidRPr="00641F10" w:rsidRDefault="00615CE9" w:rsidP="00615CE9">
            <w:pPr>
              <w:pStyle w:val="ListParagraph"/>
              <w:numPr>
                <w:ilvl w:val="0"/>
                <w:numId w:val="33"/>
              </w:numPr>
              <w:ind w:left="406" w:hanging="142"/>
              <w:rPr>
                <w:rFonts w:cs="Arial"/>
                <w:color w:val="000000"/>
                <w:sz w:val="20"/>
                <w:szCs w:val="20"/>
              </w:rPr>
            </w:pPr>
            <w:r w:rsidRPr="00641F10">
              <w:rPr>
                <w:rFonts w:cs="Arial"/>
                <w:color w:val="000000"/>
                <w:sz w:val="20"/>
                <w:szCs w:val="20"/>
              </w:rPr>
              <w:t>ATO COMMPREF.0001 2019 Submit Validation Rules.xlsx (Interactive messages worksheet)</w:t>
            </w:r>
          </w:p>
          <w:p w14:paraId="3F36D2B3" w14:textId="77777777" w:rsidR="00615CE9" w:rsidRPr="00641F10" w:rsidRDefault="00615CE9" w:rsidP="00615CE9">
            <w:pPr>
              <w:pStyle w:val="ListParagraph"/>
              <w:numPr>
                <w:ilvl w:val="0"/>
                <w:numId w:val="33"/>
              </w:numPr>
              <w:spacing w:before="60" w:after="60"/>
              <w:ind w:left="408" w:hanging="142"/>
              <w:rPr>
                <w:rFonts w:cs="Arial"/>
                <w:color w:val="000000"/>
                <w:sz w:val="20"/>
                <w:szCs w:val="20"/>
              </w:rPr>
            </w:pPr>
            <w:r w:rsidRPr="00641F10">
              <w:rPr>
                <w:rFonts w:cs="Arial"/>
                <w:color w:val="000000"/>
                <w:sz w:val="20"/>
                <w:szCs w:val="20"/>
              </w:rPr>
              <w:t>ATO COMMPREF.0001 2019 Message Repository.zip</w:t>
            </w:r>
          </w:p>
        </w:tc>
        <w:tc>
          <w:tcPr>
            <w:tcW w:w="1276" w:type="dxa"/>
            <w:tcBorders>
              <w:top w:val="single" w:sz="4" w:space="0" w:color="95B3D7"/>
              <w:left w:val="nil"/>
              <w:bottom w:val="single" w:sz="4" w:space="0" w:color="95B3D7"/>
              <w:right w:val="nil"/>
            </w:tcBorders>
            <w:shd w:val="clear" w:color="auto" w:fill="DBE5F1" w:themeFill="accent1" w:themeFillTint="33"/>
          </w:tcPr>
          <w:p w14:paraId="353DE63C" w14:textId="77777777" w:rsidR="00615CE9" w:rsidRPr="00641F10" w:rsidRDefault="00615CE9" w:rsidP="00F91779">
            <w:pPr>
              <w:spacing w:before="60" w:after="60"/>
              <w:rPr>
                <w:rFonts w:cs="Arial"/>
                <w:color w:val="000000"/>
                <w:sz w:val="20"/>
                <w:szCs w:val="20"/>
              </w:rPr>
            </w:pPr>
            <w:r w:rsidRPr="00641F10">
              <w:rPr>
                <w:rFonts w:cs="Arial"/>
                <w:color w:val="000000"/>
                <w:sz w:val="20"/>
                <w:szCs w:val="20"/>
              </w:rPr>
              <w:t>17.10.2019</w:t>
            </w:r>
          </w:p>
        </w:tc>
        <w:tc>
          <w:tcPr>
            <w:tcW w:w="1417" w:type="dxa"/>
            <w:tcBorders>
              <w:top w:val="single" w:sz="4" w:space="0" w:color="95B3D7"/>
              <w:left w:val="nil"/>
              <w:bottom w:val="single" w:sz="4" w:space="0" w:color="95B3D7"/>
              <w:right w:val="nil"/>
            </w:tcBorders>
            <w:shd w:val="clear" w:color="auto" w:fill="DBE5F1" w:themeFill="accent1" w:themeFillTint="33"/>
          </w:tcPr>
          <w:p w14:paraId="22B65108" w14:textId="5FD896BD" w:rsidR="00615CE9" w:rsidRPr="00641F10" w:rsidRDefault="00914B69" w:rsidP="00F91779">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559" w:type="dxa"/>
            <w:tcBorders>
              <w:top w:val="single" w:sz="4" w:space="0" w:color="95B3D7"/>
              <w:left w:val="nil"/>
              <w:bottom w:val="single" w:sz="4" w:space="0" w:color="95B3D7"/>
              <w:right w:val="nil"/>
            </w:tcBorders>
            <w:shd w:val="clear" w:color="auto" w:fill="DBE5F1" w:themeFill="accent1" w:themeFillTint="33"/>
          </w:tcPr>
          <w:p w14:paraId="474F7374" w14:textId="20BBD539" w:rsidR="00615CE9" w:rsidRPr="00641F10" w:rsidRDefault="00CD55DE" w:rsidP="00F91779">
            <w:pPr>
              <w:tabs>
                <w:tab w:val="left" w:pos="1338"/>
              </w:tabs>
              <w:spacing w:before="60" w:after="60"/>
              <w:rPr>
                <w:rFonts w:cs="Arial"/>
                <w:color w:val="000000"/>
                <w:sz w:val="20"/>
                <w:szCs w:val="20"/>
              </w:rPr>
            </w:pPr>
            <w:r w:rsidRPr="00641F10">
              <w:rPr>
                <w:rFonts w:cs="Arial"/>
                <w:color w:val="000000"/>
                <w:sz w:val="20"/>
                <w:szCs w:val="20"/>
              </w:rPr>
              <w:t>Closed</w:t>
            </w:r>
          </w:p>
        </w:tc>
      </w:tr>
      <w:tr w:rsidR="00346BD7" w:rsidRPr="00641F10" w14:paraId="1FA6A441" w14:textId="77777777" w:rsidTr="00997DD9">
        <w:trPr>
          <w:trHeight w:val="273"/>
        </w:trPr>
        <w:tc>
          <w:tcPr>
            <w:tcW w:w="866" w:type="dxa"/>
            <w:tcBorders>
              <w:top w:val="single" w:sz="4" w:space="0" w:color="95B3D7"/>
              <w:left w:val="nil"/>
              <w:bottom w:val="single" w:sz="4" w:space="0" w:color="95B3D7"/>
              <w:right w:val="nil"/>
            </w:tcBorders>
            <w:shd w:val="clear" w:color="auto" w:fill="auto"/>
          </w:tcPr>
          <w:p w14:paraId="6A8AA98C" w14:textId="56F810DA" w:rsidR="00346BD7" w:rsidRPr="00DF1C48" w:rsidRDefault="00346BD7" w:rsidP="00F91779">
            <w:pPr>
              <w:spacing w:before="60" w:after="60"/>
              <w:rPr>
                <w:rFonts w:cs="Arial"/>
                <w:color w:val="000000"/>
                <w:sz w:val="20"/>
                <w:szCs w:val="20"/>
              </w:rPr>
            </w:pPr>
            <w:r w:rsidRPr="00DF1C48">
              <w:rPr>
                <w:rFonts w:cs="Arial"/>
                <w:color w:val="000000"/>
                <w:sz w:val="20"/>
                <w:szCs w:val="20"/>
              </w:rPr>
              <w:t xml:space="preserve">6. </w:t>
            </w:r>
          </w:p>
        </w:tc>
        <w:tc>
          <w:tcPr>
            <w:tcW w:w="2268" w:type="dxa"/>
            <w:tcBorders>
              <w:top w:val="single" w:sz="4" w:space="0" w:color="95B3D7"/>
              <w:left w:val="nil"/>
              <w:bottom w:val="single" w:sz="4" w:space="0" w:color="95B3D7"/>
              <w:right w:val="nil"/>
            </w:tcBorders>
            <w:shd w:val="clear" w:color="auto" w:fill="auto"/>
            <w:noWrap/>
          </w:tcPr>
          <w:p w14:paraId="64974C0E" w14:textId="20A5D9A7" w:rsidR="00346BD7" w:rsidRPr="00DF1C48" w:rsidRDefault="00346BD7" w:rsidP="00373B87">
            <w:pPr>
              <w:spacing w:before="60" w:after="60"/>
              <w:rPr>
                <w:rFonts w:cs="Arial"/>
                <w:color w:val="000000"/>
                <w:sz w:val="20"/>
                <w:szCs w:val="20"/>
              </w:rPr>
            </w:pPr>
            <w:r w:rsidRPr="00DF1C48">
              <w:rPr>
                <w:rFonts w:cs="Arial"/>
                <w:color w:val="000000"/>
                <w:sz w:val="20"/>
                <w:szCs w:val="20"/>
              </w:rPr>
              <w:t xml:space="preserve">Agents representing themselves are provided </w:t>
            </w:r>
            <w:r w:rsidR="00373B87" w:rsidRPr="00DF1C48">
              <w:rPr>
                <w:rFonts w:cs="Arial"/>
                <w:color w:val="000000"/>
                <w:sz w:val="20"/>
                <w:szCs w:val="20"/>
              </w:rPr>
              <w:t>are unable to see preferences that are not set. Only set preferences are returned.</w:t>
            </w:r>
          </w:p>
        </w:tc>
        <w:tc>
          <w:tcPr>
            <w:tcW w:w="1417" w:type="dxa"/>
            <w:tcBorders>
              <w:top w:val="single" w:sz="4" w:space="0" w:color="95B3D7"/>
              <w:left w:val="nil"/>
              <w:bottom w:val="single" w:sz="4" w:space="0" w:color="95B3D7"/>
              <w:right w:val="nil"/>
            </w:tcBorders>
            <w:shd w:val="clear" w:color="auto" w:fill="auto"/>
          </w:tcPr>
          <w:p w14:paraId="1B4D9A04" w14:textId="3BEE6D50" w:rsidR="00346BD7" w:rsidRPr="00DF1C48" w:rsidRDefault="00346BD7" w:rsidP="00F91779">
            <w:pPr>
              <w:spacing w:before="60" w:after="60"/>
              <w:rPr>
                <w:rFonts w:cs="Arial"/>
                <w:color w:val="000000"/>
                <w:sz w:val="20"/>
                <w:szCs w:val="20"/>
              </w:rPr>
            </w:pPr>
            <w:r w:rsidRPr="00DF1C48">
              <w:rPr>
                <w:rFonts w:cs="Arial"/>
                <w:color w:val="000000"/>
                <w:sz w:val="20"/>
                <w:szCs w:val="20"/>
              </w:rPr>
              <w:t>Get</w:t>
            </w:r>
          </w:p>
        </w:tc>
        <w:tc>
          <w:tcPr>
            <w:tcW w:w="1276" w:type="dxa"/>
            <w:tcBorders>
              <w:top w:val="single" w:sz="4" w:space="0" w:color="95B3D7"/>
              <w:left w:val="nil"/>
              <w:bottom w:val="single" w:sz="4" w:space="0" w:color="95B3D7"/>
              <w:right w:val="nil"/>
            </w:tcBorders>
            <w:shd w:val="clear" w:color="auto" w:fill="auto"/>
          </w:tcPr>
          <w:p w14:paraId="0B1A58A2" w14:textId="25DA1F45" w:rsidR="00346BD7" w:rsidRPr="00DF1C48" w:rsidRDefault="00346BD7" w:rsidP="00F91779">
            <w:pPr>
              <w:spacing w:before="60" w:after="60"/>
              <w:rPr>
                <w:rFonts w:cs="Arial"/>
                <w:color w:val="000000"/>
                <w:sz w:val="20"/>
                <w:szCs w:val="20"/>
              </w:rPr>
            </w:pPr>
            <w:r w:rsidRPr="00DF1C48">
              <w:rPr>
                <w:rFonts w:cs="Arial"/>
                <w:color w:val="000000"/>
                <w:sz w:val="20"/>
                <w:szCs w:val="20"/>
              </w:rPr>
              <w:t>TFS Item 1533383</w:t>
            </w:r>
          </w:p>
        </w:tc>
        <w:tc>
          <w:tcPr>
            <w:tcW w:w="5387" w:type="dxa"/>
            <w:tcBorders>
              <w:top w:val="single" w:sz="4" w:space="0" w:color="95B3D7"/>
              <w:left w:val="nil"/>
              <w:bottom w:val="single" w:sz="4" w:space="0" w:color="95B3D7"/>
              <w:right w:val="nil"/>
            </w:tcBorders>
            <w:shd w:val="clear" w:color="auto" w:fill="auto"/>
          </w:tcPr>
          <w:p w14:paraId="0CC6F5C7" w14:textId="68A3D0AF" w:rsidR="00346BD7" w:rsidRPr="00DF1C48" w:rsidRDefault="00346BD7" w:rsidP="00346BD7">
            <w:pPr>
              <w:spacing w:before="60" w:after="60"/>
              <w:rPr>
                <w:rFonts w:cs="Arial"/>
                <w:color w:val="000000"/>
                <w:sz w:val="20"/>
                <w:szCs w:val="20"/>
              </w:rPr>
            </w:pPr>
            <w:r w:rsidRPr="00DF1C48">
              <w:rPr>
                <w:rFonts w:cs="Arial"/>
                <w:color w:val="000000"/>
                <w:sz w:val="20"/>
                <w:szCs w:val="20"/>
              </w:rPr>
              <w:t>Agents representing themselves will see the same information as an Agent viewing their client’s preferences. Set and not set preferences will be returned.</w:t>
            </w:r>
          </w:p>
        </w:tc>
        <w:tc>
          <w:tcPr>
            <w:tcW w:w="1276" w:type="dxa"/>
            <w:tcBorders>
              <w:top w:val="single" w:sz="4" w:space="0" w:color="95B3D7"/>
              <w:left w:val="nil"/>
              <w:bottom w:val="single" w:sz="4" w:space="0" w:color="95B3D7"/>
              <w:right w:val="nil"/>
            </w:tcBorders>
            <w:shd w:val="clear" w:color="auto" w:fill="auto"/>
          </w:tcPr>
          <w:p w14:paraId="47CF8C3D" w14:textId="2083C639" w:rsidR="00346BD7" w:rsidRPr="00DF1C48" w:rsidRDefault="00346BD7" w:rsidP="00F91779">
            <w:pPr>
              <w:spacing w:before="60" w:after="60"/>
              <w:rPr>
                <w:rFonts w:cs="Arial"/>
                <w:color w:val="000000"/>
                <w:sz w:val="20"/>
                <w:szCs w:val="20"/>
              </w:rPr>
            </w:pPr>
            <w:r w:rsidRPr="00DF1C48">
              <w:rPr>
                <w:rFonts w:cs="Arial"/>
                <w:color w:val="000000"/>
                <w:sz w:val="20"/>
                <w:szCs w:val="20"/>
              </w:rPr>
              <w:t>Not yet scheduled</w:t>
            </w:r>
          </w:p>
        </w:tc>
        <w:tc>
          <w:tcPr>
            <w:tcW w:w="1417" w:type="dxa"/>
            <w:tcBorders>
              <w:top w:val="single" w:sz="4" w:space="0" w:color="95B3D7"/>
              <w:left w:val="nil"/>
              <w:bottom w:val="single" w:sz="4" w:space="0" w:color="95B3D7"/>
              <w:right w:val="nil"/>
            </w:tcBorders>
            <w:shd w:val="clear" w:color="auto" w:fill="auto"/>
          </w:tcPr>
          <w:p w14:paraId="0043DBCD" w14:textId="63494E25" w:rsidR="00346BD7" w:rsidRPr="00DF1C48" w:rsidRDefault="00346BD7" w:rsidP="00F91779">
            <w:pPr>
              <w:spacing w:before="60" w:after="60"/>
              <w:rPr>
                <w:rFonts w:cs="Arial"/>
                <w:color w:val="000000"/>
                <w:sz w:val="20"/>
                <w:szCs w:val="20"/>
              </w:rPr>
            </w:pPr>
            <w:r w:rsidRPr="00DF1C48">
              <w:rPr>
                <w:rFonts w:cs="Arial"/>
                <w:color w:val="000000"/>
                <w:sz w:val="20"/>
                <w:szCs w:val="20"/>
              </w:rPr>
              <w:t>Not yet scheduled</w:t>
            </w:r>
          </w:p>
        </w:tc>
        <w:tc>
          <w:tcPr>
            <w:tcW w:w="1559" w:type="dxa"/>
            <w:tcBorders>
              <w:top w:val="single" w:sz="4" w:space="0" w:color="95B3D7"/>
              <w:left w:val="nil"/>
              <w:bottom w:val="single" w:sz="4" w:space="0" w:color="95B3D7"/>
              <w:right w:val="nil"/>
            </w:tcBorders>
            <w:shd w:val="clear" w:color="auto" w:fill="auto"/>
          </w:tcPr>
          <w:p w14:paraId="46540091" w14:textId="7A583AF1" w:rsidR="00346BD7" w:rsidRPr="00641F10" w:rsidRDefault="00346BD7" w:rsidP="00F91779">
            <w:pPr>
              <w:tabs>
                <w:tab w:val="left" w:pos="1338"/>
              </w:tabs>
              <w:spacing w:before="60" w:after="60"/>
              <w:rPr>
                <w:rFonts w:cs="Arial"/>
                <w:color w:val="000000"/>
                <w:sz w:val="20"/>
                <w:szCs w:val="20"/>
              </w:rPr>
            </w:pPr>
            <w:r w:rsidRPr="00DF1C48">
              <w:rPr>
                <w:rFonts w:cs="Arial"/>
                <w:color w:val="000000"/>
                <w:sz w:val="20"/>
                <w:szCs w:val="20"/>
              </w:rPr>
              <w:t>Open</w:t>
            </w:r>
          </w:p>
        </w:tc>
      </w:tr>
    </w:tbl>
    <w:p w14:paraId="3BA19F70" w14:textId="21295DB7" w:rsidR="009035E9" w:rsidRDefault="009035E9" w:rsidP="002E11A1">
      <w:pPr>
        <w:pStyle w:val="Maintext"/>
        <w:jc w:val="both"/>
      </w:pPr>
    </w:p>
    <w:p w14:paraId="4AFCFB8A" w14:textId="77777777" w:rsidR="009035E9" w:rsidRDefault="009035E9">
      <w:r>
        <w:br w:type="page"/>
      </w:r>
    </w:p>
    <w:p w14:paraId="68BF1ACB" w14:textId="5D0DE339" w:rsidR="000A2929" w:rsidRDefault="000A2929" w:rsidP="000A2929">
      <w:pPr>
        <w:pStyle w:val="Heading2"/>
        <w:spacing w:before="200"/>
      </w:pPr>
      <w:bookmarkStart w:id="129" w:name="_Toc71888708"/>
      <w:r>
        <w:t xml:space="preserve">Future </w:t>
      </w:r>
      <w:r w:rsidR="00D14A8F">
        <w:t>scope</w:t>
      </w:r>
      <w:bookmarkEnd w:id="129"/>
    </w:p>
    <w:tbl>
      <w:tblPr>
        <w:tblW w:w="15609" w:type="dxa"/>
        <w:tblInd w:w="93" w:type="dxa"/>
        <w:tblLayout w:type="fixed"/>
        <w:tblLook w:val="04A0" w:firstRow="1" w:lastRow="0" w:firstColumn="1" w:lastColumn="0" w:noHBand="0" w:noVBand="1"/>
      </w:tblPr>
      <w:tblGrid>
        <w:gridCol w:w="1149"/>
        <w:gridCol w:w="6804"/>
        <w:gridCol w:w="2978"/>
        <w:gridCol w:w="1556"/>
        <w:gridCol w:w="1472"/>
        <w:gridCol w:w="1650"/>
      </w:tblGrid>
      <w:tr w:rsidR="0058727E" w:rsidRPr="00AF68D8" w14:paraId="258B99A9" w14:textId="77777777" w:rsidTr="007E4EAD">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Pr="00AF68D8" w:rsidRDefault="0058727E" w:rsidP="00C21C4C">
            <w:pPr>
              <w:spacing w:before="60" w:after="60"/>
              <w:rPr>
                <w:rFonts w:cs="Arial"/>
                <w:b/>
                <w:color w:val="FFFFFF"/>
                <w:sz w:val="20"/>
                <w:szCs w:val="20"/>
              </w:rPr>
            </w:pPr>
            <w:r w:rsidRPr="00AF68D8">
              <w:rPr>
                <w:rFonts w:cs="Arial"/>
                <w:b/>
                <w:color w:val="FFFFFF"/>
                <w:sz w:val="20"/>
                <w:szCs w:val="20"/>
              </w:rPr>
              <w:t xml:space="preserve">Change </w:t>
            </w:r>
          </w:p>
          <w:p w14:paraId="7F394DBB" w14:textId="77777777" w:rsidR="0058727E" w:rsidRPr="00AF68D8" w:rsidRDefault="0058727E" w:rsidP="00C21C4C">
            <w:pPr>
              <w:spacing w:before="60" w:after="60"/>
              <w:rPr>
                <w:rFonts w:cs="Arial"/>
                <w:b/>
                <w:color w:val="FFFFFF"/>
                <w:sz w:val="20"/>
                <w:szCs w:val="20"/>
              </w:rPr>
            </w:pPr>
            <w:r w:rsidRPr="00AF68D8">
              <w:rPr>
                <w:rFonts w:cs="Arial"/>
                <w:b/>
                <w:color w:val="FFFFFF"/>
                <w:sz w:val="20"/>
                <w:szCs w:val="20"/>
              </w:rPr>
              <w:t>#</w:t>
            </w:r>
          </w:p>
        </w:tc>
        <w:tc>
          <w:tcPr>
            <w:tcW w:w="6804" w:type="dxa"/>
            <w:tcBorders>
              <w:top w:val="single" w:sz="4" w:space="0" w:color="95B3D7"/>
              <w:left w:val="nil"/>
              <w:bottom w:val="single" w:sz="4" w:space="0" w:color="95B3D7"/>
              <w:right w:val="nil"/>
            </w:tcBorders>
            <w:shd w:val="clear" w:color="4F81BD" w:fill="4F81BD"/>
            <w:noWrap/>
            <w:hideMark/>
          </w:tcPr>
          <w:p w14:paraId="5467EB5B" w14:textId="050F5537" w:rsidR="0058727E" w:rsidRPr="00AF68D8" w:rsidRDefault="0058727E" w:rsidP="00C21C4C">
            <w:pPr>
              <w:spacing w:before="60" w:after="60"/>
              <w:rPr>
                <w:rFonts w:cs="Arial"/>
                <w:b/>
                <w:bCs/>
                <w:color w:val="FFFFFF"/>
                <w:sz w:val="20"/>
                <w:szCs w:val="20"/>
              </w:rPr>
            </w:pPr>
            <w:r w:rsidRPr="00AF68D8">
              <w:rPr>
                <w:rFonts w:cs="Arial"/>
                <w:b/>
                <w:color w:val="FFFFFF"/>
                <w:sz w:val="20"/>
                <w:szCs w:val="20"/>
              </w:rPr>
              <w:t>Change Description</w:t>
            </w:r>
          </w:p>
        </w:tc>
        <w:tc>
          <w:tcPr>
            <w:tcW w:w="2978" w:type="dxa"/>
            <w:tcBorders>
              <w:top w:val="single" w:sz="4" w:space="0" w:color="95B3D7"/>
              <w:left w:val="nil"/>
              <w:bottom w:val="single" w:sz="4" w:space="0" w:color="95B3D7"/>
              <w:right w:val="nil"/>
            </w:tcBorders>
            <w:shd w:val="clear" w:color="4F81BD" w:fill="4F81BD"/>
          </w:tcPr>
          <w:p w14:paraId="31BCD59B" w14:textId="77777777" w:rsidR="0058727E" w:rsidRPr="00AF68D8" w:rsidRDefault="0058727E" w:rsidP="00C21C4C">
            <w:pPr>
              <w:spacing w:before="60" w:after="60"/>
              <w:rPr>
                <w:rFonts w:cs="Arial"/>
                <w:b/>
                <w:color w:val="FFFFFF"/>
                <w:sz w:val="20"/>
                <w:szCs w:val="20"/>
              </w:rPr>
            </w:pPr>
            <w:r w:rsidRPr="00AF68D8">
              <w:rPr>
                <w:rFonts w:cs="Arial"/>
                <w:b/>
                <w:color w:val="FFFFFF"/>
                <w:sz w:val="20"/>
                <w:szCs w:val="20"/>
              </w:rPr>
              <w:t xml:space="preserve">Impacted </w:t>
            </w:r>
          </w:p>
          <w:p w14:paraId="345B6317" w14:textId="77777777" w:rsidR="0058727E" w:rsidRPr="00AF68D8" w:rsidRDefault="0058727E" w:rsidP="00C21C4C">
            <w:pPr>
              <w:spacing w:before="60" w:after="60"/>
              <w:rPr>
                <w:rFonts w:cs="Arial"/>
                <w:b/>
                <w:bCs/>
                <w:color w:val="FFFFFF"/>
                <w:sz w:val="20"/>
                <w:szCs w:val="20"/>
              </w:rPr>
            </w:pPr>
            <w:r w:rsidRPr="00AF68D8">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AF68D8" w:rsidRDefault="0058727E" w:rsidP="00C21C4C">
            <w:pPr>
              <w:spacing w:before="60" w:after="60"/>
              <w:rPr>
                <w:rFonts w:cs="Arial"/>
                <w:b/>
                <w:color w:val="FFFFFF"/>
                <w:sz w:val="20"/>
                <w:szCs w:val="20"/>
              </w:rPr>
            </w:pPr>
            <w:r w:rsidRPr="00AF68D8">
              <w:rPr>
                <w:rFonts w:cs="Arial"/>
                <w:b/>
                <w:color w:val="FFFFFF"/>
                <w:sz w:val="20"/>
                <w:szCs w:val="20"/>
              </w:rPr>
              <w:t xml:space="preserve">Proposed </w:t>
            </w:r>
          </w:p>
          <w:p w14:paraId="35767CCB" w14:textId="77777777" w:rsidR="0058727E" w:rsidRPr="00AF68D8" w:rsidRDefault="0058727E" w:rsidP="00C21C4C">
            <w:pPr>
              <w:spacing w:before="60" w:after="60"/>
              <w:rPr>
                <w:rFonts w:cs="Arial"/>
                <w:b/>
                <w:color w:val="FFFFFF"/>
                <w:sz w:val="20"/>
                <w:szCs w:val="20"/>
              </w:rPr>
            </w:pPr>
            <w:r w:rsidRPr="00AF68D8">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AF68D8" w:rsidRDefault="0058727E" w:rsidP="00C21C4C">
            <w:pPr>
              <w:spacing w:before="60" w:after="60"/>
              <w:rPr>
                <w:rFonts w:cs="Arial"/>
                <w:b/>
                <w:color w:val="FFFFFF"/>
                <w:sz w:val="20"/>
                <w:szCs w:val="20"/>
              </w:rPr>
            </w:pPr>
            <w:r w:rsidRPr="00AF68D8">
              <w:rPr>
                <w:rFonts w:cs="Arial"/>
                <w:b/>
                <w:color w:val="FFFFFF"/>
                <w:sz w:val="20"/>
                <w:szCs w:val="20"/>
              </w:rPr>
              <w:t>Proposed</w:t>
            </w:r>
          </w:p>
          <w:p w14:paraId="5E2573BB" w14:textId="77777777" w:rsidR="0058727E" w:rsidRPr="00AF68D8" w:rsidRDefault="0058727E" w:rsidP="00C21C4C">
            <w:pPr>
              <w:spacing w:before="60" w:after="60"/>
              <w:rPr>
                <w:rFonts w:cs="Arial"/>
                <w:b/>
                <w:bCs/>
                <w:color w:val="FFFFFF"/>
                <w:sz w:val="20"/>
                <w:szCs w:val="20"/>
              </w:rPr>
            </w:pPr>
            <w:r w:rsidRPr="00AF68D8">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Pr="00AF68D8" w:rsidRDefault="0058727E" w:rsidP="00C21C4C">
            <w:pPr>
              <w:tabs>
                <w:tab w:val="left" w:pos="1338"/>
              </w:tabs>
              <w:spacing w:before="60" w:after="60"/>
              <w:rPr>
                <w:rFonts w:cs="Arial"/>
                <w:b/>
                <w:color w:val="FFFFFF"/>
                <w:sz w:val="20"/>
                <w:szCs w:val="20"/>
              </w:rPr>
            </w:pPr>
            <w:r w:rsidRPr="00AF68D8">
              <w:rPr>
                <w:rFonts w:cs="Arial"/>
                <w:b/>
                <w:color w:val="FFFFFF"/>
                <w:sz w:val="20"/>
                <w:szCs w:val="20"/>
              </w:rPr>
              <w:t>Change Status (Open/</w:t>
            </w:r>
          </w:p>
          <w:p w14:paraId="6B292C0B" w14:textId="77777777" w:rsidR="0058727E" w:rsidRPr="00AF68D8" w:rsidRDefault="0058727E" w:rsidP="00C21C4C">
            <w:pPr>
              <w:tabs>
                <w:tab w:val="left" w:pos="1338"/>
              </w:tabs>
              <w:spacing w:before="60" w:after="60"/>
              <w:rPr>
                <w:rFonts w:cs="Arial"/>
                <w:b/>
                <w:color w:val="FFFFFF"/>
                <w:sz w:val="20"/>
                <w:szCs w:val="20"/>
              </w:rPr>
            </w:pPr>
            <w:r w:rsidRPr="00AF68D8">
              <w:rPr>
                <w:rFonts w:cs="Arial"/>
                <w:b/>
                <w:color w:val="FFFFFF"/>
                <w:sz w:val="20"/>
                <w:szCs w:val="20"/>
              </w:rPr>
              <w:t>Closed)</w:t>
            </w:r>
          </w:p>
        </w:tc>
      </w:tr>
      <w:tr w:rsidR="0058727E" w:rsidRPr="00AF68D8" w14:paraId="0587A72F" w14:textId="77777777" w:rsidTr="007E4EAD">
        <w:trPr>
          <w:trHeight w:val="273"/>
        </w:trPr>
        <w:tc>
          <w:tcPr>
            <w:tcW w:w="1149" w:type="dxa"/>
            <w:tcBorders>
              <w:top w:val="single" w:sz="4" w:space="0" w:color="95B3D7"/>
              <w:left w:val="nil"/>
              <w:bottom w:val="single" w:sz="4" w:space="0" w:color="95B3D7"/>
              <w:right w:val="nil"/>
            </w:tcBorders>
            <w:shd w:val="clear" w:color="auto" w:fill="DBE5F1"/>
          </w:tcPr>
          <w:p w14:paraId="77929F04" w14:textId="259173CB" w:rsidR="0058727E" w:rsidRPr="00AF68D8" w:rsidRDefault="00ED236F" w:rsidP="00C21C4C">
            <w:pPr>
              <w:spacing w:before="60" w:after="60"/>
              <w:rPr>
                <w:rFonts w:cs="Arial"/>
                <w:color w:val="000000"/>
                <w:sz w:val="20"/>
                <w:szCs w:val="20"/>
              </w:rPr>
            </w:pPr>
            <w:r w:rsidRPr="00AF68D8">
              <w:rPr>
                <w:rFonts w:cs="Arial"/>
                <w:color w:val="000000"/>
                <w:sz w:val="20"/>
                <w:szCs w:val="20"/>
              </w:rPr>
              <w:t>1</w:t>
            </w:r>
            <w:r w:rsidR="0040728C" w:rsidRPr="00AF68D8">
              <w:rPr>
                <w:rFonts w:cs="Arial"/>
                <w:color w:val="000000"/>
                <w:sz w:val="20"/>
                <w:szCs w:val="20"/>
              </w:rPr>
              <w:t>.</w:t>
            </w:r>
          </w:p>
        </w:tc>
        <w:tc>
          <w:tcPr>
            <w:tcW w:w="6804" w:type="dxa"/>
            <w:tcBorders>
              <w:top w:val="single" w:sz="4" w:space="0" w:color="95B3D7"/>
              <w:left w:val="nil"/>
              <w:bottom w:val="single" w:sz="4" w:space="0" w:color="95B3D7"/>
              <w:right w:val="nil"/>
            </w:tcBorders>
            <w:shd w:val="clear" w:color="auto" w:fill="DBE5F1"/>
            <w:noWrap/>
          </w:tcPr>
          <w:p w14:paraId="28C25426" w14:textId="081BD96C" w:rsidR="00680F81" w:rsidRPr="00AF68D8" w:rsidRDefault="00680F81" w:rsidP="00680F81">
            <w:pPr>
              <w:spacing w:before="60" w:after="60"/>
              <w:rPr>
                <w:rFonts w:cs="Arial"/>
                <w:color w:val="000000"/>
                <w:sz w:val="20"/>
                <w:szCs w:val="20"/>
              </w:rPr>
            </w:pPr>
            <w:r w:rsidRPr="00AF68D8">
              <w:rPr>
                <w:rFonts w:cs="Arial"/>
                <w:color w:val="000000"/>
                <w:sz w:val="20"/>
                <w:szCs w:val="20"/>
              </w:rPr>
              <w:t>New interaction to allow:</w:t>
            </w:r>
          </w:p>
          <w:p w14:paraId="15BBD71C" w14:textId="77777777" w:rsidR="000F491C" w:rsidRPr="00AF68D8" w:rsidRDefault="000F491C" w:rsidP="000F491C">
            <w:pPr>
              <w:spacing w:before="60" w:after="60"/>
              <w:rPr>
                <w:rFonts w:cs="Arial"/>
                <w:color w:val="000000"/>
                <w:sz w:val="20"/>
                <w:szCs w:val="20"/>
              </w:rPr>
            </w:pPr>
            <w:r w:rsidRPr="00AF68D8">
              <w:rPr>
                <w:rFonts w:cs="Arial"/>
                <w:color w:val="000000"/>
                <w:sz w:val="20"/>
                <w:szCs w:val="20"/>
              </w:rPr>
              <w:t>- Tax agents and BAS agents to view their default practice communication preferences.</w:t>
            </w:r>
          </w:p>
          <w:p w14:paraId="5868D7BA" w14:textId="77777777" w:rsidR="000F491C" w:rsidRPr="00AF68D8" w:rsidRDefault="000F491C" w:rsidP="000F491C">
            <w:pPr>
              <w:spacing w:before="60" w:after="60"/>
              <w:rPr>
                <w:rFonts w:cs="Arial"/>
                <w:color w:val="000000"/>
                <w:sz w:val="20"/>
                <w:szCs w:val="20"/>
              </w:rPr>
            </w:pPr>
            <w:r w:rsidRPr="00AF68D8">
              <w:rPr>
                <w:rFonts w:cs="Arial"/>
                <w:color w:val="000000"/>
                <w:sz w:val="20"/>
                <w:szCs w:val="20"/>
              </w:rPr>
              <w:t>- Tax agents, BAS agents and business intermediaries to view communication preferences for their client.</w:t>
            </w:r>
          </w:p>
          <w:p w14:paraId="4EEB4640" w14:textId="594A35B2" w:rsidR="0058727E" w:rsidRPr="00AF68D8" w:rsidRDefault="000F491C" w:rsidP="009149A7">
            <w:pPr>
              <w:spacing w:after="120"/>
              <w:rPr>
                <w:rFonts w:ascii="Calibri" w:hAnsi="Calibri"/>
                <w:color w:val="1F497D"/>
                <w:szCs w:val="22"/>
                <w:lang w:eastAsia="en-US"/>
              </w:rPr>
            </w:pPr>
            <w:r w:rsidRPr="00AF68D8">
              <w:rPr>
                <w:rFonts w:cs="Arial"/>
                <w:color w:val="000000"/>
                <w:sz w:val="20"/>
                <w:szCs w:val="20"/>
              </w:rPr>
              <w:t>- Business clients to view their communication preferences set by their agent.</w:t>
            </w:r>
          </w:p>
        </w:tc>
        <w:tc>
          <w:tcPr>
            <w:tcW w:w="2978" w:type="dxa"/>
            <w:tcBorders>
              <w:top w:val="single" w:sz="4" w:space="0" w:color="95B3D7"/>
              <w:left w:val="nil"/>
              <w:bottom w:val="single" w:sz="4" w:space="0" w:color="95B3D7"/>
              <w:right w:val="nil"/>
            </w:tcBorders>
            <w:shd w:val="clear" w:color="auto" w:fill="DBE5F1"/>
          </w:tcPr>
          <w:p w14:paraId="32F2F15F" w14:textId="6F83738E" w:rsidR="0058727E" w:rsidRPr="00AF68D8" w:rsidRDefault="00BA0C48" w:rsidP="00BA0C48">
            <w:pPr>
              <w:spacing w:before="60" w:after="60"/>
              <w:rPr>
                <w:rFonts w:cs="Arial"/>
                <w:color w:val="000000"/>
                <w:sz w:val="20"/>
                <w:szCs w:val="20"/>
              </w:rPr>
            </w:pPr>
            <w:r w:rsidRPr="00AF68D8">
              <w:rPr>
                <w:rFonts w:cs="Arial"/>
                <w:color w:val="000000"/>
                <w:sz w:val="20"/>
                <w:szCs w:val="20"/>
              </w:rPr>
              <w:t>commpref.0001.2019.get</w:t>
            </w:r>
          </w:p>
        </w:tc>
        <w:tc>
          <w:tcPr>
            <w:tcW w:w="1556" w:type="dxa"/>
            <w:tcBorders>
              <w:top w:val="single" w:sz="4" w:space="0" w:color="95B3D7"/>
              <w:left w:val="nil"/>
              <w:bottom w:val="single" w:sz="4" w:space="0" w:color="95B3D7"/>
              <w:right w:val="nil"/>
            </w:tcBorders>
            <w:shd w:val="clear" w:color="auto" w:fill="DBE5F1"/>
          </w:tcPr>
          <w:p w14:paraId="2BE70087" w14:textId="6C50FB11" w:rsidR="0058727E" w:rsidRPr="00AF68D8" w:rsidRDefault="00AB7F71" w:rsidP="00C21C4C">
            <w:pPr>
              <w:spacing w:before="60" w:after="60"/>
              <w:rPr>
                <w:rFonts w:cs="Arial"/>
                <w:color w:val="000000"/>
                <w:sz w:val="20"/>
                <w:szCs w:val="20"/>
              </w:rPr>
            </w:pPr>
            <w:r w:rsidRPr="00AF68D8">
              <w:rPr>
                <w:rFonts w:cs="Arial"/>
                <w:color w:val="000000"/>
                <w:sz w:val="20"/>
                <w:szCs w:val="20"/>
              </w:rPr>
              <w:t>17.10.2019</w:t>
            </w:r>
          </w:p>
        </w:tc>
        <w:tc>
          <w:tcPr>
            <w:tcW w:w="1472" w:type="dxa"/>
            <w:tcBorders>
              <w:top w:val="single" w:sz="4" w:space="0" w:color="95B3D7"/>
              <w:left w:val="nil"/>
              <w:bottom w:val="single" w:sz="4" w:space="0" w:color="95B3D7"/>
              <w:right w:val="nil"/>
            </w:tcBorders>
            <w:shd w:val="clear" w:color="auto" w:fill="DBE5F1"/>
          </w:tcPr>
          <w:p w14:paraId="580BF782" w14:textId="2BE68E71" w:rsidR="0058727E" w:rsidRPr="00AF68D8" w:rsidRDefault="00914B69" w:rsidP="00C21C4C">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650" w:type="dxa"/>
            <w:tcBorders>
              <w:top w:val="single" w:sz="4" w:space="0" w:color="95B3D7"/>
              <w:left w:val="nil"/>
              <w:bottom w:val="single" w:sz="4" w:space="0" w:color="95B3D7"/>
              <w:right w:val="nil"/>
            </w:tcBorders>
            <w:shd w:val="clear" w:color="auto" w:fill="DBE5F1"/>
          </w:tcPr>
          <w:p w14:paraId="5E232678" w14:textId="7C5004AB" w:rsidR="0058727E" w:rsidRPr="00AF68D8" w:rsidRDefault="001B699F" w:rsidP="00C21C4C">
            <w:pPr>
              <w:tabs>
                <w:tab w:val="left" w:pos="1338"/>
              </w:tabs>
              <w:spacing w:before="60" w:after="60"/>
              <w:rPr>
                <w:rFonts w:cs="Arial"/>
                <w:sz w:val="20"/>
                <w:szCs w:val="20"/>
              </w:rPr>
            </w:pPr>
            <w:r w:rsidRPr="00AF68D8">
              <w:rPr>
                <w:rFonts w:cs="Arial"/>
                <w:sz w:val="20"/>
                <w:szCs w:val="20"/>
              </w:rPr>
              <w:t>Closed</w:t>
            </w:r>
          </w:p>
        </w:tc>
      </w:tr>
      <w:tr w:rsidR="00680F81" w:rsidRPr="00AF68D8" w14:paraId="441EB82F" w14:textId="77777777" w:rsidTr="007E4EAD">
        <w:trPr>
          <w:trHeight w:val="273"/>
        </w:trPr>
        <w:tc>
          <w:tcPr>
            <w:tcW w:w="1149" w:type="dxa"/>
            <w:tcBorders>
              <w:top w:val="single" w:sz="4" w:space="0" w:color="95B3D7"/>
              <w:left w:val="nil"/>
              <w:bottom w:val="single" w:sz="4" w:space="0" w:color="95B3D7"/>
              <w:right w:val="nil"/>
            </w:tcBorders>
            <w:shd w:val="clear" w:color="auto" w:fill="FFFFFF"/>
          </w:tcPr>
          <w:p w14:paraId="40256488" w14:textId="5813FCD9" w:rsidR="00680F81" w:rsidRPr="00AF68D8" w:rsidRDefault="00680F81" w:rsidP="00C21C4C">
            <w:pPr>
              <w:spacing w:before="60" w:after="60"/>
              <w:rPr>
                <w:rFonts w:cs="Arial"/>
                <w:color w:val="000000"/>
                <w:sz w:val="20"/>
                <w:szCs w:val="20"/>
              </w:rPr>
            </w:pPr>
            <w:r w:rsidRPr="00AF68D8">
              <w:rPr>
                <w:rFonts w:cs="Arial"/>
                <w:color w:val="000000"/>
                <w:sz w:val="20"/>
                <w:szCs w:val="20"/>
              </w:rPr>
              <w:t>2</w:t>
            </w:r>
            <w:r w:rsidR="0040728C" w:rsidRPr="00AF68D8">
              <w:rPr>
                <w:rFonts w:cs="Arial"/>
                <w:color w:val="000000"/>
                <w:sz w:val="20"/>
                <w:szCs w:val="20"/>
              </w:rPr>
              <w:t>.</w:t>
            </w:r>
          </w:p>
        </w:tc>
        <w:tc>
          <w:tcPr>
            <w:tcW w:w="6804" w:type="dxa"/>
            <w:tcBorders>
              <w:top w:val="single" w:sz="4" w:space="0" w:color="95B3D7"/>
              <w:left w:val="nil"/>
              <w:bottom w:val="single" w:sz="4" w:space="0" w:color="95B3D7"/>
              <w:right w:val="nil"/>
            </w:tcBorders>
            <w:shd w:val="clear" w:color="auto" w:fill="FFFFFF"/>
            <w:noWrap/>
          </w:tcPr>
          <w:p w14:paraId="758E808E" w14:textId="2CBD0416" w:rsidR="00680F81" w:rsidRPr="00AF68D8" w:rsidRDefault="00680F81" w:rsidP="009149A7">
            <w:pPr>
              <w:spacing w:before="60" w:after="120"/>
              <w:rPr>
                <w:rFonts w:cs="Arial"/>
                <w:color w:val="000000"/>
                <w:sz w:val="20"/>
                <w:szCs w:val="20"/>
              </w:rPr>
            </w:pPr>
            <w:r w:rsidRPr="00AF68D8">
              <w:rPr>
                <w:rFonts w:cs="Arial"/>
                <w:color w:val="000000"/>
                <w:sz w:val="20"/>
                <w:szCs w:val="20"/>
              </w:rPr>
              <w:t>New interaction to allow Tax and BAS agents to retrieve a list of their clients base</w:t>
            </w:r>
            <w:r w:rsidR="00750E3C" w:rsidRPr="00AF68D8">
              <w:rPr>
                <w:rFonts w:cs="Arial"/>
                <w:color w:val="000000"/>
                <w:sz w:val="20"/>
                <w:szCs w:val="20"/>
              </w:rPr>
              <w:t xml:space="preserve">d on communication preferencing </w:t>
            </w:r>
            <w:r w:rsidRPr="00AF68D8">
              <w:rPr>
                <w:rFonts w:cs="Arial"/>
                <w:color w:val="000000"/>
                <w:sz w:val="20"/>
                <w:szCs w:val="20"/>
              </w:rPr>
              <w:t>filters.</w:t>
            </w:r>
          </w:p>
        </w:tc>
        <w:tc>
          <w:tcPr>
            <w:tcW w:w="2978" w:type="dxa"/>
            <w:tcBorders>
              <w:top w:val="single" w:sz="4" w:space="0" w:color="95B3D7"/>
              <w:left w:val="nil"/>
              <w:bottom w:val="single" w:sz="4" w:space="0" w:color="95B3D7"/>
              <w:right w:val="nil"/>
            </w:tcBorders>
            <w:shd w:val="clear" w:color="auto" w:fill="FFFFFF"/>
          </w:tcPr>
          <w:p w14:paraId="76E6CEE7" w14:textId="4D0844F1" w:rsidR="00680F81" w:rsidRPr="00AF68D8" w:rsidRDefault="00BA0C48" w:rsidP="00C21C4C">
            <w:pPr>
              <w:spacing w:before="60" w:after="60"/>
              <w:rPr>
                <w:rFonts w:cs="Arial"/>
                <w:color w:val="000000"/>
                <w:sz w:val="20"/>
                <w:szCs w:val="20"/>
              </w:rPr>
            </w:pPr>
            <w:r w:rsidRPr="00AF68D8">
              <w:rPr>
                <w:rFonts w:cs="Arial"/>
                <w:color w:val="000000"/>
                <w:sz w:val="20"/>
                <w:szCs w:val="20"/>
              </w:rPr>
              <w:t>commpref.</w:t>
            </w:r>
            <w:proofErr w:type="gramStart"/>
            <w:r w:rsidRPr="00AF68D8">
              <w:rPr>
                <w:rFonts w:cs="Arial"/>
                <w:color w:val="000000"/>
                <w:sz w:val="20"/>
                <w:szCs w:val="20"/>
              </w:rPr>
              <w:t>0001.2019.list</w:t>
            </w:r>
            <w:proofErr w:type="gramEnd"/>
          </w:p>
        </w:tc>
        <w:tc>
          <w:tcPr>
            <w:tcW w:w="1556" w:type="dxa"/>
            <w:tcBorders>
              <w:top w:val="single" w:sz="4" w:space="0" w:color="95B3D7"/>
              <w:left w:val="nil"/>
              <w:bottom w:val="single" w:sz="4" w:space="0" w:color="95B3D7"/>
              <w:right w:val="nil"/>
            </w:tcBorders>
            <w:shd w:val="clear" w:color="auto" w:fill="FFFFFF"/>
          </w:tcPr>
          <w:p w14:paraId="519795AE" w14:textId="02F25A88" w:rsidR="00680F81" w:rsidRPr="00AF68D8" w:rsidRDefault="00F63E58" w:rsidP="00BA0C48">
            <w:pPr>
              <w:spacing w:before="60" w:after="60"/>
              <w:rPr>
                <w:rFonts w:cs="Arial"/>
                <w:color w:val="000000"/>
                <w:sz w:val="20"/>
                <w:szCs w:val="20"/>
              </w:rPr>
            </w:pPr>
            <w:r w:rsidRPr="00AF68D8">
              <w:rPr>
                <w:rFonts w:cs="Arial"/>
                <w:color w:val="000000"/>
                <w:sz w:val="20"/>
                <w:szCs w:val="20"/>
              </w:rPr>
              <w:t>18.02.2021</w:t>
            </w:r>
          </w:p>
        </w:tc>
        <w:tc>
          <w:tcPr>
            <w:tcW w:w="1472" w:type="dxa"/>
            <w:tcBorders>
              <w:top w:val="single" w:sz="4" w:space="0" w:color="95B3D7"/>
              <w:left w:val="nil"/>
              <w:bottom w:val="single" w:sz="4" w:space="0" w:color="95B3D7"/>
              <w:right w:val="nil"/>
            </w:tcBorders>
            <w:shd w:val="clear" w:color="auto" w:fill="FFFFFF"/>
          </w:tcPr>
          <w:p w14:paraId="3F56068F" w14:textId="01A8E136" w:rsidR="00680F81" w:rsidRPr="00AF68D8" w:rsidRDefault="00914B69" w:rsidP="00C21C4C">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650" w:type="dxa"/>
            <w:tcBorders>
              <w:top w:val="single" w:sz="4" w:space="0" w:color="95B3D7"/>
              <w:left w:val="nil"/>
              <w:bottom w:val="single" w:sz="4" w:space="0" w:color="95B3D7"/>
              <w:right w:val="nil"/>
            </w:tcBorders>
            <w:shd w:val="clear" w:color="auto" w:fill="FFFFFF"/>
          </w:tcPr>
          <w:p w14:paraId="624675B6" w14:textId="21D0254C" w:rsidR="00680F81" w:rsidRPr="00AF68D8" w:rsidRDefault="00F63E58" w:rsidP="00C21C4C">
            <w:pPr>
              <w:tabs>
                <w:tab w:val="left" w:pos="1338"/>
              </w:tabs>
              <w:spacing w:before="60" w:after="60"/>
              <w:rPr>
                <w:rFonts w:cs="Arial"/>
                <w:color w:val="000000"/>
                <w:sz w:val="20"/>
                <w:szCs w:val="20"/>
              </w:rPr>
            </w:pPr>
            <w:r w:rsidRPr="00AF68D8">
              <w:rPr>
                <w:rFonts w:cs="Arial"/>
                <w:sz w:val="20"/>
                <w:szCs w:val="20"/>
              </w:rPr>
              <w:t>Closed</w:t>
            </w:r>
          </w:p>
        </w:tc>
      </w:tr>
      <w:tr w:rsidR="004F7939" w:rsidRPr="00AF68D8" w14:paraId="06BE73F1" w14:textId="77777777" w:rsidTr="007E4EAD">
        <w:trPr>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1FA47806" w14:textId="77777777" w:rsidR="004F7939" w:rsidRPr="00AF68D8" w:rsidRDefault="004F7939">
            <w:pPr>
              <w:spacing w:before="60" w:after="60"/>
              <w:rPr>
                <w:rFonts w:cs="Arial"/>
                <w:color w:val="000000"/>
                <w:sz w:val="20"/>
                <w:szCs w:val="20"/>
              </w:rPr>
            </w:pPr>
            <w:r w:rsidRPr="00AF68D8">
              <w:rPr>
                <w:rFonts w:cs="Arial"/>
                <w:color w:val="000000"/>
                <w:sz w:val="20"/>
                <w:szCs w:val="20"/>
              </w:rPr>
              <w:t>3.</w:t>
            </w:r>
          </w:p>
        </w:tc>
        <w:tc>
          <w:tcPr>
            <w:tcW w:w="6804" w:type="dxa"/>
            <w:tcBorders>
              <w:top w:val="single" w:sz="4" w:space="0" w:color="95B3D7"/>
              <w:left w:val="nil"/>
              <w:bottom w:val="single" w:sz="4" w:space="0" w:color="95B3D7"/>
              <w:right w:val="nil"/>
            </w:tcBorders>
            <w:shd w:val="clear" w:color="auto" w:fill="DBE5F1" w:themeFill="accent1" w:themeFillTint="33"/>
            <w:noWrap/>
          </w:tcPr>
          <w:p w14:paraId="039D39CA" w14:textId="77777777" w:rsidR="004F7939" w:rsidRPr="00AF68D8" w:rsidRDefault="004F7939" w:rsidP="004F7939">
            <w:pPr>
              <w:spacing w:before="60" w:after="60"/>
              <w:rPr>
                <w:rFonts w:cs="Arial"/>
                <w:color w:val="000000"/>
                <w:sz w:val="20"/>
                <w:szCs w:val="20"/>
              </w:rPr>
            </w:pPr>
            <w:r w:rsidRPr="00AF68D8">
              <w:rPr>
                <w:rFonts w:cs="Arial"/>
                <w:color w:val="000000"/>
                <w:sz w:val="20"/>
                <w:szCs w:val="20"/>
              </w:rPr>
              <w:t>Account Type to be returned in the response of the Get service.</w:t>
            </w:r>
          </w:p>
        </w:tc>
        <w:tc>
          <w:tcPr>
            <w:tcW w:w="2978" w:type="dxa"/>
            <w:tcBorders>
              <w:top w:val="single" w:sz="4" w:space="0" w:color="95B3D7"/>
              <w:left w:val="nil"/>
              <w:bottom w:val="single" w:sz="4" w:space="0" w:color="95B3D7"/>
              <w:right w:val="nil"/>
            </w:tcBorders>
            <w:shd w:val="clear" w:color="auto" w:fill="DBE5F1" w:themeFill="accent1" w:themeFillTint="33"/>
          </w:tcPr>
          <w:p w14:paraId="41BEADAC" w14:textId="77777777" w:rsidR="004F7939" w:rsidRPr="00AF68D8" w:rsidRDefault="004F7939">
            <w:pPr>
              <w:spacing w:before="60" w:after="60"/>
              <w:rPr>
                <w:rFonts w:cs="Arial"/>
                <w:color w:val="000000"/>
                <w:sz w:val="20"/>
                <w:szCs w:val="20"/>
              </w:rPr>
            </w:pPr>
            <w:r w:rsidRPr="00AF68D8">
              <w:rPr>
                <w:rFonts w:cs="Arial"/>
                <w:color w:val="000000"/>
                <w:sz w:val="20"/>
                <w:szCs w:val="20"/>
              </w:rPr>
              <w:t>commpref.0001.2019.get</w:t>
            </w:r>
          </w:p>
        </w:tc>
        <w:tc>
          <w:tcPr>
            <w:tcW w:w="1556" w:type="dxa"/>
            <w:tcBorders>
              <w:top w:val="single" w:sz="4" w:space="0" w:color="95B3D7"/>
              <w:left w:val="nil"/>
              <w:bottom w:val="single" w:sz="4" w:space="0" w:color="95B3D7"/>
              <w:right w:val="nil"/>
            </w:tcBorders>
            <w:shd w:val="clear" w:color="auto" w:fill="DBE5F1" w:themeFill="accent1" w:themeFillTint="33"/>
          </w:tcPr>
          <w:p w14:paraId="4B1972EB" w14:textId="3F231162" w:rsidR="004F7939" w:rsidRPr="00AF68D8" w:rsidRDefault="00641F10">
            <w:pPr>
              <w:spacing w:before="60" w:after="60"/>
              <w:rPr>
                <w:rFonts w:cs="Arial"/>
                <w:color w:val="000000"/>
                <w:sz w:val="20"/>
                <w:szCs w:val="20"/>
              </w:rPr>
            </w:pPr>
            <w:r w:rsidRPr="00AF68D8">
              <w:rPr>
                <w:rFonts w:cs="Arial"/>
                <w:color w:val="000000"/>
                <w:sz w:val="20"/>
                <w:szCs w:val="20"/>
              </w:rPr>
              <w:t>15.10.2020</w:t>
            </w:r>
          </w:p>
        </w:tc>
        <w:tc>
          <w:tcPr>
            <w:tcW w:w="1472" w:type="dxa"/>
            <w:tcBorders>
              <w:top w:val="single" w:sz="4" w:space="0" w:color="95B3D7"/>
              <w:left w:val="nil"/>
              <w:bottom w:val="single" w:sz="4" w:space="0" w:color="95B3D7"/>
              <w:right w:val="nil"/>
            </w:tcBorders>
            <w:shd w:val="clear" w:color="auto" w:fill="DBE5F1" w:themeFill="accent1" w:themeFillTint="33"/>
          </w:tcPr>
          <w:p w14:paraId="2A5A71D9" w14:textId="61F75815" w:rsidR="004F7939" w:rsidRPr="00AF68D8" w:rsidRDefault="00914B69">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650" w:type="dxa"/>
            <w:tcBorders>
              <w:top w:val="single" w:sz="4" w:space="0" w:color="95B3D7"/>
              <w:left w:val="nil"/>
              <w:bottom w:val="single" w:sz="4" w:space="0" w:color="95B3D7"/>
              <w:right w:val="nil"/>
            </w:tcBorders>
            <w:shd w:val="clear" w:color="auto" w:fill="DBE5F1" w:themeFill="accent1" w:themeFillTint="33"/>
          </w:tcPr>
          <w:p w14:paraId="6ACE4874" w14:textId="2BEC3361" w:rsidR="004F7939" w:rsidRPr="00AF68D8" w:rsidRDefault="00641F10" w:rsidP="004F7939">
            <w:pPr>
              <w:spacing w:before="60" w:after="60"/>
              <w:rPr>
                <w:rFonts w:cs="Arial"/>
                <w:color w:val="000000"/>
                <w:sz w:val="20"/>
                <w:szCs w:val="20"/>
              </w:rPr>
            </w:pPr>
            <w:r w:rsidRPr="00AF68D8">
              <w:rPr>
                <w:rFonts w:cs="Arial"/>
                <w:color w:val="000000"/>
                <w:sz w:val="20"/>
                <w:szCs w:val="20"/>
              </w:rPr>
              <w:t>Closed</w:t>
            </w:r>
          </w:p>
        </w:tc>
      </w:tr>
      <w:tr w:rsidR="00641F10" w14:paraId="1168738C" w14:textId="77777777" w:rsidTr="007E4EAD">
        <w:trPr>
          <w:trHeight w:val="273"/>
        </w:trPr>
        <w:tc>
          <w:tcPr>
            <w:tcW w:w="1149" w:type="dxa"/>
            <w:tcBorders>
              <w:top w:val="single" w:sz="4" w:space="0" w:color="95B3D7"/>
              <w:left w:val="nil"/>
              <w:bottom w:val="single" w:sz="4" w:space="0" w:color="95B3D7"/>
              <w:right w:val="nil"/>
            </w:tcBorders>
            <w:shd w:val="clear" w:color="auto" w:fill="auto"/>
          </w:tcPr>
          <w:p w14:paraId="413F3C28" w14:textId="0D1B7E82" w:rsidR="00641F10" w:rsidRPr="00AF68D8" w:rsidRDefault="00641F10" w:rsidP="00641F10">
            <w:pPr>
              <w:spacing w:before="60" w:after="60"/>
              <w:rPr>
                <w:rFonts w:cs="Arial"/>
                <w:color w:val="000000"/>
                <w:sz w:val="20"/>
                <w:szCs w:val="20"/>
              </w:rPr>
            </w:pPr>
            <w:r w:rsidRPr="00AF68D8">
              <w:rPr>
                <w:rFonts w:cs="Arial"/>
                <w:color w:val="000000"/>
                <w:sz w:val="20"/>
                <w:szCs w:val="20"/>
              </w:rPr>
              <w:t>4.</w:t>
            </w:r>
          </w:p>
        </w:tc>
        <w:tc>
          <w:tcPr>
            <w:tcW w:w="6804" w:type="dxa"/>
            <w:tcBorders>
              <w:top w:val="single" w:sz="4" w:space="0" w:color="95B3D7"/>
              <w:left w:val="nil"/>
              <w:bottom w:val="single" w:sz="4" w:space="0" w:color="95B3D7"/>
              <w:right w:val="nil"/>
            </w:tcBorders>
            <w:shd w:val="clear" w:color="auto" w:fill="auto"/>
            <w:noWrap/>
          </w:tcPr>
          <w:p w14:paraId="31F3A319" w14:textId="30E40823" w:rsidR="00641F10" w:rsidRPr="00AF68D8" w:rsidRDefault="00641F10" w:rsidP="00641F10">
            <w:pPr>
              <w:spacing w:before="60" w:after="60"/>
              <w:rPr>
                <w:rFonts w:cs="Arial"/>
                <w:color w:val="000000"/>
                <w:sz w:val="20"/>
                <w:szCs w:val="20"/>
              </w:rPr>
            </w:pPr>
            <w:r w:rsidRPr="00AF68D8">
              <w:rPr>
                <w:rFonts w:cs="Arial"/>
                <w:color w:val="000000"/>
                <w:sz w:val="20"/>
                <w:szCs w:val="20"/>
              </w:rPr>
              <w:t>The Recipient Preference value of ‘Agent Preference’ is to be changed to ‘Practice Default’.</w:t>
            </w:r>
          </w:p>
        </w:tc>
        <w:tc>
          <w:tcPr>
            <w:tcW w:w="2978" w:type="dxa"/>
            <w:tcBorders>
              <w:top w:val="single" w:sz="4" w:space="0" w:color="95B3D7"/>
              <w:left w:val="nil"/>
              <w:bottom w:val="single" w:sz="4" w:space="0" w:color="95B3D7"/>
              <w:right w:val="nil"/>
            </w:tcBorders>
            <w:shd w:val="clear" w:color="auto" w:fill="auto"/>
          </w:tcPr>
          <w:p w14:paraId="73DD63BC" w14:textId="77777777" w:rsidR="00641F10" w:rsidRPr="00AF68D8" w:rsidRDefault="00641F10" w:rsidP="00641F10">
            <w:pPr>
              <w:spacing w:before="60" w:after="60"/>
              <w:rPr>
                <w:rFonts w:cs="Arial"/>
                <w:color w:val="000000"/>
                <w:sz w:val="20"/>
                <w:szCs w:val="20"/>
              </w:rPr>
            </w:pPr>
            <w:r w:rsidRPr="00AF68D8">
              <w:rPr>
                <w:rFonts w:cs="Arial"/>
                <w:color w:val="000000"/>
                <w:sz w:val="20"/>
                <w:szCs w:val="20"/>
              </w:rPr>
              <w:t>commpref.0001.2019.get</w:t>
            </w:r>
          </w:p>
          <w:p w14:paraId="5C58E4E6" w14:textId="780B6BA2" w:rsidR="00641F10" w:rsidRPr="00AF68D8" w:rsidRDefault="00641F10" w:rsidP="00641F10">
            <w:pPr>
              <w:spacing w:before="60" w:after="60"/>
              <w:rPr>
                <w:rFonts w:cs="Arial"/>
                <w:color w:val="000000"/>
                <w:sz w:val="20"/>
                <w:szCs w:val="20"/>
              </w:rPr>
            </w:pPr>
            <w:r w:rsidRPr="00AF68D8">
              <w:rPr>
                <w:rFonts w:cs="Arial"/>
                <w:color w:val="000000"/>
                <w:sz w:val="20"/>
                <w:szCs w:val="20"/>
              </w:rPr>
              <w:t>commpref.</w:t>
            </w:r>
            <w:proofErr w:type="gramStart"/>
            <w:r w:rsidRPr="00AF68D8">
              <w:rPr>
                <w:rFonts w:cs="Arial"/>
                <w:color w:val="000000"/>
                <w:sz w:val="20"/>
                <w:szCs w:val="20"/>
              </w:rPr>
              <w:t>0001.2019.submit</w:t>
            </w:r>
            <w:proofErr w:type="gramEnd"/>
          </w:p>
          <w:p w14:paraId="6AC4C461" w14:textId="16DDFFA6" w:rsidR="00641F10" w:rsidRPr="00AF68D8" w:rsidRDefault="00641F10" w:rsidP="00641F10">
            <w:pPr>
              <w:spacing w:before="60" w:after="60"/>
              <w:rPr>
                <w:rFonts w:cs="Arial"/>
                <w:color w:val="000000"/>
                <w:sz w:val="20"/>
                <w:szCs w:val="20"/>
              </w:rPr>
            </w:pPr>
            <w:r w:rsidRPr="00AF68D8">
              <w:rPr>
                <w:rFonts w:cs="Arial"/>
                <w:color w:val="000000"/>
                <w:sz w:val="20"/>
                <w:szCs w:val="20"/>
              </w:rPr>
              <w:t>commpref.</w:t>
            </w:r>
            <w:proofErr w:type="gramStart"/>
            <w:r w:rsidRPr="00AF68D8">
              <w:rPr>
                <w:rFonts w:cs="Arial"/>
                <w:color w:val="000000"/>
                <w:sz w:val="20"/>
                <w:szCs w:val="20"/>
              </w:rPr>
              <w:t>0001.2019.validate</w:t>
            </w:r>
            <w:proofErr w:type="gramEnd"/>
          </w:p>
        </w:tc>
        <w:tc>
          <w:tcPr>
            <w:tcW w:w="1556" w:type="dxa"/>
            <w:tcBorders>
              <w:top w:val="single" w:sz="4" w:space="0" w:color="95B3D7"/>
              <w:left w:val="nil"/>
              <w:bottom w:val="single" w:sz="4" w:space="0" w:color="95B3D7"/>
              <w:right w:val="nil"/>
            </w:tcBorders>
            <w:shd w:val="clear" w:color="auto" w:fill="auto"/>
          </w:tcPr>
          <w:p w14:paraId="19AEB653" w14:textId="3ACD87CC" w:rsidR="00641F10" w:rsidRPr="00AF68D8" w:rsidRDefault="00641F10" w:rsidP="00641F10">
            <w:pPr>
              <w:spacing w:before="60" w:after="60"/>
              <w:rPr>
                <w:rFonts w:cs="Arial"/>
                <w:color w:val="000000"/>
                <w:sz w:val="20"/>
                <w:szCs w:val="20"/>
              </w:rPr>
            </w:pPr>
            <w:r w:rsidRPr="00AF68D8">
              <w:rPr>
                <w:rFonts w:cs="Arial"/>
                <w:color w:val="000000"/>
                <w:sz w:val="20"/>
                <w:szCs w:val="20"/>
              </w:rPr>
              <w:t>15.10.2020</w:t>
            </w:r>
          </w:p>
        </w:tc>
        <w:tc>
          <w:tcPr>
            <w:tcW w:w="1472" w:type="dxa"/>
            <w:tcBorders>
              <w:top w:val="single" w:sz="4" w:space="0" w:color="95B3D7"/>
              <w:left w:val="nil"/>
              <w:bottom w:val="single" w:sz="4" w:space="0" w:color="95B3D7"/>
              <w:right w:val="nil"/>
            </w:tcBorders>
            <w:shd w:val="clear" w:color="auto" w:fill="auto"/>
          </w:tcPr>
          <w:p w14:paraId="5E955602" w14:textId="7F08A75B" w:rsidR="00641F10" w:rsidRPr="00AF68D8" w:rsidRDefault="00914B69" w:rsidP="00641F10">
            <w:pPr>
              <w:spacing w:before="60" w:after="60"/>
              <w:rPr>
                <w:rFonts w:cs="Arial"/>
                <w:color w:val="000000"/>
                <w:sz w:val="20"/>
                <w:szCs w:val="20"/>
              </w:rPr>
            </w:pPr>
            <w:r>
              <w:rPr>
                <w:sz w:val="20"/>
                <w:szCs w:val="20"/>
              </w:rPr>
              <w:t>01.07</w:t>
            </w:r>
            <w:r w:rsidRPr="00AF68D8">
              <w:rPr>
                <w:rFonts w:cs="Arial"/>
                <w:color w:val="000000"/>
                <w:sz w:val="20"/>
                <w:szCs w:val="20"/>
              </w:rPr>
              <w:t>.2021</w:t>
            </w:r>
          </w:p>
        </w:tc>
        <w:tc>
          <w:tcPr>
            <w:tcW w:w="1650" w:type="dxa"/>
            <w:tcBorders>
              <w:top w:val="single" w:sz="4" w:space="0" w:color="95B3D7"/>
              <w:left w:val="nil"/>
              <w:bottom w:val="single" w:sz="4" w:space="0" w:color="95B3D7"/>
              <w:right w:val="nil"/>
            </w:tcBorders>
            <w:shd w:val="clear" w:color="auto" w:fill="auto"/>
          </w:tcPr>
          <w:p w14:paraId="22116BFC" w14:textId="297864C3" w:rsidR="00641F10" w:rsidRPr="004F7939" w:rsidRDefault="00641F10" w:rsidP="00641F10">
            <w:pPr>
              <w:spacing w:before="60" w:after="60"/>
              <w:rPr>
                <w:rFonts w:cs="Arial"/>
                <w:color w:val="000000"/>
                <w:sz w:val="20"/>
                <w:szCs w:val="20"/>
              </w:rPr>
            </w:pPr>
            <w:r w:rsidRPr="00AF68D8">
              <w:rPr>
                <w:rFonts w:cs="Arial"/>
                <w:color w:val="000000"/>
                <w:sz w:val="20"/>
                <w:szCs w:val="20"/>
              </w:rPr>
              <w:t>Closed</w:t>
            </w:r>
          </w:p>
        </w:tc>
      </w:tr>
    </w:tbl>
    <w:p w14:paraId="4FFB400D" w14:textId="18F0A0CB" w:rsidR="004F7939" w:rsidRDefault="004F7939">
      <w:r>
        <w:br w:type="page"/>
      </w:r>
    </w:p>
    <w:p w14:paraId="5B59A3E0" w14:textId="77777777" w:rsidR="004F7939" w:rsidRDefault="004F7939" w:rsidP="002E11A1">
      <w:pPr>
        <w:pStyle w:val="Maintext"/>
        <w:jc w:val="both"/>
        <w:sectPr w:rsidR="004F7939"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0" w:name="_Toc461009503"/>
      <w:bookmarkStart w:id="131" w:name="_Toc71888709"/>
      <w:r>
        <w:rPr>
          <w:color w:val="1F497D"/>
        </w:rPr>
        <w:t>Appendix A – Prior Version History</w:t>
      </w:r>
      <w:bookmarkEnd w:id="130"/>
      <w:bookmarkEnd w:id="131"/>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2"/>
        <w:gridCol w:w="1514"/>
        <w:gridCol w:w="6889"/>
      </w:tblGrid>
      <w:tr w:rsidR="00445747" w:rsidRPr="00BF5D59" w14:paraId="449492A5" w14:textId="77777777" w:rsidTr="00F05A8E">
        <w:trPr>
          <w:tblHeader/>
        </w:trPr>
        <w:tc>
          <w:tcPr>
            <w:tcW w:w="920" w:type="dxa"/>
            <w:tcBorders>
              <w:top w:val="single" w:sz="4" w:space="0" w:color="auto"/>
              <w:bottom w:val="single" w:sz="6" w:space="0" w:color="auto"/>
            </w:tcBorders>
            <w:shd w:val="clear" w:color="auto" w:fill="C6D9F1"/>
          </w:tcPr>
          <w:p w14:paraId="10B85869" w14:textId="77777777" w:rsidR="00445747" w:rsidRPr="00BF5D59" w:rsidRDefault="00445747" w:rsidP="00445747">
            <w:pPr>
              <w:pStyle w:val="VersionHead"/>
              <w:spacing w:before="120" w:after="120"/>
              <w:rPr>
                <w:b/>
                <w:sz w:val="20"/>
                <w:szCs w:val="20"/>
              </w:rPr>
            </w:pPr>
            <w:r w:rsidRPr="00BF5D59">
              <w:rPr>
                <w:b/>
                <w:sz w:val="20"/>
                <w:szCs w:val="20"/>
              </w:rPr>
              <w:t>Version</w:t>
            </w:r>
          </w:p>
        </w:tc>
        <w:tc>
          <w:tcPr>
            <w:tcW w:w="1519" w:type="dxa"/>
            <w:tcBorders>
              <w:top w:val="single" w:sz="4" w:space="0" w:color="auto"/>
              <w:bottom w:val="single" w:sz="6" w:space="0" w:color="auto"/>
            </w:tcBorders>
            <w:shd w:val="clear" w:color="auto" w:fill="C6D9F1"/>
          </w:tcPr>
          <w:p w14:paraId="0B24776F" w14:textId="77777777" w:rsidR="00445747" w:rsidRPr="00BF5D59" w:rsidRDefault="00445747" w:rsidP="00445747">
            <w:pPr>
              <w:pStyle w:val="VersionHead"/>
              <w:spacing w:before="120" w:after="120"/>
              <w:rPr>
                <w:b/>
                <w:sz w:val="20"/>
                <w:szCs w:val="20"/>
              </w:rPr>
            </w:pPr>
            <w:r w:rsidRPr="00BF5D59">
              <w:rPr>
                <w:b/>
                <w:sz w:val="20"/>
                <w:szCs w:val="20"/>
              </w:rPr>
              <w:t>Release date</w:t>
            </w:r>
          </w:p>
        </w:tc>
        <w:tc>
          <w:tcPr>
            <w:tcW w:w="6946" w:type="dxa"/>
            <w:tcBorders>
              <w:top w:val="single" w:sz="4" w:space="0" w:color="auto"/>
              <w:bottom w:val="single" w:sz="6" w:space="0" w:color="auto"/>
            </w:tcBorders>
            <w:shd w:val="clear" w:color="auto" w:fill="C6D9F1"/>
          </w:tcPr>
          <w:p w14:paraId="11069526" w14:textId="77777777" w:rsidR="00445747" w:rsidRPr="00BF5D59" w:rsidRDefault="00445747" w:rsidP="00445747">
            <w:pPr>
              <w:pStyle w:val="VersionHead"/>
              <w:spacing w:before="120" w:after="120"/>
              <w:rPr>
                <w:b/>
                <w:sz w:val="20"/>
                <w:szCs w:val="20"/>
              </w:rPr>
            </w:pPr>
            <w:r w:rsidRPr="00BF5D59">
              <w:rPr>
                <w:b/>
                <w:sz w:val="20"/>
                <w:szCs w:val="20"/>
              </w:rPr>
              <w:t>Description of changes</w:t>
            </w:r>
          </w:p>
        </w:tc>
      </w:tr>
      <w:tr w:rsidR="0053341C" w:rsidRPr="00182336" w14:paraId="34B950BE" w14:textId="77777777" w:rsidTr="00621B86">
        <w:tc>
          <w:tcPr>
            <w:tcW w:w="920" w:type="dxa"/>
            <w:tcBorders>
              <w:top w:val="single" w:sz="6" w:space="0" w:color="auto"/>
              <w:bottom w:val="single" w:sz="6" w:space="0" w:color="auto"/>
            </w:tcBorders>
          </w:tcPr>
          <w:p w14:paraId="55B1443C" w14:textId="06E231EE" w:rsidR="0053341C" w:rsidRPr="00182336" w:rsidRDefault="0053341C" w:rsidP="0053341C">
            <w:pPr>
              <w:pStyle w:val="Version2"/>
              <w:spacing w:before="120" w:after="120"/>
              <w:rPr>
                <w:sz w:val="20"/>
                <w:szCs w:val="20"/>
                <w:highlight w:val="yellow"/>
              </w:rPr>
            </w:pPr>
            <w:r>
              <w:rPr>
                <w:sz w:val="20"/>
                <w:szCs w:val="20"/>
              </w:rPr>
              <w:t>0.5</w:t>
            </w:r>
          </w:p>
        </w:tc>
        <w:tc>
          <w:tcPr>
            <w:tcW w:w="1519" w:type="dxa"/>
            <w:tcBorders>
              <w:top w:val="single" w:sz="6" w:space="0" w:color="auto"/>
              <w:bottom w:val="single" w:sz="6" w:space="0" w:color="auto"/>
            </w:tcBorders>
          </w:tcPr>
          <w:p w14:paraId="0C939EBF" w14:textId="2EA22FA9" w:rsidR="0053341C" w:rsidRPr="00182336" w:rsidRDefault="0053341C" w:rsidP="0053341C">
            <w:pPr>
              <w:pStyle w:val="Version2"/>
              <w:spacing w:before="120" w:after="120"/>
              <w:rPr>
                <w:sz w:val="20"/>
                <w:szCs w:val="20"/>
                <w:highlight w:val="cyan"/>
              </w:rPr>
            </w:pPr>
            <w:r>
              <w:rPr>
                <w:sz w:val="20"/>
                <w:szCs w:val="20"/>
              </w:rPr>
              <w:t>18.02.2021</w:t>
            </w:r>
          </w:p>
        </w:tc>
        <w:tc>
          <w:tcPr>
            <w:tcW w:w="6946" w:type="dxa"/>
            <w:tcBorders>
              <w:top w:val="single" w:sz="6" w:space="0" w:color="auto"/>
              <w:bottom w:val="single" w:sz="6" w:space="0" w:color="auto"/>
            </w:tcBorders>
          </w:tcPr>
          <w:p w14:paraId="1F0B22B7" w14:textId="77777777" w:rsidR="0053341C" w:rsidRPr="00182336" w:rsidRDefault="0053341C" w:rsidP="0053341C">
            <w:pPr>
              <w:pStyle w:val="Version2"/>
              <w:spacing w:before="120" w:after="120"/>
              <w:rPr>
                <w:sz w:val="20"/>
                <w:szCs w:val="20"/>
              </w:rPr>
            </w:pPr>
            <w:r>
              <w:rPr>
                <w:sz w:val="20"/>
                <w:szCs w:val="20"/>
              </w:rPr>
              <w:t xml:space="preserve">Initial draft </w:t>
            </w:r>
            <w:r w:rsidRPr="00BB11E8">
              <w:rPr>
                <w:sz w:val="20"/>
                <w:szCs w:val="20"/>
              </w:rPr>
              <w:t xml:space="preserve">release of ATO COMMPREF.0001 2019 </w:t>
            </w:r>
            <w:r>
              <w:rPr>
                <w:sz w:val="20"/>
                <w:szCs w:val="20"/>
              </w:rPr>
              <w:t>List</w:t>
            </w:r>
            <w:r w:rsidRPr="00BB11E8">
              <w:rPr>
                <w:sz w:val="20"/>
                <w:szCs w:val="20"/>
              </w:rPr>
              <w:t xml:space="preserve"> service for </w:t>
            </w:r>
            <w:r>
              <w:rPr>
                <w:sz w:val="20"/>
                <w:szCs w:val="20"/>
              </w:rPr>
              <w:t xml:space="preserve">February </w:t>
            </w:r>
            <w:r w:rsidRPr="00BB11E8">
              <w:rPr>
                <w:sz w:val="20"/>
                <w:szCs w:val="20"/>
              </w:rPr>
              <w:t>202</w:t>
            </w:r>
            <w:r>
              <w:rPr>
                <w:sz w:val="20"/>
                <w:szCs w:val="20"/>
              </w:rPr>
              <w:t>1</w:t>
            </w:r>
            <w:r w:rsidRPr="00BB11E8">
              <w:rPr>
                <w:sz w:val="20"/>
                <w:szCs w:val="20"/>
              </w:rPr>
              <w:t xml:space="preserve"> EVTE</w:t>
            </w:r>
            <w:r w:rsidRPr="00F94A97">
              <w:rPr>
                <w:sz w:val="20"/>
                <w:szCs w:val="20"/>
              </w:rPr>
              <w:t xml:space="preserve"> deployment.</w:t>
            </w:r>
          </w:p>
          <w:p w14:paraId="093F826D" w14:textId="77777777" w:rsidR="0053341C" w:rsidRDefault="0053341C" w:rsidP="0053341C">
            <w:pPr>
              <w:pStyle w:val="Version2"/>
              <w:spacing w:before="240" w:after="120"/>
              <w:ind w:left="0"/>
              <w:rPr>
                <w:b/>
                <w:sz w:val="20"/>
                <w:szCs w:val="20"/>
              </w:rPr>
            </w:pPr>
            <w:r w:rsidRPr="00182336">
              <w:rPr>
                <w:b/>
                <w:sz w:val="20"/>
                <w:szCs w:val="20"/>
              </w:rPr>
              <w:t>Section 2 PACKAGE CONTENTS</w:t>
            </w:r>
          </w:p>
          <w:p w14:paraId="647B4F0F" w14:textId="77777777" w:rsidR="0053341C" w:rsidRDefault="0053341C" w:rsidP="0053341C">
            <w:pPr>
              <w:pStyle w:val="Version2"/>
              <w:spacing w:before="120" w:after="0"/>
              <w:ind w:left="0"/>
              <w:rPr>
                <w:b/>
                <w:sz w:val="20"/>
                <w:szCs w:val="20"/>
              </w:rPr>
            </w:pPr>
            <w:r>
              <w:rPr>
                <w:b/>
                <w:sz w:val="20"/>
                <w:szCs w:val="20"/>
              </w:rPr>
              <w:t>New</w:t>
            </w:r>
            <w:r w:rsidRPr="00182336">
              <w:rPr>
                <w:b/>
                <w:sz w:val="20"/>
                <w:szCs w:val="20"/>
              </w:rPr>
              <w:t>:</w:t>
            </w:r>
          </w:p>
          <w:p w14:paraId="6994ECE1" w14:textId="77777777" w:rsidR="0053341C" w:rsidRPr="00044CAF" w:rsidRDefault="0053341C" w:rsidP="0053341C">
            <w:pPr>
              <w:pStyle w:val="Version2"/>
              <w:spacing w:after="120"/>
              <w:ind w:left="0"/>
              <w:rPr>
                <w:sz w:val="20"/>
                <w:szCs w:val="20"/>
              </w:rPr>
            </w:pPr>
            <w:r w:rsidRPr="00F94A97">
              <w:rPr>
                <w:sz w:val="20"/>
                <w:szCs w:val="20"/>
              </w:rPr>
              <w:t xml:space="preserve">The following artefacts have been </w:t>
            </w:r>
            <w:r>
              <w:rPr>
                <w:sz w:val="20"/>
                <w:szCs w:val="20"/>
              </w:rPr>
              <w:t>included</w:t>
            </w:r>
            <w:r w:rsidRPr="00F94A97">
              <w:rPr>
                <w:sz w:val="20"/>
                <w:szCs w:val="20"/>
              </w:rPr>
              <w:t xml:space="preserve"> for consultation</w:t>
            </w:r>
            <w:r w:rsidRPr="00044CAF">
              <w:rPr>
                <w:sz w:val="20"/>
                <w:szCs w:val="20"/>
              </w:rPr>
              <w:t>:</w:t>
            </w:r>
          </w:p>
          <w:p w14:paraId="11506C4D" w14:textId="77777777" w:rsidR="0053341C" w:rsidRPr="00B226F5" w:rsidRDefault="0053341C" w:rsidP="0053341C">
            <w:pPr>
              <w:pStyle w:val="Version2"/>
              <w:numPr>
                <w:ilvl w:val="0"/>
                <w:numId w:val="35"/>
              </w:numPr>
              <w:rPr>
                <w:b/>
                <w:color w:val="365F91" w:themeColor="accent1" w:themeShade="BF"/>
                <w:sz w:val="20"/>
                <w:szCs w:val="20"/>
              </w:rPr>
            </w:pPr>
            <w:r w:rsidRPr="00B226F5">
              <w:rPr>
                <w:b/>
                <w:color w:val="365F91" w:themeColor="accent1" w:themeShade="BF"/>
                <w:sz w:val="20"/>
                <w:szCs w:val="20"/>
              </w:rPr>
              <w:t>ATO COMMPREF.0001 2019 List Request Message Structure Table.xlsx</w:t>
            </w:r>
          </w:p>
          <w:p w14:paraId="5557836A" w14:textId="77777777" w:rsidR="0053341C" w:rsidRPr="00B226F5" w:rsidRDefault="0053341C" w:rsidP="0053341C">
            <w:pPr>
              <w:pStyle w:val="Version2"/>
              <w:numPr>
                <w:ilvl w:val="0"/>
                <w:numId w:val="35"/>
              </w:numPr>
              <w:rPr>
                <w:b/>
                <w:color w:val="365F91" w:themeColor="accent1" w:themeShade="BF"/>
                <w:sz w:val="20"/>
                <w:szCs w:val="20"/>
              </w:rPr>
            </w:pPr>
            <w:r w:rsidRPr="00B226F5">
              <w:rPr>
                <w:b/>
                <w:color w:val="365F91" w:themeColor="accent1" w:themeShade="BF"/>
                <w:sz w:val="20"/>
                <w:szCs w:val="20"/>
              </w:rPr>
              <w:t>ATO COMMPREF.0001 2019 List Response Message Structure Table.xlsx</w:t>
            </w:r>
          </w:p>
          <w:p w14:paraId="19595140" w14:textId="77777777" w:rsidR="0053341C" w:rsidRPr="00B226F5" w:rsidRDefault="0053341C" w:rsidP="0053341C">
            <w:pPr>
              <w:pStyle w:val="Version2"/>
              <w:numPr>
                <w:ilvl w:val="0"/>
                <w:numId w:val="35"/>
              </w:numPr>
              <w:rPr>
                <w:b/>
                <w:color w:val="365F91" w:themeColor="accent1" w:themeShade="BF"/>
                <w:sz w:val="20"/>
                <w:szCs w:val="20"/>
              </w:rPr>
            </w:pPr>
            <w:r w:rsidRPr="00B226F5">
              <w:rPr>
                <w:b/>
                <w:color w:val="365F91" w:themeColor="accent1" w:themeShade="BF"/>
                <w:sz w:val="20"/>
                <w:szCs w:val="20"/>
              </w:rPr>
              <w:t>ATO COMMPREF.0001 2019 List Validation Rules.xlsx</w:t>
            </w:r>
          </w:p>
          <w:p w14:paraId="128ED2A1" w14:textId="77777777" w:rsidR="0053341C" w:rsidRPr="00B226F5" w:rsidRDefault="0053341C" w:rsidP="0053341C">
            <w:pPr>
              <w:pStyle w:val="Version2"/>
              <w:numPr>
                <w:ilvl w:val="0"/>
                <w:numId w:val="35"/>
              </w:numPr>
              <w:rPr>
                <w:b/>
                <w:color w:val="365F91" w:themeColor="accent1" w:themeShade="BF"/>
                <w:sz w:val="20"/>
                <w:szCs w:val="20"/>
              </w:rPr>
            </w:pPr>
            <w:r w:rsidRPr="0041696A">
              <w:rPr>
                <w:b/>
                <w:color w:val="365F91" w:themeColor="accent1" w:themeShade="BF"/>
                <w:sz w:val="20"/>
                <w:szCs w:val="20"/>
              </w:rPr>
              <w:t>ATO COMMPREF.0001 2019 List Schema</w:t>
            </w:r>
            <w:r w:rsidRPr="00B226F5">
              <w:rPr>
                <w:b/>
                <w:color w:val="365F91" w:themeColor="accent1" w:themeShade="BF"/>
                <w:sz w:val="20"/>
                <w:szCs w:val="20"/>
              </w:rPr>
              <w:t>.zip</w:t>
            </w:r>
          </w:p>
          <w:p w14:paraId="0C331DD1" w14:textId="77777777" w:rsidR="0053341C" w:rsidRDefault="0053341C" w:rsidP="0053341C">
            <w:pPr>
              <w:pStyle w:val="Version2"/>
              <w:numPr>
                <w:ilvl w:val="0"/>
                <w:numId w:val="35"/>
              </w:numPr>
              <w:rPr>
                <w:b/>
                <w:color w:val="365F91" w:themeColor="accent1" w:themeShade="BF"/>
                <w:sz w:val="20"/>
                <w:szCs w:val="20"/>
              </w:rPr>
            </w:pPr>
            <w:r w:rsidRPr="00B226F5">
              <w:rPr>
                <w:b/>
                <w:color w:val="365F91" w:themeColor="accent1" w:themeShade="BF"/>
                <w:sz w:val="20"/>
                <w:szCs w:val="20"/>
              </w:rPr>
              <w:t>ATO COMMPREF.0001 2019 List Rule Implementation.zip</w:t>
            </w:r>
          </w:p>
          <w:p w14:paraId="200B9EAA" w14:textId="77777777" w:rsidR="0053341C" w:rsidRDefault="0053341C" w:rsidP="0053341C">
            <w:pPr>
              <w:pStyle w:val="Version2"/>
              <w:spacing w:before="120" w:after="0"/>
              <w:ind w:left="0"/>
              <w:rPr>
                <w:b/>
                <w:sz w:val="20"/>
                <w:szCs w:val="20"/>
              </w:rPr>
            </w:pPr>
            <w:r>
              <w:rPr>
                <w:b/>
                <w:sz w:val="20"/>
                <w:szCs w:val="20"/>
              </w:rPr>
              <w:t>Updated</w:t>
            </w:r>
            <w:r w:rsidRPr="00182336">
              <w:rPr>
                <w:b/>
                <w:sz w:val="20"/>
                <w:szCs w:val="20"/>
              </w:rPr>
              <w:t>:</w:t>
            </w:r>
          </w:p>
          <w:p w14:paraId="78D29B06" w14:textId="77777777" w:rsidR="0053341C" w:rsidRDefault="0053341C" w:rsidP="0053341C">
            <w:pPr>
              <w:pStyle w:val="Version2"/>
              <w:numPr>
                <w:ilvl w:val="0"/>
                <w:numId w:val="35"/>
              </w:numPr>
              <w:rPr>
                <w:b/>
                <w:color w:val="365F91" w:themeColor="accent1" w:themeShade="BF"/>
                <w:sz w:val="20"/>
                <w:szCs w:val="20"/>
              </w:rPr>
            </w:pPr>
            <w:r w:rsidRPr="006E3962">
              <w:rPr>
                <w:b/>
                <w:color w:val="365F91" w:themeColor="accent1" w:themeShade="BF"/>
                <w:sz w:val="20"/>
                <w:szCs w:val="20"/>
              </w:rPr>
              <w:t>ATO COMMPREF.0001 2019 Message Repository.zip</w:t>
            </w:r>
            <w:r>
              <w:rPr>
                <w:b/>
                <w:color w:val="365F91" w:themeColor="accent1" w:themeShade="BF"/>
                <w:sz w:val="20"/>
                <w:szCs w:val="20"/>
              </w:rPr>
              <w:t xml:space="preserve"> </w:t>
            </w:r>
            <w:r w:rsidRPr="00BB4B7A">
              <w:rPr>
                <w:sz w:val="20"/>
                <w:szCs w:val="20"/>
              </w:rPr>
              <w:t>- U</w:t>
            </w:r>
            <w:r>
              <w:rPr>
                <w:sz w:val="20"/>
                <w:szCs w:val="20"/>
              </w:rPr>
              <w:t>pdated to include new messages</w:t>
            </w:r>
          </w:p>
          <w:p w14:paraId="42922905" w14:textId="77777777" w:rsidR="0053341C" w:rsidRDefault="0053341C" w:rsidP="0053341C">
            <w:pPr>
              <w:pStyle w:val="Version2"/>
              <w:numPr>
                <w:ilvl w:val="0"/>
                <w:numId w:val="35"/>
              </w:numPr>
              <w:rPr>
                <w:b/>
                <w:color w:val="365F91" w:themeColor="accent1" w:themeShade="BF"/>
                <w:sz w:val="20"/>
                <w:szCs w:val="20"/>
              </w:rPr>
            </w:pPr>
            <w:r w:rsidRPr="00BB4B7A">
              <w:rPr>
                <w:b/>
                <w:color w:val="365F91" w:themeColor="accent1" w:themeShade="BF"/>
                <w:sz w:val="20"/>
                <w:szCs w:val="20"/>
              </w:rPr>
              <w:t>ATO COMMPREF.0001 2019 Get Schema.zip</w:t>
            </w:r>
            <w:r>
              <w:rPr>
                <w:b/>
                <w:color w:val="365F91" w:themeColor="accent1" w:themeShade="BF"/>
                <w:sz w:val="20"/>
                <w:szCs w:val="20"/>
              </w:rPr>
              <w:t xml:space="preserve"> - </w:t>
            </w:r>
            <w:r>
              <w:rPr>
                <w:color w:val="000000"/>
                <w:sz w:val="20"/>
                <w:szCs w:val="20"/>
              </w:rPr>
              <w:t>N</w:t>
            </w:r>
            <w:r w:rsidRPr="00A06965">
              <w:rPr>
                <w:color w:val="000000"/>
                <w:sz w:val="20"/>
                <w:szCs w:val="20"/>
              </w:rPr>
              <w:t xml:space="preserve">ame </w:t>
            </w:r>
            <w:r>
              <w:rPr>
                <w:color w:val="000000"/>
                <w:sz w:val="20"/>
                <w:szCs w:val="20"/>
              </w:rPr>
              <w:t xml:space="preserve">of the artefact </w:t>
            </w:r>
            <w:r w:rsidRPr="00A06965">
              <w:rPr>
                <w:color w:val="000000"/>
                <w:sz w:val="20"/>
                <w:szCs w:val="20"/>
              </w:rPr>
              <w:t>has been updated with no functional changes</w:t>
            </w:r>
          </w:p>
          <w:p w14:paraId="7C3C77C2" w14:textId="77777777" w:rsidR="0053341C" w:rsidRDefault="0053341C" w:rsidP="0053341C">
            <w:pPr>
              <w:pStyle w:val="Version2"/>
              <w:numPr>
                <w:ilvl w:val="0"/>
                <w:numId w:val="35"/>
              </w:numPr>
              <w:rPr>
                <w:b/>
                <w:color w:val="365F91" w:themeColor="accent1" w:themeShade="BF"/>
                <w:sz w:val="20"/>
                <w:szCs w:val="20"/>
              </w:rPr>
            </w:pPr>
            <w:r w:rsidRPr="00BB4B7A">
              <w:rPr>
                <w:b/>
                <w:color w:val="365F91" w:themeColor="accent1" w:themeShade="BF"/>
                <w:sz w:val="20"/>
                <w:szCs w:val="20"/>
              </w:rPr>
              <w:t xml:space="preserve">ATO COMMPREF.0001 2019 </w:t>
            </w:r>
            <w:r>
              <w:rPr>
                <w:b/>
                <w:color w:val="365F91" w:themeColor="accent1" w:themeShade="BF"/>
                <w:sz w:val="20"/>
                <w:szCs w:val="20"/>
              </w:rPr>
              <w:t>Submit</w:t>
            </w:r>
            <w:r w:rsidRPr="00BB4B7A">
              <w:rPr>
                <w:b/>
                <w:color w:val="365F91" w:themeColor="accent1" w:themeShade="BF"/>
                <w:sz w:val="20"/>
                <w:szCs w:val="20"/>
              </w:rPr>
              <w:t xml:space="preserve"> Schema.zip</w:t>
            </w:r>
            <w:r>
              <w:rPr>
                <w:b/>
                <w:color w:val="365F91" w:themeColor="accent1" w:themeShade="BF"/>
                <w:sz w:val="20"/>
                <w:szCs w:val="20"/>
              </w:rPr>
              <w:t xml:space="preserve"> - </w:t>
            </w:r>
            <w:r>
              <w:rPr>
                <w:color w:val="000000"/>
                <w:sz w:val="20"/>
                <w:szCs w:val="20"/>
              </w:rPr>
              <w:t>N</w:t>
            </w:r>
            <w:r w:rsidRPr="00A06965">
              <w:rPr>
                <w:color w:val="000000"/>
                <w:sz w:val="20"/>
                <w:szCs w:val="20"/>
              </w:rPr>
              <w:t xml:space="preserve">ame </w:t>
            </w:r>
            <w:r>
              <w:rPr>
                <w:color w:val="000000"/>
                <w:sz w:val="20"/>
                <w:szCs w:val="20"/>
              </w:rPr>
              <w:t xml:space="preserve">of the artefact </w:t>
            </w:r>
            <w:r w:rsidRPr="00A06965">
              <w:rPr>
                <w:color w:val="000000"/>
                <w:sz w:val="20"/>
                <w:szCs w:val="20"/>
              </w:rPr>
              <w:t>has been updated with no functional changes</w:t>
            </w:r>
          </w:p>
          <w:p w14:paraId="36CB509A" w14:textId="77777777" w:rsidR="0053341C" w:rsidRDefault="0053341C" w:rsidP="0053341C">
            <w:pPr>
              <w:pStyle w:val="Version2"/>
              <w:spacing w:before="240" w:after="120"/>
              <w:ind w:left="0"/>
              <w:rPr>
                <w:b/>
                <w:sz w:val="20"/>
                <w:szCs w:val="20"/>
              </w:rPr>
            </w:pPr>
            <w:r w:rsidRPr="00182336">
              <w:rPr>
                <w:b/>
                <w:sz w:val="20"/>
                <w:szCs w:val="20"/>
              </w:rPr>
              <w:t>Section 4.1 Issues and incidents</w:t>
            </w:r>
          </w:p>
          <w:p w14:paraId="30DFF8FD" w14:textId="77777777" w:rsidR="0053341C" w:rsidRPr="00182336" w:rsidRDefault="0053341C" w:rsidP="0053341C">
            <w:pPr>
              <w:pStyle w:val="Version2"/>
              <w:numPr>
                <w:ilvl w:val="0"/>
                <w:numId w:val="37"/>
              </w:numPr>
              <w:spacing w:before="120" w:after="120"/>
              <w:rPr>
                <w:sz w:val="20"/>
                <w:szCs w:val="20"/>
              </w:rPr>
            </w:pPr>
            <w:r w:rsidRPr="00182336">
              <w:rPr>
                <w:sz w:val="20"/>
                <w:szCs w:val="20"/>
              </w:rPr>
              <w:t xml:space="preserve">Updated Proposed PROD Date of </w:t>
            </w:r>
            <w:r>
              <w:rPr>
                <w:sz w:val="20"/>
                <w:szCs w:val="20"/>
              </w:rPr>
              <w:t xml:space="preserve">all </w:t>
            </w:r>
            <w:r w:rsidRPr="00182336">
              <w:rPr>
                <w:sz w:val="20"/>
                <w:szCs w:val="20"/>
              </w:rPr>
              <w:t>closed i</w:t>
            </w:r>
            <w:r>
              <w:rPr>
                <w:sz w:val="20"/>
                <w:szCs w:val="20"/>
              </w:rPr>
              <w:t xml:space="preserve">ssues from </w:t>
            </w:r>
            <w:r w:rsidRPr="00182336">
              <w:rPr>
                <w:sz w:val="20"/>
                <w:szCs w:val="20"/>
              </w:rPr>
              <w:t>’04.12.2020’</w:t>
            </w:r>
            <w:r>
              <w:rPr>
                <w:sz w:val="20"/>
                <w:szCs w:val="20"/>
              </w:rPr>
              <w:t xml:space="preserve"> to ’01.07.2021’</w:t>
            </w:r>
          </w:p>
          <w:p w14:paraId="1B5FE1F9" w14:textId="77777777" w:rsidR="0053341C" w:rsidRPr="00182336" w:rsidRDefault="0053341C" w:rsidP="0053341C">
            <w:pPr>
              <w:pStyle w:val="Version2"/>
              <w:spacing w:before="240" w:after="120"/>
              <w:ind w:left="0"/>
              <w:rPr>
                <w:b/>
                <w:sz w:val="20"/>
                <w:szCs w:val="20"/>
              </w:rPr>
            </w:pPr>
            <w:r w:rsidRPr="00182336">
              <w:rPr>
                <w:b/>
                <w:sz w:val="20"/>
                <w:szCs w:val="20"/>
              </w:rPr>
              <w:t>Section 4.2 Future scope</w:t>
            </w:r>
          </w:p>
          <w:p w14:paraId="486CBBB0" w14:textId="77777777" w:rsidR="0053341C" w:rsidRPr="00182336" w:rsidRDefault="0053341C" w:rsidP="0053341C">
            <w:pPr>
              <w:pStyle w:val="Version2"/>
              <w:numPr>
                <w:ilvl w:val="0"/>
                <w:numId w:val="37"/>
              </w:numPr>
              <w:spacing w:before="120" w:after="120"/>
              <w:rPr>
                <w:sz w:val="20"/>
                <w:szCs w:val="20"/>
              </w:rPr>
            </w:pPr>
            <w:r w:rsidRPr="00182336">
              <w:rPr>
                <w:sz w:val="20"/>
                <w:szCs w:val="20"/>
              </w:rPr>
              <w:t>Updated the Proposed PROD Date of closed item</w:t>
            </w:r>
            <w:r>
              <w:rPr>
                <w:sz w:val="20"/>
                <w:szCs w:val="20"/>
              </w:rPr>
              <w:t>s</w:t>
            </w:r>
            <w:r w:rsidRPr="00182336">
              <w:rPr>
                <w:sz w:val="20"/>
                <w:szCs w:val="20"/>
              </w:rPr>
              <w:t xml:space="preserve"> #1</w:t>
            </w:r>
            <w:r>
              <w:rPr>
                <w:sz w:val="20"/>
                <w:szCs w:val="20"/>
              </w:rPr>
              <w:t xml:space="preserve">, #3 and #4 from </w:t>
            </w:r>
            <w:r w:rsidRPr="00182336">
              <w:rPr>
                <w:sz w:val="20"/>
                <w:szCs w:val="20"/>
              </w:rPr>
              <w:t>’04.12.2020’</w:t>
            </w:r>
            <w:r>
              <w:rPr>
                <w:sz w:val="20"/>
                <w:szCs w:val="20"/>
              </w:rPr>
              <w:t xml:space="preserve"> </w:t>
            </w:r>
            <w:proofErr w:type="gramStart"/>
            <w:r>
              <w:rPr>
                <w:sz w:val="20"/>
                <w:szCs w:val="20"/>
              </w:rPr>
              <w:t>to ’</w:t>
            </w:r>
            <w:proofErr w:type="gramEnd"/>
            <w:r>
              <w:rPr>
                <w:sz w:val="20"/>
                <w:szCs w:val="20"/>
              </w:rPr>
              <w:t xml:space="preserve"> 01.07.2021’</w:t>
            </w:r>
          </w:p>
          <w:p w14:paraId="62F38EC7" w14:textId="0E692B8D" w:rsidR="0053341C" w:rsidRPr="00182336" w:rsidRDefault="0053341C" w:rsidP="0053341C">
            <w:pPr>
              <w:pStyle w:val="Version2"/>
              <w:numPr>
                <w:ilvl w:val="0"/>
                <w:numId w:val="37"/>
              </w:numPr>
              <w:spacing w:before="120" w:after="120"/>
              <w:rPr>
                <w:b/>
                <w:sz w:val="20"/>
                <w:szCs w:val="20"/>
              </w:rPr>
            </w:pPr>
            <w:r w:rsidRPr="00182336">
              <w:rPr>
                <w:sz w:val="20"/>
                <w:szCs w:val="20"/>
              </w:rPr>
              <w:t>Closed item #</w:t>
            </w:r>
            <w:r>
              <w:rPr>
                <w:sz w:val="20"/>
                <w:szCs w:val="20"/>
              </w:rPr>
              <w:t>2</w:t>
            </w:r>
            <w:r w:rsidRPr="00182336">
              <w:rPr>
                <w:sz w:val="20"/>
                <w:szCs w:val="20"/>
              </w:rPr>
              <w:t>. The proposed change ha</w:t>
            </w:r>
            <w:r>
              <w:rPr>
                <w:sz w:val="20"/>
                <w:szCs w:val="20"/>
              </w:rPr>
              <w:t>s</w:t>
            </w:r>
            <w:r w:rsidRPr="00182336">
              <w:rPr>
                <w:sz w:val="20"/>
                <w:szCs w:val="20"/>
              </w:rPr>
              <w:t xml:space="preserve"> been included in this release.</w:t>
            </w:r>
          </w:p>
        </w:tc>
      </w:tr>
      <w:tr w:rsidR="0053341C" w:rsidRPr="00182336" w14:paraId="3833B455" w14:textId="77777777" w:rsidTr="00F05A8E">
        <w:tc>
          <w:tcPr>
            <w:tcW w:w="920" w:type="dxa"/>
            <w:tcBorders>
              <w:top w:val="single" w:sz="6" w:space="0" w:color="auto"/>
              <w:bottom w:val="single" w:sz="6" w:space="0" w:color="auto"/>
            </w:tcBorders>
          </w:tcPr>
          <w:p w14:paraId="7552ED96" w14:textId="77777777" w:rsidR="0053341C" w:rsidRPr="00182336" w:rsidRDefault="0053341C" w:rsidP="0053341C">
            <w:pPr>
              <w:pStyle w:val="Version2"/>
              <w:spacing w:before="120" w:after="120"/>
              <w:rPr>
                <w:sz w:val="20"/>
                <w:szCs w:val="20"/>
                <w:highlight w:val="yellow"/>
              </w:rPr>
            </w:pPr>
            <w:r w:rsidRPr="00182336">
              <w:rPr>
                <w:sz w:val="20"/>
                <w:szCs w:val="20"/>
              </w:rPr>
              <w:t>0.4</w:t>
            </w:r>
          </w:p>
        </w:tc>
        <w:tc>
          <w:tcPr>
            <w:tcW w:w="1519" w:type="dxa"/>
            <w:tcBorders>
              <w:top w:val="single" w:sz="6" w:space="0" w:color="auto"/>
              <w:bottom w:val="single" w:sz="6" w:space="0" w:color="auto"/>
            </w:tcBorders>
          </w:tcPr>
          <w:p w14:paraId="09718D7B" w14:textId="77777777" w:rsidR="0053341C" w:rsidRPr="00182336" w:rsidRDefault="0053341C" w:rsidP="0053341C">
            <w:pPr>
              <w:pStyle w:val="Version2"/>
              <w:spacing w:before="120" w:after="120"/>
              <w:rPr>
                <w:sz w:val="20"/>
                <w:szCs w:val="20"/>
                <w:highlight w:val="cyan"/>
              </w:rPr>
            </w:pPr>
            <w:r w:rsidRPr="00182336">
              <w:rPr>
                <w:sz w:val="20"/>
                <w:szCs w:val="20"/>
              </w:rPr>
              <w:t>15.10.2020</w:t>
            </w:r>
          </w:p>
        </w:tc>
        <w:tc>
          <w:tcPr>
            <w:tcW w:w="6946" w:type="dxa"/>
            <w:tcBorders>
              <w:top w:val="single" w:sz="6" w:space="0" w:color="auto"/>
              <w:bottom w:val="single" w:sz="6" w:space="0" w:color="auto"/>
            </w:tcBorders>
          </w:tcPr>
          <w:p w14:paraId="644D5011" w14:textId="77777777" w:rsidR="0053341C" w:rsidRPr="00182336" w:rsidRDefault="0053341C" w:rsidP="0053341C">
            <w:pPr>
              <w:pStyle w:val="Version2"/>
              <w:spacing w:before="120" w:after="120"/>
              <w:rPr>
                <w:sz w:val="20"/>
                <w:szCs w:val="20"/>
              </w:rPr>
            </w:pPr>
            <w:r w:rsidRPr="00BB11E8">
              <w:rPr>
                <w:sz w:val="20"/>
                <w:szCs w:val="20"/>
              </w:rPr>
              <w:t>Draft release of ATO COMMPREF.0001 2019 Get and Submit/ Validate services for October 2020 EVTE.</w:t>
            </w:r>
          </w:p>
          <w:p w14:paraId="050598B6" w14:textId="77777777" w:rsidR="0053341C" w:rsidRDefault="0053341C" w:rsidP="0053341C">
            <w:pPr>
              <w:pStyle w:val="Version2"/>
              <w:spacing w:before="240" w:after="120"/>
              <w:ind w:left="0"/>
              <w:rPr>
                <w:b/>
                <w:sz w:val="20"/>
                <w:szCs w:val="20"/>
              </w:rPr>
            </w:pPr>
            <w:r w:rsidRPr="00182336">
              <w:rPr>
                <w:b/>
                <w:sz w:val="20"/>
                <w:szCs w:val="20"/>
              </w:rPr>
              <w:t>Section 2 PACKAGE CONTENTS</w:t>
            </w:r>
          </w:p>
          <w:p w14:paraId="42C02D3F" w14:textId="77777777" w:rsidR="0053341C" w:rsidRPr="00044CAF" w:rsidRDefault="0053341C" w:rsidP="0053341C">
            <w:pPr>
              <w:pStyle w:val="Version2"/>
              <w:spacing w:before="120" w:after="120"/>
              <w:rPr>
                <w:sz w:val="20"/>
                <w:szCs w:val="20"/>
              </w:rPr>
            </w:pPr>
            <w:r w:rsidRPr="00044CAF">
              <w:rPr>
                <w:sz w:val="20"/>
                <w:szCs w:val="20"/>
              </w:rPr>
              <w:t>The following artefacts have been updated with functional changes:</w:t>
            </w:r>
          </w:p>
          <w:p w14:paraId="6194AD64" w14:textId="77777777" w:rsidR="0053341C" w:rsidRPr="00182336" w:rsidRDefault="0053341C" w:rsidP="0053341C">
            <w:pPr>
              <w:pStyle w:val="Version2"/>
              <w:spacing w:before="120" w:after="120"/>
              <w:ind w:left="0"/>
              <w:rPr>
                <w:b/>
                <w:sz w:val="20"/>
                <w:szCs w:val="20"/>
              </w:rPr>
            </w:pPr>
            <w:r w:rsidRPr="00182336">
              <w:rPr>
                <w:b/>
                <w:sz w:val="20"/>
                <w:szCs w:val="20"/>
              </w:rPr>
              <w:t>Updated:</w:t>
            </w:r>
          </w:p>
          <w:p w14:paraId="1FCCB790"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Message Repository.zip</w:t>
            </w:r>
          </w:p>
          <w:p w14:paraId="0BAAC7D0"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Get Request Message Structure Table.xlsx</w:t>
            </w:r>
          </w:p>
          <w:p w14:paraId="31C02864"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Get Response Message Structure Table.xlsx</w:t>
            </w:r>
          </w:p>
          <w:p w14:paraId="33DA5627"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Get Validation Rules</w:t>
            </w:r>
          </w:p>
          <w:p w14:paraId="5A27D721"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Get XML Contracts.zip</w:t>
            </w:r>
          </w:p>
          <w:p w14:paraId="4574F956"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Get Rule Implementation.zip</w:t>
            </w:r>
          </w:p>
          <w:p w14:paraId="338E24BF"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Submit Request Message Structure Table.xlsx</w:t>
            </w:r>
          </w:p>
          <w:p w14:paraId="6F247851"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Submit Validation Rules.xlsx</w:t>
            </w:r>
          </w:p>
          <w:p w14:paraId="6528BFD2"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Submit XML Contract.zip</w:t>
            </w:r>
          </w:p>
          <w:p w14:paraId="6753D9FE" w14:textId="77777777" w:rsidR="0053341C" w:rsidRPr="00182336" w:rsidRDefault="0053341C" w:rsidP="0053341C">
            <w:pPr>
              <w:pStyle w:val="Version2"/>
              <w:numPr>
                <w:ilvl w:val="0"/>
                <w:numId w:val="35"/>
              </w:numPr>
              <w:rPr>
                <w:b/>
                <w:color w:val="365F91" w:themeColor="accent1" w:themeShade="BF"/>
                <w:sz w:val="20"/>
                <w:szCs w:val="20"/>
              </w:rPr>
            </w:pPr>
            <w:r w:rsidRPr="00182336">
              <w:rPr>
                <w:b/>
                <w:color w:val="365F91" w:themeColor="accent1" w:themeShade="BF"/>
                <w:sz w:val="20"/>
                <w:szCs w:val="20"/>
              </w:rPr>
              <w:t>ATO COMMPREF.0001 2019 Submit Rule Implementation.zip</w:t>
            </w:r>
          </w:p>
          <w:p w14:paraId="16DEC509" w14:textId="77777777" w:rsidR="0053341C" w:rsidRPr="00182336" w:rsidRDefault="0053341C" w:rsidP="0053341C">
            <w:pPr>
              <w:pStyle w:val="Version2"/>
              <w:spacing w:before="240" w:after="120"/>
              <w:ind w:left="0"/>
              <w:rPr>
                <w:b/>
                <w:sz w:val="20"/>
                <w:szCs w:val="20"/>
              </w:rPr>
            </w:pPr>
            <w:r w:rsidRPr="00182336">
              <w:rPr>
                <w:b/>
                <w:sz w:val="20"/>
                <w:szCs w:val="20"/>
              </w:rPr>
              <w:t>Section 4.1 Issues and incidents</w:t>
            </w:r>
          </w:p>
          <w:p w14:paraId="7B39A2FD" w14:textId="77777777" w:rsidR="0053341C" w:rsidRPr="00182336" w:rsidRDefault="0053341C" w:rsidP="0053341C">
            <w:pPr>
              <w:pStyle w:val="Version2"/>
              <w:numPr>
                <w:ilvl w:val="0"/>
                <w:numId w:val="37"/>
              </w:numPr>
              <w:spacing w:before="120" w:after="120"/>
              <w:rPr>
                <w:sz w:val="20"/>
                <w:szCs w:val="20"/>
              </w:rPr>
            </w:pPr>
            <w:r w:rsidRPr="00182336">
              <w:rPr>
                <w:sz w:val="20"/>
                <w:szCs w:val="20"/>
              </w:rPr>
              <w:t>Updated the Proposed PROD Date of closed issues (#1, #2, #3, #4 and #5) to ’04.12.2020’</w:t>
            </w:r>
          </w:p>
          <w:p w14:paraId="6D2EB101" w14:textId="77777777" w:rsidR="0053341C" w:rsidRPr="00182336" w:rsidRDefault="0053341C" w:rsidP="0053341C">
            <w:pPr>
              <w:pStyle w:val="Version2"/>
              <w:spacing w:before="240" w:after="120"/>
              <w:ind w:left="0"/>
              <w:rPr>
                <w:b/>
                <w:sz w:val="20"/>
                <w:szCs w:val="20"/>
              </w:rPr>
            </w:pPr>
            <w:r w:rsidRPr="00182336">
              <w:rPr>
                <w:b/>
                <w:sz w:val="20"/>
                <w:szCs w:val="20"/>
              </w:rPr>
              <w:t>Section 4.2 Future scope</w:t>
            </w:r>
          </w:p>
          <w:p w14:paraId="33495F30" w14:textId="77777777" w:rsidR="0053341C" w:rsidRPr="00182336" w:rsidRDefault="0053341C" w:rsidP="0053341C">
            <w:pPr>
              <w:pStyle w:val="Version2"/>
              <w:numPr>
                <w:ilvl w:val="0"/>
                <w:numId w:val="37"/>
              </w:numPr>
              <w:spacing w:before="120" w:after="120"/>
              <w:rPr>
                <w:sz w:val="20"/>
                <w:szCs w:val="20"/>
              </w:rPr>
            </w:pPr>
            <w:r w:rsidRPr="00182336">
              <w:rPr>
                <w:sz w:val="20"/>
                <w:szCs w:val="20"/>
              </w:rPr>
              <w:t>Updated the Proposed PROD Date of closed item #1 to ’04.12.2020’</w:t>
            </w:r>
          </w:p>
          <w:p w14:paraId="20D5769A" w14:textId="77777777" w:rsidR="0053341C" w:rsidRPr="00182336" w:rsidRDefault="0053341C" w:rsidP="0053341C">
            <w:pPr>
              <w:pStyle w:val="Version2"/>
              <w:numPr>
                <w:ilvl w:val="0"/>
                <w:numId w:val="37"/>
              </w:numPr>
              <w:spacing w:before="120" w:after="120"/>
              <w:rPr>
                <w:b/>
                <w:sz w:val="20"/>
                <w:szCs w:val="20"/>
              </w:rPr>
            </w:pPr>
            <w:r w:rsidRPr="00182336">
              <w:rPr>
                <w:sz w:val="20"/>
                <w:szCs w:val="20"/>
              </w:rPr>
              <w:t>Closed items #3 and #4. The proposed changes have been included in this release.</w:t>
            </w:r>
          </w:p>
        </w:tc>
      </w:tr>
      <w:tr w:rsidR="0053341C" w:rsidRPr="001B66FC" w14:paraId="6D19F855" w14:textId="77777777" w:rsidTr="00F05A8E">
        <w:tc>
          <w:tcPr>
            <w:tcW w:w="920" w:type="dxa"/>
            <w:tcBorders>
              <w:top w:val="single" w:sz="6" w:space="0" w:color="auto"/>
              <w:bottom w:val="single" w:sz="6" w:space="0" w:color="auto"/>
            </w:tcBorders>
          </w:tcPr>
          <w:p w14:paraId="373CB797" w14:textId="77777777" w:rsidR="0053341C" w:rsidRPr="001B66FC" w:rsidRDefault="0053341C" w:rsidP="0053341C">
            <w:pPr>
              <w:pStyle w:val="Version2"/>
              <w:spacing w:before="120" w:after="120"/>
              <w:rPr>
                <w:sz w:val="20"/>
                <w:szCs w:val="20"/>
                <w:highlight w:val="yellow"/>
              </w:rPr>
            </w:pPr>
            <w:r w:rsidRPr="001B66FC">
              <w:rPr>
                <w:sz w:val="20"/>
                <w:szCs w:val="20"/>
              </w:rPr>
              <w:t>0.</w:t>
            </w:r>
            <w:r>
              <w:rPr>
                <w:sz w:val="20"/>
                <w:szCs w:val="20"/>
              </w:rPr>
              <w:t>3</w:t>
            </w:r>
          </w:p>
        </w:tc>
        <w:tc>
          <w:tcPr>
            <w:tcW w:w="1519" w:type="dxa"/>
            <w:tcBorders>
              <w:top w:val="single" w:sz="6" w:space="0" w:color="auto"/>
              <w:bottom w:val="single" w:sz="6" w:space="0" w:color="auto"/>
            </w:tcBorders>
          </w:tcPr>
          <w:p w14:paraId="2F5BEA28" w14:textId="77777777" w:rsidR="0053341C" w:rsidRPr="001B66FC" w:rsidRDefault="0053341C" w:rsidP="0053341C">
            <w:pPr>
              <w:pStyle w:val="Version2"/>
              <w:spacing w:before="120" w:after="120"/>
              <w:rPr>
                <w:sz w:val="20"/>
                <w:szCs w:val="20"/>
                <w:highlight w:val="cyan"/>
              </w:rPr>
            </w:pPr>
            <w:r>
              <w:rPr>
                <w:sz w:val="20"/>
                <w:szCs w:val="20"/>
              </w:rPr>
              <w:t>17</w:t>
            </w:r>
            <w:r w:rsidRPr="001B66FC">
              <w:rPr>
                <w:sz w:val="20"/>
                <w:szCs w:val="20"/>
              </w:rPr>
              <w:t>.</w:t>
            </w:r>
            <w:r>
              <w:rPr>
                <w:sz w:val="20"/>
                <w:szCs w:val="20"/>
              </w:rPr>
              <w:t>10</w:t>
            </w:r>
            <w:r w:rsidRPr="001B66FC">
              <w:rPr>
                <w:sz w:val="20"/>
                <w:szCs w:val="20"/>
              </w:rPr>
              <w:t>.2019</w:t>
            </w:r>
          </w:p>
        </w:tc>
        <w:tc>
          <w:tcPr>
            <w:tcW w:w="6946" w:type="dxa"/>
            <w:tcBorders>
              <w:top w:val="single" w:sz="6" w:space="0" w:color="auto"/>
              <w:bottom w:val="single" w:sz="6" w:space="0" w:color="auto"/>
            </w:tcBorders>
          </w:tcPr>
          <w:p w14:paraId="7432D340" w14:textId="77777777" w:rsidR="0053341C" w:rsidRPr="00AE795D" w:rsidRDefault="0053341C" w:rsidP="0053341C">
            <w:pPr>
              <w:pStyle w:val="Version2"/>
              <w:spacing w:after="120"/>
              <w:ind w:left="34"/>
              <w:rPr>
                <w:sz w:val="20"/>
                <w:szCs w:val="20"/>
              </w:rPr>
            </w:pPr>
            <w:r w:rsidRPr="00AE795D">
              <w:rPr>
                <w:sz w:val="20"/>
                <w:szCs w:val="20"/>
              </w:rPr>
              <w:t xml:space="preserve">The </w:t>
            </w:r>
            <w:r>
              <w:rPr>
                <w:sz w:val="20"/>
                <w:szCs w:val="20"/>
              </w:rPr>
              <w:t xml:space="preserve">COMMPREF Submit and </w:t>
            </w:r>
            <w:r w:rsidRPr="00AE795D">
              <w:rPr>
                <w:sz w:val="20"/>
                <w:szCs w:val="20"/>
              </w:rPr>
              <w:t>Validate interactions have minor functional updates.</w:t>
            </w:r>
            <w:r>
              <w:rPr>
                <w:sz w:val="20"/>
                <w:szCs w:val="20"/>
              </w:rPr>
              <w:t xml:space="preserve"> </w:t>
            </w:r>
          </w:p>
          <w:p w14:paraId="5CDF2C78" w14:textId="77777777" w:rsidR="0053341C" w:rsidRDefault="0053341C" w:rsidP="0053341C">
            <w:pPr>
              <w:pStyle w:val="Version2"/>
              <w:rPr>
                <w:sz w:val="20"/>
                <w:szCs w:val="20"/>
              </w:rPr>
            </w:pPr>
            <w:r w:rsidRPr="00AE795D">
              <w:rPr>
                <w:sz w:val="20"/>
                <w:szCs w:val="20"/>
              </w:rPr>
              <w:t>Draft for consultation.</w:t>
            </w:r>
          </w:p>
          <w:p w14:paraId="0CC3D411" w14:textId="77777777" w:rsidR="0053341C" w:rsidRPr="001B66FC" w:rsidRDefault="0053341C" w:rsidP="0053341C">
            <w:pPr>
              <w:pStyle w:val="Version2"/>
              <w:spacing w:before="240" w:after="120"/>
              <w:ind w:left="34"/>
              <w:rPr>
                <w:b/>
                <w:sz w:val="20"/>
                <w:szCs w:val="20"/>
              </w:rPr>
            </w:pPr>
            <w:r w:rsidRPr="001B66FC">
              <w:rPr>
                <w:b/>
                <w:sz w:val="20"/>
                <w:szCs w:val="20"/>
              </w:rPr>
              <w:t>Section 2 Package contents</w:t>
            </w:r>
          </w:p>
          <w:p w14:paraId="4FAB4D3E" w14:textId="77777777" w:rsidR="0053341C" w:rsidRPr="00F91779" w:rsidRDefault="0053341C" w:rsidP="0053341C">
            <w:pPr>
              <w:pStyle w:val="Version2"/>
              <w:spacing w:before="240" w:after="120"/>
              <w:ind w:left="34"/>
              <w:rPr>
                <w:b/>
                <w:i/>
                <w:sz w:val="20"/>
                <w:szCs w:val="20"/>
              </w:rPr>
            </w:pPr>
            <w:r w:rsidRPr="00F91779">
              <w:rPr>
                <w:b/>
                <w:i/>
                <w:sz w:val="20"/>
                <w:szCs w:val="20"/>
              </w:rPr>
              <w:t>New</w:t>
            </w:r>
          </w:p>
          <w:p w14:paraId="79BF1EC8"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None</w:t>
            </w:r>
          </w:p>
          <w:p w14:paraId="6E2D1FE3" w14:textId="77777777" w:rsidR="0053341C" w:rsidRDefault="0053341C" w:rsidP="0053341C">
            <w:pPr>
              <w:pStyle w:val="Version2"/>
              <w:spacing w:before="120" w:after="120"/>
              <w:rPr>
                <w:b/>
                <w:i/>
                <w:sz w:val="20"/>
                <w:szCs w:val="20"/>
              </w:rPr>
            </w:pPr>
            <w:r w:rsidRPr="00F91779">
              <w:rPr>
                <w:b/>
                <w:i/>
                <w:sz w:val="20"/>
                <w:szCs w:val="20"/>
              </w:rPr>
              <w:t>Updated</w:t>
            </w:r>
          </w:p>
          <w:p w14:paraId="542D4A24" w14:textId="77777777" w:rsidR="0053341C" w:rsidRPr="006C4AC8" w:rsidRDefault="0053341C" w:rsidP="0053341C">
            <w:pPr>
              <w:pStyle w:val="Version2"/>
              <w:spacing w:before="120" w:after="120"/>
              <w:ind w:left="286"/>
              <w:rPr>
                <w:i/>
                <w:sz w:val="20"/>
                <w:szCs w:val="20"/>
              </w:rPr>
            </w:pPr>
            <w:r w:rsidRPr="006C4AC8">
              <w:rPr>
                <w:i/>
                <w:sz w:val="20"/>
                <w:szCs w:val="20"/>
              </w:rPr>
              <w:t>Functional changes:</w:t>
            </w:r>
          </w:p>
          <w:p w14:paraId="68821886"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Message Repository.zip</w:t>
            </w:r>
          </w:p>
          <w:p w14:paraId="61F3B787"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XML Contract.zip</w:t>
            </w:r>
          </w:p>
          <w:p w14:paraId="5DD490A1"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Request Message Structure Table.xlsx</w:t>
            </w:r>
          </w:p>
          <w:p w14:paraId="3EBD617B"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Validation Rules.xlsx</w:t>
            </w:r>
          </w:p>
          <w:p w14:paraId="0251823B"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Rule Implementation.zip</w:t>
            </w:r>
          </w:p>
          <w:p w14:paraId="0BFDBD0C" w14:textId="77777777" w:rsidR="0053341C" w:rsidRPr="006C4AC8" w:rsidRDefault="0053341C" w:rsidP="0053341C">
            <w:pPr>
              <w:pStyle w:val="Version2"/>
              <w:spacing w:before="120" w:after="120"/>
              <w:ind w:left="286"/>
              <w:rPr>
                <w:i/>
                <w:sz w:val="20"/>
                <w:szCs w:val="20"/>
              </w:rPr>
            </w:pPr>
            <w:r>
              <w:rPr>
                <w:i/>
                <w:sz w:val="20"/>
                <w:szCs w:val="20"/>
              </w:rPr>
              <w:t>Non-f</w:t>
            </w:r>
            <w:r w:rsidRPr="006C4AC8">
              <w:rPr>
                <w:i/>
                <w:sz w:val="20"/>
                <w:szCs w:val="20"/>
              </w:rPr>
              <w:t>unctional changes:</w:t>
            </w:r>
          </w:p>
          <w:p w14:paraId="204A1DE6"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Validation Rules.xlsx</w:t>
            </w:r>
          </w:p>
          <w:p w14:paraId="3528532F" w14:textId="77777777" w:rsidR="0053341C" w:rsidRPr="00F91779" w:rsidRDefault="0053341C" w:rsidP="0053341C">
            <w:pPr>
              <w:pStyle w:val="Version2"/>
              <w:spacing w:before="120" w:after="120"/>
              <w:rPr>
                <w:b/>
                <w:i/>
                <w:sz w:val="20"/>
                <w:szCs w:val="20"/>
              </w:rPr>
            </w:pPr>
            <w:r w:rsidRPr="00F91779">
              <w:rPr>
                <w:b/>
                <w:i/>
                <w:sz w:val="20"/>
                <w:szCs w:val="20"/>
              </w:rPr>
              <w:t>Pending</w:t>
            </w:r>
          </w:p>
          <w:p w14:paraId="670C0564"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XML Contracts.zip</w:t>
            </w:r>
          </w:p>
          <w:p w14:paraId="5337CCEE"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Request Message Structure Table.xlsx</w:t>
            </w:r>
          </w:p>
          <w:p w14:paraId="1EBDAD1D"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Response Message Structure Table.xlsx</w:t>
            </w:r>
          </w:p>
          <w:p w14:paraId="6DA70587"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Validation Rules.xlsx</w:t>
            </w:r>
          </w:p>
          <w:p w14:paraId="3B8BFDA3"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Rule Implementation.zip</w:t>
            </w:r>
          </w:p>
          <w:p w14:paraId="5A3304A8" w14:textId="77777777" w:rsidR="0053341C" w:rsidRPr="00F91779" w:rsidRDefault="0053341C" w:rsidP="0053341C">
            <w:pPr>
              <w:pStyle w:val="Version2"/>
              <w:spacing w:before="120" w:after="120"/>
              <w:rPr>
                <w:b/>
                <w:i/>
                <w:sz w:val="20"/>
                <w:szCs w:val="20"/>
              </w:rPr>
            </w:pPr>
            <w:r w:rsidRPr="00F91779">
              <w:rPr>
                <w:b/>
                <w:i/>
                <w:sz w:val="20"/>
                <w:szCs w:val="20"/>
              </w:rPr>
              <w:t>Present</w:t>
            </w:r>
          </w:p>
          <w:p w14:paraId="7246994A"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XML Contracts.zip</w:t>
            </w:r>
          </w:p>
          <w:p w14:paraId="19739A2E"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Request Message Structure Table.xlsx</w:t>
            </w:r>
          </w:p>
          <w:p w14:paraId="02EE9894"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Response Message Structure Table.xlsx</w:t>
            </w:r>
          </w:p>
          <w:p w14:paraId="16600C48"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Rule Implementation.zip</w:t>
            </w:r>
          </w:p>
          <w:p w14:paraId="5F97AC78" w14:textId="77777777" w:rsidR="0053341C" w:rsidRPr="00F91779" w:rsidRDefault="0053341C" w:rsidP="0053341C">
            <w:pPr>
              <w:pStyle w:val="Version2"/>
              <w:spacing w:before="120" w:after="120"/>
              <w:rPr>
                <w:b/>
                <w:i/>
                <w:sz w:val="20"/>
                <w:szCs w:val="20"/>
              </w:rPr>
            </w:pPr>
            <w:r w:rsidRPr="00F91779">
              <w:rPr>
                <w:b/>
                <w:i/>
                <w:sz w:val="20"/>
                <w:szCs w:val="20"/>
              </w:rPr>
              <w:t>Removed</w:t>
            </w:r>
          </w:p>
          <w:p w14:paraId="58C06F1A"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None</w:t>
            </w:r>
          </w:p>
          <w:p w14:paraId="02B03CBC" w14:textId="77777777" w:rsidR="0053341C" w:rsidRPr="001B66FC" w:rsidRDefault="0053341C" w:rsidP="0053341C">
            <w:pPr>
              <w:pStyle w:val="Version2"/>
              <w:spacing w:before="240" w:after="120"/>
              <w:ind w:left="34"/>
              <w:rPr>
                <w:b/>
                <w:sz w:val="20"/>
                <w:szCs w:val="20"/>
              </w:rPr>
            </w:pPr>
            <w:r w:rsidRPr="001B66FC">
              <w:rPr>
                <w:b/>
                <w:sz w:val="20"/>
                <w:szCs w:val="20"/>
              </w:rPr>
              <w:t xml:space="preserve">Section </w:t>
            </w:r>
            <w:r>
              <w:rPr>
                <w:b/>
                <w:sz w:val="20"/>
                <w:szCs w:val="20"/>
              </w:rPr>
              <w:t>3</w:t>
            </w:r>
            <w:r w:rsidRPr="001B66FC">
              <w:rPr>
                <w:b/>
                <w:sz w:val="20"/>
                <w:szCs w:val="20"/>
              </w:rPr>
              <w:t>.</w:t>
            </w:r>
            <w:r>
              <w:rPr>
                <w:b/>
                <w:sz w:val="20"/>
                <w:szCs w:val="20"/>
              </w:rPr>
              <w:t>2 Event message changes</w:t>
            </w:r>
          </w:p>
          <w:p w14:paraId="3E169B10" w14:textId="77777777" w:rsidR="0053341C" w:rsidRDefault="0053341C" w:rsidP="0053341C">
            <w:pPr>
              <w:pStyle w:val="Version2"/>
              <w:spacing w:before="120" w:after="120"/>
              <w:rPr>
                <w:sz w:val="20"/>
                <w:szCs w:val="20"/>
              </w:rPr>
            </w:pPr>
            <w:r>
              <w:rPr>
                <w:sz w:val="20"/>
                <w:szCs w:val="20"/>
              </w:rPr>
              <w:t>Updated event messages applicable to the Submit and Validate interactions</w:t>
            </w:r>
            <w:r w:rsidRPr="00566D74">
              <w:rPr>
                <w:sz w:val="20"/>
                <w:szCs w:val="20"/>
              </w:rPr>
              <w:t>:</w:t>
            </w:r>
          </w:p>
          <w:p w14:paraId="49D672B8" w14:textId="77777777" w:rsidR="0053341C" w:rsidRDefault="0053341C" w:rsidP="0053341C">
            <w:pPr>
              <w:pStyle w:val="Version2"/>
              <w:numPr>
                <w:ilvl w:val="0"/>
                <w:numId w:val="29"/>
              </w:numPr>
              <w:spacing w:before="120" w:after="120"/>
              <w:rPr>
                <w:sz w:val="20"/>
                <w:szCs w:val="20"/>
              </w:rPr>
            </w:pPr>
            <w:r>
              <w:rPr>
                <w:sz w:val="20"/>
                <w:szCs w:val="20"/>
              </w:rPr>
              <w:t>An additional event message has been added.</w:t>
            </w:r>
          </w:p>
          <w:p w14:paraId="42FBE18C" w14:textId="77777777" w:rsidR="0053341C" w:rsidRDefault="0053341C" w:rsidP="0053341C">
            <w:pPr>
              <w:pStyle w:val="Version2"/>
              <w:numPr>
                <w:ilvl w:val="0"/>
                <w:numId w:val="29"/>
              </w:numPr>
              <w:spacing w:before="120" w:after="120"/>
              <w:rPr>
                <w:sz w:val="20"/>
                <w:szCs w:val="20"/>
              </w:rPr>
            </w:pPr>
            <w:r>
              <w:rPr>
                <w:sz w:val="20"/>
                <w:szCs w:val="20"/>
              </w:rPr>
              <w:t>Some existing event messages have been modified with minor changes</w:t>
            </w:r>
          </w:p>
          <w:p w14:paraId="5408967E" w14:textId="77777777" w:rsidR="0053341C" w:rsidRDefault="0053341C" w:rsidP="0053341C">
            <w:pPr>
              <w:pStyle w:val="Version2"/>
              <w:numPr>
                <w:ilvl w:val="0"/>
                <w:numId w:val="29"/>
              </w:numPr>
              <w:spacing w:before="120" w:after="120"/>
              <w:rPr>
                <w:sz w:val="20"/>
                <w:szCs w:val="20"/>
              </w:rPr>
            </w:pPr>
            <w:r>
              <w:rPr>
                <w:sz w:val="20"/>
                <w:szCs w:val="20"/>
              </w:rPr>
              <w:t>One message has been removed.</w:t>
            </w:r>
          </w:p>
          <w:p w14:paraId="6947926B" w14:textId="77777777" w:rsidR="0053341C" w:rsidRPr="001B66FC" w:rsidRDefault="0053341C" w:rsidP="0053341C">
            <w:pPr>
              <w:pStyle w:val="Version2"/>
              <w:spacing w:before="240" w:after="120"/>
              <w:ind w:left="34"/>
              <w:rPr>
                <w:b/>
                <w:sz w:val="20"/>
                <w:szCs w:val="20"/>
              </w:rPr>
            </w:pPr>
            <w:r>
              <w:rPr>
                <w:b/>
                <w:sz w:val="20"/>
                <w:szCs w:val="20"/>
              </w:rPr>
              <w:t xml:space="preserve">Section 4.1 </w:t>
            </w:r>
            <w:r w:rsidRPr="001B66FC">
              <w:rPr>
                <w:b/>
                <w:sz w:val="20"/>
                <w:szCs w:val="20"/>
              </w:rPr>
              <w:t>Issues and incidents</w:t>
            </w:r>
          </w:p>
          <w:p w14:paraId="79C8F912" w14:textId="77777777" w:rsidR="0053341C" w:rsidRPr="001B66FC" w:rsidRDefault="0053341C" w:rsidP="0053341C">
            <w:pPr>
              <w:pStyle w:val="Version2"/>
              <w:spacing w:before="120" w:after="120"/>
              <w:rPr>
                <w:sz w:val="20"/>
                <w:szCs w:val="20"/>
              </w:rPr>
            </w:pPr>
            <w:r>
              <w:rPr>
                <w:sz w:val="20"/>
                <w:szCs w:val="20"/>
              </w:rPr>
              <w:t xml:space="preserve">Closed </w:t>
            </w:r>
            <w:r w:rsidRPr="001B66FC">
              <w:rPr>
                <w:sz w:val="20"/>
                <w:szCs w:val="20"/>
              </w:rPr>
              <w:t>the following issues for the Submit and Validate interactions</w:t>
            </w:r>
            <w:r>
              <w:rPr>
                <w:sz w:val="20"/>
                <w:szCs w:val="20"/>
              </w:rPr>
              <w:t xml:space="preserve"> as the resolutions are being released to EVTE</w:t>
            </w:r>
            <w:r w:rsidRPr="001B66FC">
              <w:rPr>
                <w:sz w:val="20"/>
                <w:szCs w:val="20"/>
              </w:rPr>
              <w:t>:</w:t>
            </w:r>
          </w:p>
          <w:p w14:paraId="2E081E74" w14:textId="77777777" w:rsidR="0053341C" w:rsidRPr="001B66FC" w:rsidRDefault="0053341C" w:rsidP="0053341C">
            <w:pPr>
              <w:pStyle w:val="Version2"/>
              <w:numPr>
                <w:ilvl w:val="0"/>
                <w:numId w:val="30"/>
              </w:numPr>
              <w:spacing w:before="120" w:after="120"/>
              <w:rPr>
                <w:sz w:val="20"/>
                <w:szCs w:val="20"/>
              </w:rPr>
            </w:pPr>
            <w:r w:rsidRPr="00D50B3E">
              <w:rPr>
                <w:b/>
                <w:i/>
                <w:sz w:val="20"/>
                <w:szCs w:val="20"/>
              </w:rPr>
              <w:t>Issue 1:</w:t>
            </w:r>
            <w:r>
              <w:rPr>
                <w:i/>
                <w:sz w:val="20"/>
                <w:szCs w:val="20"/>
              </w:rPr>
              <w:t xml:space="preserve"> </w:t>
            </w:r>
            <w:r w:rsidRPr="001B66FC">
              <w:rPr>
                <w:i/>
                <w:sz w:val="20"/>
                <w:szCs w:val="20"/>
              </w:rPr>
              <w:br/>
            </w:r>
            <w:r>
              <w:rPr>
                <w:sz w:val="20"/>
                <w:szCs w:val="20"/>
              </w:rPr>
              <w:t xml:space="preserve">Report guidance for </w:t>
            </w:r>
            <w:r w:rsidRPr="001B66FC">
              <w:rPr>
                <w:sz w:val="20"/>
                <w:szCs w:val="20"/>
              </w:rPr>
              <w:t xml:space="preserve">COMMPREF02 Registered Agent Number is </w:t>
            </w:r>
            <w:r>
              <w:rPr>
                <w:sz w:val="20"/>
                <w:szCs w:val="20"/>
              </w:rPr>
              <w:t>not present</w:t>
            </w:r>
            <w:r w:rsidRPr="001B66FC">
              <w:rPr>
                <w:sz w:val="20"/>
                <w:szCs w:val="20"/>
              </w:rPr>
              <w:t>.</w:t>
            </w:r>
          </w:p>
          <w:p w14:paraId="088505CF" w14:textId="77777777" w:rsidR="0053341C" w:rsidRPr="001B66FC" w:rsidRDefault="0053341C" w:rsidP="0053341C">
            <w:pPr>
              <w:pStyle w:val="Version2"/>
              <w:numPr>
                <w:ilvl w:val="0"/>
                <w:numId w:val="30"/>
              </w:numPr>
              <w:spacing w:before="120" w:after="120"/>
              <w:rPr>
                <w:sz w:val="20"/>
                <w:szCs w:val="20"/>
              </w:rPr>
            </w:pPr>
            <w:r w:rsidRPr="00D50B3E">
              <w:rPr>
                <w:b/>
                <w:i/>
                <w:sz w:val="20"/>
                <w:szCs w:val="20"/>
              </w:rPr>
              <w:t>Issue 2:</w:t>
            </w:r>
            <w:r>
              <w:rPr>
                <w:i/>
                <w:sz w:val="20"/>
                <w:szCs w:val="20"/>
              </w:rPr>
              <w:t xml:space="preserve"> </w:t>
            </w:r>
            <w:r w:rsidRPr="001B66FC">
              <w:rPr>
                <w:sz w:val="20"/>
                <w:szCs w:val="20"/>
              </w:rPr>
              <w:br/>
              <w:t>The Communic</w:t>
            </w:r>
            <w:r>
              <w:rPr>
                <w:sz w:val="20"/>
                <w:szCs w:val="20"/>
              </w:rPr>
              <w:t xml:space="preserve">ation Type code description requires </w:t>
            </w:r>
            <w:r w:rsidRPr="001B66FC">
              <w:rPr>
                <w:sz w:val="20"/>
                <w:szCs w:val="20"/>
              </w:rPr>
              <w:t>update from ‘Activity statement’ to ‘Activity statement lodgment’. Note the enumeration code of ‘AS’ remains unchanged.</w:t>
            </w:r>
          </w:p>
          <w:p w14:paraId="723C9C7B" w14:textId="77777777" w:rsidR="0053341C" w:rsidRPr="00D50B3E" w:rsidRDefault="0053341C" w:rsidP="0053341C">
            <w:pPr>
              <w:pStyle w:val="Version2"/>
              <w:numPr>
                <w:ilvl w:val="0"/>
                <w:numId w:val="30"/>
              </w:numPr>
              <w:spacing w:before="120" w:after="120"/>
              <w:ind w:left="748" w:hanging="357"/>
              <w:contextualSpacing/>
              <w:rPr>
                <w:b/>
                <w:i/>
                <w:sz w:val="20"/>
                <w:szCs w:val="20"/>
              </w:rPr>
            </w:pPr>
            <w:r w:rsidRPr="00D50B3E">
              <w:rPr>
                <w:b/>
                <w:i/>
                <w:sz w:val="20"/>
                <w:szCs w:val="20"/>
              </w:rPr>
              <w:t>Issue 3:</w:t>
            </w:r>
          </w:p>
          <w:p w14:paraId="1A4C0310" w14:textId="77777777" w:rsidR="0053341C" w:rsidRDefault="0053341C" w:rsidP="0053341C">
            <w:pPr>
              <w:pStyle w:val="Version2"/>
              <w:spacing w:before="120" w:after="120"/>
              <w:ind w:left="752"/>
              <w:rPr>
                <w:color w:val="000000"/>
                <w:sz w:val="20"/>
                <w:szCs w:val="20"/>
              </w:rPr>
            </w:pPr>
            <w:r>
              <w:rPr>
                <w:color w:val="000000"/>
                <w:sz w:val="20"/>
                <w:szCs w:val="20"/>
              </w:rPr>
              <w:t>A new validation rule is required to check where Requesting practice defaults</w:t>
            </w:r>
            <w:r w:rsidRPr="00E54FC2">
              <w:rPr>
                <w:color w:val="000000"/>
                <w:sz w:val="20"/>
                <w:szCs w:val="20"/>
              </w:rPr>
              <w:t xml:space="preserve"> is</w:t>
            </w:r>
            <w:r>
              <w:rPr>
                <w:color w:val="000000"/>
                <w:sz w:val="20"/>
                <w:szCs w:val="20"/>
              </w:rPr>
              <w:t xml:space="preserve"> set to </w:t>
            </w:r>
            <w:r w:rsidRPr="00E54FC2">
              <w:rPr>
                <w:color w:val="000000"/>
                <w:sz w:val="20"/>
                <w:szCs w:val="20"/>
              </w:rPr>
              <w:t xml:space="preserve">true, </w:t>
            </w:r>
            <w:r>
              <w:rPr>
                <w:color w:val="000000"/>
                <w:sz w:val="20"/>
                <w:szCs w:val="20"/>
              </w:rPr>
              <w:t xml:space="preserve">an </w:t>
            </w:r>
            <w:r w:rsidRPr="00E54FC2">
              <w:rPr>
                <w:color w:val="000000"/>
                <w:sz w:val="20"/>
                <w:szCs w:val="20"/>
              </w:rPr>
              <w:t xml:space="preserve">Account identifier </w:t>
            </w:r>
            <w:r>
              <w:rPr>
                <w:color w:val="000000"/>
                <w:sz w:val="20"/>
                <w:szCs w:val="20"/>
              </w:rPr>
              <w:t>is n</w:t>
            </w:r>
            <w:r w:rsidRPr="00E54FC2">
              <w:rPr>
                <w:color w:val="000000"/>
                <w:sz w:val="20"/>
                <w:szCs w:val="20"/>
              </w:rPr>
              <w:t>ot provided.</w:t>
            </w:r>
          </w:p>
          <w:p w14:paraId="711E3156" w14:textId="77777777" w:rsidR="0053341C" w:rsidRPr="00D50B3E" w:rsidRDefault="0053341C" w:rsidP="0053341C">
            <w:pPr>
              <w:pStyle w:val="Version2"/>
              <w:numPr>
                <w:ilvl w:val="0"/>
                <w:numId w:val="30"/>
              </w:numPr>
              <w:spacing w:before="120" w:after="120"/>
              <w:ind w:left="748" w:hanging="357"/>
              <w:contextualSpacing/>
              <w:rPr>
                <w:b/>
                <w:sz w:val="20"/>
                <w:szCs w:val="20"/>
              </w:rPr>
            </w:pPr>
            <w:r w:rsidRPr="00D50B3E">
              <w:rPr>
                <w:b/>
                <w:i/>
                <w:sz w:val="20"/>
                <w:szCs w:val="20"/>
              </w:rPr>
              <w:t>Issue 4:</w:t>
            </w:r>
          </w:p>
          <w:p w14:paraId="2E5796BF" w14:textId="77777777" w:rsidR="0053341C" w:rsidRDefault="0053341C" w:rsidP="0053341C">
            <w:pPr>
              <w:pStyle w:val="Version2"/>
              <w:spacing w:before="120" w:after="120"/>
              <w:ind w:left="752"/>
              <w:rPr>
                <w:color w:val="000000"/>
                <w:sz w:val="20"/>
                <w:szCs w:val="20"/>
              </w:rPr>
            </w:pPr>
            <w:r>
              <w:rPr>
                <w:color w:val="000000"/>
                <w:sz w:val="20"/>
                <w:szCs w:val="20"/>
              </w:rPr>
              <w:t>Minor updates to some validation rule messages are required to correct grammar.</w:t>
            </w:r>
          </w:p>
          <w:p w14:paraId="713EE371" w14:textId="77777777" w:rsidR="0053341C" w:rsidRPr="00D50B3E" w:rsidRDefault="0053341C" w:rsidP="0053341C">
            <w:pPr>
              <w:pStyle w:val="Version2"/>
              <w:numPr>
                <w:ilvl w:val="0"/>
                <w:numId w:val="30"/>
              </w:numPr>
              <w:ind w:left="748" w:hanging="357"/>
              <w:contextualSpacing/>
              <w:rPr>
                <w:b/>
                <w:color w:val="000000"/>
                <w:sz w:val="20"/>
                <w:szCs w:val="20"/>
              </w:rPr>
            </w:pPr>
            <w:r w:rsidRPr="00D50B3E">
              <w:rPr>
                <w:b/>
                <w:i/>
                <w:color w:val="000000"/>
                <w:sz w:val="20"/>
                <w:szCs w:val="20"/>
              </w:rPr>
              <w:t>Issue 5:</w:t>
            </w:r>
          </w:p>
          <w:p w14:paraId="14A85FE3" w14:textId="77777777" w:rsidR="0053341C" w:rsidRDefault="0053341C" w:rsidP="0053341C">
            <w:pPr>
              <w:pStyle w:val="Version2"/>
              <w:spacing w:before="120" w:after="120"/>
              <w:ind w:left="754"/>
              <w:rPr>
                <w:color w:val="000000"/>
                <w:sz w:val="20"/>
                <w:szCs w:val="20"/>
              </w:rPr>
            </w:pPr>
            <w:proofErr w:type="gramStart"/>
            <w:r>
              <w:rPr>
                <w:color w:val="000000"/>
                <w:sz w:val="20"/>
                <w:szCs w:val="20"/>
              </w:rPr>
              <w:t>CMN.ATO.COMMPREF.EM</w:t>
            </w:r>
            <w:proofErr w:type="gramEnd"/>
            <w:r>
              <w:rPr>
                <w:color w:val="000000"/>
                <w:sz w:val="20"/>
                <w:szCs w:val="20"/>
              </w:rPr>
              <w:t>41134 is to be removed as it is no longer returned by the service.</w:t>
            </w:r>
          </w:p>
          <w:p w14:paraId="1A73486E" w14:textId="77777777" w:rsidR="0053341C" w:rsidRDefault="0053341C" w:rsidP="0053341C">
            <w:pPr>
              <w:pStyle w:val="Version2"/>
              <w:spacing w:before="120" w:after="120"/>
              <w:rPr>
                <w:sz w:val="20"/>
                <w:szCs w:val="20"/>
              </w:rPr>
            </w:pPr>
            <w:r w:rsidRPr="00C61CFD">
              <w:rPr>
                <w:sz w:val="20"/>
                <w:szCs w:val="20"/>
              </w:rPr>
              <w:t xml:space="preserve">Added </w:t>
            </w:r>
            <w:r>
              <w:rPr>
                <w:sz w:val="20"/>
                <w:szCs w:val="20"/>
              </w:rPr>
              <w:t>a new issue</w:t>
            </w:r>
            <w:r w:rsidRPr="00C61CFD">
              <w:rPr>
                <w:sz w:val="20"/>
                <w:szCs w:val="20"/>
              </w:rPr>
              <w:t>:</w:t>
            </w:r>
          </w:p>
          <w:p w14:paraId="53AE69F1" w14:textId="77777777" w:rsidR="0053341C" w:rsidRPr="001B66FC" w:rsidRDefault="0053341C" w:rsidP="0053341C">
            <w:pPr>
              <w:pStyle w:val="Version2"/>
              <w:numPr>
                <w:ilvl w:val="0"/>
                <w:numId w:val="30"/>
              </w:numPr>
              <w:spacing w:before="120" w:after="0"/>
              <w:ind w:left="748" w:hanging="357"/>
              <w:rPr>
                <w:sz w:val="20"/>
                <w:szCs w:val="20"/>
              </w:rPr>
            </w:pPr>
            <w:r>
              <w:rPr>
                <w:b/>
                <w:i/>
                <w:sz w:val="20"/>
                <w:szCs w:val="20"/>
              </w:rPr>
              <w:t>Issue 6</w:t>
            </w:r>
            <w:r w:rsidRPr="00D50B3E">
              <w:rPr>
                <w:b/>
                <w:i/>
                <w:sz w:val="20"/>
                <w:szCs w:val="20"/>
              </w:rPr>
              <w:t>:</w:t>
            </w:r>
            <w:r>
              <w:rPr>
                <w:i/>
                <w:sz w:val="20"/>
                <w:szCs w:val="20"/>
              </w:rPr>
              <w:t xml:space="preserve"> </w:t>
            </w:r>
            <w:r w:rsidRPr="001B66FC">
              <w:rPr>
                <w:i/>
                <w:sz w:val="20"/>
                <w:szCs w:val="20"/>
              </w:rPr>
              <w:br/>
            </w:r>
            <w:r w:rsidRPr="009209E9">
              <w:rPr>
                <w:sz w:val="20"/>
                <w:szCs w:val="20"/>
              </w:rPr>
              <w:t xml:space="preserve">Tax and BAS agents </w:t>
            </w:r>
            <w:r>
              <w:rPr>
                <w:sz w:val="20"/>
                <w:szCs w:val="20"/>
              </w:rPr>
              <w:t xml:space="preserve">representing themselves </w:t>
            </w:r>
            <w:r w:rsidRPr="009209E9">
              <w:rPr>
                <w:sz w:val="20"/>
                <w:szCs w:val="20"/>
              </w:rPr>
              <w:t>are currently unable to see preferences that are not set. Only set preferences are returned.</w:t>
            </w:r>
          </w:p>
          <w:p w14:paraId="12C50ECF" w14:textId="354493E9" w:rsidR="0053341C" w:rsidRDefault="0053341C" w:rsidP="0053341C">
            <w:pPr>
              <w:pStyle w:val="Version2"/>
              <w:spacing w:before="120" w:after="120"/>
              <w:rPr>
                <w:b/>
                <w:sz w:val="20"/>
                <w:szCs w:val="20"/>
              </w:rPr>
            </w:pPr>
            <w:r w:rsidRPr="00C61CFD">
              <w:rPr>
                <w:sz w:val="20"/>
                <w:szCs w:val="20"/>
              </w:rPr>
              <w:t xml:space="preserve"> </w:t>
            </w:r>
            <w:r>
              <w:rPr>
                <w:b/>
                <w:sz w:val="20"/>
                <w:szCs w:val="20"/>
              </w:rPr>
              <w:t xml:space="preserve">Section 4.2 </w:t>
            </w:r>
            <w:r w:rsidRPr="001B66FC">
              <w:rPr>
                <w:b/>
                <w:sz w:val="20"/>
                <w:szCs w:val="20"/>
              </w:rPr>
              <w:t>Future scope</w:t>
            </w:r>
          </w:p>
          <w:p w14:paraId="2CD5D2DF" w14:textId="77777777" w:rsidR="0053341C" w:rsidRDefault="0053341C" w:rsidP="0053341C">
            <w:pPr>
              <w:pStyle w:val="Version2"/>
              <w:spacing w:before="120" w:after="120"/>
              <w:rPr>
                <w:sz w:val="20"/>
                <w:szCs w:val="20"/>
              </w:rPr>
            </w:pPr>
            <w:r>
              <w:rPr>
                <w:sz w:val="20"/>
                <w:szCs w:val="20"/>
              </w:rPr>
              <w:t>Closed Change 1 as the Get interaction has been released to EVTE.</w:t>
            </w:r>
          </w:p>
          <w:p w14:paraId="22078D48" w14:textId="77777777" w:rsidR="0053341C" w:rsidRPr="001B0DAF" w:rsidRDefault="0053341C" w:rsidP="0053341C">
            <w:pPr>
              <w:pStyle w:val="Version2"/>
              <w:spacing w:before="120" w:after="120"/>
              <w:rPr>
                <w:sz w:val="20"/>
                <w:szCs w:val="20"/>
              </w:rPr>
            </w:pPr>
            <w:r w:rsidRPr="001B0DAF">
              <w:rPr>
                <w:sz w:val="20"/>
                <w:szCs w:val="20"/>
              </w:rPr>
              <w:t xml:space="preserve">Added a new </w:t>
            </w:r>
            <w:r>
              <w:rPr>
                <w:sz w:val="20"/>
                <w:szCs w:val="20"/>
              </w:rPr>
              <w:t xml:space="preserve">future </w:t>
            </w:r>
            <w:r w:rsidRPr="001B0DAF">
              <w:rPr>
                <w:sz w:val="20"/>
                <w:szCs w:val="20"/>
              </w:rPr>
              <w:t>change:</w:t>
            </w:r>
          </w:p>
          <w:p w14:paraId="16C3B596" w14:textId="77777777" w:rsidR="0053341C" w:rsidRPr="001B66FC" w:rsidRDefault="0053341C" w:rsidP="0053341C">
            <w:pPr>
              <w:pStyle w:val="Version2"/>
              <w:numPr>
                <w:ilvl w:val="0"/>
                <w:numId w:val="31"/>
              </w:numPr>
              <w:spacing w:before="120" w:after="120"/>
              <w:rPr>
                <w:b/>
                <w:color w:val="4F81BD"/>
                <w:sz w:val="20"/>
                <w:szCs w:val="20"/>
              </w:rPr>
            </w:pPr>
            <w:r w:rsidRPr="00D50B3E">
              <w:rPr>
                <w:b/>
                <w:i/>
                <w:sz w:val="20"/>
                <w:szCs w:val="20"/>
              </w:rPr>
              <w:t xml:space="preserve">Change </w:t>
            </w:r>
            <w:r>
              <w:rPr>
                <w:b/>
                <w:i/>
                <w:sz w:val="20"/>
                <w:szCs w:val="20"/>
              </w:rPr>
              <w:t>4</w:t>
            </w:r>
            <w:r w:rsidRPr="00D50B3E">
              <w:rPr>
                <w:b/>
                <w:i/>
                <w:sz w:val="20"/>
                <w:szCs w:val="20"/>
              </w:rPr>
              <w:t>:</w:t>
            </w:r>
            <w:r w:rsidRPr="001B66FC">
              <w:rPr>
                <w:i/>
                <w:sz w:val="20"/>
                <w:szCs w:val="20"/>
              </w:rPr>
              <w:t xml:space="preserve"> </w:t>
            </w:r>
            <w:r w:rsidRPr="001B66FC">
              <w:rPr>
                <w:sz w:val="20"/>
                <w:szCs w:val="20"/>
              </w:rPr>
              <w:br/>
            </w:r>
            <w:r>
              <w:rPr>
                <w:sz w:val="20"/>
                <w:szCs w:val="20"/>
              </w:rPr>
              <w:t xml:space="preserve">The </w:t>
            </w:r>
            <w:r w:rsidRPr="00287BA8">
              <w:rPr>
                <w:sz w:val="20"/>
                <w:szCs w:val="20"/>
              </w:rPr>
              <w:t xml:space="preserve">Recipient Preference </w:t>
            </w:r>
            <w:r>
              <w:rPr>
                <w:sz w:val="20"/>
                <w:szCs w:val="20"/>
              </w:rPr>
              <w:t>value of ‘</w:t>
            </w:r>
            <w:r w:rsidRPr="00287BA8">
              <w:rPr>
                <w:sz w:val="20"/>
                <w:szCs w:val="20"/>
              </w:rPr>
              <w:t>Agent Preference</w:t>
            </w:r>
            <w:r>
              <w:rPr>
                <w:sz w:val="20"/>
                <w:szCs w:val="20"/>
              </w:rPr>
              <w:t xml:space="preserve">’ is to be </w:t>
            </w:r>
            <w:r w:rsidRPr="00287BA8">
              <w:rPr>
                <w:sz w:val="20"/>
                <w:szCs w:val="20"/>
              </w:rPr>
              <w:t xml:space="preserve">changed to </w:t>
            </w:r>
            <w:r>
              <w:rPr>
                <w:sz w:val="20"/>
                <w:szCs w:val="20"/>
              </w:rPr>
              <w:t>‘</w:t>
            </w:r>
            <w:r w:rsidRPr="00287BA8">
              <w:rPr>
                <w:sz w:val="20"/>
                <w:szCs w:val="20"/>
              </w:rPr>
              <w:t>Practice Default</w:t>
            </w:r>
            <w:r>
              <w:rPr>
                <w:sz w:val="20"/>
                <w:szCs w:val="20"/>
              </w:rPr>
              <w:t>’</w:t>
            </w:r>
            <w:r w:rsidRPr="00287BA8">
              <w:rPr>
                <w:sz w:val="20"/>
                <w:szCs w:val="20"/>
              </w:rPr>
              <w:t>.</w:t>
            </w:r>
            <w:r>
              <w:rPr>
                <w:sz w:val="20"/>
                <w:szCs w:val="20"/>
              </w:rPr>
              <w:t xml:space="preserve"> This will impact the Get, Submit and Validate interactions.</w:t>
            </w:r>
          </w:p>
        </w:tc>
      </w:tr>
      <w:tr w:rsidR="0053341C" w:rsidRPr="007B3EA2" w14:paraId="05F67948" w14:textId="77777777" w:rsidTr="00F05A8E">
        <w:tc>
          <w:tcPr>
            <w:tcW w:w="920" w:type="dxa"/>
            <w:tcBorders>
              <w:top w:val="single" w:sz="6" w:space="0" w:color="auto"/>
              <w:left w:val="single" w:sz="4" w:space="0" w:color="auto"/>
              <w:bottom w:val="single" w:sz="6" w:space="0" w:color="auto"/>
              <w:right w:val="single" w:sz="6" w:space="0" w:color="auto"/>
            </w:tcBorders>
          </w:tcPr>
          <w:p w14:paraId="2EBA0A8C" w14:textId="77777777" w:rsidR="0053341C" w:rsidRPr="007B3EA2" w:rsidRDefault="0053341C" w:rsidP="0053341C">
            <w:pPr>
              <w:pStyle w:val="Version2"/>
              <w:spacing w:before="120" w:after="120"/>
              <w:rPr>
                <w:sz w:val="20"/>
                <w:szCs w:val="20"/>
              </w:rPr>
            </w:pPr>
            <w:r w:rsidRPr="007B3EA2">
              <w:rPr>
                <w:sz w:val="20"/>
                <w:szCs w:val="20"/>
              </w:rPr>
              <w:t>0.2</w:t>
            </w:r>
          </w:p>
        </w:tc>
        <w:tc>
          <w:tcPr>
            <w:tcW w:w="1519" w:type="dxa"/>
            <w:tcBorders>
              <w:top w:val="single" w:sz="6" w:space="0" w:color="auto"/>
              <w:left w:val="single" w:sz="6" w:space="0" w:color="auto"/>
              <w:bottom w:val="single" w:sz="6" w:space="0" w:color="auto"/>
              <w:right w:val="single" w:sz="6" w:space="0" w:color="auto"/>
            </w:tcBorders>
          </w:tcPr>
          <w:p w14:paraId="323377C0" w14:textId="77777777" w:rsidR="0053341C" w:rsidRPr="007B3EA2" w:rsidRDefault="0053341C" w:rsidP="0053341C">
            <w:pPr>
              <w:pStyle w:val="Version2"/>
              <w:spacing w:before="120" w:after="120"/>
              <w:rPr>
                <w:sz w:val="20"/>
                <w:szCs w:val="20"/>
              </w:rPr>
            </w:pPr>
            <w:r w:rsidRPr="007B3EA2">
              <w:rPr>
                <w:sz w:val="20"/>
                <w:szCs w:val="20"/>
              </w:rPr>
              <w:t>29.08.2019</w:t>
            </w:r>
          </w:p>
        </w:tc>
        <w:tc>
          <w:tcPr>
            <w:tcW w:w="6946" w:type="dxa"/>
            <w:tcBorders>
              <w:top w:val="single" w:sz="6" w:space="0" w:color="auto"/>
              <w:left w:val="single" w:sz="6" w:space="0" w:color="auto"/>
              <w:bottom w:val="single" w:sz="6" w:space="0" w:color="auto"/>
              <w:right w:val="single" w:sz="4" w:space="0" w:color="auto"/>
            </w:tcBorders>
          </w:tcPr>
          <w:p w14:paraId="7B85C0E3" w14:textId="77777777" w:rsidR="0053341C" w:rsidRPr="007B3EA2" w:rsidRDefault="0053341C" w:rsidP="0053341C">
            <w:pPr>
              <w:pStyle w:val="Version2"/>
              <w:spacing w:before="120" w:after="120"/>
              <w:rPr>
                <w:sz w:val="20"/>
                <w:szCs w:val="20"/>
              </w:rPr>
            </w:pPr>
            <w:r w:rsidRPr="007B3EA2">
              <w:rPr>
                <w:sz w:val="20"/>
                <w:szCs w:val="20"/>
              </w:rPr>
              <w:t>The COMMPREF Get interaction has been added. The List interaction has been included with a pending status.</w:t>
            </w:r>
          </w:p>
          <w:p w14:paraId="5545B0E3" w14:textId="77777777" w:rsidR="0053341C" w:rsidRPr="007B3EA2" w:rsidRDefault="0053341C" w:rsidP="0053341C">
            <w:pPr>
              <w:pStyle w:val="Version2"/>
              <w:spacing w:before="120" w:after="120"/>
              <w:rPr>
                <w:sz w:val="20"/>
                <w:szCs w:val="20"/>
              </w:rPr>
            </w:pPr>
            <w:r w:rsidRPr="007B3EA2">
              <w:rPr>
                <w:sz w:val="20"/>
                <w:szCs w:val="20"/>
              </w:rPr>
              <w:t>Note the Get interaction is expected to be available in the October 2019 EVTE Release. The List interaction is not yet scheduled.</w:t>
            </w:r>
          </w:p>
          <w:p w14:paraId="6D9FC802" w14:textId="77777777" w:rsidR="0053341C" w:rsidRPr="007B3EA2" w:rsidRDefault="0053341C" w:rsidP="0053341C">
            <w:pPr>
              <w:pStyle w:val="Version2"/>
              <w:spacing w:before="120" w:after="120"/>
              <w:rPr>
                <w:sz w:val="20"/>
                <w:szCs w:val="20"/>
              </w:rPr>
            </w:pPr>
            <w:r w:rsidRPr="007B3EA2">
              <w:rPr>
                <w:sz w:val="20"/>
                <w:szCs w:val="20"/>
              </w:rPr>
              <w:t>Draft for consultation.</w:t>
            </w:r>
          </w:p>
          <w:p w14:paraId="26B45F74" w14:textId="77777777" w:rsidR="0053341C" w:rsidRPr="007B3EA2" w:rsidRDefault="0053341C" w:rsidP="0053341C">
            <w:pPr>
              <w:pStyle w:val="Version2"/>
              <w:spacing w:before="240" w:after="120"/>
              <w:ind w:left="34"/>
              <w:rPr>
                <w:b/>
                <w:sz w:val="20"/>
                <w:szCs w:val="20"/>
              </w:rPr>
            </w:pPr>
            <w:r w:rsidRPr="007B3EA2">
              <w:rPr>
                <w:b/>
                <w:sz w:val="20"/>
                <w:szCs w:val="20"/>
              </w:rPr>
              <w:t>Section 1.4.3 Interactions</w:t>
            </w:r>
          </w:p>
          <w:p w14:paraId="70BEA1D4" w14:textId="77777777" w:rsidR="0053341C" w:rsidRPr="007B3EA2" w:rsidRDefault="0053341C" w:rsidP="0053341C">
            <w:pPr>
              <w:pStyle w:val="Version2"/>
              <w:spacing w:before="120" w:after="120"/>
              <w:rPr>
                <w:sz w:val="20"/>
                <w:szCs w:val="20"/>
              </w:rPr>
            </w:pPr>
            <w:r w:rsidRPr="007B3EA2">
              <w:rPr>
                <w:sz w:val="20"/>
                <w:szCs w:val="20"/>
              </w:rPr>
              <w:t>Added the following interactions:</w:t>
            </w:r>
          </w:p>
          <w:p w14:paraId="5C534729" w14:textId="77777777" w:rsidR="0053341C" w:rsidRPr="007B3EA2" w:rsidRDefault="0053341C" w:rsidP="0053341C">
            <w:pPr>
              <w:pStyle w:val="Version2"/>
              <w:numPr>
                <w:ilvl w:val="0"/>
                <w:numId w:val="30"/>
              </w:numPr>
              <w:ind w:left="748" w:hanging="357"/>
              <w:rPr>
                <w:sz w:val="20"/>
                <w:szCs w:val="20"/>
              </w:rPr>
            </w:pPr>
            <w:r w:rsidRPr="007B3EA2">
              <w:rPr>
                <w:sz w:val="20"/>
                <w:szCs w:val="20"/>
              </w:rPr>
              <w:t>commpref.0001.2019.get</w:t>
            </w:r>
          </w:p>
          <w:p w14:paraId="01DDE78F" w14:textId="77777777" w:rsidR="0053341C" w:rsidRPr="007B3EA2" w:rsidRDefault="0053341C" w:rsidP="0053341C">
            <w:pPr>
              <w:pStyle w:val="Version2"/>
              <w:numPr>
                <w:ilvl w:val="0"/>
                <w:numId w:val="30"/>
              </w:numPr>
              <w:spacing w:before="120" w:after="120"/>
              <w:rPr>
                <w:sz w:val="20"/>
                <w:szCs w:val="20"/>
              </w:rPr>
            </w:pPr>
            <w:r w:rsidRPr="007B3EA2">
              <w:rPr>
                <w:sz w:val="20"/>
                <w:szCs w:val="20"/>
              </w:rPr>
              <w:t>commpref.</w:t>
            </w:r>
            <w:proofErr w:type="gramStart"/>
            <w:r w:rsidRPr="007B3EA2">
              <w:rPr>
                <w:sz w:val="20"/>
                <w:szCs w:val="20"/>
              </w:rPr>
              <w:t>0001.2019.list</w:t>
            </w:r>
            <w:proofErr w:type="gramEnd"/>
          </w:p>
          <w:p w14:paraId="2BA45DF9" w14:textId="77777777" w:rsidR="0053341C" w:rsidRPr="007B3EA2" w:rsidRDefault="0053341C" w:rsidP="0053341C">
            <w:pPr>
              <w:pStyle w:val="Version2"/>
              <w:spacing w:before="240" w:after="120"/>
              <w:ind w:left="34"/>
              <w:rPr>
                <w:b/>
                <w:sz w:val="20"/>
                <w:szCs w:val="20"/>
              </w:rPr>
            </w:pPr>
            <w:r w:rsidRPr="007B3EA2">
              <w:rPr>
                <w:b/>
                <w:sz w:val="20"/>
                <w:szCs w:val="20"/>
              </w:rPr>
              <w:t>Section 2 Package contents</w:t>
            </w:r>
          </w:p>
          <w:p w14:paraId="5BB5D3FA" w14:textId="77777777" w:rsidR="0053341C" w:rsidRPr="007B3EA2" w:rsidRDefault="0053341C" w:rsidP="0053341C">
            <w:pPr>
              <w:pStyle w:val="Version2"/>
              <w:spacing w:before="120" w:after="120"/>
              <w:rPr>
                <w:b/>
                <w:i/>
                <w:sz w:val="20"/>
                <w:szCs w:val="20"/>
              </w:rPr>
            </w:pPr>
            <w:r w:rsidRPr="007B3EA2">
              <w:rPr>
                <w:b/>
                <w:i/>
                <w:sz w:val="20"/>
                <w:szCs w:val="20"/>
              </w:rPr>
              <w:t>New</w:t>
            </w:r>
          </w:p>
          <w:p w14:paraId="6991F256"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XML Contracts.zip</w:t>
            </w:r>
          </w:p>
          <w:p w14:paraId="1F0AC940"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Request Message Structure Table.xlsx</w:t>
            </w:r>
          </w:p>
          <w:p w14:paraId="7BD76753"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Response Message Structure Table.xlsx</w:t>
            </w:r>
          </w:p>
          <w:p w14:paraId="11A3DB82"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Validation Rules.xlsx</w:t>
            </w:r>
          </w:p>
          <w:p w14:paraId="5628C38C"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Get Rule Implementation.zip</w:t>
            </w:r>
          </w:p>
          <w:p w14:paraId="369FA6AD" w14:textId="77777777" w:rsidR="0053341C" w:rsidRPr="007B3EA2" w:rsidRDefault="0053341C" w:rsidP="0053341C">
            <w:pPr>
              <w:pStyle w:val="Version2"/>
              <w:spacing w:before="240" w:after="120"/>
              <w:ind w:left="34"/>
              <w:rPr>
                <w:b/>
                <w:i/>
                <w:sz w:val="20"/>
                <w:szCs w:val="20"/>
              </w:rPr>
            </w:pPr>
            <w:r w:rsidRPr="007B3EA2">
              <w:rPr>
                <w:b/>
                <w:i/>
                <w:sz w:val="20"/>
                <w:szCs w:val="20"/>
              </w:rPr>
              <w:t>Updated</w:t>
            </w:r>
          </w:p>
          <w:p w14:paraId="25CA0002"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Message Repository.zip</w:t>
            </w:r>
          </w:p>
          <w:p w14:paraId="2E2A913D" w14:textId="77777777" w:rsidR="0053341C" w:rsidRPr="007B3EA2" w:rsidRDefault="0053341C" w:rsidP="0053341C">
            <w:pPr>
              <w:pStyle w:val="Version2"/>
              <w:spacing w:before="240" w:after="120"/>
              <w:ind w:left="34"/>
              <w:rPr>
                <w:b/>
                <w:i/>
                <w:sz w:val="20"/>
                <w:szCs w:val="20"/>
              </w:rPr>
            </w:pPr>
            <w:r w:rsidRPr="007B3EA2">
              <w:rPr>
                <w:b/>
                <w:i/>
                <w:sz w:val="20"/>
                <w:szCs w:val="20"/>
              </w:rPr>
              <w:t>Pending</w:t>
            </w:r>
          </w:p>
          <w:p w14:paraId="3212AB13"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XML Contracts.zip</w:t>
            </w:r>
          </w:p>
          <w:p w14:paraId="1139D08C"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Request Message Structure Table.xlsx</w:t>
            </w:r>
          </w:p>
          <w:p w14:paraId="720239C3"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Response Message Structure Table.xlsx</w:t>
            </w:r>
          </w:p>
          <w:p w14:paraId="5A6EE2CD"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Validation Rules.xlsx</w:t>
            </w:r>
          </w:p>
          <w:p w14:paraId="6AFFC124"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List Rule Implementation.zip</w:t>
            </w:r>
          </w:p>
          <w:p w14:paraId="7AF0E54A" w14:textId="77777777" w:rsidR="0053341C" w:rsidRPr="007B3EA2" w:rsidRDefault="0053341C" w:rsidP="0053341C">
            <w:pPr>
              <w:pStyle w:val="Version2"/>
              <w:spacing w:before="240" w:after="120"/>
              <w:ind w:left="34"/>
              <w:rPr>
                <w:b/>
                <w:i/>
                <w:sz w:val="20"/>
                <w:szCs w:val="20"/>
              </w:rPr>
            </w:pPr>
            <w:r w:rsidRPr="007B3EA2">
              <w:rPr>
                <w:b/>
                <w:i/>
                <w:sz w:val="20"/>
                <w:szCs w:val="20"/>
              </w:rPr>
              <w:t>Present</w:t>
            </w:r>
          </w:p>
          <w:p w14:paraId="0699319C"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XML Contract.zip</w:t>
            </w:r>
          </w:p>
          <w:p w14:paraId="3E10EC8A"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Request Message Structure Table.xlsx</w:t>
            </w:r>
          </w:p>
          <w:p w14:paraId="2A4F2CD2"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Validation Rules.xlsx</w:t>
            </w:r>
          </w:p>
          <w:p w14:paraId="3A774117"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Rule Implementation.zip</w:t>
            </w:r>
          </w:p>
          <w:p w14:paraId="4DF248CF" w14:textId="77777777" w:rsidR="0053341C" w:rsidRPr="007B3EA2" w:rsidRDefault="0053341C" w:rsidP="0053341C">
            <w:pPr>
              <w:pStyle w:val="Version2"/>
              <w:spacing w:before="240" w:after="120"/>
              <w:ind w:left="34"/>
              <w:rPr>
                <w:b/>
                <w:i/>
                <w:sz w:val="20"/>
                <w:szCs w:val="20"/>
              </w:rPr>
            </w:pPr>
            <w:r w:rsidRPr="007B3EA2">
              <w:rPr>
                <w:b/>
                <w:i/>
                <w:sz w:val="20"/>
                <w:szCs w:val="20"/>
              </w:rPr>
              <w:t>Removed</w:t>
            </w:r>
          </w:p>
          <w:p w14:paraId="62E006F6"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None</w:t>
            </w:r>
          </w:p>
          <w:p w14:paraId="611C0BD5" w14:textId="77777777" w:rsidR="0053341C" w:rsidRPr="007B3EA2" w:rsidRDefault="0053341C" w:rsidP="0053341C">
            <w:pPr>
              <w:pStyle w:val="Version2"/>
              <w:spacing w:before="240" w:after="120"/>
              <w:ind w:left="34"/>
              <w:rPr>
                <w:b/>
                <w:sz w:val="20"/>
                <w:szCs w:val="20"/>
              </w:rPr>
            </w:pPr>
            <w:r w:rsidRPr="007B3EA2">
              <w:rPr>
                <w:b/>
                <w:sz w:val="20"/>
                <w:szCs w:val="20"/>
              </w:rPr>
              <w:t>Section 4.1</w:t>
            </w:r>
            <w:r w:rsidRPr="007B3EA2">
              <w:rPr>
                <w:b/>
                <w:sz w:val="20"/>
                <w:szCs w:val="20"/>
              </w:rPr>
              <w:tab/>
              <w:t>Issues and incidents</w:t>
            </w:r>
          </w:p>
          <w:p w14:paraId="0BFEDE99" w14:textId="77777777" w:rsidR="0053341C" w:rsidRPr="007B3EA2" w:rsidRDefault="0053341C" w:rsidP="0053341C">
            <w:pPr>
              <w:pStyle w:val="Version2"/>
              <w:spacing w:before="120" w:after="120"/>
              <w:rPr>
                <w:sz w:val="20"/>
                <w:szCs w:val="20"/>
              </w:rPr>
            </w:pPr>
            <w:r w:rsidRPr="007B3EA2">
              <w:rPr>
                <w:sz w:val="20"/>
                <w:szCs w:val="20"/>
              </w:rPr>
              <w:t>Added the following issues for the Submit and Validate interactions:</w:t>
            </w:r>
          </w:p>
          <w:p w14:paraId="4BAE3C7E" w14:textId="77777777" w:rsidR="0053341C" w:rsidRPr="007B3EA2" w:rsidRDefault="0053341C" w:rsidP="0053341C">
            <w:pPr>
              <w:pStyle w:val="Version2"/>
              <w:numPr>
                <w:ilvl w:val="0"/>
                <w:numId w:val="30"/>
              </w:numPr>
              <w:spacing w:before="120" w:after="120"/>
              <w:rPr>
                <w:sz w:val="20"/>
                <w:szCs w:val="20"/>
              </w:rPr>
            </w:pPr>
            <w:r w:rsidRPr="007B3EA2">
              <w:rPr>
                <w:b/>
                <w:i/>
                <w:sz w:val="20"/>
                <w:szCs w:val="20"/>
              </w:rPr>
              <w:t>Issue 1:</w:t>
            </w:r>
            <w:r w:rsidRPr="007B3EA2">
              <w:rPr>
                <w:sz w:val="20"/>
                <w:szCs w:val="20"/>
              </w:rPr>
              <w:t xml:space="preserve"> </w:t>
            </w:r>
            <w:r w:rsidRPr="007B3EA2">
              <w:rPr>
                <w:sz w:val="20"/>
                <w:szCs w:val="20"/>
              </w:rPr>
              <w:br/>
              <w:t>Report guidance for COMMPREF02 Registered Agent Number is not present.</w:t>
            </w:r>
          </w:p>
          <w:p w14:paraId="76538E5A" w14:textId="77777777" w:rsidR="0053341C" w:rsidRPr="007B3EA2" w:rsidRDefault="0053341C" w:rsidP="0053341C">
            <w:pPr>
              <w:pStyle w:val="Version2"/>
              <w:numPr>
                <w:ilvl w:val="0"/>
                <w:numId w:val="30"/>
              </w:numPr>
              <w:spacing w:before="120" w:after="120"/>
              <w:rPr>
                <w:sz w:val="20"/>
                <w:szCs w:val="20"/>
              </w:rPr>
            </w:pPr>
            <w:r w:rsidRPr="007B3EA2">
              <w:rPr>
                <w:b/>
                <w:i/>
                <w:sz w:val="20"/>
                <w:szCs w:val="20"/>
              </w:rPr>
              <w:t>Issue 2:</w:t>
            </w:r>
            <w:r w:rsidRPr="007B3EA2">
              <w:rPr>
                <w:sz w:val="20"/>
                <w:szCs w:val="20"/>
              </w:rPr>
              <w:t xml:space="preserve"> </w:t>
            </w:r>
            <w:r w:rsidRPr="007B3EA2">
              <w:rPr>
                <w:sz w:val="20"/>
                <w:szCs w:val="20"/>
              </w:rPr>
              <w:br/>
              <w:t>The Communication Type code description requires update from ‘Activity statement’ to ‘Activity statement lodgment’. Note the enumeration code of ‘AS’ remains unchanged.</w:t>
            </w:r>
          </w:p>
          <w:p w14:paraId="7E891810" w14:textId="04430596" w:rsidR="0053341C" w:rsidRPr="007B3EA2" w:rsidRDefault="0053341C" w:rsidP="0053341C">
            <w:pPr>
              <w:pStyle w:val="Version2"/>
              <w:numPr>
                <w:ilvl w:val="0"/>
                <w:numId w:val="30"/>
              </w:numPr>
              <w:spacing w:before="120" w:after="120"/>
              <w:ind w:left="748" w:hanging="357"/>
              <w:rPr>
                <w:b/>
                <w:i/>
                <w:sz w:val="20"/>
                <w:szCs w:val="20"/>
              </w:rPr>
            </w:pPr>
            <w:r>
              <w:rPr>
                <w:b/>
                <w:i/>
                <w:sz w:val="20"/>
                <w:szCs w:val="20"/>
              </w:rPr>
              <w:t>Issue 3:</w:t>
            </w:r>
            <w:r>
              <w:rPr>
                <w:b/>
                <w:i/>
                <w:sz w:val="20"/>
                <w:szCs w:val="20"/>
              </w:rPr>
              <w:br/>
            </w:r>
            <w:r w:rsidRPr="007B3EA2">
              <w:rPr>
                <w:sz w:val="20"/>
                <w:szCs w:val="20"/>
              </w:rPr>
              <w:t>A new validation rule is required to check where Requesting</w:t>
            </w:r>
            <w:r>
              <w:rPr>
                <w:sz w:val="20"/>
                <w:szCs w:val="20"/>
              </w:rPr>
              <w:t xml:space="preserve"> </w:t>
            </w:r>
            <w:r w:rsidRPr="007B3EA2">
              <w:rPr>
                <w:sz w:val="20"/>
                <w:szCs w:val="20"/>
              </w:rPr>
              <w:t>practice defaults is set to true, an Account identifier is not provided</w:t>
            </w:r>
            <w:r>
              <w:rPr>
                <w:sz w:val="20"/>
                <w:szCs w:val="20"/>
              </w:rPr>
              <w:t>.</w:t>
            </w:r>
          </w:p>
          <w:p w14:paraId="32FCBBFE" w14:textId="42869DC2" w:rsidR="0053341C" w:rsidRPr="007B3EA2" w:rsidRDefault="0053341C" w:rsidP="0053341C">
            <w:pPr>
              <w:pStyle w:val="Version2"/>
              <w:numPr>
                <w:ilvl w:val="0"/>
                <w:numId w:val="30"/>
              </w:numPr>
              <w:spacing w:before="120" w:after="120"/>
              <w:ind w:left="748" w:hanging="357"/>
              <w:rPr>
                <w:b/>
                <w:i/>
                <w:sz w:val="20"/>
                <w:szCs w:val="20"/>
              </w:rPr>
            </w:pPr>
            <w:r>
              <w:rPr>
                <w:b/>
                <w:i/>
                <w:sz w:val="20"/>
                <w:szCs w:val="20"/>
              </w:rPr>
              <w:t>Issue 4:</w:t>
            </w:r>
            <w:r>
              <w:rPr>
                <w:b/>
                <w:i/>
                <w:sz w:val="20"/>
                <w:szCs w:val="20"/>
              </w:rPr>
              <w:br/>
            </w:r>
            <w:r w:rsidRPr="007B3EA2">
              <w:rPr>
                <w:sz w:val="20"/>
                <w:szCs w:val="20"/>
              </w:rPr>
              <w:t>Minor updates to some validation rule messages are required to correct grammar.</w:t>
            </w:r>
          </w:p>
          <w:p w14:paraId="2C3A9CB2" w14:textId="4DE9A74D" w:rsidR="0053341C" w:rsidRPr="007B3EA2" w:rsidRDefault="0053341C" w:rsidP="0053341C">
            <w:pPr>
              <w:pStyle w:val="Version2"/>
              <w:numPr>
                <w:ilvl w:val="0"/>
                <w:numId w:val="30"/>
              </w:numPr>
              <w:ind w:left="748" w:hanging="357"/>
              <w:contextualSpacing/>
              <w:rPr>
                <w:b/>
                <w:i/>
                <w:sz w:val="20"/>
                <w:szCs w:val="20"/>
              </w:rPr>
            </w:pPr>
            <w:r w:rsidRPr="007B3EA2">
              <w:rPr>
                <w:b/>
                <w:i/>
                <w:sz w:val="20"/>
                <w:szCs w:val="20"/>
              </w:rPr>
              <w:t>Issue 5:</w:t>
            </w:r>
            <w:r>
              <w:rPr>
                <w:b/>
                <w:i/>
                <w:sz w:val="20"/>
                <w:szCs w:val="20"/>
              </w:rPr>
              <w:br/>
            </w:r>
            <w:r w:rsidRPr="007B3EA2">
              <w:rPr>
                <w:sz w:val="20"/>
                <w:szCs w:val="20"/>
              </w:rPr>
              <w:t>CMN.ATO.COMMPREF.EM41134 is to be removed as it is no longer returned by the service</w:t>
            </w:r>
            <w:r>
              <w:rPr>
                <w:sz w:val="20"/>
                <w:szCs w:val="20"/>
              </w:rPr>
              <w:t>.</w:t>
            </w:r>
          </w:p>
          <w:p w14:paraId="5B446A3E" w14:textId="77777777" w:rsidR="0053341C" w:rsidRPr="007B3EA2" w:rsidRDefault="0053341C" w:rsidP="0053341C">
            <w:pPr>
              <w:pStyle w:val="Version2"/>
              <w:spacing w:before="240" w:after="120"/>
              <w:ind w:left="34"/>
              <w:rPr>
                <w:b/>
                <w:sz w:val="20"/>
                <w:szCs w:val="20"/>
              </w:rPr>
            </w:pPr>
            <w:r w:rsidRPr="007B3EA2">
              <w:rPr>
                <w:b/>
                <w:sz w:val="20"/>
                <w:szCs w:val="20"/>
              </w:rPr>
              <w:t>Section 4.2</w:t>
            </w:r>
            <w:r w:rsidRPr="007B3EA2">
              <w:rPr>
                <w:b/>
                <w:sz w:val="20"/>
                <w:szCs w:val="20"/>
              </w:rPr>
              <w:tab/>
              <w:t>Future scope</w:t>
            </w:r>
          </w:p>
          <w:p w14:paraId="6AACAA2E" w14:textId="77777777" w:rsidR="0053341C" w:rsidRPr="007B3EA2" w:rsidRDefault="0053341C" w:rsidP="0053341C">
            <w:pPr>
              <w:pStyle w:val="Version2"/>
              <w:numPr>
                <w:ilvl w:val="0"/>
                <w:numId w:val="31"/>
              </w:numPr>
              <w:spacing w:before="120" w:after="120"/>
              <w:rPr>
                <w:sz w:val="20"/>
                <w:szCs w:val="20"/>
              </w:rPr>
            </w:pPr>
            <w:r w:rsidRPr="007B3EA2">
              <w:rPr>
                <w:b/>
                <w:i/>
                <w:sz w:val="20"/>
                <w:szCs w:val="20"/>
              </w:rPr>
              <w:t>Change 1:</w:t>
            </w:r>
            <w:r w:rsidRPr="007B3EA2">
              <w:rPr>
                <w:sz w:val="20"/>
                <w:szCs w:val="20"/>
              </w:rPr>
              <w:t xml:space="preserve"> </w:t>
            </w:r>
            <w:r w:rsidRPr="007B3EA2">
              <w:rPr>
                <w:sz w:val="20"/>
                <w:szCs w:val="20"/>
              </w:rPr>
              <w:br/>
              <w:t>Updated to note the Get interaction is expected to be available in the October 2019 EVTE release. The interaction name has been added and description updated to include business intermediaries.</w:t>
            </w:r>
          </w:p>
          <w:p w14:paraId="7D09A8DC" w14:textId="77777777" w:rsidR="0053341C" w:rsidRPr="007B3EA2" w:rsidRDefault="0053341C" w:rsidP="0053341C">
            <w:pPr>
              <w:pStyle w:val="Version2"/>
              <w:numPr>
                <w:ilvl w:val="0"/>
                <w:numId w:val="31"/>
              </w:numPr>
              <w:spacing w:before="120" w:after="120"/>
              <w:rPr>
                <w:sz w:val="20"/>
                <w:szCs w:val="20"/>
              </w:rPr>
            </w:pPr>
            <w:r w:rsidRPr="007B3EA2">
              <w:rPr>
                <w:b/>
                <w:i/>
                <w:sz w:val="20"/>
                <w:szCs w:val="20"/>
              </w:rPr>
              <w:t>Change 2:</w:t>
            </w:r>
            <w:r w:rsidRPr="007B3EA2">
              <w:rPr>
                <w:sz w:val="20"/>
                <w:szCs w:val="20"/>
              </w:rPr>
              <w:t xml:space="preserve"> </w:t>
            </w:r>
            <w:r w:rsidRPr="007B3EA2">
              <w:rPr>
                <w:sz w:val="20"/>
                <w:szCs w:val="20"/>
              </w:rPr>
              <w:br/>
              <w:t>The name of the List interaction has been added.</w:t>
            </w:r>
          </w:p>
          <w:p w14:paraId="32627385" w14:textId="59499555" w:rsidR="0053341C" w:rsidRPr="00761183" w:rsidRDefault="0053341C" w:rsidP="0053341C">
            <w:pPr>
              <w:pStyle w:val="Version2"/>
              <w:numPr>
                <w:ilvl w:val="0"/>
                <w:numId w:val="31"/>
              </w:numPr>
              <w:spacing w:before="120" w:after="120"/>
              <w:ind w:left="748" w:hanging="357"/>
              <w:contextualSpacing/>
              <w:rPr>
                <w:sz w:val="20"/>
                <w:szCs w:val="20"/>
              </w:rPr>
            </w:pPr>
            <w:r w:rsidRPr="007B3EA2">
              <w:rPr>
                <w:b/>
                <w:i/>
                <w:sz w:val="20"/>
                <w:szCs w:val="20"/>
              </w:rPr>
              <w:t>Change 3</w:t>
            </w:r>
            <w:r>
              <w:rPr>
                <w:b/>
                <w:i/>
                <w:sz w:val="20"/>
                <w:szCs w:val="20"/>
              </w:rPr>
              <w:t>:</w:t>
            </w:r>
            <w:r>
              <w:rPr>
                <w:sz w:val="20"/>
                <w:szCs w:val="20"/>
              </w:rPr>
              <w:br/>
            </w:r>
            <w:r w:rsidRPr="007B3EA2">
              <w:rPr>
                <w:sz w:val="20"/>
                <w:szCs w:val="20"/>
              </w:rPr>
              <w:t>The Account Type is to be returned in the response of the Get interaction.</w:t>
            </w:r>
          </w:p>
        </w:tc>
      </w:tr>
      <w:tr w:rsidR="0053341C" w:rsidRPr="007B3EA2" w14:paraId="52B444CA" w14:textId="77777777" w:rsidTr="00F05A8E">
        <w:tc>
          <w:tcPr>
            <w:tcW w:w="920" w:type="dxa"/>
            <w:tcBorders>
              <w:top w:val="single" w:sz="6" w:space="0" w:color="auto"/>
            </w:tcBorders>
          </w:tcPr>
          <w:p w14:paraId="13F857AB" w14:textId="77777777" w:rsidR="0053341C" w:rsidRPr="007B3EA2" w:rsidRDefault="0053341C" w:rsidP="0053341C">
            <w:pPr>
              <w:pStyle w:val="Version2"/>
              <w:spacing w:before="120" w:after="120"/>
              <w:rPr>
                <w:sz w:val="20"/>
                <w:szCs w:val="20"/>
                <w:highlight w:val="yellow"/>
              </w:rPr>
            </w:pPr>
            <w:r w:rsidRPr="007B3EA2">
              <w:rPr>
                <w:sz w:val="20"/>
                <w:szCs w:val="20"/>
              </w:rPr>
              <w:t>0.1</w:t>
            </w:r>
          </w:p>
        </w:tc>
        <w:tc>
          <w:tcPr>
            <w:tcW w:w="1519" w:type="dxa"/>
            <w:tcBorders>
              <w:top w:val="single" w:sz="6" w:space="0" w:color="auto"/>
            </w:tcBorders>
          </w:tcPr>
          <w:p w14:paraId="3947EA2D" w14:textId="77777777" w:rsidR="0053341C" w:rsidRPr="007B3EA2" w:rsidRDefault="0053341C" w:rsidP="0053341C">
            <w:pPr>
              <w:pStyle w:val="Version2"/>
              <w:spacing w:before="120" w:after="120"/>
              <w:rPr>
                <w:sz w:val="20"/>
                <w:szCs w:val="20"/>
                <w:highlight w:val="cyan"/>
              </w:rPr>
            </w:pPr>
            <w:r w:rsidRPr="007B3EA2">
              <w:rPr>
                <w:sz w:val="20"/>
                <w:szCs w:val="20"/>
              </w:rPr>
              <w:t>06.06.2019</w:t>
            </w:r>
          </w:p>
        </w:tc>
        <w:tc>
          <w:tcPr>
            <w:tcW w:w="6946" w:type="dxa"/>
            <w:tcBorders>
              <w:top w:val="single" w:sz="6" w:space="0" w:color="auto"/>
            </w:tcBorders>
          </w:tcPr>
          <w:p w14:paraId="16EF9CE3" w14:textId="77777777" w:rsidR="0053341C" w:rsidRPr="007B3EA2" w:rsidRDefault="0053341C" w:rsidP="0053341C">
            <w:pPr>
              <w:pStyle w:val="Version2"/>
              <w:spacing w:before="120" w:after="120"/>
              <w:rPr>
                <w:sz w:val="20"/>
                <w:szCs w:val="20"/>
              </w:rPr>
            </w:pPr>
            <w:r w:rsidRPr="007B3EA2">
              <w:rPr>
                <w:sz w:val="20"/>
                <w:szCs w:val="20"/>
              </w:rPr>
              <w:t>Initial release. Draft for consultation.</w:t>
            </w:r>
          </w:p>
          <w:p w14:paraId="3880F0A0" w14:textId="77777777" w:rsidR="0053341C" w:rsidRPr="007B3EA2" w:rsidRDefault="0053341C" w:rsidP="0053341C">
            <w:pPr>
              <w:pStyle w:val="Version2"/>
              <w:spacing w:before="120" w:after="120"/>
              <w:rPr>
                <w:b/>
                <w:sz w:val="20"/>
                <w:szCs w:val="20"/>
              </w:rPr>
            </w:pPr>
            <w:r w:rsidRPr="007B3EA2">
              <w:rPr>
                <w:b/>
                <w:sz w:val="20"/>
                <w:szCs w:val="20"/>
              </w:rPr>
              <w:t>New</w:t>
            </w:r>
          </w:p>
          <w:p w14:paraId="459C05D7"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XML Contract.zip</w:t>
            </w:r>
          </w:p>
          <w:p w14:paraId="0D98D4A3"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Request Message Structure Table.xlsx</w:t>
            </w:r>
          </w:p>
          <w:p w14:paraId="3B22284A"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Submit Validation Rules.xlsx</w:t>
            </w:r>
          </w:p>
          <w:p w14:paraId="287065C4" w14:textId="77777777" w:rsidR="0053341C" w:rsidRPr="00A95882" w:rsidRDefault="0053341C" w:rsidP="0053341C">
            <w:pPr>
              <w:pStyle w:val="Version2"/>
              <w:numPr>
                <w:ilvl w:val="0"/>
                <w:numId w:val="35"/>
              </w:numPr>
              <w:ind w:left="714" w:hanging="357"/>
              <w:rPr>
                <w:b/>
                <w:color w:val="365F91" w:themeColor="accent1" w:themeShade="BF"/>
                <w:sz w:val="20"/>
                <w:szCs w:val="20"/>
              </w:rPr>
            </w:pPr>
            <w:r w:rsidRPr="00A95882">
              <w:rPr>
                <w:b/>
                <w:color w:val="365F91" w:themeColor="accent1" w:themeShade="BF"/>
                <w:sz w:val="20"/>
                <w:szCs w:val="20"/>
              </w:rPr>
              <w:t>ATO COMMPREF.0001 2019 Message Repository.zip</w:t>
            </w:r>
          </w:p>
          <w:p w14:paraId="7AFCE398" w14:textId="77777777" w:rsidR="0053341C" w:rsidRPr="007B3EA2" w:rsidRDefault="0053341C" w:rsidP="0053341C">
            <w:pPr>
              <w:pStyle w:val="Version2"/>
              <w:numPr>
                <w:ilvl w:val="0"/>
                <w:numId w:val="35"/>
              </w:numPr>
              <w:ind w:left="714" w:hanging="357"/>
              <w:rPr>
                <w:b/>
                <w:color w:val="4F81BD"/>
                <w:sz w:val="20"/>
                <w:szCs w:val="20"/>
              </w:rPr>
            </w:pPr>
            <w:r w:rsidRPr="00A95882">
              <w:rPr>
                <w:b/>
                <w:color w:val="365F91" w:themeColor="accent1" w:themeShade="BF"/>
                <w:sz w:val="20"/>
                <w:szCs w:val="20"/>
              </w:rPr>
              <w:t>ATO COMMPREF.0001 2019 Submit Rule Implementation.zip</w:t>
            </w: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A7BF" w14:textId="77777777" w:rsidR="00621B86" w:rsidRDefault="00621B86">
      <w:r>
        <w:separator/>
      </w:r>
    </w:p>
  </w:endnote>
  <w:endnote w:type="continuationSeparator" w:id="0">
    <w:p w14:paraId="75BB41BB" w14:textId="77777777" w:rsidR="00621B86" w:rsidRDefault="006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21B86" w14:paraId="28EEDCD8" w14:textId="77777777">
      <w:trPr>
        <w:trHeight w:hRule="exact" w:val="567"/>
      </w:trPr>
      <w:tc>
        <w:tcPr>
          <w:tcW w:w="3629" w:type="dxa"/>
          <w:vAlign w:val="bottom"/>
        </w:tcPr>
        <w:p w14:paraId="60C370C8" w14:textId="77777777" w:rsidR="00621B86" w:rsidRPr="00961BA8" w:rsidRDefault="00621B8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21B86" w:rsidRDefault="00621B8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21B86" w:rsidRDefault="00621B8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14</w:t>
            </w:r>
          </w:fldSimple>
        </w:p>
      </w:tc>
    </w:tr>
  </w:tbl>
  <w:p w14:paraId="6E9B104D" w14:textId="77777777" w:rsidR="00621B86" w:rsidRPr="004E35EF" w:rsidRDefault="00621B8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5CAC035A" w:rsidR="00621B86" w:rsidRPr="00830054" w:rsidRDefault="00621B86"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18</w:t>
    </w:r>
    <w:r w:rsidRPr="00830054">
      <w:rPr>
        <w:color w:val="003366"/>
      </w:rPr>
      <w:fldChar w:fldCharType="end"/>
    </w:r>
  </w:p>
  <w:p w14:paraId="26EA3631" w14:textId="77777777" w:rsidR="00621B86" w:rsidRPr="00607411" w:rsidRDefault="00621B8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59A7E740" w:rsidR="00621B86" w:rsidRPr="009A241C" w:rsidRDefault="00621B86" w:rsidP="00BD6FF5">
    <w:pPr>
      <w:pStyle w:val="FooterPortrait"/>
      <w:pBdr>
        <w:top w:val="single" w:sz="4" w:space="1" w:color="auto"/>
      </w:pBdr>
      <w:tabs>
        <w:tab w:val="clear" w:pos="1021"/>
        <w:tab w:val="right" w:pos="15309"/>
      </w:tabs>
      <w:spacing w:before="100"/>
      <w:ind w:right="136"/>
      <w:rPr>
        <w:color w:val="335876"/>
      </w:rPr>
    </w:pPr>
    <w:r>
      <w:rPr>
        <w:color w:val="003366"/>
      </w:rPr>
      <w:t>OFFICIAL</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18</w:t>
    </w:r>
    <w:r w:rsidRPr="00D23519">
      <w:rPr>
        <w:color w:val="335876"/>
      </w:rPr>
      <w:fldChar w:fldCharType="end"/>
    </w:r>
  </w:p>
  <w:p w14:paraId="282A5690" w14:textId="77777777" w:rsidR="00621B86" w:rsidRPr="00607411" w:rsidRDefault="00621B8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7E9E1F02" w:rsidR="00621B86" w:rsidRPr="009A241C" w:rsidRDefault="00621B86" w:rsidP="00BD6FF5">
    <w:pPr>
      <w:pStyle w:val="FooterPortrait"/>
      <w:pBdr>
        <w:top w:val="single" w:sz="4" w:space="1" w:color="auto"/>
      </w:pBdr>
      <w:tabs>
        <w:tab w:val="clear" w:pos="1021"/>
        <w:tab w:val="right" w:pos="9072"/>
        <w:tab w:val="right" w:pos="14175"/>
        <w:tab w:val="left" w:pos="14317"/>
      </w:tabs>
      <w:ind w:right="64"/>
      <w:rPr>
        <w:color w:val="335876"/>
      </w:rPr>
    </w:pPr>
    <w:r>
      <w:rPr>
        <w:color w:val="003366"/>
      </w:rPr>
      <w:t>OFFICIAL</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18</w:t>
    </w:r>
    <w:r w:rsidRPr="00D23519">
      <w:rPr>
        <w:color w:val="335876"/>
      </w:rPr>
      <w:fldChar w:fldCharType="end"/>
    </w:r>
  </w:p>
  <w:p w14:paraId="226ECE02" w14:textId="77777777" w:rsidR="00621B86" w:rsidRPr="00607411" w:rsidRDefault="00621B8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CECE" w14:textId="77777777" w:rsidR="00621B86" w:rsidRDefault="00621B86">
      <w:r>
        <w:separator/>
      </w:r>
    </w:p>
  </w:footnote>
  <w:footnote w:type="continuationSeparator" w:id="0">
    <w:p w14:paraId="6E0804CC" w14:textId="77777777" w:rsidR="00621B86" w:rsidRDefault="006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21B86" w:rsidRPr="00BE2B9A" w14:paraId="5B0A19F6" w14:textId="77777777">
      <w:trPr>
        <w:trHeight w:hRule="exact" w:val="567"/>
      </w:trPr>
      <w:tc>
        <w:tcPr>
          <w:tcW w:w="3629" w:type="dxa"/>
          <w:shd w:val="clear" w:color="auto" w:fill="auto"/>
        </w:tcPr>
        <w:p w14:paraId="408C3B7C" w14:textId="77777777" w:rsidR="00621B86" w:rsidRPr="00BE2B9A" w:rsidRDefault="00621B8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21B86" w:rsidRPr="00BE2B9A" w:rsidRDefault="00621B86" w:rsidP="000E5315">
          <w:pPr>
            <w:pStyle w:val="Header"/>
            <w:spacing w:before="160" w:after="100"/>
            <w:jc w:val="right"/>
            <w:rPr>
              <w:sz w:val="15"/>
            </w:rPr>
          </w:pPr>
          <w:fldSimple w:instr=" TITLE  \* Upper  \* MERGEFORMAT ">
            <w:r>
              <w:rPr>
                <w:caps w:val="0"/>
              </w:rPr>
              <w:t>ATO COMMPREF.0001 2019 PACKAGE V0.2 CONTENTS</w:t>
            </w:r>
          </w:fldSimple>
        </w:p>
      </w:tc>
    </w:tr>
  </w:tbl>
  <w:p w14:paraId="2D92E6BB" w14:textId="77777777" w:rsidR="00621B86" w:rsidRPr="004E35EF" w:rsidRDefault="00621B8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621B86" w:rsidRDefault="00621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7B8925EF" w:rsidR="00621B86" w:rsidRPr="009A241C" w:rsidRDefault="00621B86"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2031597700"/>
        <w:placeholder>
          <w:docPart w:val="2F9112481622479FBDB81DDD3C12231B"/>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COMMPREF.0001 2019 Package v1.0 Contents</w:t>
        </w:r>
      </w:sdtContent>
    </w:sdt>
  </w:p>
  <w:p w14:paraId="6EFD1E52" w14:textId="77777777" w:rsidR="00621B86" w:rsidRPr="00607411" w:rsidRDefault="00621B8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621B86" w:rsidRDefault="00621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621B86" w:rsidRDefault="00621B86" w:rsidP="004E6E7E">
    <w:pPr>
      <w:pStyle w:val="Header"/>
      <w:pBdr>
        <w:bottom w:val="single" w:sz="4" w:space="1" w:color="auto"/>
      </w:pBdr>
      <w:tabs>
        <w:tab w:val="right" w:pos="15451"/>
      </w:tabs>
      <w:rPr>
        <w:color w:val="335876"/>
        <w:sz w:val="16"/>
        <w:szCs w:val="16"/>
      </w:rPr>
    </w:pPr>
  </w:p>
  <w:p w14:paraId="37DAF2B3" w14:textId="15952F4B" w:rsidR="00621B86" w:rsidRPr="009A241C" w:rsidRDefault="00621B8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306439705"/>
        <w:placeholder>
          <w:docPart w:val="5907BF5EE1EE4554BABA4C5D5A31AD3A"/>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COMMPREF.0001 2019 Package v1.0 Contents</w:t>
        </w:r>
      </w:sdtContent>
    </w:sdt>
  </w:p>
  <w:p w14:paraId="659D7C7D" w14:textId="77777777" w:rsidR="00621B86" w:rsidRPr="00607411" w:rsidRDefault="00621B8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2F71" w14:textId="7F08EF15" w:rsidR="00621B86" w:rsidRPr="009A241C" w:rsidRDefault="00621B86" w:rsidP="0053305A">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966277090"/>
        <w:placeholder>
          <w:docPart w:val="7650BF09C33B4325BADCDA29C1E56A6F"/>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COMMPREF.0001 2019 Package v1.0 Contents</w:t>
        </w:r>
      </w:sdtContent>
    </w:sdt>
  </w:p>
  <w:p w14:paraId="20E64954" w14:textId="3239F41D" w:rsidR="00621B86" w:rsidRPr="0053305A" w:rsidRDefault="00621B86" w:rsidP="00533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A62B3C"/>
    <w:multiLevelType w:val="hybridMultilevel"/>
    <w:tmpl w:val="CE88C51C"/>
    <w:lvl w:ilvl="0" w:tplc="F07A3B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9F7967"/>
    <w:multiLevelType w:val="hybridMultilevel"/>
    <w:tmpl w:val="D24E99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A07215"/>
    <w:multiLevelType w:val="hybridMultilevel"/>
    <w:tmpl w:val="68621164"/>
    <w:lvl w:ilvl="0" w:tplc="7D4AF82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C646400"/>
    <w:multiLevelType w:val="hybridMultilevel"/>
    <w:tmpl w:val="14928F3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EA96437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74E614B"/>
    <w:multiLevelType w:val="hybridMultilevel"/>
    <w:tmpl w:val="7DE2EBC2"/>
    <w:lvl w:ilvl="0" w:tplc="C3BA609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066191E"/>
    <w:multiLevelType w:val="hybridMultilevel"/>
    <w:tmpl w:val="90A0F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37E3D1A"/>
    <w:multiLevelType w:val="hybridMultilevel"/>
    <w:tmpl w:val="8160CE7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88035D6"/>
    <w:multiLevelType w:val="hybridMultilevel"/>
    <w:tmpl w:val="2B5A6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2"/>
  </w:num>
  <w:num w:numId="3">
    <w:abstractNumId w:val="100"/>
  </w:num>
  <w:num w:numId="4">
    <w:abstractNumId w:val="50"/>
  </w:num>
  <w:num w:numId="5">
    <w:abstractNumId w:val="91"/>
  </w:num>
  <w:num w:numId="6">
    <w:abstractNumId w:val="41"/>
  </w:num>
  <w:num w:numId="7">
    <w:abstractNumId w:val="83"/>
  </w:num>
  <w:num w:numId="8">
    <w:abstractNumId w:val="66"/>
  </w:num>
  <w:num w:numId="9">
    <w:abstractNumId w:val="1"/>
  </w:num>
  <w:num w:numId="10">
    <w:abstractNumId w:val="56"/>
  </w:num>
  <w:num w:numId="11">
    <w:abstractNumId w:val="93"/>
  </w:num>
  <w:num w:numId="12">
    <w:abstractNumId w:val="38"/>
  </w:num>
  <w:num w:numId="13">
    <w:abstractNumId w:val="59"/>
  </w:num>
  <w:num w:numId="14">
    <w:abstractNumId w:val="0"/>
  </w:num>
  <w:num w:numId="15">
    <w:abstractNumId w:val="76"/>
  </w:num>
  <w:num w:numId="16">
    <w:abstractNumId w:val="44"/>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1"/>
  </w:num>
  <w:num w:numId="20">
    <w:abstractNumId w:val="94"/>
  </w:num>
  <w:num w:numId="21">
    <w:abstractNumId w:val="3"/>
  </w:num>
  <w:num w:numId="22">
    <w:abstractNumId w:val="63"/>
  </w:num>
  <w:num w:numId="23">
    <w:abstractNumId w:val="23"/>
  </w:num>
  <w:num w:numId="24">
    <w:abstractNumId w:val="80"/>
  </w:num>
  <w:num w:numId="25">
    <w:abstractNumId w:val="58"/>
  </w:num>
  <w:num w:numId="26">
    <w:abstractNumId w:val="82"/>
  </w:num>
  <w:num w:numId="27">
    <w:abstractNumId w:val="39"/>
  </w:num>
  <w:num w:numId="28">
    <w:abstractNumId w:val="52"/>
  </w:num>
  <w:num w:numId="29">
    <w:abstractNumId w:val="33"/>
  </w:num>
  <w:num w:numId="30">
    <w:abstractNumId w:val="26"/>
  </w:num>
  <w:num w:numId="31">
    <w:abstractNumId w:val="70"/>
  </w:num>
  <w:num w:numId="32">
    <w:abstractNumId w:val="51"/>
  </w:num>
  <w:num w:numId="33">
    <w:abstractNumId w:val="22"/>
  </w:num>
  <w:num w:numId="34">
    <w:abstractNumId w:val="67"/>
  </w:num>
  <w:num w:numId="35">
    <w:abstractNumId w:val="87"/>
  </w:num>
  <w:num w:numId="36">
    <w:abstractNumId w:val="4"/>
  </w:num>
  <w:num w:numId="3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EBB"/>
    <w:rsid w:val="00003F1E"/>
    <w:rsid w:val="000045F5"/>
    <w:rsid w:val="0000565B"/>
    <w:rsid w:val="00005C04"/>
    <w:rsid w:val="0000600B"/>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197A"/>
    <w:rsid w:val="0003248C"/>
    <w:rsid w:val="000335BA"/>
    <w:rsid w:val="000336CC"/>
    <w:rsid w:val="000338D4"/>
    <w:rsid w:val="00033B97"/>
    <w:rsid w:val="00033EAB"/>
    <w:rsid w:val="00034071"/>
    <w:rsid w:val="000404BF"/>
    <w:rsid w:val="0004097D"/>
    <w:rsid w:val="00040E6D"/>
    <w:rsid w:val="00041D83"/>
    <w:rsid w:val="000428AC"/>
    <w:rsid w:val="00042E3F"/>
    <w:rsid w:val="00042FD1"/>
    <w:rsid w:val="00043D49"/>
    <w:rsid w:val="00044669"/>
    <w:rsid w:val="00044CAF"/>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69B"/>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77A04"/>
    <w:rsid w:val="00081294"/>
    <w:rsid w:val="000824CF"/>
    <w:rsid w:val="0008383C"/>
    <w:rsid w:val="000844C4"/>
    <w:rsid w:val="0008474B"/>
    <w:rsid w:val="00084A87"/>
    <w:rsid w:val="00085BE3"/>
    <w:rsid w:val="00090D01"/>
    <w:rsid w:val="000913C5"/>
    <w:rsid w:val="00091CB1"/>
    <w:rsid w:val="000926B0"/>
    <w:rsid w:val="000929C5"/>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A7A73"/>
    <w:rsid w:val="000B2D2F"/>
    <w:rsid w:val="000B2E81"/>
    <w:rsid w:val="000B3738"/>
    <w:rsid w:val="000B3BFE"/>
    <w:rsid w:val="000B4ECD"/>
    <w:rsid w:val="000B548E"/>
    <w:rsid w:val="000B55A8"/>
    <w:rsid w:val="000B58DD"/>
    <w:rsid w:val="000B5C31"/>
    <w:rsid w:val="000B6E46"/>
    <w:rsid w:val="000C0729"/>
    <w:rsid w:val="000C1961"/>
    <w:rsid w:val="000C1974"/>
    <w:rsid w:val="000C1C0D"/>
    <w:rsid w:val="000C206A"/>
    <w:rsid w:val="000C35F8"/>
    <w:rsid w:val="000C42F1"/>
    <w:rsid w:val="000C4953"/>
    <w:rsid w:val="000C6567"/>
    <w:rsid w:val="000C676C"/>
    <w:rsid w:val="000C7F9D"/>
    <w:rsid w:val="000C7FC8"/>
    <w:rsid w:val="000D07CB"/>
    <w:rsid w:val="000D0AA9"/>
    <w:rsid w:val="000D0AE1"/>
    <w:rsid w:val="000D0E91"/>
    <w:rsid w:val="000D1CD5"/>
    <w:rsid w:val="000D1D32"/>
    <w:rsid w:val="000D24CF"/>
    <w:rsid w:val="000D26D2"/>
    <w:rsid w:val="000D35DC"/>
    <w:rsid w:val="000D3A3C"/>
    <w:rsid w:val="000D41AC"/>
    <w:rsid w:val="000D4634"/>
    <w:rsid w:val="000D76AC"/>
    <w:rsid w:val="000D7C95"/>
    <w:rsid w:val="000D7E2E"/>
    <w:rsid w:val="000E012E"/>
    <w:rsid w:val="000E0DAB"/>
    <w:rsid w:val="000E118D"/>
    <w:rsid w:val="000E1EA8"/>
    <w:rsid w:val="000E1FAF"/>
    <w:rsid w:val="000E210F"/>
    <w:rsid w:val="000E3652"/>
    <w:rsid w:val="000E3B30"/>
    <w:rsid w:val="000E4085"/>
    <w:rsid w:val="000E5315"/>
    <w:rsid w:val="000E5A6F"/>
    <w:rsid w:val="000E5F07"/>
    <w:rsid w:val="000E6F29"/>
    <w:rsid w:val="000F02C2"/>
    <w:rsid w:val="000F033F"/>
    <w:rsid w:val="000F04A9"/>
    <w:rsid w:val="000F1055"/>
    <w:rsid w:val="000F28FD"/>
    <w:rsid w:val="000F2B20"/>
    <w:rsid w:val="000F38D0"/>
    <w:rsid w:val="000F3AD9"/>
    <w:rsid w:val="000F486D"/>
    <w:rsid w:val="000F491C"/>
    <w:rsid w:val="00102473"/>
    <w:rsid w:val="00102501"/>
    <w:rsid w:val="00102A72"/>
    <w:rsid w:val="00103562"/>
    <w:rsid w:val="00104132"/>
    <w:rsid w:val="00104779"/>
    <w:rsid w:val="0010598B"/>
    <w:rsid w:val="00106DA3"/>
    <w:rsid w:val="00107A8F"/>
    <w:rsid w:val="00110EAB"/>
    <w:rsid w:val="00112A1A"/>
    <w:rsid w:val="00113270"/>
    <w:rsid w:val="001137DE"/>
    <w:rsid w:val="00113FEB"/>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B46"/>
    <w:rsid w:val="00163D02"/>
    <w:rsid w:val="00163DBF"/>
    <w:rsid w:val="00164B86"/>
    <w:rsid w:val="001650D0"/>
    <w:rsid w:val="001657FC"/>
    <w:rsid w:val="00165835"/>
    <w:rsid w:val="00165B17"/>
    <w:rsid w:val="00166A83"/>
    <w:rsid w:val="00166BC6"/>
    <w:rsid w:val="00167B22"/>
    <w:rsid w:val="00170D1D"/>
    <w:rsid w:val="00171335"/>
    <w:rsid w:val="001716A5"/>
    <w:rsid w:val="00172FFC"/>
    <w:rsid w:val="00173785"/>
    <w:rsid w:val="00174661"/>
    <w:rsid w:val="00174AEA"/>
    <w:rsid w:val="001768D0"/>
    <w:rsid w:val="00176952"/>
    <w:rsid w:val="0018025D"/>
    <w:rsid w:val="00180524"/>
    <w:rsid w:val="001810A8"/>
    <w:rsid w:val="00181712"/>
    <w:rsid w:val="00181779"/>
    <w:rsid w:val="00182336"/>
    <w:rsid w:val="00182BFA"/>
    <w:rsid w:val="00183D65"/>
    <w:rsid w:val="0018425C"/>
    <w:rsid w:val="001842CC"/>
    <w:rsid w:val="00185AF4"/>
    <w:rsid w:val="001865ED"/>
    <w:rsid w:val="00186737"/>
    <w:rsid w:val="00186D18"/>
    <w:rsid w:val="00191051"/>
    <w:rsid w:val="00191AD0"/>
    <w:rsid w:val="00193AE3"/>
    <w:rsid w:val="00194715"/>
    <w:rsid w:val="001949A9"/>
    <w:rsid w:val="00194D10"/>
    <w:rsid w:val="00195BA6"/>
    <w:rsid w:val="00195F63"/>
    <w:rsid w:val="00197DAB"/>
    <w:rsid w:val="00197EB0"/>
    <w:rsid w:val="001A013C"/>
    <w:rsid w:val="001A02AF"/>
    <w:rsid w:val="001A042F"/>
    <w:rsid w:val="001A0706"/>
    <w:rsid w:val="001A07EF"/>
    <w:rsid w:val="001A1002"/>
    <w:rsid w:val="001A202A"/>
    <w:rsid w:val="001A4060"/>
    <w:rsid w:val="001A5AAD"/>
    <w:rsid w:val="001A5E13"/>
    <w:rsid w:val="001A6F72"/>
    <w:rsid w:val="001A7242"/>
    <w:rsid w:val="001B03B1"/>
    <w:rsid w:val="001B0DAF"/>
    <w:rsid w:val="001B12D5"/>
    <w:rsid w:val="001B1FE4"/>
    <w:rsid w:val="001B2A2A"/>
    <w:rsid w:val="001B2D8F"/>
    <w:rsid w:val="001B30DF"/>
    <w:rsid w:val="001B42E7"/>
    <w:rsid w:val="001B4AE1"/>
    <w:rsid w:val="001B5A50"/>
    <w:rsid w:val="001B5C4A"/>
    <w:rsid w:val="001B634F"/>
    <w:rsid w:val="001B66FC"/>
    <w:rsid w:val="001B6877"/>
    <w:rsid w:val="001B699F"/>
    <w:rsid w:val="001B6AA6"/>
    <w:rsid w:val="001B703B"/>
    <w:rsid w:val="001C0139"/>
    <w:rsid w:val="001C0625"/>
    <w:rsid w:val="001C0648"/>
    <w:rsid w:val="001C121E"/>
    <w:rsid w:val="001C1449"/>
    <w:rsid w:val="001C3D66"/>
    <w:rsid w:val="001C474F"/>
    <w:rsid w:val="001C4BD6"/>
    <w:rsid w:val="001C51FC"/>
    <w:rsid w:val="001C5E52"/>
    <w:rsid w:val="001C758E"/>
    <w:rsid w:val="001D1E3B"/>
    <w:rsid w:val="001D204A"/>
    <w:rsid w:val="001D2213"/>
    <w:rsid w:val="001D3277"/>
    <w:rsid w:val="001D333F"/>
    <w:rsid w:val="001D34C3"/>
    <w:rsid w:val="001D36BB"/>
    <w:rsid w:val="001D3FD0"/>
    <w:rsid w:val="001D46EC"/>
    <w:rsid w:val="001D5DE2"/>
    <w:rsid w:val="001D6A6A"/>
    <w:rsid w:val="001E1109"/>
    <w:rsid w:val="001E168F"/>
    <w:rsid w:val="001E1DE7"/>
    <w:rsid w:val="001E389A"/>
    <w:rsid w:val="001E534D"/>
    <w:rsid w:val="001E5581"/>
    <w:rsid w:val="001E57DB"/>
    <w:rsid w:val="001E5947"/>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0789"/>
    <w:rsid w:val="00211D19"/>
    <w:rsid w:val="00214661"/>
    <w:rsid w:val="00214A1B"/>
    <w:rsid w:val="002166B0"/>
    <w:rsid w:val="00220C56"/>
    <w:rsid w:val="00221373"/>
    <w:rsid w:val="00223303"/>
    <w:rsid w:val="00224E7B"/>
    <w:rsid w:val="00226526"/>
    <w:rsid w:val="00226D5B"/>
    <w:rsid w:val="00226F98"/>
    <w:rsid w:val="0022703D"/>
    <w:rsid w:val="002270F9"/>
    <w:rsid w:val="00227EE8"/>
    <w:rsid w:val="00230330"/>
    <w:rsid w:val="00230D49"/>
    <w:rsid w:val="00230DBB"/>
    <w:rsid w:val="00231D5C"/>
    <w:rsid w:val="00231D8D"/>
    <w:rsid w:val="0023277B"/>
    <w:rsid w:val="002335E5"/>
    <w:rsid w:val="0023370F"/>
    <w:rsid w:val="002337FF"/>
    <w:rsid w:val="00233AB9"/>
    <w:rsid w:val="00234632"/>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40A"/>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8EB"/>
    <w:rsid w:val="00266A46"/>
    <w:rsid w:val="00266D91"/>
    <w:rsid w:val="002677FB"/>
    <w:rsid w:val="00270D6F"/>
    <w:rsid w:val="00271152"/>
    <w:rsid w:val="0027139B"/>
    <w:rsid w:val="00271A51"/>
    <w:rsid w:val="00272C04"/>
    <w:rsid w:val="00273395"/>
    <w:rsid w:val="002733DA"/>
    <w:rsid w:val="002737BF"/>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87BA8"/>
    <w:rsid w:val="00290C23"/>
    <w:rsid w:val="002920BD"/>
    <w:rsid w:val="00292AC0"/>
    <w:rsid w:val="002933CF"/>
    <w:rsid w:val="0029403C"/>
    <w:rsid w:val="00294AAE"/>
    <w:rsid w:val="00294D92"/>
    <w:rsid w:val="00295101"/>
    <w:rsid w:val="002956E6"/>
    <w:rsid w:val="00295BF1"/>
    <w:rsid w:val="00296E96"/>
    <w:rsid w:val="0029707B"/>
    <w:rsid w:val="00297FDD"/>
    <w:rsid w:val="002A00AF"/>
    <w:rsid w:val="002A0382"/>
    <w:rsid w:val="002A1201"/>
    <w:rsid w:val="002A1CA1"/>
    <w:rsid w:val="002A1E30"/>
    <w:rsid w:val="002A2B8E"/>
    <w:rsid w:val="002A3828"/>
    <w:rsid w:val="002A4B8F"/>
    <w:rsid w:val="002A5F3D"/>
    <w:rsid w:val="002A6B42"/>
    <w:rsid w:val="002B01D3"/>
    <w:rsid w:val="002B0CE4"/>
    <w:rsid w:val="002B124D"/>
    <w:rsid w:val="002B18BE"/>
    <w:rsid w:val="002B2710"/>
    <w:rsid w:val="002B2F4D"/>
    <w:rsid w:val="002B60C7"/>
    <w:rsid w:val="002B742D"/>
    <w:rsid w:val="002B7DE3"/>
    <w:rsid w:val="002C0E58"/>
    <w:rsid w:val="002C17CB"/>
    <w:rsid w:val="002C2747"/>
    <w:rsid w:val="002C2975"/>
    <w:rsid w:val="002C37E1"/>
    <w:rsid w:val="002C3BF3"/>
    <w:rsid w:val="002C3BFE"/>
    <w:rsid w:val="002C42F0"/>
    <w:rsid w:val="002C5D44"/>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042"/>
    <w:rsid w:val="002F36C3"/>
    <w:rsid w:val="002F3B96"/>
    <w:rsid w:val="002F5514"/>
    <w:rsid w:val="002F5782"/>
    <w:rsid w:val="00300082"/>
    <w:rsid w:val="0030039E"/>
    <w:rsid w:val="00300545"/>
    <w:rsid w:val="00300735"/>
    <w:rsid w:val="00302AAC"/>
    <w:rsid w:val="0030311D"/>
    <w:rsid w:val="003032D8"/>
    <w:rsid w:val="00303CAE"/>
    <w:rsid w:val="00305B52"/>
    <w:rsid w:val="00305BEC"/>
    <w:rsid w:val="0030763F"/>
    <w:rsid w:val="003076F4"/>
    <w:rsid w:val="003114F4"/>
    <w:rsid w:val="0031158A"/>
    <w:rsid w:val="0031192D"/>
    <w:rsid w:val="00312881"/>
    <w:rsid w:val="00313044"/>
    <w:rsid w:val="003134FB"/>
    <w:rsid w:val="00313994"/>
    <w:rsid w:val="00314C57"/>
    <w:rsid w:val="00315471"/>
    <w:rsid w:val="00316915"/>
    <w:rsid w:val="00320073"/>
    <w:rsid w:val="00320627"/>
    <w:rsid w:val="00320883"/>
    <w:rsid w:val="00320D84"/>
    <w:rsid w:val="00322334"/>
    <w:rsid w:val="0032288E"/>
    <w:rsid w:val="00323B9B"/>
    <w:rsid w:val="00324569"/>
    <w:rsid w:val="0032477E"/>
    <w:rsid w:val="00325C3B"/>
    <w:rsid w:val="00325E24"/>
    <w:rsid w:val="0032605A"/>
    <w:rsid w:val="0032619F"/>
    <w:rsid w:val="00327706"/>
    <w:rsid w:val="00327B9B"/>
    <w:rsid w:val="003302CA"/>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53B"/>
    <w:rsid w:val="00343C18"/>
    <w:rsid w:val="00346BD7"/>
    <w:rsid w:val="00347AA1"/>
    <w:rsid w:val="00347DA8"/>
    <w:rsid w:val="00350556"/>
    <w:rsid w:val="003509F1"/>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B87"/>
    <w:rsid w:val="00373C96"/>
    <w:rsid w:val="003751DD"/>
    <w:rsid w:val="00375691"/>
    <w:rsid w:val="003758F5"/>
    <w:rsid w:val="00380444"/>
    <w:rsid w:val="003809AC"/>
    <w:rsid w:val="00381EC1"/>
    <w:rsid w:val="00382302"/>
    <w:rsid w:val="00383C85"/>
    <w:rsid w:val="0038448C"/>
    <w:rsid w:val="003874C0"/>
    <w:rsid w:val="00387ACD"/>
    <w:rsid w:val="00387F81"/>
    <w:rsid w:val="00390C8E"/>
    <w:rsid w:val="0039121B"/>
    <w:rsid w:val="003914AD"/>
    <w:rsid w:val="00391B25"/>
    <w:rsid w:val="003920A2"/>
    <w:rsid w:val="003931E7"/>
    <w:rsid w:val="00395831"/>
    <w:rsid w:val="00395CCB"/>
    <w:rsid w:val="003A0634"/>
    <w:rsid w:val="003A0CA9"/>
    <w:rsid w:val="003A0EB9"/>
    <w:rsid w:val="003A1A80"/>
    <w:rsid w:val="003A3691"/>
    <w:rsid w:val="003A49C2"/>
    <w:rsid w:val="003A63B5"/>
    <w:rsid w:val="003A701F"/>
    <w:rsid w:val="003A7885"/>
    <w:rsid w:val="003B0180"/>
    <w:rsid w:val="003B0A3A"/>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DD3"/>
    <w:rsid w:val="003E28BE"/>
    <w:rsid w:val="003E2CEF"/>
    <w:rsid w:val="003E34C8"/>
    <w:rsid w:val="003E3610"/>
    <w:rsid w:val="003E36C7"/>
    <w:rsid w:val="003E3E2D"/>
    <w:rsid w:val="003E4A30"/>
    <w:rsid w:val="003E4DD7"/>
    <w:rsid w:val="003E6090"/>
    <w:rsid w:val="003E6790"/>
    <w:rsid w:val="003E6DA1"/>
    <w:rsid w:val="003F104F"/>
    <w:rsid w:val="003F12EB"/>
    <w:rsid w:val="003F1934"/>
    <w:rsid w:val="003F2FAE"/>
    <w:rsid w:val="003F3D57"/>
    <w:rsid w:val="003F41EB"/>
    <w:rsid w:val="003F4610"/>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28C"/>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1696A"/>
    <w:rsid w:val="00416D3E"/>
    <w:rsid w:val="0042026C"/>
    <w:rsid w:val="0042080A"/>
    <w:rsid w:val="004218BF"/>
    <w:rsid w:val="00422E32"/>
    <w:rsid w:val="0042395E"/>
    <w:rsid w:val="004241C3"/>
    <w:rsid w:val="00424AB9"/>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37D9D"/>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4D2"/>
    <w:rsid w:val="0045587E"/>
    <w:rsid w:val="00455FCF"/>
    <w:rsid w:val="00456A61"/>
    <w:rsid w:val="00456DF8"/>
    <w:rsid w:val="004574BB"/>
    <w:rsid w:val="00457C5E"/>
    <w:rsid w:val="004616BC"/>
    <w:rsid w:val="00461CD6"/>
    <w:rsid w:val="004642F1"/>
    <w:rsid w:val="00464DFB"/>
    <w:rsid w:val="00464EE5"/>
    <w:rsid w:val="00466C5C"/>
    <w:rsid w:val="00466E92"/>
    <w:rsid w:val="004706B6"/>
    <w:rsid w:val="00470A3A"/>
    <w:rsid w:val="00470B10"/>
    <w:rsid w:val="0047104C"/>
    <w:rsid w:val="00471325"/>
    <w:rsid w:val="00471337"/>
    <w:rsid w:val="00471A2E"/>
    <w:rsid w:val="00472244"/>
    <w:rsid w:val="004736E0"/>
    <w:rsid w:val="00473A75"/>
    <w:rsid w:val="00474A1A"/>
    <w:rsid w:val="004764F3"/>
    <w:rsid w:val="00476854"/>
    <w:rsid w:val="00477F7C"/>
    <w:rsid w:val="00477FA2"/>
    <w:rsid w:val="0048122F"/>
    <w:rsid w:val="004816BF"/>
    <w:rsid w:val="00481EF3"/>
    <w:rsid w:val="00482A1F"/>
    <w:rsid w:val="0048461F"/>
    <w:rsid w:val="004847CC"/>
    <w:rsid w:val="00486B49"/>
    <w:rsid w:val="004872F0"/>
    <w:rsid w:val="00487A30"/>
    <w:rsid w:val="00490423"/>
    <w:rsid w:val="0049097C"/>
    <w:rsid w:val="00490BC0"/>
    <w:rsid w:val="00490D41"/>
    <w:rsid w:val="0049234C"/>
    <w:rsid w:val="00492D56"/>
    <w:rsid w:val="0049398E"/>
    <w:rsid w:val="00493B21"/>
    <w:rsid w:val="004946B8"/>
    <w:rsid w:val="0049509F"/>
    <w:rsid w:val="00496BB4"/>
    <w:rsid w:val="00496EFC"/>
    <w:rsid w:val="004975C2"/>
    <w:rsid w:val="00497CEC"/>
    <w:rsid w:val="004A1108"/>
    <w:rsid w:val="004A13E5"/>
    <w:rsid w:val="004A2591"/>
    <w:rsid w:val="004A29BB"/>
    <w:rsid w:val="004A32D4"/>
    <w:rsid w:val="004A65E1"/>
    <w:rsid w:val="004A6F98"/>
    <w:rsid w:val="004A7A36"/>
    <w:rsid w:val="004A7B23"/>
    <w:rsid w:val="004A7D2F"/>
    <w:rsid w:val="004B019E"/>
    <w:rsid w:val="004B09E8"/>
    <w:rsid w:val="004B177E"/>
    <w:rsid w:val="004B6049"/>
    <w:rsid w:val="004B695D"/>
    <w:rsid w:val="004B6D87"/>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4D52"/>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A51"/>
    <w:rsid w:val="004F75FA"/>
    <w:rsid w:val="004F7939"/>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D4F"/>
    <w:rsid w:val="0053305A"/>
    <w:rsid w:val="0053341C"/>
    <w:rsid w:val="0053469A"/>
    <w:rsid w:val="005346BF"/>
    <w:rsid w:val="00535E52"/>
    <w:rsid w:val="005369C4"/>
    <w:rsid w:val="00536D02"/>
    <w:rsid w:val="005372C2"/>
    <w:rsid w:val="00537772"/>
    <w:rsid w:val="00537834"/>
    <w:rsid w:val="00537B1E"/>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44A"/>
    <w:rsid w:val="0055382B"/>
    <w:rsid w:val="0055389F"/>
    <w:rsid w:val="00554AE3"/>
    <w:rsid w:val="00556F36"/>
    <w:rsid w:val="00557155"/>
    <w:rsid w:val="005578E9"/>
    <w:rsid w:val="0056115E"/>
    <w:rsid w:val="00561998"/>
    <w:rsid w:val="00564AEC"/>
    <w:rsid w:val="00565AEE"/>
    <w:rsid w:val="00566D74"/>
    <w:rsid w:val="00567573"/>
    <w:rsid w:val="00567E95"/>
    <w:rsid w:val="005709AA"/>
    <w:rsid w:val="005709D0"/>
    <w:rsid w:val="0057317B"/>
    <w:rsid w:val="00573661"/>
    <w:rsid w:val="0057437B"/>
    <w:rsid w:val="005752FC"/>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1F85"/>
    <w:rsid w:val="0059300D"/>
    <w:rsid w:val="0059419E"/>
    <w:rsid w:val="005959B1"/>
    <w:rsid w:val="005970C6"/>
    <w:rsid w:val="00597F23"/>
    <w:rsid w:val="005A19D3"/>
    <w:rsid w:val="005A1D0F"/>
    <w:rsid w:val="005A2235"/>
    <w:rsid w:val="005A28BF"/>
    <w:rsid w:val="005A2CD0"/>
    <w:rsid w:val="005A352A"/>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0D31"/>
    <w:rsid w:val="005B14DE"/>
    <w:rsid w:val="005B1B31"/>
    <w:rsid w:val="005B1F05"/>
    <w:rsid w:val="005B274F"/>
    <w:rsid w:val="005B3A69"/>
    <w:rsid w:val="005B3AFD"/>
    <w:rsid w:val="005B3BE1"/>
    <w:rsid w:val="005B3CEF"/>
    <w:rsid w:val="005B4147"/>
    <w:rsid w:val="005B41F7"/>
    <w:rsid w:val="005B4F90"/>
    <w:rsid w:val="005B59CC"/>
    <w:rsid w:val="005B6110"/>
    <w:rsid w:val="005B714C"/>
    <w:rsid w:val="005B74FD"/>
    <w:rsid w:val="005C034C"/>
    <w:rsid w:val="005C1F76"/>
    <w:rsid w:val="005C2307"/>
    <w:rsid w:val="005C2CAF"/>
    <w:rsid w:val="005C3CC7"/>
    <w:rsid w:val="005C4BA8"/>
    <w:rsid w:val="005C6681"/>
    <w:rsid w:val="005C66E4"/>
    <w:rsid w:val="005C742C"/>
    <w:rsid w:val="005C75BF"/>
    <w:rsid w:val="005D0F98"/>
    <w:rsid w:val="005D0FF7"/>
    <w:rsid w:val="005D10A6"/>
    <w:rsid w:val="005D29C7"/>
    <w:rsid w:val="005D2FB9"/>
    <w:rsid w:val="005D4562"/>
    <w:rsid w:val="005D4980"/>
    <w:rsid w:val="005D4B0F"/>
    <w:rsid w:val="005D560A"/>
    <w:rsid w:val="005D561B"/>
    <w:rsid w:val="005D5B49"/>
    <w:rsid w:val="005D72D6"/>
    <w:rsid w:val="005D7922"/>
    <w:rsid w:val="005E005F"/>
    <w:rsid w:val="005E130B"/>
    <w:rsid w:val="005E14D1"/>
    <w:rsid w:val="005E1BF7"/>
    <w:rsid w:val="005E2346"/>
    <w:rsid w:val="005E2A46"/>
    <w:rsid w:val="005E33A7"/>
    <w:rsid w:val="005E3DBD"/>
    <w:rsid w:val="005E3EA3"/>
    <w:rsid w:val="005E42A6"/>
    <w:rsid w:val="005E4329"/>
    <w:rsid w:val="005E588D"/>
    <w:rsid w:val="005E6339"/>
    <w:rsid w:val="005E6BE5"/>
    <w:rsid w:val="005E6EC3"/>
    <w:rsid w:val="005E76FF"/>
    <w:rsid w:val="005E7D2F"/>
    <w:rsid w:val="005F062D"/>
    <w:rsid w:val="005F08AA"/>
    <w:rsid w:val="005F1465"/>
    <w:rsid w:val="005F1E4B"/>
    <w:rsid w:val="005F23AF"/>
    <w:rsid w:val="005F27E2"/>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96E"/>
    <w:rsid w:val="00607280"/>
    <w:rsid w:val="0060789F"/>
    <w:rsid w:val="0061051D"/>
    <w:rsid w:val="00611B74"/>
    <w:rsid w:val="00613B28"/>
    <w:rsid w:val="00613D1B"/>
    <w:rsid w:val="00614510"/>
    <w:rsid w:val="00615CE9"/>
    <w:rsid w:val="00616E71"/>
    <w:rsid w:val="00617068"/>
    <w:rsid w:val="00617C7D"/>
    <w:rsid w:val="00621387"/>
    <w:rsid w:val="006214E7"/>
    <w:rsid w:val="00621B86"/>
    <w:rsid w:val="006223FD"/>
    <w:rsid w:val="00622B06"/>
    <w:rsid w:val="00622F88"/>
    <w:rsid w:val="00623418"/>
    <w:rsid w:val="00623BD9"/>
    <w:rsid w:val="006244D0"/>
    <w:rsid w:val="00624689"/>
    <w:rsid w:val="006252EA"/>
    <w:rsid w:val="00625AF2"/>
    <w:rsid w:val="00626287"/>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10"/>
    <w:rsid w:val="00641F80"/>
    <w:rsid w:val="00642BE7"/>
    <w:rsid w:val="0064356F"/>
    <w:rsid w:val="006437C2"/>
    <w:rsid w:val="00644028"/>
    <w:rsid w:val="00644694"/>
    <w:rsid w:val="0064485B"/>
    <w:rsid w:val="00645436"/>
    <w:rsid w:val="006472DD"/>
    <w:rsid w:val="006473D0"/>
    <w:rsid w:val="00647EC6"/>
    <w:rsid w:val="00651F84"/>
    <w:rsid w:val="0065449D"/>
    <w:rsid w:val="00655BED"/>
    <w:rsid w:val="00655DD3"/>
    <w:rsid w:val="00655F32"/>
    <w:rsid w:val="00657614"/>
    <w:rsid w:val="00657BC5"/>
    <w:rsid w:val="00657C9D"/>
    <w:rsid w:val="0066125D"/>
    <w:rsid w:val="006623F2"/>
    <w:rsid w:val="00664D9F"/>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0F81"/>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6AB"/>
    <w:rsid w:val="006A1CAA"/>
    <w:rsid w:val="006A2A89"/>
    <w:rsid w:val="006A3234"/>
    <w:rsid w:val="006A3721"/>
    <w:rsid w:val="006A3DD7"/>
    <w:rsid w:val="006A3E94"/>
    <w:rsid w:val="006A4622"/>
    <w:rsid w:val="006A48F0"/>
    <w:rsid w:val="006A4DA7"/>
    <w:rsid w:val="006A5030"/>
    <w:rsid w:val="006A55D0"/>
    <w:rsid w:val="006A7B67"/>
    <w:rsid w:val="006B0513"/>
    <w:rsid w:val="006B057E"/>
    <w:rsid w:val="006B0F81"/>
    <w:rsid w:val="006B1A1B"/>
    <w:rsid w:val="006B1D4E"/>
    <w:rsid w:val="006B2852"/>
    <w:rsid w:val="006B5C77"/>
    <w:rsid w:val="006C0993"/>
    <w:rsid w:val="006C0AFF"/>
    <w:rsid w:val="006C153D"/>
    <w:rsid w:val="006C1EE2"/>
    <w:rsid w:val="006C200D"/>
    <w:rsid w:val="006C2861"/>
    <w:rsid w:val="006C2DF7"/>
    <w:rsid w:val="006C2E22"/>
    <w:rsid w:val="006C357E"/>
    <w:rsid w:val="006C3983"/>
    <w:rsid w:val="006C440F"/>
    <w:rsid w:val="006C4907"/>
    <w:rsid w:val="006C4AC8"/>
    <w:rsid w:val="006C688C"/>
    <w:rsid w:val="006D2DA8"/>
    <w:rsid w:val="006D32A7"/>
    <w:rsid w:val="006D3977"/>
    <w:rsid w:val="006D3E5F"/>
    <w:rsid w:val="006D40AF"/>
    <w:rsid w:val="006D44FB"/>
    <w:rsid w:val="006D4E16"/>
    <w:rsid w:val="006D5073"/>
    <w:rsid w:val="006D5144"/>
    <w:rsid w:val="006D5667"/>
    <w:rsid w:val="006D67A4"/>
    <w:rsid w:val="006D6A29"/>
    <w:rsid w:val="006D6B9C"/>
    <w:rsid w:val="006D6C02"/>
    <w:rsid w:val="006D78B6"/>
    <w:rsid w:val="006E0EE1"/>
    <w:rsid w:val="006E1792"/>
    <w:rsid w:val="006E1FD7"/>
    <w:rsid w:val="006E2E69"/>
    <w:rsid w:val="006E3799"/>
    <w:rsid w:val="006E3962"/>
    <w:rsid w:val="006E4508"/>
    <w:rsid w:val="006E6C16"/>
    <w:rsid w:val="006E72CF"/>
    <w:rsid w:val="006E7706"/>
    <w:rsid w:val="006E7953"/>
    <w:rsid w:val="006F01F9"/>
    <w:rsid w:val="006F1094"/>
    <w:rsid w:val="006F2024"/>
    <w:rsid w:val="006F22E9"/>
    <w:rsid w:val="006F268A"/>
    <w:rsid w:val="006F3660"/>
    <w:rsid w:val="006F5145"/>
    <w:rsid w:val="006F61C9"/>
    <w:rsid w:val="006F6BE8"/>
    <w:rsid w:val="006F6F33"/>
    <w:rsid w:val="006F70AB"/>
    <w:rsid w:val="007012DB"/>
    <w:rsid w:val="00701E97"/>
    <w:rsid w:val="0070259F"/>
    <w:rsid w:val="00702670"/>
    <w:rsid w:val="007029A8"/>
    <w:rsid w:val="0070354B"/>
    <w:rsid w:val="00703965"/>
    <w:rsid w:val="00704060"/>
    <w:rsid w:val="0070448F"/>
    <w:rsid w:val="007045AD"/>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2D74"/>
    <w:rsid w:val="007232AB"/>
    <w:rsid w:val="0072388D"/>
    <w:rsid w:val="0072445C"/>
    <w:rsid w:val="00725198"/>
    <w:rsid w:val="00725AA9"/>
    <w:rsid w:val="00725F5B"/>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AFF"/>
    <w:rsid w:val="00747D29"/>
    <w:rsid w:val="00747F20"/>
    <w:rsid w:val="00750C7D"/>
    <w:rsid w:val="00750E3C"/>
    <w:rsid w:val="007519E9"/>
    <w:rsid w:val="00751B65"/>
    <w:rsid w:val="00751E8B"/>
    <w:rsid w:val="00752060"/>
    <w:rsid w:val="00752F59"/>
    <w:rsid w:val="007552C0"/>
    <w:rsid w:val="00756219"/>
    <w:rsid w:val="00757672"/>
    <w:rsid w:val="007602FE"/>
    <w:rsid w:val="00760AC3"/>
    <w:rsid w:val="00760BE7"/>
    <w:rsid w:val="00761183"/>
    <w:rsid w:val="00761A18"/>
    <w:rsid w:val="00763A56"/>
    <w:rsid w:val="0076404A"/>
    <w:rsid w:val="007648D3"/>
    <w:rsid w:val="007651B0"/>
    <w:rsid w:val="007656FA"/>
    <w:rsid w:val="0076581C"/>
    <w:rsid w:val="00765A66"/>
    <w:rsid w:val="00765FA1"/>
    <w:rsid w:val="00766667"/>
    <w:rsid w:val="0076695D"/>
    <w:rsid w:val="007669E2"/>
    <w:rsid w:val="00766DE1"/>
    <w:rsid w:val="00767988"/>
    <w:rsid w:val="00770319"/>
    <w:rsid w:val="00771A87"/>
    <w:rsid w:val="00772611"/>
    <w:rsid w:val="00774F0E"/>
    <w:rsid w:val="00776050"/>
    <w:rsid w:val="00776A3C"/>
    <w:rsid w:val="00777323"/>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4E95"/>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3EA2"/>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AA4"/>
    <w:rsid w:val="007D117C"/>
    <w:rsid w:val="007D2FDA"/>
    <w:rsid w:val="007D623C"/>
    <w:rsid w:val="007D64EE"/>
    <w:rsid w:val="007D71AA"/>
    <w:rsid w:val="007D76E8"/>
    <w:rsid w:val="007E237F"/>
    <w:rsid w:val="007E241C"/>
    <w:rsid w:val="007E256E"/>
    <w:rsid w:val="007E32DF"/>
    <w:rsid w:val="007E4EAD"/>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431"/>
    <w:rsid w:val="00802FB0"/>
    <w:rsid w:val="00803ED7"/>
    <w:rsid w:val="008045C8"/>
    <w:rsid w:val="00805036"/>
    <w:rsid w:val="00805350"/>
    <w:rsid w:val="00805699"/>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82"/>
    <w:rsid w:val="008165AD"/>
    <w:rsid w:val="008171A2"/>
    <w:rsid w:val="008173BF"/>
    <w:rsid w:val="00817AF4"/>
    <w:rsid w:val="00820DAB"/>
    <w:rsid w:val="008216F2"/>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771"/>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141"/>
    <w:rsid w:val="0086178A"/>
    <w:rsid w:val="00862A60"/>
    <w:rsid w:val="00862FB3"/>
    <w:rsid w:val="008630F2"/>
    <w:rsid w:val="008630FC"/>
    <w:rsid w:val="00863C9C"/>
    <w:rsid w:val="0086662F"/>
    <w:rsid w:val="00866657"/>
    <w:rsid w:val="00866E3A"/>
    <w:rsid w:val="00867D1F"/>
    <w:rsid w:val="008716EF"/>
    <w:rsid w:val="00872158"/>
    <w:rsid w:val="00872ED4"/>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5EA"/>
    <w:rsid w:val="0088782C"/>
    <w:rsid w:val="008908DB"/>
    <w:rsid w:val="0089131C"/>
    <w:rsid w:val="00891483"/>
    <w:rsid w:val="008915CB"/>
    <w:rsid w:val="008919E9"/>
    <w:rsid w:val="00892E28"/>
    <w:rsid w:val="00893E68"/>
    <w:rsid w:val="008945D0"/>
    <w:rsid w:val="008961D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340"/>
    <w:rsid w:val="008A5D36"/>
    <w:rsid w:val="008A61D9"/>
    <w:rsid w:val="008A707F"/>
    <w:rsid w:val="008A71CE"/>
    <w:rsid w:val="008B0D1B"/>
    <w:rsid w:val="008B0DA3"/>
    <w:rsid w:val="008B22A1"/>
    <w:rsid w:val="008B230D"/>
    <w:rsid w:val="008B396B"/>
    <w:rsid w:val="008B4ADA"/>
    <w:rsid w:val="008B50B4"/>
    <w:rsid w:val="008B596D"/>
    <w:rsid w:val="008B5AC8"/>
    <w:rsid w:val="008B638F"/>
    <w:rsid w:val="008B6A4B"/>
    <w:rsid w:val="008B7849"/>
    <w:rsid w:val="008B7C2F"/>
    <w:rsid w:val="008B7E88"/>
    <w:rsid w:val="008C0AA8"/>
    <w:rsid w:val="008C2516"/>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0FA"/>
    <w:rsid w:val="008D62C2"/>
    <w:rsid w:val="008D67F5"/>
    <w:rsid w:val="008D7260"/>
    <w:rsid w:val="008D7A7E"/>
    <w:rsid w:val="008D7C3E"/>
    <w:rsid w:val="008E2CDF"/>
    <w:rsid w:val="008E2D0A"/>
    <w:rsid w:val="008E31B1"/>
    <w:rsid w:val="008E4A1A"/>
    <w:rsid w:val="008E52DF"/>
    <w:rsid w:val="008E5D22"/>
    <w:rsid w:val="008E6283"/>
    <w:rsid w:val="008E7231"/>
    <w:rsid w:val="008F0519"/>
    <w:rsid w:val="008F0AD7"/>
    <w:rsid w:val="008F0CA2"/>
    <w:rsid w:val="008F10A5"/>
    <w:rsid w:val="008F24E0"/>
    <w:rsid w:val="008F30A9"/>
    <w:rsid w:val="008F30E1"/>
    <w:rsid w:val="008F3BB0"/>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5E9"/>
    <w:rsid w:val="00904D91"/>
    <w:rsid w:val="00905A0A"/>
    <w:rsid w:val="00906178"/>
    <w:rsid w:val="00906980"/>
    <w:rsid w:val="00910B5D"/>
    <w:rsid w:val="00913747"/>
    <w:rsid w:val="00914653"/>
    <w:rsid w:val="00914853"/>
    <w:rsid w:val="009149A7"/>
    <w:rsid w:val="00914B69"/>
    <w:rsid w:val="0091665C"/>
    <w:rsid w:val="00916B13"/>
    <w:rsid w:val="0091732C"/>
    <w:rsid w:val="009200BD"/>
    <w:rsid w:val="0092022A"/>
    <w:rsid w:val="009209E9"/>
    <w:rsid w:val="00921D3D"/>
    <w:rsid w:val="009229A7"/>
    <w:rsid w:val="00923E29"/>
    <w:rsid w:val="009245A2"/>
    <w:rsid w:val="009251A2"/>
    <w:rsid w:val="00925245"/>
    <w:rsid w:val="00925375"/>
    <w:rsid w:val="00925DA0"/>
    <w:rsid w:val="0092705D"/>
    <w:rsid w:val="00927438"/>
    <w:rsid w:val="0093135D"/>
    <w:rsid w:val="00931F84"/>
    <w:rsid w:val="00935CA1"/>
    <w:rsid w:val="0093738A"/>
    <w:rsid w:val="009402BB"/>
    <w:rsid w:val="009406D6"/>
    <w:rsid w:val="0094082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4EF"/>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47BA"/>
    <w:rsid w:val="00986572"/>
    <w:rsid w:val="00986D06"/>
    <w:rsid w:val="00986D29"/>
    <w:rsid w:val="00987996"/>
    <w:rsid w:val="00990207"/>
    <w:rsid w:val="00990CDD"/>
    <w:rsid w:val="00992062"/>
    <w:rsid w:val="0099369C"/>
    <w:rsid w:val="00993F83"/>
    <w:rsid w:val="00994810"/>
    <w:rsid w:val="00994BEA"/>
    <w:rsid w:val="00995BCD"/>
    <w:rsid w:val="00995E7C"/>
    <w:rsid w:val="00996151"/>
    <w:rsid w:val="0099718D"/>
    <w:rsid w:val="00997DD9"/>
    <w:rsid w:val="009A01C6"/>
    <w:rsid w:val="009A14B3"/>
    <w:rsid w:val="009A1BF6"/>
    <w:rsid w:val="009A3F8D"/>
    <w:rsid w:val="009A5BBE"/>
    <w:rsid w:val="009A7D20"/>
    <w:rsid w:val="009B03B8"/>
    <w:rsid w:val="009B03FB"/>
    <w:rsid w:val="009B05E2"/>
    <w:rsid w:val="009B06E0"/>
    <w:rsid w:val="009B1C76"/>
    <w:rsid w:val="009B2171"/>
    <w:rsid w:val="009B3777"/>
    <w:rsid w:val="009B6867"/>
    <w:rsid w:val="009C0209"/>
    <w:rsid w:val="009C0697"/>
    <w:rsid w:val="009C0813"/>
    <w:rsid w:val="009C08D3"/>
    <w:rsid w:val="009C0AA6"/>
    <w:rsid w:val="009C1EC8"/>
    <w:rsid w:val="009C20C9"/>
    <w:rsid w:val="009C24DA"/>
    <w:rsid w:val="009C4BB9"/>
    <w:rsid w:val="009C4BE4"/>
    <w:rsid w:val="009C5104"/>
    <w:rsid w:val="009C63CD"/>
    <w:rsid w:val="009C6871"/>
    <w:rsid w:val="009C6F29"/>
    <w:rsid w:val="009C7828"/>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1D81"/>
    <w:rsid w:val="009E2402"/>
    <w:rsid w:val="009E2744"/>
    <w:rsid w:val="009E2ECE"/>
    <w:rsid w:val="009E3638"/>
    <w:rsid w:val="009E4309"/>
    <w:rsid w:val="009E43DD"/>
    <w:rsid w:val="009E4BBF"/>
    <w:rsid w:val="009E4C4D"/>
    <w:rsid w:val="009E5768"/>
    <w:rsid w:val="009E6334"/>
    <w:rsid w:val="009E67EF"/>
    <w:rsid w:val="009E6A7C"/>
    <w:rsid w:val="009E77CF"/>
    <w:rsid w:val="009E79B8"/>
    <w:rsid w:val="009E7E0C"/>
    <w:rsid w:val="009F108F"/>
    <w:rsid w:val="009F16ED"/>
    <w:rsid w:val="009F17E2"/>
    <w:rsid w:val="009F22F4"/>
    <w:rsid w:val="009F291C"/>
    <w:rsid w:val="009F354E"/>
    <w:rsid w:val="009F437F"/>
    <w:rsid w:val="009F4A1E"/>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6965"/>
    <w:rsid w:val="00A07068"/>
    <w:rsid w:val="00A07083"/>
    <w:rsid w:val="00A0716F"/>
    <w:rsid w:val="00A071E7"/>
    <w:rsid w:val="00A0729A"/>
    <w:rsid w:val="00A07C78"/>
    <w:rsid w:val="00A07E74"/>
    <w:rsid w:val="00A104FE"/>
    <w:rsid w:val="00A1186A"/>
    <w:rsid w:val="00A11BBC"/>
    <w:rsid w:val="00A11E14"/>
    <w:rsid w:val="00A11FA9"/>
    <w:rsid w:val="00A12694"/>
    <w:rsid w:val="00A12ED0"/>
    <w:rsid w:val="00A13B81"/>
    <w:rsid w:val="00A15118"/>
    <w:rsid w:val="00A159A3"/>
    <w:rsid w:val="00A162F8"/>
    <w:rsid w:val="00A205F7"/>
    <w:rsid w:val="00A2120D"/>
    <w:rsid w:val="00A23BF9"/>
    <w:rsid w:val="00A23D04"/>
    <w:rsid w:val="00A245ED"/>
    <w:rsid w:val="00A246F4"/>
    <w:rsid w:val="00A2500F"/>
    <w:rsid w:val="00A2597C"/>
    <w:rsid w:val="00A25DFC"/>
    <w:rsid w:val="00A25E73"/>
    <w:rsid w:val="00A25FA7"/>
    <w:rsid w:val="00A277FF"/>
    <w:rsid w:val="00A30C44"/>
    <w:rsid w:val="00A30D4D"/>
    <w:rsid w:val="00A31267"/>
    <w:rsid w:val="00A31695"/>
    <w:rsid w:val="00A329CA"/>
    <w:rsid w:val="00A32AD2"/>
    <w:rsid w:val="00A335A4"/>
    <w:rsid w:val="00A342A7"/>
    <w:rsid w:val="00A3489C"/>
    <w:rsid w:val="00A3543A"/>
    <w:rsid w:val="00A36BD8"/>
    <w:rsid w:val="00A377A1"/>
    <w:rsid w:val="00A3780D"/>
    <w:rsid w:val="00A3789F"/>
    <w:rsid w:val="00A37E4E"/>
    <w:rsid w:val="00A37FDC"/>
    <w:rsid w:val="00A411EE"/>
    <w:rsid w:val="00A41B63"/>
    <w:rsid w:val="00A420DA"/>
    <w:rsid w:val="00A420FA"/>
    <w:rsid w:val="00A42AC0"/>
    <w:rsid w:val="00A449FB"/>
    <w:rsid w:val="00A44DFF"/>
    <w:rsid w:val="00A46054"/>
    <w:rsid w:val="00A46204"/>
    <w:rsid w:val="00A47288"/>
    <w:rsid w:val="00A479BB"/>
    <w:rsid w:val="00A50059"/>
    <w:rsid w:val="00A51A3F"/>
    <w:rsid w:val="00A51A9F"/>
    <w:rsid w:val="00A51CDB"/>
    <w:rsid w:val="00A520E0"/>
    <w:rsid w:val="00A522B9"/>
    <w:rsid w:val="00A52593"/>
    <w:rsid w:val="00A52A1D"/>
    <w:rsid w:val="00A53229"/>
    <w:rsid w:val="00A53482"/>
    <w:rsid w:val="00A535C4"/>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0E51"/>
    <w:rsid w:val="00A7162E"/>
    <w:rsid w:val="00A72D46"/>
    <w:rsid w:val="00A7481D"/>
    <w:rsid w:val="00A749B9"/>
    <w:rsid w:val="00A779FA"/>
    <w:rsid w:val="00A77FF1"/>
    <w:rsid w:val="00A803E8"/>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6EC6"/>
    <w:rsid w:val="00A87CC5"/>
    <w:rsid w:val="00A914DE"/>
    <w:rsid w:val="00A9154C"/>
    <w:rsid w:val="00A91FDC"/>
    <w:rsid w:val="00A92AEE"/>
    <w:rsid w:val="00A92F39"/>
    <w:rsid w:val="00A9322B"/>
    <w:rsid w:val="00A93955"/>
    <w:rsid w:val="00A94D35"/>
    <w:rsid w:val="00A95000"/>
    <w:rsid w:val="00A952A8"/>
    <w:rsid w:val="00A955D4"/>
    <w:rsid w:val="00A95882"/>
    <w:rsid w:val="00A96CD8"/>
    <w:rsid w:val="00AA04E4"/>
    <w:rsid w:val="00AA0EE8"/>
    <w:rsid w:val="00AA1402"/>
    <w:rsid w:val="00AA2F2E"/>
    <w:rsid w:val="00AA3DD7"/>
    <w:rsid w:val="00AA3F05"/>
    <w:rsid w:val="00AA5D7E"/>
    <w:rsid w:val="00AA7015"/>
    <w:rsid w:val="00AB100B"/>
    <w:rsid w:val="00AB1687"/>
    <w:rsid w:val="00AB1B0D"/>
    <w:rsid w:val="00AB1B69"/>
    <w:rsid w:val="00AB2CF5"/>
    <w:rsid w:val="00AB35B1"/>
    <w:rsid w:val="00AB4B6E"/>
    <w:rsid w:val="00AB78F2"/>
    <w:rsid w:val="00AB7F71"/>
    <w:rsid w:val="00AC0E66"/>
    <w:rsid w:val="00AC1406"/>
    <w:rsid w:val="00AC2C4F"/>
    <w:rsid w:val="00AC317E"/>
    <w:rsid w:val="00AC3B0E"/>
    <w:rsid w:val="00AC44BC"/>
    <w:rsid w:val="00AC4B54"/>
    <w:rsid w:val="00AC55EA"/>
    <w:rsid w:val="00AC5779"/>
    <w:rsid w:val="00AC5A93"/>
    <w:rsid w:val="00AC6DDB"/>
    <w:rsid w:val="00AC6F9B"/>
    <w:rsid w:val="00AC6FE0"/>
    <w:rsid w:val="00AC73C9"/>
    <w:rsid w:val="00AC78C0"/>
    <w:rsid w:val="00AC78D6"/>
    <w:rsid w:val="00AC7A00"/>
    <w:rsid w:val="00AD098C"/>
    <w:rsid w:val="00AD0FA2"/>
    <w:rsid w:val="00AD1B30"/>
    <w:rsid w:val="00AD2252"/>
    <w:rsid w:val="00AD25A8"/>
    <w:rsid w:val="00AD2B27"/>
    <w:rsid w:val="00AD3056"/>
    <w:rsid w:val="00AD3348"/>
    <w:rsid w:val="00AD3A60"/>
    <w:rsid w:val="00AD49A7"/>
    <w:rsid w:val="00AD4DBA"/>
    <w:rsid w:val="00AD60F9"/>
    <w:rsid w:val="00AD732D"/>
    <w:rsid w:val="00AE030D"/>
    <w:rsid w:val="00AE0D21"/>
    <w:rsid w:val="00AE0F10"/>
    <w:rsid w:val="00AE1FE8"/>
    <w:rsid w:val="00AE26DF"/>
    <w:rsid w:val="00AE2778"/>
    <w:rsid w:val="00AE3AF8"/>
    <w:rsid w:val="00AE432E"/>
    <w:rsid w:val="00AE49B9"/>
    <w:rsid w:val="00AE5820"/>
    <w:rsid w:val="00AE5B1D"/>
    <w:rsid w:val="00AE5CFB"/>
    <w:rsid w:val="00AE6AA8"/>
    <w:rsid w:val="00AE795D"/>
    <w:rsid w:val="00AF103A"/>
    <w:rsid w:val="00AF10BA"/>
    <w:rsid w:val="00AF1BD3"/>
    <w:rsid w:val="00AF3E9B"/>
    <w:rsid w:val="00AF3EEE"/>
    <w:rsid w:val="00AF3FB7"/>
    <w:rsid w:val="00AF56B9"/>
    <w:rsid w:val="00AF6208"/>
    <w:rsid w:val="00AF6462"/>
    <w:rsid w:val="00AF68D8"/>
    <w:rsid w:val="00B002C2"/>
    <w:rsid w:val="00B00440"/>
    <w:rsid w:val="00B015AF"/>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076"/>
    <w:rsid w:val="00B1646A"/>
    <w:rsid w:val="00B16CDC"/>
    <w:rsid w:val="00B17E2F"/>
    <w:rsid w:val="00B20113"/>
    <w:rsid w:val="00B21572"/>
    <w:rsid w:val="00B21DE9"/>
    <w:rsid w:val="00B226F5"/>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415"/>
    <w:rsid w:val="00B375D6"/>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41A"/>
    <w:rsid w:val="00B60FFD"/>
    <w:rsid w:val="00B627F1"/>
    <w:rsid w:val="00B64A31"/>
    <w:rsid w:val="00B64D3E"/>
    <w:rsid w:val="00B65544"/>
    <w:rsid w:val="00B6568D"/>
    <w:rsid w:val="00B66774"/>
    <w:rsid w:val="00B6700E"/>
    <w:rsid w:val="00B67537"/>
    <w:rsid w:val="00B6753E"/>
    <w:rsid w:val="00B67FF6"/>
    <w:rsid w:val="00B70054"/>
    <w:rsid w:val="00B7006A"/>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D00"/>
    <w:rsid w:val="00B82EBA"/>
    <w:rsid w:val="00B830EC"/>
    <w:rsid w:val="00B83C55"/>
    <w:rsid w:val="00B84D9D"/>
    <w:rsid w:val="00B85D3B"/>
    <w:rsid w:val="00B85DAF"/>
    <w:rsid w:val="00B866D6"/>
    <w:rsid w:val="00B86BD3"/>
    <w:rsid w:val="00B86E37"/>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4E3"/>
    <w:rsid w:val="00B954F3"/>
    <w:rsid w:val="00B959C4"/>
    <w:rsid w:val="00B95BAE"/>
    <w:rsid w:val="00B96099"/>
    <w:rsid w:val="00B960F7"/>
    <w:rsid w:val="00B961BA"/>
    <w:rsid w:val="00B963AF"/>
    <w:rsid w:val="00B97AC6"/>
    <w:rsid w:val="00B97E0D"/>
    <w:rsid w:val="00BA0567"/>
    <w:rsid w:val="00BA0C48"/>
    <w:rsid w:val="00BA0D05"/>
    <w:rsid w:val="00BA0E89"/>
    <w:rsid w:val="00BA0FC4"/>
    <w:rsid w:val="00BA20CD"/>
    <w:rsid w:val="00BA3489"/>
    <w:rsid w:val="00BA34FB"/>
    <w:rsid w:val="00BA3C03"/>
    <w:rsid w:val="00BA43CC"/>
    <w:rsid w:val="00BB11E8"/>
    <w:rsid w:val="00BB1D98"/>
    <w:rsid w:val="00BB226F"/>
    <w:rsid w:val="00BB232F"/>
    <w:rsid w:val="00BB38C3"/>
    <w:rsid w:val="00BB3D15"/>
    <w:rsid w:val="00BB3D7D"/>
    <w:rsid w:val="00BB428F"/>
    <w:rsid w:val="00BB478C"/>
    <w:rsid w:val="00BB4B7A"/>
    <w:rsid w:val="00BB57E5"/>
    <w:rsid w:val="00BB5954"/>
    <w:rsid w:val="00BB5D96"/>
    <w:rsid w:val="00BB6217"/>
    <w:rsid w:val="00BB64BE"/>
    <w:rsid w:val="00BB6A14"/>
    <w:rsid w:val="00BB6A2F"/>
    <w:rsid w:val="00BC043C"/>
    <w:rsid w:val="00BC0D9C"/>
    <w:rsid w:val="00BC4FB8"/>
    <w:rsid w:val="00BC577B"/>
    <w:rsid w:val="00BC5A6E"/>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3BBD"/>
    <w:rsid w:val="00BE4715"/>
    <w:rsid w:val="00BE564A"/>
    <w:rsid w:val="00BE57EE"/>
    <w:rsid w:val="00BE65FE"/>
    <w:rsid w:val="00BE691E"/>
    <w:rsid w:val="00BE751E"/>
    <w:rsid w:val="00BE7BAA"/>
    <w:rsid w:val="00BE7CAD"/>
    <w:rsid w:val="00BF02C8"/>
    <w:rsid w:val="00BF088C"/>
    <w:rsid w:val="00BF14B5"/>
    <w:rsid w:val="00BF3124"/>
    <w:rsid w:val="00BF3872"/>
    <w:rsid w:val="00BF3BA5"/>
    <w:rsid w:val="00BF5220"/>
    <w:rsid w:val="00BF56CF"/>
    <w:rsid w:val="00BF5740"/>
    <w:rsid w:val="00BF5D59"/>
    <w:rsid w:val="00BF733F"/>
    <w:rsid w:val="00BF7673"/>
    <w:rsid w:val="00C00908"/>
    <w:rsid w:val="00C00A91"/>
    <w:rsid w:val="00C0178B"/>
    <w:rsid w:val="00C01C9D"/>
    <w:rsid w:val="00C02D26"/>
    <w:rsid w:val="00C03438"/>
    <w:rsid w:val="00C03756"/>
    <w:rsid w:val="00C037D4"/>
    <w:rsid w:val="00C03A09"/>
    <w:rsid w:val="00C04CF6"/>
    <w:rsid w:val="00C05CCA"/>
    <w:rsid w:val="00C117E7"/>
    <w:rsid w:val="00C124F4"/>
    <w:rsid w:val="00C13177"/>
    <w:rsid w:val="00C13ACE"/>
    <w:rsid w:val="00C14B08"/>
    <w:rsid w:val="00C15A86"/>
    <w:rsid w:val="00C15B37"/>
    <w:rsid w:val="00C16008"/>
    <w:rsid w:val="00C178D9"/>
    <w:rsid w:val="00C20420"/>
    <w:rsid w:val="00C209F6"/>
    <w:rsid w:val="00C21961"/>
    <w:rsid w:val="00C21C4C"/>
    <w:rsid w:val="00C22616"/>
    <w:rsid w:val="00C22A9C"/>
    <w:rsid w:val="00C2381D"/>
    <w:rsid w:val="00C24BB6"/>
    <w:rsid w:val="00C2520E"/>
    <w:rsid w:val="00C25F8D"/>
    <w:rsid w:val="00C27CB2"/>
    <w:rsid w:val="00C31BE2"/>
    <w:rsid w:val="00C322D3"/>
    <w:rsid w:val="00C32400"/>
    <w:rsid w:val="00C324C2"/>
    <w:rsid w:val="00C3293F"/>
    <w:rsid w:val="00C334BC"/>
    <w:rsid w:val="00C33D5E"/>
    <w:rsid w:val="00C35011"/>
    <w:rsid w:val="00C35421"/>
    <w:rsid w:val="00C35592"/>
    <w:rsid w:val="00C35896"/>
    <w:rsid w:val="00C361FF"/>
    <w:rsid w:val="00C36D7B"/>
    <w:rsid w:val="00C37261"/>
    <w:rsid w:val="00C37373"/>
    <w:rsid w:val="00C40740"/>
    <w:rsid w:val="00C43031"/>
    <w:rsid w:val="00C43213"/>
    <w:rsid w:val="00C43AFB"/>
    <w:rsid w:val="00C44952"/>
    <w:rsid w:val="00C44B91"/>
    <w:rsid w:val="00C45C6D"/>
    <w:rsid w:val="00C47CB8"/>
    <w:rsid w:val="00C47DA5"/>
    <w:rsid w:val="00C50634"/>
    <w:rsid w:val="00C51123"/>
    <w:rsid w:val="00C51B7A"/>
    <w:rsid w:val="00C52E7F"/>
    <w:rsid w:val="00C53059"/>
    <w:rsid w:val="00C53A70"/>
    <w:rsid w:val="00C53F82"/>
    <w:rsid w:val="00C54C02"/>
    <w:rsid w:val="00C55C1D"/>
    <w:rsid w:val="00C55DB7"/>
    <w:rsid w:val="00C577FD"/>
    <w:rsid w:val="00C60616"/>
    <w:rsid w:val="00C6379E"/>
    <w:rsid w:val="00C63C96"/>
    <w:rsid w:val="00C643FD"/>
    <w:rsid w:val="00C654D6"/>
    <w:rsid w:val="00C658B5"/>
    <w:rsid w:val="00C65B24"/>
    <w:rsid w:val="00C66F73"/>
    <w:rsid w:val="00C67035"/>
    <w:rsid w:val="00C70666"/>
    <w:rsid w:val="00C70BE6"/>
    <w:rsid w:val="00C71BC6"/>
    <w:rsid w:val="00C72132"/>
    <w:rsid w:val="00C732EB"/>
    <w:rsid w:val="00C74C77"/>
    <w:rsid w:val="00C75750"/>
    <w:rsid w:val="00C759ED"/>
    <w:rsid w:val="00C7630D"/>
    <w:rsid w:val="00C76A49"/>
    <w:rsid w:val="00C7792C"/>
    <w:rsid w:val="00C77B5E"/>
    <w:rsid w:val="00C80581"/>
    <w:rsid w:val="00C8126C"/>
    <w:rsid w:val="00C8342B"/>
    <w:rsid w:val="00C84C21"/>
    <w:rsid w:val="00C85851"/>
    <w:rsid w:val="00C85B2D"/>
    <w:rsid w:val="00C8647B"/>
    <w:rsid w:val="00C86EF0"/>
    <w:rsid w:val="00C87872"/>
    <w:rsid w:val="00C87D35"/>
    <w:rsid w:val="00C87FCA"/>
    <w:rsid w:val="00C907DB"/>
    <w:rsid w:val="00C90D50"/>
    <w:rsid w:val="00C9135A"/>
    <w:rsid w:val="00C92223"/>
    <w:rsid w:val="00C9274B"/>
    <w:rsid w:val="00C93457"/>
    <w:rsid w:val="00C9390C"/>
    <w:rsid w:val="00C93940"/>
    <w:rsid w:val="00C93A86"/>
    <w:rsid w:val="00C940C4"/>
    <w:rsid w:val="00C94238"/>
    <w:rsid w:val="00C949B9"/>
    <w:rsid w:val="00C94C73"/>
    <w:rsid w:val="00C959B6"/>
    <w:rsid w:val="00C96540"/>
    <w:rsid w:val="00C97711"/>
    <w:rsid w:val="00C97871"/>
    <w:rsid w:val="00C97C3C"/>
    <w:rsid w:val="00CA0CCB"/>
    <w:rsid w:val="00CA1865"/>
    <w:rsid w:val="00CA1948"/>
    <w:rsid w:val="00CA1CD2"/>
    <w:rsid w:val="00CA1D96"/>
    <w:rsid w:val="00CA1DC5"/>
    <w:rsid w:val="00CA21DD"/>
    <w:rsid w:val="00CA2487"/>
    <w:rsid w:val="00CA3553"/>
    <w:rsid w:val="00CA36BA"/>
    <w:rsid w:val="00CA4E74"/>
    <w:rsid w:val="00CA67A3"/>
    <w:rsid w:val="00CA683C"/>
    <w:rsid w:val="00CA74B6"/>
    <w:rsid w:val="00CA759E"/>
    <w:rsid w:val="00CB00FF"/>
    <w:rsid w:val="00CB0485"/>
    <w:rsid w:val="00CB2918"/>
    <w:rsid w:val="00CB3DDE"/>
    <w:rsid w:val="00CB4327"/>
    <w:rsid w:val="00CB6802"/>
    <w:rsid w:val="00CB7CC2"/>
    <w:rsid w:val="00CC01D4"/>
    <w:rsid w:val="00CC036E"/>
    <w:rsid w:val="00CC0DB2"/>
    <w:rsid w:val="00CC27BC"/>
    <w:rsid w:val="00CC2BBA"/>
    <w:rsid w:val="00CC2E56"/>
    <w:rsid w:val="00CC449A"/>
    <w:rsid w:val="00CC4686"/>
    <w:rsid w:val="00CC4882"/>
    <w:rsid w:val="00CC5031"/>
    <w:rsid w:val="00CC7CCF"/>
    <w:rsid w:val="00CD0B0B"/>
    <w:rsid w:val="00CD0F86"/>
    <w:rsid w:val="00CD128E"/>
    <w:rsid w:val="00CD1E5A"/>
    <w:rsid w:val="00CD313B"/>
    <w:rsid w:val="00CD3B9B"/>
    <w:rsid w:val="00CD49D9"/>
    <w:rsid w:val="00CD4BA7"/>
    <w:rsid w:val="00CD4E9E"/>
    <w:rsid w:val="00CD5297"/>
    <w:rsid w:val="00CD55DE"/>
    <w:rsid w:val="00CD562E"/>
    <w:rsid w:val="00CD6FDA"/>
    <w:rsid w:val="00CD7499"/>
    <w:rsid w:val="00CE05F8"/>
    <w:rsid w:val="00CE095D"/>
    <w:rsid w:val="00CE0BAD"/>
    <w:rsid w:val="00CE0ED9"/>
    <w:rsid w:val="00CE1FA2"/>
    <w:rsid w:val="00CE2C45"/>
    <w:rsid w:val="00CE2D8B"/>
    <w:rsid w:val="00CE46CD"/>
    <w:rsid w:val="00CE4931"/>
    <w:rsid w:val="00CE5EFF"/>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2E0"/>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1C91"/>
    <w:rsid w:val="00D22303"/>
    <w:rsid w:val="00D234EC"/>
    <w:rsid w:val="00D23519"/>
    <w:rsid w:val="00D2394B"/>
    <w:rsid w:val="00D24A1A"/>
    <w:rsid w:val="00D24B42"/>
    <w:rsid w:val="00D25291"/>
    <w:rsid w:val="00D257BE"/>
    <w:rsid w:val="00D25D5C"/>
    <w:rsid w:val="00D26861"/>
    <w:rsid w:val="00D26ADC"/>
    <w:rsid w:val="00D26EE4"/>
    <w:rsid w:val="00D26F4C"/>
    <w:rsid w:val="00D27C5C"/>
    <w:rsid w:val="00D30F0D"/>
    <w:rsid w:val="00D31678"/>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2883"/>
    <w:rsid w:val="00D43589"/>
    <w:rsid w:val="00D44670"/>
    <w:rsid w:val="00D50B3E"/>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5FF"/>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52A"/>
    <w:rsid w:val="00DE2617"/>
    <w:rsid w:val="00DE2746"/>
    <w:rsid w:val="00DE2A2F"/>
    <w:rsid w:val="00DE36C7"/>
    <w:rsid w:val="00DE3BEF"/>
    <w:rsid w:val="00DE4397"/>
    <w:rsid w:val="00DE47B1"/>
    <w:rsid w:val="00DE556B"/>
    <w:rsid w:val="00DE5708"/>
    <w:rsid w:val="00DE7E1A"/>
    <w:rsid w:val="00DF02AE"/>
    <w:rsid w:val="00DF1C48"/>
    <w:rsid w:val="00DF23E4"/>
    <w:rsid w:val="00DF30F6"/>
    <w:rsid w:val="00DF3CC5"/>
    <w:rsid w:val="00DF4497"/>
    <w:rsid w:val="00DF4C53"/>
    <w:rsid w:val="00DF53C2"/>
    <w:rsid w:val="00DF62D8"/>
    <w:rsid w:val="00DF63EA"/>
    <w:rsid w:val="00DF6C85"/>
    <w:rsid w:val="00E00498"/>
    <w:rsid w:val="00E00596"/>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4A74"/>
    <w:rsid w:val="00E1584E"/>
    <w:rsid w:val="00E1678E"/>
    <w:rsid w:val="00E175AC"/>
    <w:rsid w:val="00E17723"/>
    <w:rsid w:val="00E20371"/>
    <w:rsid w:val="00E21474"/>
    <w:rsid w:val="00E21754"/>
    <w:rsid w:val="00E21A3F"/>
    <w:rsid w:val="00E2200C"/>
    <w:rsid w:val="00E22991"/>
    <w:rsid w:val="00E232B2"/>
    <w:rsid w:val="00E250DF"/>
    <w:rsid w:val="00E25631"/>
    <w:rsid w:val="00E25D81"/>
    <w:rsid w:val="00E26365"/>
    <w:rsid w:val="00E278D1"/>
    <w:rsid w:val="00E279AC"/>
    <w:rsid w:val="00E27A49"/>
    <w:rsid w:val="00E3074D"/>
    <w:rsid w:val="00E32ABD"/>
    <w:rsid w:val="00E33B8C"/>
    <w:rsid w:val="00E34290"/>
    <w:rsid w:val="00E35167"/>
    <w:rsid w:val="00E360C8"/>
    <w:rsid w:val="00E36E36"/>
    <w:rsid w:val="00E370F7"/>
    <w:rsid w:val="00E37E9D"/>
    <w:rsid w:val="00E40965"/>
    <w:rsid w:val="00E41A94"/>
    <w:rsid w:val="00E43F40"/>
    <w:rsid w:val="00E46EEA"/>
    <w:rsid w:val="00E47D39"/>
    <w:rsid w:val="00E50982"/>
    <w:rsid w:val="00E52140"/>
    <w:rsid w:val="00E5228E"/>
    <w:rsid w:val="00E522C4"/>
    <w:rsid w:val="00E53179"/>
    <w:rsid w:val="00E533B8"/>
    <w:rsid w:val="00E53895"/>
    <w:rsid w:val="00E5432C"/>
    <w:rsid w:val="00E548A0"/>
    <w:rsid w:val="00E54D32"/>
    <w:rsid w:val="00E54FC2"/>
    <w:rsid w:val="00E551D0"/>
    <w:rsid w:val="00E55B4C"/>
    <w:rsid w:val="00E56498"/>
    <w:rsid w:val="00E570BD"/>
    <w:rsid w:val="00E61816"/>
    <w:rsid w:val="00E63937"/>
    <w:rsid w:val="00E6489B"/>
    <w:rsid w:val="00E65FCC"/>
    <w:rsid w:val="00E6782C"/>
    <w:rsid w:val="00E67A2A"/>
    <w:rsid w:val="00E67CCB"/>
    <w:rsid w:val="00E67E12"/>
    <w:rsid w:val="00E7039D"/>
    <w:rsid w:val="00E70545"/>
    <w:rsid w:val="00E71106"/>
    <w:rsid w:val="00E7191E"/>
    <w:rsid w:val="00E71D5B"/>
    <w:rsid w:val="00E721B4"/>
    <w:rsid w:val="00E72F68"/>
    <w:rsid w:val="00E73D8A"/>
    <w:rsid w:val="00E7406C"/>
    <w:rsid w:val="00E74A22"/>
    <w:rsid w:val="00E74D78"/>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23D0"/>
    <w:rsid w:val="00E940C5"/>
    <w:rsid w:val="00E953B4"/>
    <w:rsid w:val="00E96629"/>
    <w:rsid w:val="00E96850"/>
    <w:rsid w:val="00E96C08"/>
    <w:rsid w:val="00E97983"/>
    <w:rsid w:val="00EA146E"/>
    <w:rsid w:val="00EA181A"/>
    <w:rsid w:val="00EA1946"/>
    <w:rsid w:val="00EA1AAA"/>
    <w:rsid w:val="00EA3117"/>
    <w:rsid w:val="00EA3834"/>
    <w:rsid w:val="00EA4201"/>
    <w:rsid w:val="00EA46A9"/>
    <w:rsid w:val="00EA46B3"/>
    <w:rsid w:val="00EA4D52"/>
    <w:rsid w:val="00EA5179"/>
    <w:rsid w:val="00EA53D2"/>
    <w:rsid w:val="00EA64E8"/>
    <w:rsid w:val="00EA713C"/>
    <w:rsid w:val="00EA735B"/>
    <w:rsid w:val="00EB0D44"/>
    <w:rsid w:val="00EB10DF"/>
    <w:rsid w:val="00EB1B93"/>
    <w:rsid w:val="00EB1C44"/>
    <w:rsid w:val="00EB247A"/>
    <w:rsid w:val="00EB29ED"/>
    <w:rsid w:val="00EB3078"/>
    <w:rsid w:val="00EB307A"/>
    <w:rsid w:val="00EB30B4"/>
    <w:rsid w:val="00EB3426"/>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4DAF"/>
    <w:rsid w:val="00EC6056"/>
    <w:rsid w:val="00EC6798"/>
    <w:rsid w:val="00EC72A0"/>
    <w:rsid w:val="00EC72B6"/>
    <w:rsid w:val="00EC7A0D"/>
    <w:rsid w:val="00EC7EC8"/>
    <w:rsid w:val="00ED13C5"/>
    <w:rsid w:val="00ED2055"/>
    <w:rsid w:val="00ED236F"/>
    <w:rsid w:val="00ED2DF6"/>
    <w:rsid w:val="00ED3CE7"/>
    <w:rsid w:val="00ED3E7C"/>
    <w:rsid w:val="00ED3F34"/>
    <w:rsid w:val="00ED48C3"/>
    <w:rsid w:val="00ED4D3E"/>
    <w:rsid w:val="00ED53D7"/>
    <w:rsid w:val="00ED5874"/>
    <w:rsid w:val="00ED5E87"/>
    <w:rsid w:val="00ED6DD9"/>
    <w:rsid w:val="00ED7AA8"/>
    <w:rsid w:val="00EE0F66"/>
    <w:rsid w:val="00EE2124"/>
    <w:rsid w:val="00EE222A"/>
    <w:rsid w:val="00EE3CE0"/>
    <w:rsid w:val="00EE48C4"/>
    <w:rsid w:val="00EE596F"/>
    <w:rsid w:val="00EE5E28"/>
    <w:rsid w:val="00EF0A16"/>
    <w:rsid w:val="00EF0AB1"/>
    <w:rsid w:val="00EF0E24"/>
    <w:rsid w:val="00EF3700"/>
    <w:rsid w:val="00EF3C0A"/>
    <w:rsid w:val="00EF3FCE"/>
    <w:rsid w:val="00EF5369"/>
    <w:rsid w:val="00EF56DD"/>
    <w:rsid w:val="00EF64B3"/>
    <w:rsid w:val="00F00243"/>
    <w:rsid w:val="00F01EC3"/>
    <w:rsid w:val="00F028C1"/>
    <w:rsid w:val="00F03009"/>
    <w:rsid w:val="00F045B8"/>
    <w:rsid w:val="00F04610"/>
    <w:rsid w:val="00F050EA"/>
    <w:rsid w:val="00F05231"/>
    <w:rsid w:val="00F05A8E"/>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449"/>
    <w:rsid w:val="00F23F35"/>
    <w:rsid w:val="00F24683"/>
    <w:rsid w:val="00F247A0"/>
    <w:rsid w:val="00F257FC"/>
    <w:rsid w:val="00F25E70"/>
    <w:rsid w:val="00F26BCB"/>
    <w:rsid w:val="00F270A4"/>
    <w:rsid w:val="00F27B11"/>
    <w:rsid w:val="00F30425"/>
    <w:rsid w:val="00F307E6"/>
    <w:rsid w:val="00F3136F"/>
    <w:rsid w:val="00F325BB"/>
    <w:rsid w:val="00F32D29"/>
    <w:rsid w:val="00F33342"/>
    <w:rsid w:val="00F35B2B"/>
    <w:rsid w:val="00F36FE9"/>
    <w:rsid w:val="00F410B0"/>
    <w:rsid w:val="00F41BB3"/>
    <w:rsid w:val="00F4324B"/>
    <w:rsid w:val="00F4442C"/>
    <w:rsid w:val="00F447D0"/>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3E58"/>
    <w:rsid w:val="00F643C2"/>
    <w:rsid w:val="00F64A1D"/>
    <w:rsid w:val="00F6590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1779"/>
    <w:rsid w:val="00F934A2"/>
    <w:rsid w:val="00F93A30"/>
    <w:rsid w:val="00F9432F"/>
    <w:rsid w:val="00F94A97"/>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4F84"/>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8E40A6E"/>
  <w15:docId w15:val="{88A0E29B-4C43-4773-B376-92041126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F5B"/>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3874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72882878">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68108906">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2023745">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2629364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50BF09C33B4325BADCDA29C1E56A6F"/>
        <w:category>
          <w:name w:val="General"/>
          <w:gallery w:val="placeholder"/>
        </w:category>
        <w:types>
          <w:type w:val="bbPlcHdr"/>
        </w:types>
        <w:behaviors>
          <w:behavior w:val="content"/>
        </w:behaviors>
        <w:guid w:val="{62AF5D51-674A-4D95-A357-587CA2AE639B}"/>
      </w:docPartPr>
      <w:docPartBody>
        <w:p w:rsidR="008957CC" w:rsidRDefault="008957CC">
          <w:r w:rsidRPr="006D50F4">
            <w:rPr>
              <w:rStyle w:val="PlaceholderText"/>
            </w:rPr>
            <w:t>[Title]</w:t>
          </w:r>
        </w:p>
      </w:docPartBody>
    </w:docPart>
    <w:docPart>
      <w:docPartPr>
        <w:name w:val="5907BF5EE1EE4554BABA4C5D5A31AD3A"/>
        <w:category>
          <w:name w:val="General"/>
          <w:gallery w:val="placeholder"/>
        </w:category>
        <w:types>
          <w:type w:val="bbPlcHdr"/>
        </w:types>
        <w:behaviors>
          <w:behavior w:val="content"/>
        </w:behaviors>
        <w:guid w:val="{8339EFC0-A598-4DF9-AE11-6AF1737B1F4E}"/>
      </w:docPartPr>
      <w:docPartBody>
        <w:p w:rsidR="008957CC" w:rsidRDefault="008957CC" w:rsidP="008957CC">
          <w:pPr>
            <w:pStyle w:val="5907BF5EE1EE4554BABA4C5D5A31AD3A"/>
          </w:pPr>
          <w:r w:rsidRPr="006D50F4">
            <w:rPr>
              <w:rStyle w:val="PlaceholderText"/>
            </w:rPr>
            <w:t>[Title]</w:t>
          </w:r>
        </w:p>
      </w:docPartBody>
    </w:docPart>
    <w:docPart>
      <w:docPartPr>
        <w:name w:val="2F9112481622479FBDB81DDD3C12231B"/>
        <w:category>
          <w:name w:val="General"/>
          <w:gallery w:val="placeholder"/>
        </w:category>
        <w:types>
          <w:type w:val="bbPlcHdr"/>
        </w:types>
        <w:behaviors>
          <w:behavior w:val="content"/>
        </w:behaviors>
        <w:guid w:val="{B898BD4D-8482-4A6B-8224-35417132CC64}"/>
      </w:docPartPr>
      <w:docPartBody>
        <w:p w:rsidR="008957CC" w:rsidRDefault="008957CC" w:rsidP="008957CC">
          <w:pPr>
            <w:pStyle w:val="2F9112481622479FBDB81DDD3C12231B"/>
          </w:pPr>
          <w:r w:rsidRPr="006D50F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CC"/>
    <w:rsid w:val="000C3091"/>
    <w:rsid w:val="00256AEC"/>
    <w:rsid w:val="002C1D34"/>
    <w:rsid w:val="008957CC"/>
    <w:rsid w:val="00A26ACC"/>
    <w:rsid w:val="00C25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C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7CC"/>
    <w:rPr>
      <w:color w:val="808080"/>
    </w:rPr>
  </w:style>
  <w:style w:type="paragraph" w:customStyle="1" w:styleId="5907BF5EE1EE4554BABA4C5D5A31AD3A">
    <w:name w:val="5907BF5EE1EE4554BABA4C5D5A31AD3A"/>
    <w:rsid w:val="008957CC"/>
  </w:style>
  <w:style w:type="paragraph" w:customStyle="1" w:styleId="2F9112481622479FBDB81DDD3C12231B">
    <w:name w:val="2F9112481622479FBDB81DDD3C12231B"/>
    <w:rsid w:val="00895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UWAP6TQF35DU-983241972-42304</_dlc_DocId>
    <_dlc_DocIdUrl xmlns="609ac5f6-0d75-4c55-a681-0835f604f482">
      <Url>http://atowss/sites/SWS/_layouts/15/DocIdRedir.aspx?ID=UWAP6TQF35DU-983241972-42304</Url>
      <Description>UWAP6TQF35DU-983241972-42304</Description>
    </_dlc_DocIdUrl>
    <Document_x0020_Status xmlns="fc59432e-ae4a-4421-baa1-eafb91367645">Published Final</Document_x0020_Status>
    <Publication_x0020_Date xmlns="fc59432e-ae4a-4421-baa1-eafb91367645">2021-06-02T17:00:00+00:00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Client Management</Domai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3AB9-CB51-4679-8CE4-841A3F677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AA3F77C-E787-490B-895B-40402B99AF00}">
  <ds:schemaRefs>
    <ds:schemaRef ds:uri="http://purl.org/dc/terms/"/>
    <ds:schemaRef ds:uri="http://purl.org/dc/dcmitype/"/>
    <ds:schemaRef ds:uri="fc59432e-ae4a-4421-baa1-eafb9136764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09ac5f6-0d75-4c55-a681-0835f604f482"/>
    <ds:schemaRef ds:uri="http://schemas.microsoft.com/sharepoint/v3/field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FC0BADC-76FB-4522-9193-6F62F25C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ATO COMMPREF.0001 2019 Package v1.0 Contents</vt:lpstr>
    </vt:vector>
  </TitlesOfParts>
  <Company>Standard Business Reporting</Company>
  <LinksUpToDate>false</LinksUpToDate>
  <CharactersWithSpaces>23447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COMMPREF.0001 2019 Package v1.0 Contents</dc:title>
  <dc:subject>Release Notes</dc:subject>
  <dc:creator>Australian Taxation Office</dc:creator>
  <dc:description/>
  <cp:lastModifiedBy>Peck Lian How</cp:lastModifiedBy>
  <cp:revision>2</cp:revision>
  <cp:lastPrinted>2019-08-20T05:41:00Z</cp:lastPrinted>
  <dcterms:created xsi:type="dcterms:W3CDTF">2021-05-31T00:47:00Z</dcterms:created>
  <dcterms:modified xsi:type="dcterms:W3CDTF">2021-05-31T00:47:00Z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5ee413ca-26d3-4526-b7d4-9c4c022b879c</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Client Management</vt:lpwstr>
  </property>
</Properties>
</file>